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C013E4" w14:textId="6B6A9402" w:rsidR="002913FB" w:rsidRPr="004359BC" w:rsidRDefault="004359BC">
      <w:pPr>
        <w:jc w:val="center"/>
        <w:rPr>
          <w:lang w:val="ru-RU"/>
        </w:rPr>
      </w:pPr>
      <w:r>
        <w:rPr>
          <w:b/>
          <w:color w:val="17324D"/>
          <w:sz w:val="48"/>
          <w:lang w:val="ru-RU"/>
        </w:rPr>
        <w:t>Описание</w:t>
      </w:r>
      <w:r w:rsidRPr="004359BC">
        <w:rPr>
          <w:b/>
          <w:color w:val="17324D"/>
          <w:sz w:val="48"/>
          <w:lang w:val="ru-RU"/>
        </w:rPr>
        <w:t xml:space="preserve"> учебной задачи</w:t>
      </w:r>
    </w:p>
    <w:p w14:paraId="68C2841E" w14:textId="6C871DC6" w:rsidR="002913FB" w:rsidRPr="004359BC" w:rsidRDefault="00000000">
      <w:pPr>
        <w:rPr>
          <w:lang w:val="ru-RU"/>
        </w:rPr>
      </w:pPr>
      <w:r w:rsidRPr="004359BC">
        <w:rPr>
          <w:lang w:val="ru-RU"/>
        </w:rPr>
        <w:t xml:space="preserve">Тема: разработка </w:t>
      </w:r>
      <w:r>
        <w:t>MCP</w:t>
      </w:r>
      <w:r w:rsidRPr="004359BC">
        <w:rPr>
          <w:lang w:val="ru-RU"/>
        </w:rPr>
        <w:t xml:space="preserve">-сервера и ИИ-агента для работы с </w:t>
      </w:r>
      <w:proofErr w:type="spellStart"/>
      <w:r w:rsidRPr="004359BC">
        <w:rPr>
          <w:lang w:val="ru-RU"/>
        </w:rPr>
        <w:t>графовой</w:t>
      </w:r>
      <w:proofErr w:type="spellEnd"/>
      <w:r w:rsidRPr="004359BC">
        <w:rPr>
          <w:lang w:val="ru-RU"/>
        </w:rPr>
        <w:t xml:space="preserve"> платформой </w:t>
      </w:r>
      <w:proofErr w:type="spellStart"/>
      <w:r>
        <w:t>IACPaaS</w:t>
      </w:r>
      <w:proofErr w:type="spellEnd"/>
      <w:r w:rsidRPr="004359BC">
        <w:rPr>
          <w:lang w:val="ru-RU"/>
        </w:rPr>
        <w:t>.</w:t>
      </w:r>
    </w:p>
    <w:p w14:paraId="09535E6D" w14:textId="77777777" w:rsidR="002913FB" w:rsidRPr="004359BC" w:rsidRDefault="00000000">
      <w:pPr>
        <w:pStyle w:val="1"/>
        <w:rPr>
          <w:lang w:val="ru-RU"/>
        </w:rPr>
      </w:pPr>
      <w:r w:rsidRPr="004359BC">
        <w:rPr>
          <w:color w:val="1976D2"/>
          <w:lang w:val="ru-RU"/>
        </w:rPr>
        <w:t>1. Цель работы</w:t>
      </w:r>
    </w:p>
    <w:p w14:paraId="5E5A21CF" w14:textId="77777777" w:rsidR="002913FB" w:rsidRPr="004359BC" w:rsidRDefault="00000000">
      <w:pPr>
        <w:rPr>
          <w:lang w:val="ru-RU"/>
        </w:rPr>
      </w:pPr>
      <w:r w:rsidRPr="004359BC">
        <w:rPr>
          <w:lang w:val="ru-RU"/>
        </w:rPr>
        <w:t xml:space="preserve">Разработать программный комплекс, обеспечивающий безопасное и типизированное взаимодействие языковой модели с внешней </w:t>
      </w:r>
      <w:proofErr w:type="spellStart"/>
      <w:r w:rsidRPr="004359BC">
        <w:rPr>
          <w:lang w:val="ru-RU"/>
        </w:rPr>
        <w:t>графовой</w:t>
      </w:r>
      <w:proofErr w:type="spellEnd"/>
      <w:r w:rsidRPr="004359BC">
        <w:rPr>
          <w:lang w:val="ru-RU"/>
        </w:rPr>
        <w:t xml:space="preserve"> платформой </w:t>
      </w:r>
      <w:proofErr w:type="spellStart"/>
      <w:r>
        <w:t>IACPaaS</w:t>
      </w:r>
      <w:proofErr w:type="spellEnd"/>
      <w:r w:rsidRPr="004359BC">
        <w:rPr>
          <w:lang w:val="ru-RU"/>
        </w:rPr>
        <w:t xml:space="preserve"> через </w:t>
      </w:r>
      <w:r>
        <w:t>Model</w:t>
      </w:r>
      <w:r w:rsidRPr="004359BC">
        <w:rPr>
          <w:lang w:val="ru-RU"/>
        </w:rPr>
        <w:t xml:space="preserve"> </w:t>
      </w:r>
      <w:r>
        <w:t>Context</w:t>
      </w:r>
      <w:r w:rsidRPr="004359BC">
        <w:rPr>
          <w:lang w:val="ru-RU"/>
        </w:rPr>
        <w:t xml:space="preserve"> </w:t>
      </w:r>
      <w:r>
        <w:t>Protocol</w:t>
      </w:r>
      <w:r w:rsidRPr="004359BC">
        <w:rPr>
          <w:lang w:val="ru-RU"/>
        </w:rPr>
        <w:t xml:space="preserve"> (</w:t>
      </w:r>
      <w:r>
        <w:t>MCP</w:t>
      </w:r>
      <w:r w:rsidRPr="004359BC">
        <w:rPr>
          <w:lang w:val="ru-RU"/>
        </w:rPr>
        <w:t xml:space="preserve">). Решение должно быть пригодно как для работы внутри </w:t>
      </w:r>
      <w:r>
        <w:t>VS</w:t>
      </w:r>
      <w:r w:rsidRPr="004359BC">
        <w:rPr>
          <w:lang w:val="ru-RU"/>
        </w:rPr>
        <w:t xml:space="preserve"> </w:t>
      </w:r>
      <w:r>
        <w:t>Code</w:t>
      </w:r>
      <w:r w:rsidRPr="004359BC">
        <w:rPr>
          <w:lang w:val="ru-RU"/>
        </w:rPr>
        <w:t xml:space="preserve">, так и для автономного запуска агента вне </w:t>
      </w:r>
      <w:r>
        <w:t>IDE</w:t>
      </w:r>
      <w:r w:rsidRPr="004359BC">
        <w:rPr>
          <w:lang w:val="ru-RU"/>
        </w:rPr>
        <w:t>.</w:t>
      </w:r>
    </w:p>
    <w:p w14:paraId="42CFF477" w14:textId="1758C7CB" w:rsidR="002913FB" w:rsidRPr="006E4CDD" w:rsidRDefault="00000000">
      <w:pPr>
        <w:pStyle w:val="1"/>
      </w:pPr>
      <w:r>
        <w:rPr>
          <w:color w:val="1976D2"/>
        </w:rPr>
        <w:t xml:space="preserve">2. </w:t>
      </w:r>
      <w:r w:rsidR="006E4CDD">
        <w:rPr>
          <w:color w:val="1976D2"/>
          <w:lang w:val="ru-RU"/>
        </w:rPr>
        <w:t xml:space="preserve">Платформа </w:t>
      </w:r>
      <w:proofErr w:type="spellStart"/>
      <w:r w:rsidR="006E4CDD">
        <w:rPr>
          <w:color w:val="1976D2"/>
        </w:rPr>
        <w:t>IACPaaS</w:t>
      </w:r>
      <w:proofErr w:type="spellEnd"/>
    </w:p>
    <w:p w14:paraId="3EE25325" w14:textId="77777777" w:rsidR="002913FB" w:rsidRPr="004359BC" w:rsidRDefault="00000000">
      <w:pPr>
        <w:pStyle w:val="a0"/>
        <w:rPr>
          <w:lang w:val="ru-RU"/>
        </w:rPr>
      </w:pPr>
      <w:proofErr w:type="spellStart"/>
      <w:r>
        <w:t>IACPaaS</w:t>
      </w:r>
      <w:proofErr w:type="spellEnd"/>
      <w:r w:rsidRPr="004359BC">
        <w:rPr>
          <w:lang w:val="ru-RU"/>
        </w:rPr>
        <w:t xml:space="preserve"> представляет информационные ресурсы в виде графов; знания и метаинформация описываются </w:t>
      </w:r>
      <w:proofErr w:type="spellStart"/>
      <w:r w:rsidRPr="004359BC">
        <w:rPr>
          <w:lang w:val="ru-RU"/>
        </w:rPr>
        <w:t>графовыми</w:t>
      </w:r>
      <w:proofErr w:type="spellEnd"/>
      <w:r w:rsidRPr="004359BC">
        <w:rPr>
          <w:lang w:val="ru-RU"/>
        </w:rPr>
        <w:t xml:space="preserve"> структурами.</w:t>
      </w:r>
    </w:p>
    <w:p w14:paraId="0B9C8B16" w14:textId="77777777" w:rsidR="002913FB" w:rsidRPr="004359BC" w:rsidRDefault="00000000">
      <w:pPr>
        <w:pStyle w:val="a0"/>
        <w:rPr>
          <w:lang w:val="ru-RU"/>
        </w:rPr>
      </w:pPr>
      <w:r w:rsidRPr="004359BC">
        <w:rPr>
          <w:lang w:val="ru-RU"/>
        </w:rPr>
        <w:t xml:space="preserve">Платформа поддерживает </w:t>
      </w:r>
      <w:r>
        <w:t>JSON</w:t>
      </w:r>
      <w:r w:rsidRPr="004359BC">
        <w:rPr>
          <w:lang w:val="ru-RU"/>
        </w:rPr>
        <w:t xml:space="preserve">-представление </w:t>
      </w:r>
      <w:proofErr w:type="spellStart"/>
      <w:r w:rsidRPr="004359BC">
        <w:rPr>
          <w:lang w:val="ru-RU"/>
        </w:rPr>
        <w:t>инфоресурсов</w:t>
      </w:r>
      <w:proofErr w:type="spellEnd"/>
      <w:r w:rsidRPr="004359BC">
        <w:rPr>
          <w:lang w:val="ru-RU"/>
        </w:rPr>
        <w:t xml:space="preserve">, включая </w:t>
      </w:r>
      <w:r>
        <w:t>universal</w:t>
      </w:r>
      <w:r w:rsidRPr="004359BC">
        <w:rPr>
          <w:lang w:val="ru-RU"/>
        </w:rPr>
        <w:t xml:space="preserve">, </w:t>
      </w:r>
      <w:r>
        <w:t>meta</w:t>
      </w:r>
      <w:r w:rsidRPr="004359BC">
        <w:rPr>
          <w:lang w:val="ru-RU"/>
        </w:rPr>
        <w:t xml:space="preserve"> и </w:t>
      </w:r>
      <w:r>
        <w:t>simple</w:t>
      </w:r>
      <w:r w:rsidRPr="004359BC">
        <w:rPr>
          <w:lang w:val="ru-RU"/>
        </w:rPr>
        <w:t xml:space="preserve"> форматы.</w:t>
      </w:r>
    </w:p>
    <w:p w14:paraId="34A13B28" w14:textId="317B916F" w:rsidR="002913FB" w:rsidRPr="004359BC" w:rsidRDefault="00000000" w:rsidP="004359BC">
      <w:pPr>
        <w:pStyle w:val="a0"/>
        <w:rPr>
          <w:lang w:val="ru-RU"/>
        </w:rPr>
      </w:pPr>
      <w:r w:rsidRPr="004359BC">
        <w:rPr>
          <w:lang w:val="ru-RU"/>
        </w:rPr>
        <w:t xml:space="preserve">Официальная документация содержит описание графа, вершин, отношений, путей, ссылок и </w:t>
      </w:r>
      <w:r>
        <w:t>JSON</w:t>
      </w:r>
      <w:r w:rsidRPr="004359BC">
        <w:rPr>
          <w:lang w:val="ru-RU"/>
        </w:rPr>
        <w:t xml:space="preserve"> </w:t>
      </w:r>
      <w:r>
        <w:t>Schema</w:t>
      </w:r>
      <w:r w:rsidRPr="004359BC">
        <w:rPr>
          <w:lang w:val="ru-RU"/>
        </w:rPr>
        <w:t>.</w:t>
      </w:r>
    </w:p>
    <w:p w14:paraId="1C3B86FE" w14:textId="3D1B2723" w:rsidR="002913FB" w:rsidRDefault="00000000" w:rsidP="004359BC">
      <w:pPr>
        <w:pStyle w:val="1"/>
      </w:pPr>
      <w:r>
        <w:rPr>
          <w:color w:val="1976D2"/>
        </w:rPr>
        <w:t xml:space="preserve">3. </w:t>
      </w:r>
      <w:proofErr w:type="spellStart"/>
      <w:r>
        <w:rPr>
          <w:color w:val="1976D2"/>
        </w:rPr>
        <w:t>Архитектурная</w:t>
      </w:r>
      <w:proofErr w:type="spellEnd"/>
      <w:r>
        <w:rPr>
          <w:color w:val="1976D2"/>
        </w:rPr>
        <w:t xml:space="preserve"> </w:t>
      </w:r>
      <w:proofErr w:type="spellStart"/>
      <w:r>
        <w:rPr>
          <w:color w:val="1976D2"/>
        </w:rPr>
        <w:t>модель</w:t>
      </w:r>
      <w:proofErr w:type="spellEnd"/>
    </w:p>
    <w:p w14:paraId="4A27A1A0" w14:textId="1893BE16" w:rsidR="002913FB" w:rsidRDefault="004359BC">
      <w:pPr>
        <w:jc w:val="center"/>
      </w:pPr>
      <w:r>
        <w:rPr>
          <w:noProof/>
        </w:rPr>
        <w:drawing>
          <wp:inline distT="0" distB="0" distL="0" distR="0" wp14:anchorId="76F0083D" wp14:editId="7178F97A">
            <wp:extent cx="6388100" cy="22542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8100" cy="225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04679" w14:textId="240088D1" w:rsidR="002913FB" w:rsidRDefault="00000000">
      <w:pPr>
        <w:jc w:val="center"/>
        <w:rPr>
          <w:lang w:val="ru-RU"/>
        </w:rPr>
      </w:pPr>
      <w:r w:rsidRPr="004359BC">
        <w:rPr>
          <w:lang w:val="ru-RU"/>
        </w:rPr>
        <w:t>Рис. 1. Целевая архитектура.</w:t>
      </w:r>
      <w:r w:rsidR="00827930">
        <w:rPr>
          <w:lang w:val="ru-RU"/>
        </w:rPr>
        <w:br/>
      </w:r>
    </w:p>
    <w:p w14:paraId="2238CC05" w14:textId="0CBDC545" w:rsidR="00827930" w:rsidRPr="00827930" w:rsidRDefault="00827930" w:rsidP="00827930">
      <w:pPr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6745946C" wp14:editId="71C946AA">
            <wp:extent cx="6400800" cy="3709670"/>
            <wp:effectExtent l="0" t="0" r="0" b="508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0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A61F7" w14:textId="53E69C32" w:rsidR="00827930" w:rsidRPr="00827930" w:rsidRDefault="00827930" w:rsidP="00827930">
      <w:pPr>
        <w:jc w:val="center"/>
        <w:rPr>
          <w:lang w:val="ru-RU"/>
        </w:rPr>
      </w:pPr>
      <w:r w:rsidRPr="00827930">
        <w:rPr>
          <w:lang w:val="ru-RU"/>
        </w:rPr>
        <w:t xml:space="preserve">Рис. 2. </w:t>
      </w:r>
      <w:r>
        <w:rPr>
          <w:lang w:val="ru-RU"/>
        </w:rPr>
        <w:t xml:space="preserve">Типовой цикл выполнения </w:t>
      </w:r>
      <w:proofErr w:type="spellStart"/>
      <w:r>
        <w:rPr>
          <w:lang w:val="ru-RU"/>
        </w:rPr>
        <w:t>агентной</w:t>
      </w:r>
      <w:proofErr w:type="spellEnd"/>
      <w:r>
        <w:rPr>
          <w:lang w:val="ru-RU"/>
        </w:rPr>
        <w:t xml:space="preserve"> задачи.</w:t>
      </w:r>
    </w:p>
    <w:p w14:paraId="575A572D" w14:textId="585F7CC3" w:rsidR="002913FB" w:rsidRPr="00827930" w:rsidRDefault="004359BC">
      <w:pPr>
        <w:pStyle w:val="1"/>
        <w:rPr>
          <w:lang w:val="ru-RU"/>
        </w:rPr>
      </w:pPr>
      <w:r>
        <w:rPr>
          <w:color w:val="1976D2"/>
          <w:lang w:val="ru-RU"/>
        </w:rPr>
        <w:t>4</w:t>
      </w:r>
      <w:r w:rsidRPr="00827930">
        <w:rPr>
          <w:color w:val="1976D2"/>
          <w:lang w:val="ru-RU"/>
        </w:rPr>
        <w:t xml:space="preserve">. </w:t>
      </w:r>
      <w:r>
        <w:rPr>
          <w:color w:val="1976D2"/>
          <w:lang w:val="ru-RU"/>
        </w:rPr>
        <w:t>Пример набора</w:t>
      </w:r>
      <w:r w:rsidRPr="00827930">
        <w:rPr>
          <w:color w:val="1976D2"/>
          <w:lang w:val="ru-RU"/>
        </w:rPr>
        <w:t xml:space="preserve"> </w:t>
      </w:r>
      <w:r>
        <w:rPr>
          <w:color w:val="1976D2"/>
        </w:rPr>
        <w:t>MCP</w:t>
      </w:r>
      <w:r w:rsidRPr="00827930">
        <w:rPr>
          <w:color w:val="1976D2"/>
          <w:lang w:val="ru-RU"/>
        </w:rPr>
        <w:t>-инструментов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2913FB" w14:paraId="55F38CA8" w14:textId="77777777">
        <w:trPr>
          <w:jc w:val="center"/>
        </w:trPr>
        <w:tc>
          <w:tcPr>
            <w:tcW w:w="2016" w:type="dxa"/>
            <w:shd w:val="clear" w:color="auto" w:fill="1976D2"/>
            <w:vAlign w:val="center"/>
          </w:tcPr>
          <w:p w14:paraId="3FCF397B" w14:textId="77777777" w:rsidR="002913FB" w:rsidRDefault="00000000">
            <w:r>
              <w:rPr>
                <w:b/>
                <w:color w:val="FFFFFF"/>
                <w:sz w:val="16"/>
              </w:rPr>
              <w:t>Tool</w:t>
            </w:r>
          </w:p>
        </w:tc>
        <w:tc>
          <w:tcPr>
            <w:tcW w:w="2016" w:type="dxa"/>
            <w:shd w:val="clear" w:color="auto" w:fill="1976D2"/>
            <w:vAlign w:val="center"/>
          </w:tcPr>
          <w:p w14:paraId="0BDCFF40" w14:textId="77777777" w:rsidR="002913FB" w:rsidRDefault="00000000">
            <w:r>
              <w:rPr>
                <w:b/>
                <w:color w:val="FFFFFF"/>
                <w:sz w:val="16"/>
              </w:rPr>
              <w:t>Назначение</w:t>
            </w:r>
          </w:p>
        </w:tc>
        <w:tc>
          <w:tcPr>
            <w:tcW w:w="2016" w:type="dxa"/>
            <w:shd w:val="clear" w:color="auto" w:fill="1976D2"/>
            <w:vAlign w:val="center"/>
          </w:tcPr>
          <w:p w14:paraId="3838EC61" w14:textId="77777777" w:rsidR="002913FB" w:rsidRDefault="00000000"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w="2016" w:type="dxa"/>
            <w:shd w:val="clear" w:color="auto" w:fill="1976D2"/>
            <w:vAlign w:val="center"/>
          </w:tcPr>
          <w:p w14:paraId="7AD10C91" w14:textId="77777777" w:rsidR="002913FB" w:rsidRDefault="00000000">
            <w:r>
              <w:rPr>
                <w:b/>
                <w:color w:val="FFFFFF"/>
                <w:sz w:val="16"/>
              </w:rPr>
              <w:t>Минимальные аргументы</w:t>
            </w:r>
          </w:p>
        </w:tc>
        <w:tc>
          <w:tcPr>
            <w:tcW w:w="2016" w:type="dxa"/>
            <w:shd w:val="clear" w:color="auto" w:fill="1976D2"/>
            <w:vAlign w:val="center"/>
          </w:tcPr>
          <w:p w14:paraId="40DC13E2" w14:textId="77777777" w:rsidR="002913FB" w:rsidRDefault="00000000">
            <w:r>
              <w:rPr>
                <w:b/>
                <w:color w:val="FFFFFF"/>
                <w:sz w:val="16"/>
              </w:rPr>
              <w:t>Результат</w:t>
            </w:r>
          </w:p>
        </w:tc>
      </w:tr>
      <w:tr w:rsidR="002913FB" w14:paraId="547B9628" w14:textId="77777777">
        <w:trPr>
          <w:jc w:val="center"/>
        </w:trPr>
        <w:tc>
          <w:tcPr>
            <w:tcW w:w="2016" w:type="dxa"/>
            <w:vAlign w:val="center"/>
          </w:tcPr>
          <w:p w14:paraId="7B67F4C6" w14:textId="77777777" w:rsidR="002913FB" w:rsidRDefault="00000000">
            <w:r>
              <w:rPr>
                <w:sz w:val="15"/>
              </w:rPr>
              <w:t>list_inforesources</w:t>
            </w:r>
          </w:p>
        </w:tc>
        <w:tc>
          <w:tcPr>
            <w:tcW w:w="2016" w:type="dxa"/>
            <w:vAlign w:val="center"/>
          </w:tcPr>
          <w:p w14:paraId="5E2657C6" w14:textId="77777777" w:rsidR="002913FB" w:rsidRPr="004359BC" w:rsidRDefault="00000000">
            <w:pPr>
              <w:rPr>
                <w:lang w:val="ru-RU"/>
              </w:rPr>
            </w:pPr>
            <w:r w:rsidRPr="004359BC">
              <w:rPr>
                <w:sz w:val="15"/>
                <w:lang w:val="ru-RU"/>
              </w:rPr>
              <w:t>найти/получить список доступных ИР</w:t>
            </w:r>
          </w:p>
        </w:tc>
        <w:tc>
          <w:tcPr>
            <w:tcW w:w="2016" w:type="dxa"/>
            <w:vAlign w:val="center"/>
          </w:tcPr>
          <w:p w14:paraId="00022CE9" w14:textId="77777777" w:rsidR="002913FB" w:rsidRDefault="00000000">
            <w:r>
              <w:rPr>
                <w:sz w:val="15"/>
              </w:rPr>
              <w:t>read</w:t>
            </w:r>
          </w:p>
        </w:tc>
        <w:tc>
          <w:tcPr>
            <w:tcW w:w="2016" w:type="dxa"/>
            <w:vAlign w:val="center"/>
          </w:tcPr>
          <w:p w14:paraId="6E81A249" w14:textId="77777777" w:rsidR="002913FB" w:rsidRDefault="00000000">
            <w:r>
              <w:rPr>
                <w:sz w:val="15"/>
              </w:rPr>
              <w:t>filter/path/limit</w:t>
            </w:r>
          </w:p>
        </w:tc>
        <w:tc>
          <w:tcPr>
            <w:tcW w:w="2016" w:type="dxa"/>
            <w:vAlign w:val="center"/>
          </w:tcPr>
          <w:p w14:paraId="7E3BBAD6" w14:textId="77777777" w:rsidR="002913FB" w:rsidRDefault="00000000">
            <w:r>
              <w:rPr>
                <w:sz w:val="15"/>
              </w:rPr>
              <w:t>список ресурсов</w:t>
            </w:r>
          </w:p>
        </w:tc>
      </w:tr>
      <w:tr w:rsidR="002913FB" w14:paraId="3750D15E" w14:textId="77777777">
        <w:trPr>
          <w:jc w:val="center"/>
        </w:trPr>
        <w:tc>
          <w:tcPr>
            <w:tcW w:w="2016" w:type="dxa"/>
            <w:vAlign w:val="center"/>
          </w:tcPr>
          <w:p w14:paraId="243C6475" w14:textId="77777777" w:rsidR="002913FB" w:rsidRDefault="00000000">
            <w:r>
              <w:rPr>
                <w:sz w:val="15"/>
              </w:rPr>
              <w:t>get_inforesource</w:t>
            </w:r>
          </w:p>
        </w:tc>
        <w:tc>
          <w:tcPr>
            <w:tcW w:w="2016" w:type="dxa"/>
            <w:vAlign w:val="center"/>
          </w:tcPr>
          <w:p w14:paraId="3BE6B3DF" w14:textId="77777777" w:rsidR="002913FB" w:rsidRDefault="00000000">
            <w:r>
              <w:rPr>
                <w:sz w:val="15"/>
              </w:rPr>
              <w:t>получить метаданные/JSON ИР</w:t>
            </w:r>
          </w:p>
        </w:tc>
        <w:tc>
          <w:tcPr>
            <w:tcW w:w="2016" w:type="dxa"/>
            <w:vAlign w:val="center"/>
          </w:tcPr>
          <w:p w14:paraId="1C8F43E9" w14:textId="77777777" w:rsidR="002913FB" w:rsidRDefault="00000000">
            <w:r>
              <w:rPr>
                <w:sz w:val="15"/>
              </w:rPr>
              <w:t>read</w:t>
            </w:r>
          </w:p>
        </w:tc>
        <w:tc>
          <w:tcPr>
            <w:tcW w:w="2016" w:type="dxa"/>
            <w:vAlign w:val="center"/>
          </w:tcPr>
          <w:p w14:paraId="3F2D0993" w14:textId="77777777" w:rsidR="002913FB" w:rsidRDefault="00000000">
            <w:r>
              <w:rPr>
                <w:sz w:val="15"/>
              </w:rPr>
              <w:t>resource_id или path, format</w:t>
            </w:r>
          </w:p>
        </w:tc>
        <w:tc>
          <w:tcPr>
            <w:tcW w:w="2016" w:type="dxa"/>
            <w:vAlign w:val="center"/>
          </w:tcPr>
          <w:p w14:paraId="3DD534A1" w14:textId="77777777" w:rsidR="002913FB" w:rsidRDefault="00000000">
            <w:r>
              <w:rPr>
                <w:sz w:val="15"/>
              </w:rPr>
              <w:t>JSON/metadata</w:t>
            </w:r>
          </w:p>
        </w:tc>
      </w:tr>
      <w:tr w:rsidR="002913FB" w14:paraId="7A418D9D" w14:textId="77777777">
        <w:trPr>
          <w:jc w:val="center"/>
        </w:trPr>
        <w:tc>
          <w:tcPr>
            <w:tcW w:w="2016" w:type="dxa"/>
            <w:vAlign w:val="center"/>
          </w:tcPr>
          <w:p w14:paraId="327CC490" w14:textId="77777777" w:rsidR="002913FB" w:rsidRDefault="00000000">
            <w:r>
              <w:rPr>
                <w:sz w:val="15"/>
              </w:rPr>
              <w:t>get_subgraph</w:t>
            </w:r>
          </w:p>
        </w:tc>
        <w:tc>
          <w:tcPr>
            <w:tcW w:w="2016" w:type="dxa"/>
            <w:vAlign w:val="center"/>
          </w:tcPr>
          <w:p w14:paraId="778D91BD" w14:textId="77777777" w:rsidR="002913FB" w:rsidRDefault="00000000">
            <w:r>
              <w:rPr>
                <w:sz w:val="15"/>
              </w:rPr>
              <w:t>получить подграф</w:t>
            </w:r>
          </w:p>
        </w:tc>
        <w:tc>
          <w:tcPr>
            <w:tcW w:w="2016" w:type="dxa"/>
            <w:vAlign w:val="center"/>
          </w:tcPr>
          <w:p w14:paraId="0D1D002A" w14:textId="77777777" w:rsidR="002913FB" w:rsidRDefault="00000000">
            <w:r>
              <w:rPr>
                <w:sz w:val="15"/>
              </w:rPr>
              <w:t>read</w:t>
            </w:r>
          </w:p>
        </w:tc>
        <w:tc>
          <w:tcPr>
            <w:tcW w:w="2016" w:type="dxa"/>
            <w:vAlign w:val="center"/>
          </w:tcPr>
          <w:p w14:paraId="2C9C1284" w14:textId="77777777" w:rsidR="002913FB" w:rsidRDefault="00000000">
            <w:r>
              <w:rPr>
                <w:sz w:val="15"/>
              </w:rPr>
              <w:t>resource_id, root, depth/limits</w:t>
            </w:r>
          </w:p>
        </w:tc>
        <w:tc>
          <w:tcPr>
            <w:tcW w:w="2016" w:type="dxa"/>
            <w:vAlign w:val="center"/>
          </w:tcPr>
          <w:p w14:paraId="7A7F21D3" w14:textId="77777777" w:rsidR="002913FB" w:rsidRDefault="00000000">
            <w:r>
              <w:rPr>
                <w:sz w:val="15"/>
              </w:rPr>
              <w:t>вершины/дуги</w:t>
            </w:r>
          </w:p>
        </w:tc>
      </w:tr>
      <w:tr w:rsidR="002913FB" w14:paraId="5D44AD8F" w14:textId="77777777">
        <w:trPr>
          <w:jc w:val="center"/>
        </w:trPr>
        <w:tc>
          <w:tcPr>
            <w:tcW w:w="2016" w:type="dxa"/>
            <w:vAlign w:val="center"/>
          </w:tcPr>
          <w:p w14:paraId="3FE2CAE1" w14:textId="77777777" w:rsidR="002913FB" w:rsidRDefault="00000000">
            <w:r>
              <w:rPr>
                <w:sz w:val="15"/>
              </w:rPr>
              <w:t>count_graph</w:t>
            </w:r>
          </w:p>
        </w:tc>
        <w:tc>
          <w:tcPr>
            <w:tcW w:w="2016" w:type="dxa"/>
            <w:vAlign w:val="center"/>
          </w:tcPr>
          <w:p w14:paraId="7A8DE38A" w14:textId="77777777" w:rsidR="002913FB" w:rsidRDefault="00000000">
            <w:r>
              <w:rPr>
                <w:sz w:val="15"/>
              </w:rPr>
              <w:t>подсчитать вершины/дуги</w:t>
            </w:r>
          </w:p>
        </w:tc>
        <w:tc>
          <w:tcPr>
            <w:tcW w:w="2016" w:type="dxa"/>
            <w:vAlign w:val="center"/>
          </w:tcPr>
          <w:p w14:paraId="305F221D" w14:textId="77777777" w:rsidR="002913FB" w:rsidRDefault="00000000">
            <w:r>
              <w:rPr>
                <w:sz w:val="15"/>
              </w:rPr>
              <w:t>read</w:t>
            </w:r>
          </w:p>
        </w:tc>
        <w:tc>
          <w:tcPr>
            <w:tcW w:w="2016" w:type="dxa"/>
            <w:vAlign w:val="center"/>
          </w:tcPr>
          <w:p w14:paraId="4CAC8B79" w14:textId="77777777" w:rsidR="002913FB" w:rsidRDefault="00000000">
            <w:r>
              <w:rPr>
                <w:sz w:val="15"/>
              </w:rPr>
              <w:t>resource_id, optional root</w:t>
            </w:r>
          </w:p>
        </w:tc>
        <w:tc>
          <w:tcPr>
            <w:tcW w:w="2016" w:type="dxa"/>
            <w:vAlign w:val="center"/>
          </w:tcPr>
          <w:p w14:paraId="126F921A" w14:textId="77777777" w:rsidR="002913FB" w:rsidRDefault="00000000">
            <w:r>
              <w:rPr>
                <w:sz w:val="15"/>
              </w:rPr>
              <w:t>counts</w:t>
            </w:r>
          </w:p>
        </w:tc>
      </w:tr>
      <w:tr w:rsidR="002913FB" w14:paraId="0608271A" w14:textId="77777777">
        <w:trPr>
          <w:jc w:val="center"/>
        </w:trPr>
        <w:tc>
          <w:tcPr>
            <w:tcW w:w="2016" w:type="dxa"/>
            <w:vAlign w:val="center"/>
          </w:tcPr>
          <w:p w14:paraId="2EC3370B" w14:textId="77777777" w:rsidR="002913FB" w:rsidRDefault="00000000">
            <w:r>
              <w:rPr>
                <w:sz w:val="15"/>
              </w:rPr>
              <w:t>query_graph</w:t>
            </w:r>
          </w:p>
        </w:tc>
        <w:tc>
          <w:tcPr>
            <w:tcW w:w="2016" w:type="dxa"/>
            <w:vAlign w:val="center"/>
          </w:tcPr>
          <w:p w14:paraId="122370A6" w14:textId="77777777" w:rsidR="002913FB" w:rsidRDefault="00000000">
            <w:r>
              <w:rPr>
                <w:sz w:val="15"/>
              </w:rPr>
              <w:t>выполнить поддерживаемый запрос</w:t>
            </w:r>
          </w:p>
        </w:tc>
        <w:tc>
          <w:tcPr>
            <w:tcW w:w="2016" w:type="dxa"/>
            <w:vAlign w:val="center"/>
          </w:tcPr>
          <w:p w14:paraId="74A54700" w14:textId="77777777" w:rsidR="002913FB" w:rsidRDefault="00000000">
            <w:r>
              <w:rPr>
                <w:sz w:val="15"/>
              </w:rPr>
              <w:t>read</w:t>
            </w:r>
          </w:p>
        </w:tc>
        <w:tc>
          <w:tcPr>
            <w:tcW w:w="2016" w:type="dxa"/>
            <w:vAlign w:val="center"/>
          </w:tcPr>
          <w:p w14:paraId="03A1BBC5" w14:textId="77777777" w:rsidR="002913FB" w:rsidRDefault="00000000">
            <w:r>
              <w:rPr>
                <w:sz w:val="15"/>
              </w:rPr>
              <w:t>query + bounded parameters</w:t>
            </w:r>
          </w:p>
        </w:tc>
        <w:tc>
          <w:tcPr>
            <w:tcW w:w="2016" w:type="dxa"/>
            <w:vAlign w:val="center"/>
          </w:tcPr>
          <w:p w14:paraId="6EAD3647" w14:textId="77777777" w:rsidR="002913FB" w:rsidRDefault="00000000">
            <w:r>
              <w:rPr>
                <w:sz w:val="15"/>
              </w:rPr>
              <w:t>structured result</w:t>
            </w:r>
          </w:p>
        </w:tc>
      </w:tr>
      <w:tr w:rsidR="002913FB" w14:paraId="1A132F22" w14:textId="77777777">
        <w:trPr>
          <w:jc w:val="center"/>
        </w:trPr>
        <w:tc>
          <w:tcPr>
            <w:tcW w:w="2016" w:type="dxa"/>
            <w:vAlign w:val="center"/>
          </w:tcPr>
          <w:p w14:paraId="01D0B3BE" w14:textId="77777777" w:rsidR="002913FB" w:rsidRDefault="00000000">
            <w:r>
              <w:rPr>
                <w:sz w:val="15"/>
              </w:rPr>
              <w:t>validate_resource</w:t>
            </w:r>
          </w:p>
        </w:tc>
        <w:tc>
          <w:tcPr>
            <w:tcW w:w="2016" w:type="dxa"/>
            <w:vAlign w:val="center"/>
          </w:tcPr>
          <w:p w14:paraId="3E8C2257" w14:textId="77777777" w:rsidR="002913FB" w:rsidRDefault="00000000">
            <w:r>
              <w:rPr>
                <w:sz w:val="15"/>
              </w:rPr>
              <w:t>проверить JSON/структуру</w:t>
            </w:r>
          </w:p>
        </w:tc>
        <w:tc>
          <w:tcPr>
            <w:tcW w:w="2016" w:type="dxa"/>
            <w:vAlign w:val="center"/>
          </w:tcPr>
          <w:p w14:paraId="210E44CB" w14:textId="77777777" w:rsidR="002913FB" w:rsidRDefault="00000000">
            <w:r>
              <w:rPr>
                <w:sz w:val="15"/>
              </w:rPr>
              <w:t>control</w:t>
            </w:r>
          </w:p>
        </w:tc>
        <w:tc>
          <w:tcPr>
            <w:tcW w:w="2016" w:type="dxa"/>
            <w:vAlign w:val="center"/>
          </w:tcPr>
          <w:p w14:paraId="3B71DA6A" w14:textId="77777777" w:rsidR="002913FB" w:rsidRDefault="00000000">
            <w:r>
              <w:rPr>
                <w:sz w:val="15"/>
              </w:rPr>
              <w:t>payload/format</w:t>
            </w:r>
          </w:p>
        </w:tc>
        <w:tc>
          <w:tcPr>
            <w:tcW w:w="2016" w:type="dxa"/>
            <w:vAlign w:val="center"/>
          </w:tcPr>
          <w:p w14:paraId="19D4F6F7" w14:textId="77777777" w:rsidR="002913FB" w:rsidRDefault="00000000">
            <w:r>
              <w:rPr>
                <w:sz w:val="15"/>
              </w:rPr>
              <w:t>report</w:t>
            </w:r>
          </w:p>
        </w:tc>
      </w:tr>
      <w:tr w:rsidR="002913FB" w14:paraId="56CC3011" w14:textId="77777777">
        <w:trPr>
          <w:jc w:val="center"/>
        </w:trPr>
        <w:tc>
          <w:tcPr>
            <w:tcW w:w="2016" w:type="dxa"/>
            <w:vAlign w:val="center"/>
          </w:tcPr>
          <w:p w14:paraId="6D03F72D" w14:textId="77777777" w:rsidR="002913FB" w:rsidRDefault="00000000">
            <w:r>
              <w:rPr>
                <w:sz w:val="15"/>
              </w:rPr>
              <w:t>write_inforesource</w:t>
            </w:r>
          </w:p>
        </w:tc>
        <w:tc>
          <w:tcPr>
            <w:tcW w:w="2016" w:type="dxa"/>
            <w:vAlign w:val="center"/>
          </w:tcPr>
          <w:p w14:paraId="4C2E72A8" w14:textId="77777777" w:rsidR="002913FB" w:rsidRPr="004359BC" w:rsidRDefault="00000000">
            <w:pPr>
              <w:rPr>
                <w:lang w:val="ru-RU"/>
              </w:rPr>
            </w:pPr>
            <w:r w:rsidRPr="004359BC">
              <w:rPr>
                <w:sz w:val="15"/>
                <w:lang w:val="ru-RU"/>
              </w:rPr>
              <w:t xml:space="preserve">создать/изменить ИР — если </w:t>
            </w:r>
            <w:r>
              <w:rPr>
                <w:sz w:val="15"/>
              </w:rPr>
              <w:t>API</w:t>
            </w:r>
            <w:r w:rsidRPr="004359BC">
              <w:rPr>
                <w:sz w:val="15"/>
                <w:lang w:val="ru-RU"/>
              </w:rPr>
              <w:t xml:space="preserve"> и политика разрешают</w:t>
            </w:r>
          </w:p>
        </w:tc>
        <w:tc>
          <w:tcPr>
            <w:tcW w:w="2016" w:type="dxa"/>
            <w:vAlign w:val="center"/>
          </w:tcPr>
          <w:p w14:paraId="2CF173DE" w14:textId="77777777" w:rsidR="002913FB" w:rsidRDefault="00000000">
            <w:r>
              <w:rPr>
                <w:sz w:val="15"/>
              </w:rPr>
              <w:t>write</w:t>
            </w:r>
          </w:p>
        </w:tc>
        <w:tc>
          <w:tcPr>
            <w:tcW w:w="2016" w:type="dxa"/>
            <w:vAlign w:val="center"/>
          </w:tcPr>
          <w:p w14:paraId="45F6E783" w14:textId="77777777" w:rsidR="002913FB" w:rsidRDefault="00000000">
            <w:r>
              <w:rPr>
                <w:sz w:val="15"/>
              </w:rPr>
              <w:t>typed payload</w:t>
            </w:r>
          </w:p>
        </w:tc>
        <w:tc>
          <w:tcPr>
            <w:tcW w:w="2016" w:type="dxa"/>
            <w:vAlign w:val="center"/>
          </w:tcPr>
          <w:p w14:paraId="2C1C5A97" w14:textId="77777777" w:rsidR="002913FB" w:rsidRDefault="00000000">
            <w:r>
              <w:rPr>
                <w:sz w:val="15"/>
              </w:rPr>
              <w:t>operation result</w:t>
            </w:r>
          </w:p>
        </w:tc>
      </w:tr>
      <w:tr w:rsidR="002913FB" w14:paraId="3212D707" w14:textId="77777777">
        <w:trPr>
          <w:jc w:val="center"/>
        </w:trPr>
        <w:tc>
          <w:tcPr>
            <w:tcW w:w="2016" w:type="dxa"/>
            <w:vAlign w:val="center"/>
          </w:tcPr>
          <w:p w14:paraId="725CD483" w14:textId="77777777" w:rsidR="002913FB" w:rsidRDefault="00000000">
            <w:r>
              <w:rPr>
                <w:sz w:val="15"/>
              </w:rPr>
              <w:t>export_import_json</w:t>
            </w:r>
          </w:p>
        </w:tc>
        <w:tc>
          <w:tcPr>
            <w:tcW w:w="2016" w:type="dxa"/>
            <w:vAlign w:val="center"/>
          </w:tcPr>
          <w:p w14:paraId="6E51ABB6" w14:textId="77777777" w:rsidR="002913FB" w:rsidRDefault="00000000">
            <w:r>
              <w:rPr>
                <w:sz w:val="15"/>
              </w:rPr>
              <w:t>обмен JSON</w:t>
            </w:r>
          </w:p>
        </w:tc>
        <w:tc>
          <w:tcPr>
            <w:tcW w:w="2016" w:type="dxa"/>
            <w:vAlign w:val="center"/>
          </w:tcPr>
          <w:p w14:paraId="4E35445A" w14:textId="77777777" w:rsidR="002913FB" w:rsidRDefault="00000000">
            <w:r>
              <w:rPr>
                <w:sz w:val="15"/>
              </w:rPr>
              <w:t>write/read</w:t>
            </w:r>
          </w:p>
        </w:tc>
        <w:tc>
          <w:tcPr>
            <w:tcW w:w="2016" w:type="dxa"/>
            <w:vAlign w:val="center"/>
          </w:tcPr>
          <w:p w14:paraId="6C8C0570" w14:textId="77777777" w:rsidR="002913FB" w:rsidRDefault="00000000">
            <w:r>
              <w:rPr>
                <w:sz w:val="15"/>
              </w:rPr>
              <w:t>resource + format + payload</w:t>
            </w:r>
          </w:p>
        </w:tc>
        <w:tc>
          <w:tcPr>
            <w:tcW w:w="2016" w:type="dxa"/>
            <w:vAlign w:val="center"/>
          </w:tcPr>
          <w:p w14:paraId="52B9843C" w14:textId="77777777" w:rsidR="002913FB" w:rsidRDefault="00000000">
            <w:r>
              <w:rPr>
                <w:sz w:val="15"/>
              </w:rPr>
              <w:t>status/result</w:t>
            </w:r>
          </w:p>
        </w:tc>
      </w:tr>
    </w:tbl>
    <w:p w14:paraId="17CFEA3B" w14:textId="77777777" w:rsidR="002913FB" w:rsidRPr="004359BC" w:rsidRDefault="00000000">
      <w:pPr>
        <w:rPr>
          <w:lang w:val="ru-RU"/>
        </w:rPr>
      </w:pPr>
      <w:r w:rsidRPr="004359BC">
        <w:rPr>
          <w:lang w:val="ru-RU"/>
        </w:rPr>
        <w:t xml:space="preserve">Названия выше являются проектным предложением, а не утверждением о наличии одноимённых методов </w:t>
      </w:r>
      <w:proofErr w:type="spellStart"/>
      <w:r>
        <w:t>IACPaaS</w:t>
      </w:r>
      <w:proofErr w:type="spellEnd"/>
      <w:r w:rsidRPr="004359BC">
        <w:rPr>
          <w:lang w:val="ru-RU"/>
        </w:rPr>
        <w:t xml:space="preserve">. Студент обязан реализовать адаптер к фактическому </w:t>
      </w:r>
      <w:r>
        <w:t>API</w:t>
      </w:r>
      <w:r w:rsidRPr="004359BC">
        <w:rPr>
          <w:lang w:val="ru-RU"/>
        </w:rPr>
        <w:t xml:space="preserve"> платформы и документировать соответствие: </w:t>
      </w:r>
      <w:r>
        <w:t>MCP</w:t>
      </w:r>
      <w:r w:rsidRPr="004359BC">
        <w:rPr>
          <w:lang w:val="ru-RU"/>
        </w:rPr>
        <w:t xml:space="preserve"> </w:t>
      </w:r>
      <w:r>
        <w:t>tool</w:t>
      </w:r>
      <w:r w:rsidRPr="004359BC">
        <w:rPr>
          <w:lang w:val="ru-RU"/>
        </w:rPr>
        <w:t xml:space="preserve"> → </w:t>
      </w:r>
      <w:proofErr w:type="spellStart"/>
      <w:r>
        <w:t>IACPaaS</w:t>
      </w:r>
      <w:proofErr w:type="spellEnd"/>
      <w:r w:rsidRPr="004359BC">
        <w:rPr>
          <w:lang w:val="ru-RU"/>
        </w:rPr>
        <w:t xml:space="preserve"> </w:t>
      </w:r>
      <w:r>
        <w:t>operation</w:t>
      </w:r>
      <w:r w:rsidRPr="004359BC">
        <w:rPr>
          <w:lang w:val="ru-RU"/>
        </w:rPr>
        <w:t>.</w:t>
      </w:r>
    </w:p>
    <w:p w14:paraId="1E59A63D" w14:textId="53703421" w:rsidR="002913FB" w:rsidRDefault="006E4CDD">
      <w:pPr>
        <w:pStyle w:val="1"/>
      </w:pPr>
      <w:r>
        <w:rPr>
          <w:color w:val="1976D2"/>
          <w:lang w:val="ru-RU"/>
        </w:rPr>
        <w:lastRenderedPageBreak/>
        <w:t>5</w:t>
      </w:r>
      <w:r>
        <w:rPr>
          <w:color w:val="1976D2"/>
        </w:rPr>
        <w:t>. Требования к MCP-серверу</w:t>
      </w:r>
    </w:p>
    <w:p w14:paraId="704B2C9A" w14:textId="72BD0C5B" w:rsidR="002913FB" w:rsidRPr="004359BC" w:rsidRDefault="00000000">
      <w:pPr>
        <w:pStyle w:val="a0"/>
        <w:rPr>
          <w:lang w:val="ru-RU"/>
        </w:rPr>
      </w:pPr>
      <w:r w:rsidRPr="004359BC">
        <w:rPr>
          <w:lang w:val="ru-RU"/>
        </w:rPr>
        <w:t xml:space="preserve">Поддержать современный транспорт, пригодный для удалённого/локального запуска, и отдельный локальный режим </w:t>
      </w:r>
      <w:proofErr w:type="spellStart"/>
      <w:r>
        <w:t>stdio</w:t>
      </w:r>
      <w:proofErr w:type="spellEnd"/>
      <w:r w:rsidRPr="004359BC">
        <w:rPr>
          <w:lang w:val="ru-RU"/>
        </w:rPr>
        <w:t xml:space="preserve"> для </w:t>
      </w:r>
      <w:r>
        <w:t>IDE</w:t>
      </w:r>
      <w:r w:rsidRPr="004359BC">
        <w:rPr>
          <w:lang w:val="ru-RU"/>
        </w:rPr>
        <w:t>.</w:t>
      </w:r>
    </w:p>
    <w:p w14:paraId="0EFB03DD" w14:textId="77777777" w:rsidR="002913FB" w:rsidRPr="004359BC" w:rsidRDefault="00000000">
      <w:pPr>
        <w:pStyle w:val="a0"/>
        <w:rPr>
          <w:lang w:val="ru-RU"/>
        </w:rPr>
      </w:pPr>
      <w:r w:rsidRPr="004359BC">
        <w:rPr>
          <w:lang w:val="ru-RU"/>
        </w:rPr>
        <w:t xml:space="preserve">Сделать единый слой доменной логики, чтобы </w:t>
      </w:r>
      <w:proofErr w:type="spellStart"/>
      <w:r>
        <w:t>stdio</w:t>
      </w:r>
      <w:proofErr w:type="spellEnd"/>
      <w:r w:rsidRPr="004359BC">
        <w:rPr>
          <w:lang w:val="ru-RU"/>
        </w:rPr>
        <w:t xml:space="preserve"> и </w:t>
      </w:r>
      <w:r>
        <w:t>HTTP</w:t>
      </w:r>
      <w:r w:rsidRPr="004359BC">
        <w:rPr>
          <w:lang w:val="ru-RU"/>
        </w:rPr>
        <w:t xml:space="preserve"> не дублировали код.</w:t>
      </w:r>
    </w:p>
    <w:p w14:paraId="4ECFE8C3" w14:textId="77777777" w:rsidR="002913FB" w:rsidRPr="004359BC" w:rsidRDefault="00000000">
      <w:pPr>
        <w:pStyle w:val="a0"/>
        <w:rPr>
          <w:lang w:val="ru-RU"/>
        </w:rPr>
      </w:pPr>
      <w:r w:rsidRPr="004359BC">
        <w:rPr>
          <w:lang w:val="ru-RU"/>
        </w:rPr>
        <w:t xml:space="preserve">Использовать типизированные модели и </w:t>
      </w:r>
      <w:r>
        <w:t>JSON</w:t>
      </w:r>
      <w:r w:rsidRPr="004359BC">
        <w:rPr>
          <w:lang w:val="ru-RU"/>
        </w:rPr>
        <w:t xml:space="preserve"> </w:t>
      </w:r>
      <w:r>
        <w:t>Schema</w:t>
      </w:r>
      <w:r w:rsidRPr="004359BC">
        <w:rPr>
          <w:lang w:val="ru-RU"/>
        </w:rPr>
        <w:t xml:space="preserve"> для входов/выходов.</w:t>
      </w:r>
    </w:p>
    <w:p w14:paraId="19215284" w14:textId="77777777" w:rsidR="002913FB" w:rsidRPr="004359BC" w:rsidRDefault="00000000">
      <w:pPr>
        <w:pStyle w:val="a0"/>
        <w:rPr>
          <w:lang w:val="ru-RU"/>
        </w:rPr>
      </w:pPr>
      <w:r w:rsidRPr="004359BC">
        <w:rPr>
          <w:lang w:val="ru-RU"/>
        </w:rPr>
        <w:t xml:space="preserve">Не публиковать в </w:t>
      </w:r>
      <w:r>
        <w:t>tool</w:t>
      </w:r>
      <w:r w:rsidRPr="004359BC">
        <w:rPr>
          <w:lang w:val="ru-RU"/>
        </w:rPr>
        <w:t xml:space="preserve"> </w:t>
      </w:r>
      <w:r>
        <w:t>schema</w:t>
      </w:r>
      <w:r w:rsidRPr="004359BC">
        <w:rPr>
          <w:lang w:val="ru-RU"/>
        </w:rPr>
        <w:t xml:space="preserve"> лишние внутренние поля </w:t>
      </w:r>
      <w:proofErr w:type="spellStart"/>
      <w:r>
        <w:t>IACPaaS</w:t>
      </w:r>
      <w:proofErr w:type="spellEnd"/>
      <w:r w:rsidRPr="004359BC">
        <w:rPr>
          <w:lang w:val="ru-RU"/>
        </w:rPr>
        <w:t>.</w:t>
      </w:r>
    </w:p>
    <w:p w14:paraId="2E6744FB" w14:textId="77777777" w:rsidR="002913FB" w:rsidRDefault="00000000">
      <w:pPr>
        <w:pStyle w:val="a0"/>
      </w:pPr>
      <w:r>
        <w:t>Разделить read-only и mutating tools.</w:t>
      </w:r>
    </w:p>
    <w:p w14:paraId="4ACE1F69" w14:textId="77777777" w:rsidR="002913FB" w:rsidRPr="004359BC" w:rsidRDefault="00000000">
      <w:pPr>
        <w:pStyle w:val="a0"/>
        <w:rPr>
          <w:lang w:val="ru-RU"/>
        </w:rPr>
      </w:pPr>
      <w:r w:rsidRPr="004359BC">
        <w:rPr>
          <w:lang w:val="ru-RU"/>
        </w:rPr>
        <w:t xml:space="preserve">Для изменяющих операций предусмотреть подтверждение пользователя или явный </w:t>
      </w:r>
      <w:r>
        <w:t>policy</w:t>
      </w:r>
      <w:r w:rsidRPr="004359BC">
        <w:rPr>
          <w:lang w:val="ru-RU"/>
        </w:rPr>
        <w:t xml:space="preserve"> </w:t>
      </w:r>
      <w:r>
        <w:t>gate</w:t>
      </w:r>
      <w:r w:rsidRPr="004359BC">
        <w:rPr>
          <w:lang w:val="ru-RU"/>
        </w:rPr>
        <w:t>.</w:t>
      </w:r>
    </w:p>
    <w:p w14:paraId="6097CAE5" w14:textId="77777777" w:rsidR="002913FB" w:rsidRPr="004359BC" w:rsidRDefault="00000000">
      <w:pPr>
        <w:pStyle w:val="a0"/>
        <w:rPr>
          <w:lang w:val="ru-RU"/>
        </w:rPr>
      </w:pPr>
      <w:r w:rsidRPr="004359BC">
        <w:rPr>
          <w:lang w:val="ru-RU"/>
        </w:rPr>
        <w:t>Возвращать структурированный результат и диагностируемые ошибки.</w:t>
      </w:r>
    </w:p>
    <w:p w14:paraId="1C8E334B" w14:textId="3CA0AE66" w:rsidR="002913FB" w:rsidRDefault="006E4CDD">
      <w:pPr>
        <w:pStyle w:val="1"/>
      </w:pPr>
      <w:r>
        <w:rPr>
          <w:color w:val="1976D2"/>
          <w:lang w:val="ru-RU"/>
        </w:rPr>
        <w:t>6</w:t>
      </w:r>
      <w:r>
        <w:rPr>
          <w:color w:val="1976D2"/>
        </w:rPr>
        <w:t>. Требования к ИИ-агенту</w:t>
      </w:r>
    </w:p>
    <w:p w14:paraId="16527268" w14:textId="77777777" w:rsidR="002913FB" w:rsidRPr="004359BC" w:rsidRDefault="00000000">
      <w:pPr>
        <w:pStyle w:val="a0"/>
        <w:rPr>
          <w:lang w:val="ru-RU"/>
        </w:rPr>
      </w:pPr>
      <w:r w:rsidRPr="004359BC">
        <w:rPr>
          <w:lang w:val="ru-RU"/>
        </w:rPr>
        <w:t xml:space="preserve">Агент должен уметь интерпретировать естественно-языковой запрос как задачу над </w:t>
      </w:r>
      <w:proofErr w:type="spellStart"/>
      <w:r w:rsidRPr="004359BC">
        <w:rPr>
          <w:lang w:val="ru-RU"/>
        </w:rPr>
        <w:t>графовым</w:t>
      </w:r>
      <w:proofErr w:type="spellEnd"/>
      <w:r w:rsidRPr="004359BC">
        <w:rPr>
          <w:lang w:val="ru-RU"/>
        </w:rPr>
        <w:t xml:space="preserve"> ресурсом.</w:t>
      </w:r>
    </w:p>
    <w:p w14:paraId="73FBAF0F" w14:textId="77777777" w:rsidR="002913FB" w:rsidRPr="004359BC" w:rsidRDefault="00000000">
      <w:pPr>
        <w:pStyle w:val="a0"/>
        <w:rPr>
          <w:lang w:val="ru-RU"/>
        </w:rPr>
      </w:pPr>
      <w:r w:rsidRPr="004359BC">
        <w:rPr>
          <w:lang w:val="ru-RU"/>
        </w:rPr>
        <w:t xml:space="preserve">Агент должен выбирать </w:t>
      </w:r>
      <w:r>
        <w:t>MCP</w:t>
      </w:r>
      <w:r w:rsidRPr="004359BC">
        <w:rPr>
          <w:lang w:val="ru-RU"/>
        </w:rPr>
        <w:t xml:space="preserve"> </w:t>
      </w:r>
      <w:r>
        <w:t>tools</w:t>
      </w:r>
      <w:r w:rsidRPr="004359BC">
        <w:rPr>
          <w:lang w:val="ru-RU"/>
        </w:rPr>
        <w:t>, формировать аргументы по их схемам и использовать результаты последующих шагов.</w:t>
      </w:r>
    </w:p>
    <w:p w14:paraId="1977C3E5" w14:textId="77777777" w:rsidR="002913FB" w:rsidRPr="004359BC" w:rsidRDefault="00000000">
      <w:pPr>
        <w:pStyle w:val="a0"/>
        <w:rPr>
          <w:lang w:val="ru-RU"/>
        </w:rPr>
      </w:pPr>
      <w:r w:rsidRPr="004359BC">
        <w:rPr>
          <w:lang w:val="ru-RU"/>
        </w:rPr>
        <w:t>При недостатке параметров агент должен запрашивать уточнение, а не угадывать критичные идентификаторы.</w:t>
      </w:r>
    </w:p>
    <w:p w14:paraId="22A2DBF8" w14:textId="77777777" w:rsidR="002913FB" w:rsidRPr="004359BC" w:rsidRDefault="00000000">
      <w:pPr>
        <w:pStyle w:val="a0"/>
        <w:rPr>
          <w:lang w:val="ru-RU"/>
        </w:rPr>
      </w:pPr>
      <w:r w:rsidRPr="004359BC">
        <w:rPr>
          <w:lang w:val="ru-RU"/>
        </w:rPr>
        <w:t>После получения данных агент должен проверять достаточность результата и при необходимости выполнять следующий вызов.</w:t>
      </w:r>
    </w:p>
    <w:p w14:paraId="5CDD8046" w14:textId="77777777" w:rsidR="002913FB" w:rsidRPr="004359BC" w:rsidRDefault="00000000">
      <w:pPr>
        <w:pStyle w:val="a0"/>
        <w:rPr>
          <w:lang w:val="ru-RU"/>
        </w:rPr>
      </w:pPr>
      <w:r w:rsidRPr="004359BC">
        <w:rPr>
          <w:lang w:val="ru-RU"/>
        </w:rPr>
        <w:t xml:space="preserve">Ошибки </w:t>
      </w:r>
      <w:r>
        <w:t>API</w:t>
      </w:r>
      <w:r w:rsidRPr="004359BC">
        <w:rPr>
          <w:lang w:val="ru-RU"/>
        </w:rPr>
        <w:t xml:space="preserve"> должны быть представлены агенту как диагностируемые </w:t>
      </w:r>
      <w:r>
        <w:t>tool</w:t>
      </w:r>
      <w:r w:rsidRPr="004359BC">
        <w:rPr>
          <w:lang w:val="ru-RU"/>
        </w:rPr>
        <w:t xml:space="preserve"> </w:t>
      </w:r>
      <w:r>
        <w:t>results</w:t>
      </w:r>
      <w:r w:rsidRPr="004359BC">
        <w:rPr>
          <w:lang w:val="ru-RU"/>
        </w:rPr>
        <w:t>, позволяющие скорректировать план.</w:t>
      </w:r>
    </w:p>
    <w:p w14:paraId="388EECB3" w14:textId="77777777" w:rsidR="002913FB" w:rsidRPr="004359BC" w:rsidRDefault="00000000">
      <w:pPr>
        <w:pStyle w:val="a0"/>
        <w:rPr>
          <w:lang w:val="ru-RU"/>
        </w:rPr>
      </w:pPr>
      <w:r w:rsidRPr="004359BC">
        <w:rPr>
          <w:lang w:val="ru-RU"/>
        </w:rPr>
        <w:t>Для операций записи должна быть предусмотрена отдельная политика подтверждения.</w:t>
      </w:r>
    </w:p>
    <w:p w14:paraId="5E1B5EC0" w14:textId="77777777" w:rsidR="002913FB" w:rsidRPr="004359BC" w:rsidRDefault="00000000">
      <w:pPr>
        <w:pStyle w:val="a0"/>
        <w:rPr>
          <w:lang w:val="ru-RU"/>
        </w:rPr>
      </w:pPr>
      <w:r w:rsidRPr="004359BC">
        <w:rPr>
          <w:lang w:val="ru-RU"/>
        </w:rPr>
        <w:t xml:space="preserve">Реализовать два режима: </w:t>
      </w:r>
      <w:r>
        <w:t>VS</w:t>
      </w:r>
      <w:r w:rsidRPr="004359BC">
        <w:rPr>
          <w:lang w:val="ru-RU"/>
        </w:rPr>
        <w:t xml:space="preserve"> </w:t>
      </w:r>
      <w:r>
        <w:t>Code</w:t>
      </w:r>
      <w:r w:rsidRPr="004359BC">
        <w:rPr>
          <w:lang w:val="ru-RU"/>
        </w:rPr>
        <w:t xml:space="preserve"> </w:t>
      </w:r>
      <w:r>
        <w:t>Agent</w:t>
      </w:r>
      <w:r w:rsidRPr="004359BC">
        <w:rPr>
          <w:lang w:val="ru-RU"/>
        </w:rPr>
        <w:t xml:space="preserve"> </w:t>
      </w:r>
      <w:r>
        <w:t>Host</w:t>
      </w:r>
      <w:r w:rsidRPr="004359BC">
        <w:rPr>
          <w:lang w:val="ru-RU"/>
        </w:rPr>
        <w:t xml:space="preserve"> и </w:t>
      </w:r>
      <w:r>
        <w:t>standalone</w:t>
      </w:r>
      <w:r w:rsidRPr="004359BC">
        <w:rPr>
          <w:lang w:val="ru-RU"/>
        </w:rPr>
        <w:t xml:space="preserve"> </w:t>
      </w:r>
      <w:r>
        <w:t>Python</w:t>
      </w:r>
      <w:r w:rsidRPr="004359BC">
        <w:rPr>
          <w:lang w:val="ru-RU"/>
        </w:rPr>
        <w:t xml:space="preserve">-приложение (например, </w:t>
      </w:r>
      <w:proofErr w:type="spellStart"/>
      <w:r>
        <w:t>LangChain</w:t>
      </w:r>
      <w:proofErr w:type="spellEnd"/>
      <w:r w:rsidRPr="004359BC">
        <w:rPr>
          <w:lang w:val="ru-RU"/>
        </w:rPr>
        <w:t>/</w:t>
      </w:r>
      <w:proofErr w:type="spellStart"/>
      <w:r>
        <w:t>LangGraph</w:t>
      </w:r>
      <w:proofErr w:type="spellEnd"/>
      <w:r w:rsidRPr="004359BC">
        <w:rPr>
          <w:lang w:val="ru-RU"/>
        </w:rPr>
        <w:t>).</w:t>
      </w:r>
    </w:p>
    <w:p w14:paraId="5B0ECFC7" w14:textId="2FEC6587" w:rsidR="002913FB" w:rsidRDefault="006E4CDD">
      <w:pPr>
        <w:pStyle w:val="1"/>
      </w:pPr>
      <w:r>
        <w:rPr>
          <w:color w:val="1976D2"/>
          <w:lang w:val="ru-RU"/>
        </w:rPr>
        <w:t>7</w:t>
      </w:r>
      <w:r>
        <w:rPr>
          <w:color w:val="1976D2"/>
        </w:rPr>
        <w:t>. VS Code-интеграция</w:t>
      </w:r>
    </w:p>
    <w:p w14:paraId="6245F1F0" w14:textId="77777777" w:rsidR="002913FB" w:rsidRPr="004359BC" w:rsidRDefault="00000000">
      <w:pPr>
        <w:pStyle w:val="a0"/>
        <w:rPr>
          <w:lang w:val="ru-RU"/>
        </w:rPr>
      </w:pPr>
      <w:r w:rsidRPr="004359BC">
        <w:rPr>
          <w:lang w:val="ru-RU"/>
        </w:rPr>
        <w:t xml:space="preserve">Предоставить </w:t>
      </w:r>
      <w:r>
        <w:t>workspace</w:t>
      </w:r>
      <w:r w:rsidRPr="004359BC">
        <w:rPr>
          <w:lang w:val="ru-RU"/>
        </w:rPr>
        <w:t xml:space="preserve">-конфигурацию </w:t>
      </w:r>
      <w:r>
        <w:t>MCP</w:t>
      </w:r>
      <w:r w:rsidRPr="004359BC">
        <w:rPr>
          <w:lang w:val="ru-RU"/>
        </w:rPr>
        <w:t xml:space="preserve"> сервера.</w:t>
      </w:r>
    </w:p>
    <w:p w14:paraId="305F6C90" w14:textId="77777777" w:rsidR="002913FB" w:rsidRPr="004359BC" w:rsidRDefault="00000000">
      <w:pPr>
        <w:pStyle w:val="a0"/>
        <w:rPr>
          <w:lang w:val="ru-RU"/>
        </w:rPr>
      </w:pPr>
      <w:r w:rsidRPr="004359BC">
        <w:rPr>
          <w:lang w:val="ru-RU"/>
        </w:rPr>
        <w:t xml:space="preserve">Предоставить </w:t>
      </w:r>
      <w:r>
        <w:t>custom</w:t>
      </w:r>
      <w:r w:rsidRPr="004359BC">
        <w:rPr>
          <w:lang w:val="ru-RU"/>
        </w:rPr>
        <w:t xml:space="preserve"> </w:t>
      </w:r>
      <w:r>
        <w:t>agent</w:t>
      </w:r>
      <w:r w:rsidRPr="004359BC">
        <w:rPr>
          <w:lang w:val="ru-RU"/>
        </w:rPr>
        <w:t xml:space="preserve"> </w:t>
      </w:r>
      <w:proofErr w:type="gramStart"/>
      <w:r w:rsidRPr="004359BC">
        <w:rPr>
          <w:lang w:val="ru-RU"/>
        </w:rPr>
        <w:t>(.</w:t>
      </w:r>
      <w:r>
        <w:t>agent</w:t>
      </w:r>
      <w:r w:rsidRPr="004359BC">
        <w:rPr>
          <w:lang w:val="ru-RU"/>
        </w:rPr>
        <w:t>.</w:t>
      </w:r>
      <w:r>
        <w:t>md</w:t>
      </w:r>
      <w:proofErr w:type="gramEnd"/>
      <w:r w:rsidRPr="004359BC">
        <w:rPr>
          <w:lang w:val="ru-RU"/>
        </w:rPr>
        <w:t>) с описанием роли, допустимых инструментов и ограничений.</w:t>
      </w:r>
    </w:p>
    <w:p w14:paraId="57D4AB20" w14:textId="77777777" w:rsidR="002913FB" w:rsidRPr="004359BC" w:rsidRDefault="00000000">
      <w:pPr>
        <w:pStyle w:val="a0"/>
        <w:rPr>
          <w:lang w:val="ru-RU"/>
        </w:rPr>
      </w:pPr>
      <w:r w:rsidRPr="004359BC">
        <w:rPr>
          <w:lang w:val="ru-RU"/>
        </w:rPr>
        <w:t xml:space="preserve">Продемонстрировать минимум три пользовательских сценария непосредственно в </w:t>
      </w:r>
      <w:r>
        <w:t>VS</w:t>
      </w:r>
      <w:r w:rsidRPr="004359BC">
        <w:rPr>
          <w:lang w:val="ru-RU"/>
        </w:rPr>
        <w:t xml:space="preserve"> </w:t>
      </w:r>
      <w:r>
        <w:t>Code</w:t>
      </w:r>
      <w:r w:rsidRPr="004359BC">
        <w:rPr>
          <w:lang w:val="ru-RU"/>
        </w:rPr>
        <w:t>.</w:t>
      </w:r>
    </w:p>
    <w:p w14:paraId="14B5CA29" w14:textId="77777777" w:rsidR="002913FB" w:rsidRPr="004359BC" w:rsidRDefault="00000000">
      <w:pPr>
        <w:pStyle w:val="a0"/>
        <w:rPr>
          <w:lang w:val="ru-RU"/>
        </w:rPr>
      </w:pPr>
      <w:r w:rsidRPr="004359BC">
        <w:rPr>
          <w:lang w:val="ru-RU"/>
        </w:rPr>
        <w:t xml:space="preserve">Документировать запуск и диагностику </w:t>
      </w:r>
      <w:r>
        <w:t>MCP</w:t>
      </w:r>
      <w:r w:rsidRPr="004359BC">
        <w:rPr>
          <w:lang w:val="ru-RU"/>
        </w:rPr>
        <w:t xml:space="preserve"> </w:t>
      </w:r>
      <w:r>
        <w:t>server</w:t>
      </w:r>
      <w:r w:rsidRPr="004359BC">
        <w:rPr>
          <w:lang w:val="ru-RU"/>
        </w:rPr>
        <w:t>.</w:t>
      </w:r>
    </w:p>
    <w:p w14:paraId="1D195113" w14:textId="73F13E6D" w:rsidR="002913FB" w:rsidRDefault="006E4CDD">
      <w:pPr>
        <w:pStyle w:val="1"/>
      </w:pPr>
      <w:r>
        <w:rPr>
          <w:color w:val="1976D2"/>
          <w:lang w:val="ru-RU"/>
        </w:rPr>
        <w:t>8</w:t>
      </w:r>
      <w:r>
        <w:rPr>
          <w:color w:val="1976D2"/>
        </w:rPr>
        <w:t>. Standalone-</w:t>
      </w:r>
      <w:proofErr w:type="spellStart"/>
      <w:r>
        <w:rPr>
          <w:color w:val="1976D2"/>
        </w:rPr>
        <w:t>агент</w:t>
      </w:r>
      <w:proofErr w:type="spellEnd"/>
    </w:p>
    <w:p w14:paraId="6F4818FF" w14:textId="77777777" w:rsidR="002913FB" w:rsidRPr="004359BC" w:rsidRDefault="00000000">
      <w:pPr>
        <w:pStyle w:val="a0"/>
        <w:rPr>
          <w:lang w:val="ru-RU"/>
        </w:rPr>
      </w:pPr>
      <w:r w:rsidRPr="004359BC">
        <w:rPr>
          <w:lang w:val="ru-RU"/>
        </w:rPr>
        <w:t xml:space="preserve">Подключаться к тому же </w:t>
      </w:r>
      <w:r>
        <w:t>MCP</w:t>
      </w:r>
      <w:r w:rsidRPr="004359BC">
        <w:rPr>
          <w:lang w:val="ru-RU"/>
        </w:rPr>
        <w:t xml:space="preserve">-серверу без изменения </w:t>
      </w:r>
      <w:r>
        <w:t>server</w:t>
      </w:r>
      <w:r w:rsidRPr="004359BC">
        <w:rPr>
          <w:lang w:val="ru-RU"/>
        </w:rPr>
        <w:t>-</w:t>
      </w:r>
      <w:r>
        <w:t>side</w:t>
      </w:r>
      <w:r w:rsidRPr="004359BC">
        <w:rPr>
          <w:lang w:val="ru-RU"/>
        </w:rPr>
        <w:t xml:space="preserve"> </w:t>
      </w:r>
      <w:r>
        <w:t>API</w:t>
      </w:r>
      <w:r w:rsidRPr="004359BC">
        <w:rPr>
          <w:lang w:val="ru-RU"/>
        </w:rPr>
        <w:t>.</w:t>
      </w:r>
    </w:p>
    <w:p w14:paraId="3BF3D956" w14:textId="77777777" w:rsidR="002913FB" w:rsidRPr="004359BC" w:rsidRDefault="00000000">
      <w:pPr>
        <w:pStyle w:val="a0"/>
        <w:rPr>
          <w:lang w:val="ru-RU"/>
        </w:rPr>
      </w:pPr>
      <w:r w:rsidRPr="004359BC">
        <w:rPr>
          <w:lang w:val="ru-RU"/>
        </w:rPr>
        <w:t xml:space="preserve">Использовать </w:t>
      </w:r>
      <w:proofErr w:type="spellStart"/>
      <w:r>
        <w:t>LangChain</w:t>
      </w:r>
      <w:proofErr w:type="spellEnd"/>
      <w:r w:rsidRPr="004359BC">
        <w:rPr>
          <w:lang w:val="ru-RU"/>
        </w:rPr>
        <w:t>/</w:t>
      </w:r>
      <w:proofErr w:type="spellStart"/>
      <w:r>
        <w:t>LangGraph</w:t>
      </w:r>
      <w:proofErr w:type="spellEnd"/>
      <w:r w:rsidRPr="004359BC">
        <w:rPr>
          <w:lang w:val="ru-RU"/>
        </w:rPr>
        <w:t xml:space="preserve"> или сопоставимый </w:t>
      </w:r>
      <w:proofErr w:type="spellStart"/>
      <w:r w:rsidRPr="004359BC">
        <w:rPr>
          <w:lang w:val="ru-RU"/>
        </w:rPr>
        <w:t>агентный</w:t>
      </w:r>
      <w:proofErr w:type="spellEnd"/>
      <w:r w:rsidRPr="004359BC">
        <w:rPr>
          <w:lang w:val="ru-RU"/>
        </w:rPr>
        <w:t xml:space="preserve"> </w:t>
      </w:r>
      <w:r>
        <w:t>runtime</w:t>
      </w:r>
      <w:r w:rsidRPr="004359BC">
        <w:rPr>
          <w:lang w:val="ru-RU"/>
        </w:rPr>
        <w:t>.</w:t>
      </w:r>
    </w:p>
    <w:p w14:paraId="14E584E6" w14:textId="77777777" w:rsidR="002913FB" w:rsidRPr="004359BC" w:rsidRDefault="00000000">
      <w:pPr>
        <w:pStyle w:val="a0"/>
        <w:rPr>
          <w:lang w:val="ru-RU"/>
        </w:rPr>
      </w:pPr>
      <w:r w:rsidRPr="004359BC">
        <w:rPr>
          <w:lang w:val="ru-RU"/>
        </w:rPr>
        <w:t xml:space="preserve">Иметь </w:t>
      </w:r>
      <w:r>
        <w:t>CLI</w:t>
      </w:r>
      <w:r w:rsidRPr="004359BC">
        <w:rPr>
          <w:lang w:val="ru-RU"/>
        </w:rPr>
        <w:t xml:space="preserve"> или небольшой </w:t>
      </w:r>
      <w:r>
        <w:t>HTTP</w:t>
      </w:r>
      <w:r w:rsidRPr="004359BC">
        <w:rPr>
          <w:lang w:val="ru-RU"/>
        </w:rPr>
        <w:t>/</w:t>
      </w:r>
      <w:r>
        <w:t>UI</w:t>
      </w:r>
      <w:r w:rsidRPr="004359BC">
        <w:rPr>
          <w:lang w:val="ru-RU"/>
        </w:rPr>
        <w:t xml:space="preserve"> интерфейс.</w:t>
      </w:r>
    </w:p>
    <w:p w14:paraId="44281810" w14:textId="77777777" w:rsidR="002913FB" w:rsidRPr="004359BC" w:rsidRDefault="00000000">
      <w:pPr>
        <w:pStyle w:val="a0"/>
        <w:rPr>
          <w:lang w:val="ru-RU"/>
        </w:rPr>
      </w:pPr>
      <w:r w:rsidRPr="004359BC">
        <w:rPr>
          <w:lang w:val="ru-RU"/>
        </w:rPr>
        <w:t xml:space="preserve">Сохранять трассу </w:t>
      </w:r>
      <w:r>
        <w:t>tool</w:t>
      </w:r>
      <w:r w:rsidRPr="004359BC">
        <w:rPr>
          <w:lang w:val="ru-RU"/>
        </w:rPr>
        <w:t xml:space="preserve"> </w:t>
      </w:r>
      <w:r>
        <w:t>calls</w:t>
      </w:r>
      <w:r w:rsidRPr="004359BC">
        <w:rPr>
          <w:lang w:val="ru-RU"/>
        </w:rPr>
        <w:t xml:space="preserve"> для отладки.</w:t>
      </w:r>
    </w:p>
    <w:p w14:paraId="512FF39B" w14:textId="259F211D" w:rsidR="002913FB" w:rsidRPr="006E4CDD" w:rsidRDefault="006E4CDD">
      <w:pPr>
        <w:pStyle w:val="1"/>
        <w:rPr>
          <w:lang w:val="ru-RU"/>
        </w:rPr>
      </w:pPr>
      <w:r>
        <w:rPr>
          <w:color w:val="1976D2"/>
          <w:lang w:val="ru-RU"/>
        </w:rPr>
        <w:t>9</w:t>
      </w:r>
      <w:r>
        <w:rPr>
          <w:color w:val="1976D2"/>
        </w:rPr>
        <w:t xml:space="preserve">. </w:t>
      </w:r>
      <w:r>
        <w:rPr>
          <w:color w:val="1976D2"/>
          <w:lang w:val="ru-RU"/>
        </w:rPr>
        <w:t>Примеры т</w:t>
      </w:r>
      <w:proofErr w:type="spellStart"/>
      <w:r>
        <w:rPr>
          <w:color w:val="1976D2"/>
        </w:rPr>
        <w:t>естовы</w:t>
      </w:r>
      <w:proofErr w:type="spellEnd"/>
      <w:r>
        <w:rPr>
          <w:color w:val="1976D2"/>
          <w:lang w:val="ru-RU"/>
        </w:rPr>
        <w:t>х</w:t>
      </w:r>
      <w:r>
        <w:rPr>
          <w:color w:val="1976D2"/>
        </w:rPr>
        <w:t xml:space="preserve"> </w:t>
      </w:r>
      <w:proofErr w:type="spellStart"/>
      <w:r>
        <w:rPr>
          <w:color w:val="1976D2"/>
        </w:rPr>
        <w:t>сценари</w:t>
      </w:r>
      <w:proofErr w:type="spellEnd"/>
      <w:r>
        <w:rPr>
          <w:color w:val="1976D2"/>
          <w:lang w:val="ru-RU"/>
        </w:rPr>
        <w:t>ев</w:t>
      </w:r>
    </w:p>
    <w:p w14:paraId="37A15A53" w14:textId="77777777" w:rsidR="002913FB" w:rsidRPr="004359BC" w:rsidRDefault="00000000">
      <w:pPr>
        <w:pStyle w:val="a"/>
        <w:rPr>
          <w:lang w:val="ru-RU"/>
        </w:rPr>
      </w:pPr>
      <w:r w:rsidRPr="004359BC">
        <w:rPr>
          <w:lang w:val="ru-RU"/>
        </w:rPr>
        <w:t xml:space="preserve">Поиск </w:t>
      </w:r>
      <w:proofErr w:type="spellStart"/>
      <w:r w:rsidRPr="004359BC">
        <w:rPr>
          <w:lang w:val="ru-RU"/>
        </w:rPr>
        <w:t>инфоресурса</w:t>
      </w:r>
      <w:proofErr w:type="spellEnd"/>
      <w:r w:rsidRPr="004359BC">
        <w:rPr>
          <w:lang w:val="ru-RU"/>
        </w:rPr>
        <w:t xml:space="preserve"> по названию/пути и получение метаданных.</w:t>
      </w:r>
    </w:p>
    <w:p w14:paraId="4412F3E6" w14:textId="77777777" w:rsidR="002913FB" w:rsidRPr="004359BC" w:rsidRDefault="00000000">
      <w:pPr>
        <w:pStyle w:val="a"/>
        <w:rPr>
          <w:lang w:val="ru-RU"/>
        </w:rPr>
      </w:pPr>
      <w:r w:rsidRPr="004359BC">
        <w:rPr>
          <w:lang w:val="ru-RU"/>
        </w:rPr>
        <w:t>Получение подграфа от заданной вершины с ограничением глубины.</w:t>
      </w:r>
    </w:p>
    <w:p w14:paraId="26239EEA" w14:textId="77777777" w:rsidR="002913FB" w:rsidRPr="004359BC" w:rsidRDefault="00000000">
      <w:pPr>
        <w:pStyle w:val="a"/>
        <w:rPr>
          <w:lang w:val="ru-RU"/>
        </w:rPr>
      </w:pPr>
      <w:r w:rsidRPr="004359BC">
        <w:rPr>
          <w:lang w:val="ru-RU"/>
        </w:rPr>
        <w:t>Подсчёт вершин и дуг в полном графе или подграфе.</w:t>
      </w:r>
    </w:p>
    <w:p w14:paraId="3F94411D" w14:textId="77777777" w:rsidR="002913FB" w:rsidRPr="004359BC" w:rsidRDefault="00000000">
      <w:pPr>
        <w:pStyle w:val="a"/>
        <w:rPr>
          <w:lang w:val="ru-RU"/>
        </w:rPr>
      </w:pPr>
      <w:r w:rsidRPr="004359BC">
        <w:rPr>
          <w:lang w:val="ru-RU"/>
        </w:rPr>
        <w:lastRenderedPageBreak/>
        <w:t xml:space="preserve">Запрос с двумя последовательными </w:t>
      </w:r>
      <w:r>
        <w:t>tool</w:t>
      </w:r>
      <w:r w:rsidRPr="004359BC">
        <w:rPr>
          <w:lang w:val="ru-RU"/>
        </w:rPr>
        <w:t xml:space="preserve"> </w:t>
      </w:r>
      <w:r>
        <w:t>calls</w:t>
      </w:r>
      <w:r w:rsidRPr="004359BC">
        <w:rPr>
          <w:lang w:val="ru-RU"/>
        </w:rPr>
        <w:t>: сначала найти ресурс, затем получить данные.</w:t>
      </w:r>
    </w:p>
    <w:p w14:paraId="3592C1AA" w14:textId="77777777" w:rsidR="002913FB" w:rsidRDefault="00000000">
      <w:pPr>
        <w:pStyle w:val="a"/>
      </w:pPr>
      <w:proofErr w:type="spellStart"/>
      <w:r>
        <w:t>Некорректный</w:t>
      </w:r>
      <w:proofErr w:type="spellEnd"/>
      <w:r>
        <w:t xml:space="preserve"> </w:t>
      </w:r>
      <w:proofErr w:type="spellStart"/>
      <w:r>
        <w:t>идентификатор</w:t>
      </w:r>
      <w:proofErr w:type="spellEnd"/>
      <w:r>
        <w:t xml:space="preserve"> </w:t>
      </w:r>
      <w:proofErr w:type="spellStart"/>
      <w:r>
        <w:t>ресурса</w:t>
      </w:r>
      <w:proofErr w:type="spellEnd"/>
      <w:r>
        <w:t>.</w:t>
      </w:r>
    </w:p>
    <w:p w14:paraId="5A1C5F36" w14:textId="77777777" w:rsidR="002913FB" w:rsidRPr="004359BC" w:rsidRDefault="00000000">
      <w:pPr>
        <w:pStyle w:val="a"/>
        <w:rPr>
          <w:lang w:val="ru-RU"/>
        </w:rPr>
      </w:pPr>
      <w:r w:rsidRPr="004359BC">
        <w:rPr>
          <w:lang w:val="ru-RU"/>
        </w:rPr>
        <w:t>Превышение лимита глубины/размера результата.</w:t>
      </w:r>
    </w:p>
    <w:p w14:paraId="0D7D8D43" w14:textId="77777777" w:rsidR="002913FB" w:rsidRPr="004359BC" w:rsidRDefault="00000000">
      <w:pPr>
        <w:pStyle w:val="a"/>
        <w:rPr>
          <w:lang w:val="ru-RU"/>
        </w:rPr>
      </w:pPr>
      <w:r w:rsidRPr="004359BC">
        <w:rPr>
          <w:lang w:val="ru-RU"/>
        </w:rPr>
        <w:t>Изменяющая операция с обязательным подтверждением.</w:t>
      </w:r>
    </w:p>
    <w:p w14:paraId="24A0F35F" w14:textId="77777777" w:rsidR="002913FB" w:rsidRPr="004359BC" w:rsidRDefault="00000000">
      <w:pPr>
        <w:pStyle w:val="a"/>
        <w:rPr>
          <w:lang w:val="ru-RU"/>
        </w:rPr>
      </w:pPr>
      <w:r w:rsidRPr="004359BC">
        <w:rPr>
          <w:lang w:val="ru-RU"/>
        </w:rPr>
        <w:t xml:space="preserve">Один и тот же сценарий через </w:t>
      </w:r>
      <w:r>
        <w:t>VS</w:t>
      </w:r>
      <w:r w:rsidRPr="004359BC">
        <w:rPr>
          <w:lang w:val="ru-RU"/>
        </w:rPr>
        <w:t xml:space="preserve"> </w:t>
      </w:r>
      <w:r>
        <w:t>Code</w:t>
      </w:r>
      <w:r w:rsidRPr="004359BC">
        <w:rPr>
          <w:lang w:val="ru-RU"/>
        </w:rPr>
        <w:t xml:space="preserve"> и </w:t>
      </w:r>
      <w:r>
        <w:t>standalone</w:t>
      </w:r>
      <w:r w:rsidRPr="004359BC">
        <w:rPr>
          <w:lang w:val="ru-RU"/>
        </w:rPr>
        <w:t xml:space="preserve"> </w:t>
      </w:r>
      <w:r>
        <w:t>agent</w:t>
      </w:r>
      <w:r w:rsidRPr="004359BC">
        <w:rPr>
          <w:lang w:val="ru-RU"/>
        </w:rPr>
        <w:t>.</w:t>
      </w:r>
    </w:p>
    <w:p w14:paraId="3FDE81D2" w14:textId="30097188" w:rsidR="002913FB" w:rsidRDefault="00000000" w:rsidP="006E4CDD">
      <w:pPr>
        <w:pStyle w:val="1"/>
      </w:pPr>
      <w:r>
        <w:rPr>
          <w:color w:val="1976D2"/>
        </w:rPr>
        <w:t>1</w:t>
      </w:r>
      <w:r w:rsidR="006E4CDD">
        <w:rPr>
          <w:color w:val="1976D2"/>
          <w:lang w:val="ru-RU"/>
        </w:rPr>
        <w:t>0</w:t>
      </w:r>
      <w:r>
        <w:rPr>
          <w:color w:val="1976D2"/>
        </w:rPr>
        <w:t>. Что сдаётся</w:t>
      </w:r>
    </w:p>
    <w:p w14:paraId="35B2B468" w14:textId="31420F8F" w:rsidR="002913FB" w:rsidRPr="006E4CDD" w:rsidRDefault="00000000" w:rsidP="006E4CDD">
      <w:pPr>
        <w:pStyle w:val="a0"/>
        <w:rPr>
          <w:lang w:val="ru-RU"/>
        </w:rPr>
      </w:pPr>
      <w:r w:rsidRPr="006E4CDD">
        <w:rPr>
          <w:lang w:val="ru-RU"/>
        </w:rPr>
        <w:t xml:space="preserve">Исходный код </w:t>
      </w:r>
      <w:r w:rsidR="006E4CDD">
        <w:rPr>
          <w:lang w:val="ru-RU"/>
        </w:rPr>
        <w:t>системы</w:t>
      </w:r>
      <w:r w:rsidRPr="006E4CDD">
        <w:rPr>
          <w:lang w:val="ru-RU"/>
        </w:rPr>
        <w:t>.</w:t>
      </w:r>
    </w:p>
    <w:p w14:paraId="1C137EFF" w14:textId="37F1EE0B" w:rsidR="002913FB" w:rsidRPr="006E4CDD" w:rsidRDefault="006E4CDD" w:rsidP="006E4CDD">
      <w:pPr>
        <w:pStyle w:val="a0"/>
        <w:rPr>
          <w:lang w:val="ru-RU"/>
        </w:rPr>
      </w:pPr>
      <w:r>
        <w:rPr>
          <w:lang w:val="ru-RU"/>
        </w:rPr>
        <w:t>Документация с архитектурой системы, процессом</w:t>
      </w:r>
      <w:r w:rsidRPr="004359BC">
        <w:rPr>
          <w:lang w:val="ru-RU"/>
        </w:rPr>
        <w:t xml:space="preserve"> установк</w:t>
      </w:r>
      <w:r>
        <w:rPr>
          <w:lang w:val="ru-RU"/>
        </w:rPr>
        <w:t>и</w:t>
      </w:r>
      <w:r w:rsidRPr="004359BC">
        <w:rPr>
          <w:lang w:val="ru-RU"/>
        </w:rPr>
        <w:t xml:space="preserve">, запуском </w:t>
      </w:r>
      <w:r>
        <w:rPr>
          <w:lang w:val="ru-RU"/>
        </w:rPr>
        <w:t xml:space="preserve">для </w:t>
      </w:r>
      <w:r>
        <w:t>VS</w:t>
      </w:r>
      <w:r w:rsidRPr="004359BC">
        <w:rPr>
          <w:lang w:val="ru-RU"/>
        </w:rPr>
        <w:t xml:space="preserve"> </w:t>
      </w:r>
      <w:r>
        <w:t>Code</w:t>
      </w:r>
      <w:r w:rsidRPr="004359BC">
        <w:rPr>
          <w:lang w:val="ru-RU"/>
        </w:rPr>
        <w:t xml:space="preserve"> и </w:t>
      </w:r>
      <w:r>
        <w:t>standalone</w:t>
      </w:r>
      <w:r w:rsidRPr="004359BC">
        <w:rPr>
          <w:lang w:val="ru-RU"/>
        </w:rPr>
        <w:t>.</w:t>
      </w:r>
    </w:p>
    <w:sectPr w:rsidR="002913FB" w:rsidRPr="006E4CDD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1282700">
    <w:abstractNumId w:val="8"/>
  </w:num>
  <w:num w:numId="2" w16cid:durableId="1366565040">
    <w:abstractNumId w:val="6"/>
  </w:num>
  <w:num w:numId="3" w16cid:durableId="367871753">
    <w:abstractNumId w:val="5"/>
  </w:num>
  <w:num w:numId="4" w16cid:durableId="338000283">
    <w:abstractNumId w:val="4"/>
  </w:num>
  <w:num w:numId="5" w16cid:durableId="1544366635">
    <w:abstractNumId w:val="7"/>
  </w:num>
  <w:num w:numId="6" w16cid:durableId="1448236424">
    <w:abstractNumId w:val="3"/>
  </w:num>
  <w:num w:numId="7" w16cid:durableId="13918480">
    <w:abstractNumId w:val="2"/>
  </w:num>
  <w:num w:numId="8" w16cid:durableId="294143380">
    <w:abstractNumId w:val="1"/>
  </w:num>
  <w:num w:numId="9" w16cid:durableId="940407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712E"/>
    <w:rsid w:val="0015074B"/>
    <w:rsid w:val="002913FB"/>
    <w:rsid w:val="0029639D"/>
    <w:rsid w:val="00326F90"/>
    <w:rsid w:val="004359BC"/>
    <w:rsid w:val="006E4CDD"/>
    <w:rsid w:val="006F2D22"/>
    <w:rsid w:val="0082793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A13C08"/>
  <w14:defaultImageDpi w14:val="300"/>
  <w15:docId w15:val="{16D69D5C-E5A0-46D7-A97A-E419A3339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646</Words>
  <Characters>3683</Characters>
  <Application>Microsoft Office Word</Application>
  <DocSecurity>0</DocSecurity>
  <Lines>30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4321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Alexey Tarasov</cp:lastModifiedBy>
  <cp:revision>3</cp:revision>
  <dcterms:created xsi:type="dcterms:W3CDTF">2013-12-23T23:15:00Z</dcterms:created>
  <dcterms:modified xsi:type="dcterms:W3CDTF">2026-09-30T08:00:00Z</dcterms:modified>
  <cp:category/>
</cp:coreProperties>
</file>