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75" w:rsidRPr="006C6D5F" w:rsidRDefault="008C5FB4" w:rsidP="00983B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 xml:space="preserve">Предполагаемый перечень доработок для включения в релиз УРЗА серии ТЕКОН300 </w:t>
      </w:r>
      <w:r w:rsidR="00491346" w:rsidRPr="006C6D5F">
        <w:rPr>
          <w:rFonts w:ascii="Times New Roman" w:hAnsi="Times New Roman" w:cs="Times New Roman"/>
          <w:b/>
          <w:sz w:val="24"/>
          <w:szCs w:val="24"/>
        </w:rPr>
        <w:t>март</w:t>
      </w:r>
      <w:r w:rsidR="00AB5050" w:rsidRPr="006C6D5F">
        <w:rPr>
          <w:rFonts w:ascii="Times New Roman" w:hAnsi="Times New Roman" w:cs="Times New Roman"/>
          <w:b/>
          <w:sz w:val="24"/>
          <w:szCs w:val="24"/>
        </w:rPr>
        <w:t xml:space="preserve"> 2020</w:t>
      </w:r>
      <w:r w:rsidRPr="006C6D5F">
        <w:rPr>
          <w:rFonts w:ascii="Times New Roman" w:hAnsi="Times New Roman" w:cs="Times New Roman"/>
          <w:b/>
          <w:sz w:val="24"/>
          <w:szCs w:val="24"/>
        </w:rPr>
        <w:t>.</w:t>
      </w:r>
    </w:p>
    <w:p w:rsidR="00EC23FC" w:rsidRPr="006C6D5F" w:rsidRDefault="00EC23FC" w:rsidP="00983B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A43" w:rsidRPr="006C6D5F" w:rsidRDefault="00B92A43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Общие принципы планируемого релиза комплекса РЗА.</w:t>
      </w:r>
    </w:p>
    <w:p w:rsidR="00EA25B6" w:rsidRPr="006C6D5F" w:rsidRDefault="00B92A43" w:rsidP="00983BB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В рамках планируемого релиза комплекса </w:t>
      </w:r>
      <w:r w:rsidR="00EC23FC" w:rsidRPr="006C6D5F">
        <w:rPr>
          <w:rFonts w:ascii="Times New Roman" w:hAnsi="Times New Roman" w:cs="Times New Roman"/>
          <w:sz w:val="24"/>
          <w:szCs w:val="24"/>
        </w:rPr>
        <w:t>У</w:t>
      </w:r>
      <w:r w:rsidRPr="006C6D5F">
        <w:rPr>
          <w:rFonts w:ascii="Times New Roman" w:hAnsi="Times New Roman" w:cs="Times New Roman"/>
          <w:sz w:val="24"/>
          <w:szCs w:val="24"/>
        </w:rPr>
        <w:t xml:space="preserve">РЗА </w:t>
      </w:r>
      <w:r w:rsidR="00EC23FC" w:rsidRPr="006C6D5F">
        <w:rPr>
          <w:rFonts w:ascii="Times New Roman" w:hAnsi="Times New Roman" w:cs="Times New Roman"/>
          <w:sz w:val="24"/>
          <w:szCs w:val="24"/>
        </w:rPr>
        <w:t xml:space="preserve">серии ТЕКОН300 </w:t>
      </w:r>
      <w:r w:rsidRPr="006C6D5F">
        <w:rPr>
          <w:rFonts w:ascii="Times New Roman" w:hAnsi="Times New Roman" w:cs="Times New Roman"/>
          <w:sz w:val="24"/>
          <w:szCs w:val="24"/>
        </w:rPr>
        <w:t xml:space="preserve">предполагается </w:t>
      </w:r>
      <w:r w:rsidR="00EA25B6" w:rsidRPr="006C6D5F">
        <w:rPr>
          <w:rFonts w:ascii="Times New Roman" w:hAnsi="Times New Roman" w:cs="Times New Roman"/>
          <w:sz w:val="24"/>
          <w:szCs w:val="24"/>
        </w:rPr>
        <w:t>подготовить</w:t>
      </w:r>
      <w:r w:rsidR="00EC23FC" w:rsidRPr="006C6D5F">
        <w:rPr>
          <w:rFonts w:ascii="Times New Roman" w:hAnsi="Times New Roman" w:cs="Times New Roman"/>
          <w:sz w:val="24"/>
          <w:szCs w:val="24"/>
        </w:rPr>
        <w:t>:</w:t>
      </w:r>
    </w:p>
    <w:p w:rsidR="00491346" w:rsidRPr="006C6D5F" w:rsidRDefault="00B92A43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релиз библиотеки алгоритмов </w:t>
      </w:r>
      <w:r w:rsidR="00EC487C" w:rsidRPr="006C6D5F">
        <w:rPr>
          <w:rFonts w:ascii="Times New Roman" w:hAnsi="Times New Roman" w:cs="Times New Roman"/>
          <w:sz w:val="24"/>
          <w:szCs w:val="24"/>
        </w:rPr>
        <w:t>(БА 1.9.2</w:t>
      </w:r>
      <w:r w:rsidR="00AB5050" w:rsidRPr="006C6D5F">
        <w:rPr>
          <w:rFonts w:ascii="Times New Roman" w:hAnsi="Times New Roman" w:cs="Times New Roman"/>
          <w:sz w:val="24"/>
          <w:szCs w:val="24"/>
        </w:rPr>
        <w:t>)</w:t>
      </w:r>
      <w:r w:rsidR="00491346" w:rsidRPr="006C6D5F">
        <w:rPr>
          <w:rFonts w:ascii="Times New Roman" w:hAnsi="Times New Roman" w:cs="Times New Roman"/>
          <w:sz w:val="24"/>
          <w:szCs w:val="24"/>
        </w:rPr>
        <w:t>; цели доработок БА: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</w:t>
      </w:r>
      <w:r w:rsidR="00AB5050"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="006044E2" w:rsidRPr="006C6D5F">
        <w:rPr>
          <w:rFonts w:ascii="Times New Roman" w:hAnsi="Times New Roman" w:cs="Times New Roman"/>
          <w:sz w:val="24"/>
          <w:szCs w:val="24"/>
        </w:rPr>
        <w:t xml:space="preserve">доработки по ЛОЭГ - </w:t>
      </w:r>
      <w:r w:rsidR="00B92A43" w:rsidRPr="006C6D5F">
        <w:rPr>
          <w:rFonts w:ascii="Times New Roman" w:hAnsi="Times New Roman" w:cs="Times New Roman"/>
          <w:sz w:val="24"/>
          <w:szCs w:val="24"/>
        </w:rPr>
        <w:t xml:space="preserve">применения УРЗА серии ТЕКОН </w:t>
      </w:r>
      <w:r w:rsidR="00AB5050" w:rsidRPr="006C6D5F">
        <w:rPr>
          <w:rFonts w:ascii="Times New Roman" w:hAnsi="Times New Roman" w:cs="Times New Roman"/>
          <w:sz w:val="24"/>
          <w:szCs w:val="24"/>
        </w:rPr>
        <w:t xml:space="preserve">300 на объектах Газпрома в </w:t>
      </w:r>
      <w:r w:rsidRPr="006C6D5F">
        <w:rPr>
          <w:rFonts w:ascii="Times New Roman" w:hAnsi="Times New Roman" w:cs="Times New Roman"/>
          <w:sz w:val="24"/>
          <w:szCs w:val="24"/>
        </w:rPr>
        <w:t>объеме первого этапа испытаний ЛОЭГ;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реализация БАВР</w:t>
      </w:r>
      <w:r w:rsidR="006044E2" w:rsidRPr="006C6D5F">
        <w:rPr>
          <w:rFonts w:ascii="Times New Roman" w:hAnsi="Times New Roman" w:cs="Times New Roman"/>
          <w:sz w:val="24"/>
          <w:szCs w:val="24"/>
        </w:rPr>
        <w:t xml:space="preserve"> – применение БАВР на объектах заказчиков</w:t>
      </w:r>
      <w:r w:rsidRPr="006C6D5F">
        <w:rPr>
          <w:rFonts w:ascii="Times New Roman" w:hAnsi="Times New Roman" w:cs="Times New Roman"/>
          <w:sz w:val="24"/>
          <w:szCs w:val="24"/>
        </w:rPr>
        <w:t>;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- реализация функционала </w:t>
      </w:r>
      <w:r w:rsidR="006044E2" w:rsidRPr="006C6D5F">
        <w:rPr>
          <w:rFonts w:ascii="Times New Roman" w:hAnsi="Times New Roman" w:cs="Times New Roman"/>
          <w:sz w:val="24"/>
          <w:szCs w:val="24"/>
        </w:rPr>
        <w:t>на 0,4 кВ – применение УРЗА серии ТЕКОН 300</w:t>
      </w:r>
      <w:r w:rsidRPr="006C6D5F">
        <w:rPr>
          <w:rFonts w:ascii="Times New Roman" w:hAnsi="Times New Roman" w:cs="Times New Roman"/>
          <w:sz w:val="24"/>
          <w:szCs w:val="24"/>
        </w:rPr>
        <w:t xml:space="preserve"> в сети 0,4 кВ Амурского ГПЗ;</w:t>
      </w:r>
    </w:p>
    <w:p w:rsidR="00491346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д</w:t>
      </w:r>
      <w:r w:rsidR="00491346" w:rsidRPr="006C6D5F">
        <w:rPr>
          <w:rFonts w:ascii="Times New Roman" w:hAnsi="Times New Roman" w:cs="Times New Roman"/>
          <w:sz w:val="24"/>
          <w:szCs w:val="24"/>
        </w:rPr>
        <w:t>оработк</w:t>
      </w:r>
      <w:r w:rsidRPr="006C6D5F">
        <w:rPr>
          <w:rFonts w:ascii="Times New Roman" w:hAnsi="Times New Roman" w:cs="Times New Roman"/>
          <w:sz w:val="24"/>
          <w:szCs w:val="24"/>
        </w:rPr>
        <w:t>и</w:t>
      </w:r>
      <w:r w:rsidR="00491346"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Pr="006C6D5F">
        <w:rPr>
          <w:rFonts w:ascii="Times New Roman" w:hAnsi="Times New Roman" w:cs="Times New Roman"/>
          <w:sz w:val="24"/>
          <w:szCs w:val="24"/>
        </w:rPr>
        <w:t>П</w:t>
      </w:r>
      <w:r w:rsidR="00491346" w:rsidRPr="006C6D5F">
        <w:rPr>
          <w:rFonts w:ascii="Times New Roman" w:hAnsi="Times New Roman" w:cs="Times New Roman"/>
          <w:sz w:val="24"/>
          <w:szCs w:val="24"/>
        </w:rPr>
        <w:t>А</w:t>
      </w:r>
      <w:r w:rsidRPr="006C6D5F">
        <w:rPr>
          <w:rFonts w:ascii="Times New Roman" w:hAnsi="Times New Roman" w:cs="Times New Roman"/>
          <w:sz w:val="24"/>
          <w:szCs w:val="24"/>
        </w:rPr>
        <w:t xml:space="preserve"> – применение аттестованных в</w:t>
      </w:r>
      <w:r w:rsidR="00491346" w:rsidRPr="006C6D5F">
        <w:rPr>
          <w:rFonts w:ascii="Times New Roman" w:hAnsi="Times New Roman" w:cs="Times New Roman"/>
          <w:sz w:val="24"/>
          <w:szCs w:val="24"/>
        </w:rPr>
        <w:t xml:space="preserve"> СДС СО ЕЭС</w:t>
      </w:r>
      <w:r w:rsidRPr="006C6D5F">
        <w:rPr>
          <w:rFonts w:ascii="Times New Roman" w:hAnsi="Times New Roman" w:cs="Times New Roman"/>
          <w:sz w:val="24"/>
          <w:szCs w:val="24"/>
        </w:rPr>
        <w:t xml:space="preserve"> алгоритмов ФОЛ, ФОТ и АЧР</w:t>
      </w:r>
      <w:r w:rsidR="00491346" w:rsidRPr="006C6D5F">
        <w:rPr>
          <w:rFonts w:ascii="Times New Roman" w:hAnsi="Times New Roman" w:cs="Times New Roman"/>
          <w:sz w:val="24"/>
          <w:szCs w:val="24"/>
        </w:rPr>
        <w:t>;</w:t>
      </w:r>
    </w:p>
    <w:p w:rsidR="00491346" w:rsidRPr="006C6D5F" w:rsidRDefault="00491346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- устранение ряда критичных замечаний ТИ и ТС </w:t>
      </w:r>
      <w:r w:rsidR="006044E2" w:rsidRPr="006C6D5F">
        <w:rPr>
          <w:rFonts w:ascii="Times New Roman" w:hAnsi="Times New Roman" w:cs="Times New Roman"/>
          <w:sz w:val="24"/>
          <w:szCs w:val="24"/>
        </w:rPr>
        <w:t>– улучшение функционала алгоритмов</w:t>
      </w:r>
      <w:r w:rsidR="00EA25B6" w:rsidRPr="006C6D5F">
        <w:rPr>
          <w:rFonts w:ascii="Times New Roman" w:hAnsi="Times New Roman" w:cs="Times New Roman"/>
          <w:sz w:val="24"/>
          <w:szCs w:val="24"/>
        </w:rPr>
        <w:t>;</w:t>
      </w:r>
    </w:p>
    <w:p w:rsidR="00491346" w:rsidRPr="006C6D5F" w:rsidRDefault="00EA25B6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релиз СПО</w:t>
      </w:r>
      <w:r w:rsidR="00AB5050" w:rsidRPr="006C6D5F">
        <w:rPr>
          <w:rFonts w:ascii="Times New Roman" w:hAnsi="Times New Roman" w:cs="Times New Roman"/>
          <w:sz w:val="24"/>
          <w:szCs w:val="24"/>
        </w:rPr>
        <w:t xml:space="preserve"> (СПО 0.8.Х)</w:t>
      </w:r>
      <w:r w:rsidR="00491346" w:rsidRPr="006C6D5F">
        <w:rPr>
          <w:rFonts w:ascii="Times New Roman" w:hAnsi="Times New Roman" w:cs="Times New Roman"/>
          <w:sz w:val="24"/>
          <w:szCs w:val="24"/>
        </w:rPr>
        <w:t>; цели доработок СПО:</w:t>
      </w:r>
    </w:p>
    <w:p w:rsidR="006044E2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доработки по ЛОЭГ - применения УРЗА серии ТЕКОН 300 на объектах Газпрома в объеме первого этапа испытаний ЛОЭГ;</w:t>
      </w:r>
    </w:p>
    <w:p w:rsidR="006044E2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устранение ряда критичных замечаний ТИ и ТС – улучшение функционала алгоритмов;</w:t>
      </w:r>
    </w:p>
    <w:p w:rsidR="00491346" w:rsidRPr="006C6D5F" w:rsidRDefault="00AB5050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релиз ИПО (ИПО 2.3.0)</w:t>
      </w:r>
      <w:r w:rsidR="00491346" w:rsidRPr="006C6D5F">
        <w:rPr>
          <w:rFonts w:ascii="Times New Roman" w:hAnsi="Times New Roman" w:cs="Times New Roman"/>
          <w:sz w:val="24"/>
          <w:szCs w:val="24"/>
        </w:rPr>
        <w:t>; цели доработок ИПО:</w:t>
      </w:r>
    </w:p>
    <w:p w:rsidR="006044E2" w:rsidRPr="006C6D5F" w:rsidRDefault="006044E2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доработки по ЛОЭГ - применения УРЗА серии ТЕКОН 300 на объектах Газпрома в объеме первого этапа испытаний ЛОЭГ;</w:t>
      </w:r>
    </w:p>
    <w:p w:rsidR="0028207C" w:rsidRPr="006C6D5F" w:rsidRDefault="0028207C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- реализация функционала на 0,4 кВ – применение УРЗА серии ТЕКОН 300 в сети 0,4 кВ Амурского ГПЗ;</w:t>
      </w:r>
    </w:p>
    <w:p w:rsidR="00AB5050" w:rsidRPr="006C6D5F" w:rsidRDefault="00AB5050" w:rsidP="00983BB5">
      <w:pPr>
        <w:pStyle w:val="a3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документация на комплекс с исправлениями, связанными с выше приведенными доработками, а также с опечатками в описании защит и в методических указаниях.</w:t>
      </w:r>
    </w:p>
    <w:p w:rsidR="00EA25B6" w:rsidRPr="006C6D5F" w:rsidRDefault="00AB5050" w:rsidP="00983BB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Предлагается н</w:t>
      </w:r>
      <w:r w:rsidR="00F13C69" w:rsidRPr="006C6D5F">
        <w:rPr>
          <w:rFonts w:ascii="Times New Roman" w:hAnsi="Times New Roman" w:cs="Times New Roman"/>
          <w:sz w:val="24"/>
          <w:szCs w:val="24"/>
        </w:rPr>
        <w:t>омер выпуск</w:t>
      </w:r>
      <w:r w:rsidR="003E22E8" w:rsidRPr="006C6D5F">
        <w:rPr>
          <w:rFonts w:ascii="Times New Roman" w:hAnsi="Times New Roman" w:cs="Times New Roman"/>
          <w:sz w:val="24"/>
          <w:szCs w:val="24"/>
        </w:rPr>
        <w:t>а</w:t>
      </w:r>
      <w:r w:rsidR="00F13C69" w:rsidRPr="006C6D5F">
        <w:rPr>
          <w:rFonts w:ascii="Times New Roman" w:hAnsi="Times New Roman" w:cs="Times New Roman"/>
          <w:sz w:val="24"/>
          <w:szCs w:val="24"/>
        </w:rPr>
        <w:t>емо</w:t>
      </w:r>
      <w:r w:rsidRPr="006C6D5F">
        <w:rPr>
          <w:rFonts w:ascii="Times New Roman" w:hAnsi="Times New Roman" w:cs="Times New Roman"/>
          <w:sz w:val="24"/>
          <w:szCs w:val="24"/>
        </w:rPr>
        <w:t>го</w:t>
      </w:r>
      <w:r w:rsidR="00F13C69"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Pr="006C6D5F">
        <w:rPr>
          <w:rFonts w:ascii="Times New Roman" w:hAnsi="Times New Roman" w:cs="Times New Roman"/>
          <w:sz w:val="24"/>
          <w:szCs w:val="24"/>
        </w:rPr>
        <w:t>комплекса 1.0.0</w:t>
      </w:r>
      <w:r w:rsidR="00EA25B6" w:rsidRPr="006C6D5F">
        <w:rPr>
          <w:rFonts w:ascii="Times New Roman" w:hAnsi="Times New Roman" w:cs="Times New Roman"/>
          <w:sz w:val="24"/>
          <w:szCs w:val="24"/>
        </w:rPr>
        <w:t>.</w:t>
      </w:r>
    </w:p>
    <w:p w:rsidR="00EA25B6" w:rsidRPr="006C6D5F" w:rsidRDefault="00EA25B6" w:rsidP="00983BB5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570576" w:rsidRPr="006C6D5F" w:rsidRDefault="00570576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 xml:space="preserve">Доработки в рамках </w:t>
      </w:r>
      <w:r w:rsidR="00B92A43" w:rsidRPr="006C6D5F">
        <w:rPr>
          <w:rFonts w:ascii="Times New Roman" w:hAnsi="Times New Roman" w:cs="Times New Roman"/>
          <w:b/>
          <w:sz w:val="24"/>
          <w:szCs w:val="24"/>
        </w:rPr>
        <w:t xml:space="preserve">релиза </w:t>
      </w:r>
      <w:r w:rsidRPr="006C6D5F">
        <w:rPr>
          <w:rFonts w:ascii="Times New Roman" w:hAnsi="Times New Roman" w:cs="Times New Roman"/>
          <w:b/>
          <w:sz w:val="24"/>
          <w:szCs w:val="24"/>
        </w:rPr>
        <w:t>Библиотеки алгоритмов</w:t>
      </w:r>
    </w:p>
    <w:p w:rsidR="006D5491" w:rsidRPr="006C6D5F" w:rsidRDefault="00AB5050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Доработки по ЛОЭГ</w:t>
      </w:r>
      <w:r w:rsidR="00590B6F" w:rsidRPr="006C6D5F">
        <w:rPr>
          <w:rFonts w:ascii="Times New Roman" w:hAnsi="Times New Roman" w:cs="Times New Roman"/>
          <w:i/>
          <w:sz w:val="24"/>
          <w:szCs w:val="24"/>
        </w:rPr>
        <w:t>.</w:t>
      </w:r>
    </w:p>
    <w:p w:rsidR="006D5491" w:rsidRPr="006C6D5F" w:rsidRDefault="006D5491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Устранение замечания ЛОЭГ в части передачи коэффициента трансформации (</w:t>
      </w:r>
      <w:hyperlink r:id="rId8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RZAALGS-2186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AB5050" w:rsidRPr="006C6D5F" w:rsidRDefault="006D5491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Устранение замечания ЛОЭГ в части выбора опорного вектора (</w:t>
      </w:r>
      <w:hyperlink r:id="rId9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RZAALGS-2187</w:t>
        </w:r>
      </w:hyperlink>
      <w:r w:rsidR="00EE0730" w:rsidRPr="006C6D5F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="00EE0730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RZAALGS-2216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6D5491" w:rsidRPr="006C6D5F" w:rsidRDefault="00906D9A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Устранение замечания ЛОЭГ в части задания коэффициентов ТТ и ТН в одном месте (аппаратуре) (RZATOOLS-1746 RZADEV-2167)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491346" w:rsidRPr="006C6D5F" w:rsidRDefault="006044E2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</w:t>
      </w:r>
      <w:r w:rsidR="00491346" w:rsidRPr="006C6D5F">
        <w:rPr>
          <w:rFonts w:ascii="Times New Roman" w:hAnsi="Times New Roman" w:cs="Times New Roman"/>
          <w:i/>
          <w:sz w:val="24"/>
          <w:szCs w:val="24"/>
        </w:rPr>
        <w:t xml:space="preserve"> БАВР</w:t>
      </w:r>
      <w:r w:rsidR="00590B6F" w:rsidRPr="006C6D5F">
        <w:rPr>
          <w:rFonts w:ascii="Times New Roman" w:hAnsi="Times New Roman" w:cs="Times New Roman"/>
          <w:i/>
          <w:sz w:val="24"/>
          <w:szCs w:val="24"/>
        </w:rPr>
        <w:t>.</w:t>
      </w:r>
    </w:p>
    <w:p w:rsidR="00491346" w:rsidRPr="006C6D5F" w:rsidRDefault="00491346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Разработка модуля БАВР (</w:t>
      </w:r>
      <w:hyperlink r:id="rId11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RZAALGS-2179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590B6F" w:rsidRPr="006C6D5F" w:rsidRDefault="006044E2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 функционала на 0,4 кВ</w:t>
      </w:r>
      <w:r w:rsidR="00590B6F" w:rsidRPr="006C6D5F">
        <w:rPr>
          <w:rFonts w:ascii="Times New Roman" w:hAnsi="Times New Roman" w:cs="Times New Roman"/>
          <w:i/>
          <w:sz w:val="24"/>
          <w:szCs w:val="24"/>
        </w:rPr>
        <w:t>.</w:t>
      </w:r>
    </w:p>
    <w:p w:rsidR="00590B6F" w:rsidRPr="006C6D5F" w:rsidRDefault="006044E2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Разработка алгоритма ЗДР (</w:t>
      </w:r>
      <w:hyperlink r:id="rId12" w:history="1">
        <w:r w:rsidR="00590B6F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RZAALGS-2348</w:t>
        </w:r>
      </w:hyperlink>
      <w:r w:rsidR="00590B6F" w:rsidRPr="006C6D5F">
        <w:rPr>
          <w:rFonts w:ascii="Times New Roman" w:hAnsi="Times New Roman" w:cs="Times New Roman"/>
          <w:sz w:val="24"/>
          <w:szCs w:val="24"/>
        </w:rPr>
        <w:t>)</w:t>
      </w:r>
      <w:r w:rsidR="0015251E" w:rsidRPr="006C6D5F">
        <w:rPr>
          <w:rFonts w:ascii="Times New Roman" w:hAnsi="Times New Roman" w:cs="Times New Roman"/>
          <w:sz w:val="24"/>
          <w:szCs w:val="24"/>
        </w:rPr>
        <w:t xml:space="preserve"> и блокировки МТЗ для сетей 0,4 кВ (</w:t>
      </w:r>
      <w:r w:rsidR="0015251E" w:rsidRPr="006C6D5F">
        <w:rPr>
          <w:rFonts w:ascii="Times New Roman" w:hAnsi="Times New Roman" w:cs="Times New Roman"/>
          <w:sz w:val="24"/>
          <w:szCs w:val="24"/>
          <w:lang w:val="en-US"/>
        </w:rPr>
        <w:t>RZAALGS</w:t>
      </w:r>
      <w:r w:rsidR="0015251E" w:rsidRPr="006C6D5F">
        <w:rPr>
          <w:rFonts w:ascii="Times New Roman" w:hAnsi="Times New Roman" w:cs="Times New Roman"/>
          <w:sz w:val="24"/>
          <w:szCs w:val="24"/>
        </w:rPr>
        <w:t>-2410)</w:t>
      </w:r>
      <w:r w:rsidR="00590B6F" w:rsidRPr="006C6D5F">
        <w:rPr>
          <w:rFonts w:ascii="Times New Roman" w:hAnsi="Times New Roman" w:cs="Times New Roman"/>
          <w:sz w:val="24"/>
          <w:szCs w:val="24"/>
        </w:rPr>
        <w:t>.</w:t>
      </w:r>
    </w:p>
    <w:p w:rsidR="006044E2" w:rsidRPr="006C6D5F" w:rsidRDefault="00590B6F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Поддержка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TAI</w:t>
      </w:r>
      <w:r w:rsidRPr="006C6D5F">
        <w:rPr>
          <w:rFonts w:ascii="Times New Roman" w:hAnsi="Times New Roman" w:cs="Times New Roman"/>
          <w:sz w:val="24"/>
          <w:szCs w:val="24"/>
        </w:rPr>
        <w:t xml:space="preserve">2 </w:t>
      </w:r>
      <w:r w:rsidR="001708CF" w:rsidRPr="006C6D5F">
        <w:rPr>
          <w:rFonts w:ascii="Times New Roman" w:hAnsi="Times New Roman" w:cs="Times New Roman"/>
          <w:sz w:val="24"/>
          <w:szCs w:val="24"/>
        </w:rPr>
        <w:t xml:space="preserve">и </w:t>
      </w:r>
      <w:r w:rsidR="001708CF" w:rsidRPr="006C6D5F">
        <w:rPr>
          <w:rFonts w:ascii="Times New Roman" w:hAnsi="Times New Roman" w:cs="Times New Roman"/>
          <w:sz w:val="24"/>
          <w:szCs w:val="24"/>
          <w:lang w:val="en-US"/>
        </w:rPr>
        <w:t>TAI</w:t>
      </w:r>
      <w:r w:rsidR="001708CF" w:rsidRPr="006C6D5F">
        <w:rPr>
          <w:rFonts w:ascii="Times New Roman" w:hAnsi="Times New Roman" w:cs="Times New Roman"/>
          <w:sz w:val="24"/>
          <w:szCs w:val="24"/>
        </w:rPr>
        <w:t>-0/8</w:t>
      </w:r>
      <w:r w:rsidRPr="006C6D5F">
        <w:rPr>
          <w:rFonts w:ascii="Times New Roman" w:hAnsi="Times New Roman" w:cs="Times New Roman"/>
          <w:sz w:val="24"/>
          <w:szCs w:val="24"/>
        </w:rPr>
        <w:t>в БА (</w:t>
      </w:r>
      <w:hyperlink r:id="rId13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RZADEV-2219</w:t>
        </w:r>
      </w:hyperlink>
      <w:r w:rsidR="00F26D9D" w:rsidRPr="006C6D5F">
        <w:rPr>
          <w:rFonts w:ascii="Times New Roman" w:hAnsi="Times New Roman" w:cs="Times New Roman"/>
          <w:sz w:val="24"/>
          <w:szCs w:val="24"/>
        </w:rPr>
        <w:t xml:space="preserve">, </w:t>
      </w:r>
      <w:r w:rsidR="002037DE" w:rsidRPr="006C6D5F">
        <w:rPr>
          <w:rFonts w:ascii="Times New Roman" w:hAnsi="Times New Roman" w:cs="Times New Roman"/>
          <w:sz w:val="24"/>
          <w:szCs w:val="24"/>
          <w:lang w:val="en-US"/>
        </w:rPr>
        <w:t>RZADEV</w:t>
      </w:r>
      <w:r w:rsidR="002037DE" w:rsidRPr="006C6D5F">
        <w:rPr>
          <w:rFonts w:ascii="Times New Roman" w:hAnsi="Times New Roman" w:cs="Times New Roman"/>
          <w:sz w:val="24"/>
          <w:szCs w:val="24"/>
        </w:rPr>
        <w:t xml:space="preserve">-2335, </w:t>
      </w:r>
      <w:hyperlink r:id="rId14" w:history="1">
        <w:r w:rsidR="00F26D9D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).</w:t>
      </w:r>
    </w:p>
    <w:p w:rsidR="0010063A" w:rsidRPr="006C6D5F" w:rsidRDefault="00314B1F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 xml:space="preserve">Доработки </w:t>
      </w:r>
      <w:r w:rsidR="00AB5050" w:rsidRPr="006C6D5F">
        <w:rPr>
          <w:rFonts w:ascii="Times New Roman" w:hAnsi="Times New Roman" w:cs="Times New Roman"/>
          <w:i/>
          <w:sz w:val="24"/>
          <w:szCs w:val="24"/>
        </w:rPr>
        <w:t>ПА</w:t>
      </w:r>
      <w:r w:rsidRPr="006C6D5F">
        <w:rPr>
          <w:rFonts w:ascii="Times New Roman" w:hAnsi="Times New Roman" w:cs="Times New Roman"/>
          <w:i/>
          <w:sz w:val="24"/>
          <w:szCs w:val="24"/>
        </w:rPr>
        <w:t xml:space="preserve"> (в рамках работ по аттестации в СДС СО ЕЭС АЧР, ФОЛ и ФОТ)</w:t>
      </w:r>
      <w:r w:rsidR="00AB5050" w:rsidRPr="006C6D5F">
        <w:rPr>
          <w:rFonts w:ascii="Times New Roman" w:hAnsi="Times New Roman" w:cs="Times New Roman"/>
          <w:i/>
          <w:sz w:val="24"/>
          <w:szCs w:val="24"/>
        </w:rPr>
        <w:t>:</w:t>
      </w:r>
    </w:p>
    <w:p w:rsidR="000E3CA1" w:rsidRPr="006C6D5F" w:rsidRDefault="0010063A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Приведение в соответствие требованиям стандарта логического узла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SGTU</w:t>
      </w:r>
      <w:r w:rsidRPr="006C6D5F">
        <w:rPr>
          <w:rFonts w:ascii="Times New Roman" w:hAnsi="Times New Roman" w:cs="Times New Roman"/>
          <w:sz w:val="24"/>
          <w:szCs w:val="24"/>
        </w:rPr>
        <w:t xml:space="preserve"> (ФОБ) (</w:t>
      </w:r>
      <w:hyperlink r:id="rId15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RZAALGS-2252</w:t>
        </w:r>
      </w:hyperlink>
      <w:r w:rsidR="00EB46EB" w:rsidRPr="006C6D5F">
        <w:rPr>
          <w:rStyle w:val="a4"/>
          <w:rFonts w:ascii="Times New Roman" w:hAnsi="Times New Roman" w:cs="Times New Roman"/>
          <w:color w:val="auto"/>
          <w:sz w:val="24"/>
          <w:szCs w:val="24"/>
        </w:rPr>
        <w:t xml:space="preserve">, </w:t>
      </w:r>
      <w:hyperlink r:id="rId16" w:history="1">
        <w:r w:rsidR="00EB46EB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RZAALGS-2355</w:t>
        </w:r>
      </w:hyperlink>
      <w:r w:rsidR="002037DE" w:rsidRPr="006C6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17" w:history="1">
        <w:r w:rsidR="002037DE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RZAALGS-2345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  <w:r w:rsidR="00590B6F" w:rsidRPr="006C6D5F">
        <w:rPr>
          <w:rFonts w:ascii="Times New Roman" w:hAnsi="Times New Roman" w:cs="Times New Roman"/>
          <w:sz w:val="24"/>
          <w:szCs w:val="24"/>
        </w:rPr>
        <w:t>;</w:t>
      </w:r>
    </w:p>
    <w:p w:rsidR="000E3CA1" w:rsidRPr="006C6D5F" w:rsidRDefault="00590B6F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Доработки логического узла ФОТ</w:t>
      </w:r>
      <w:r w:rsidR="000E3CA1"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18" w:history="1">
        <w:r w:rsidR="000E3CA1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RZAALGS-2355</w:t>
        </w:r>
      </w:hyperlink>
      <w:r w:rsidR="000E3CA1" w:rsidRPr="006C6D5F">
        <w:rPr>
          <w:rFonts w:ascii="Times New Roman" w:hAnsi="Times New Roman" w:cs="Times New Roman"/>
          <w:sz w:val="24"/>
          <w:szCs w:val="24"/>
        </w:rPr>
        <w:t xml:space="preserve">, RZAALGS-2338, </w:t>
      </w:r>
      <w:hyperlink r:id="rId19" w:history="1">
        <w:r w:rsidR="000E3CA1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RZAALGS-2345</w:t>
        </w:r>
      </w:hyperlink>
      <w:r w:rsidR="000E3CA1" w:rsidRPr="006C6D5F">
        <w:rPr>
          <w:rFonts w:ascii="Times New Roman" w:hAnsi="Times New Roman" w:cs="Times New Roman"/>
          <w:sz w:val="24"/>
          <w:szCs w:val="24"/>
        </w:rPr>
        <w:t>)</w:t>
      </w:r>
    </w:p>
    <w:p w:rsidR="000E3CA1" w:rsidRPr="006C6D5F" w:rsidRDefault="000E3CA1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lastRenderedPageBreak/>
        <w:t>Доработки логического узла ФОЛ (RZAALGS-2338</w:t>
      </w:r>
      <w:r w:rsidR="002037DE" w:rsidRPr="006C6D5F">
        <w:rPr>
          <w:rFonts w:ascii="Times New Roman" w:hAnsi="Times New Roman" w:cs="Times New Roman"/>
          <w:sz w:val="24"/>
          <w:szCs w:val="24"/>
        </w:rPr>
        <w:t>,</w:t>
      </w:r>
      <w:r w:rsidRPr="006C6D5F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RZAALGS-2345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).</w:t>
      </w:r>
    </w:p>
    <w:p w:rsidR="00F26D9D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АЧР (</w:t>
      </w:r>
      <w:hyperlink r:id="rId21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RZAALGS-2353</w:t>
        </w:r>
      </w:hyperlink>
      <w:r w:rsidRPr="006C6D5F">
        <w:rPr>
          <w:rFonts w:ascii="Times New Roman" w:hAnsi="Times New Roman" w:cs="Times New Roman"/>
          <w:sz w:val="24"/>
          <w:szCs w:val="24"/>
        </w:rPr>
        <w:t xml:space="preserve">, </w:t>
      </w:r>
      <w:hyperlink r:id="rId22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RZAALGS-2169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).</w:t>
      </w:r>
    </w:p>
    <w:p w:rsidR="00212169" w:rsidRPr="006C6D5F" w:rsidRDefault="00F26D9D" w:rsidP="00983BB5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 xml:space="preserve">Устранение ряда критичных замечаний ТИ и ТС </w:t>
      </w:r>
    </w:p>
    <w:p w:rsidR="00EB46EB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Корректировка УРОВ (RZAALGS-2364)</w:t>
      </w:r>
    </w:p>
    <w:p w:rsidR="0015251E" w:rsidRPr="006C6D5F" w:rsidRDefault="00EB46EB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Корректировка АУВ (RZAALGS-2368)</w:t>
      </w:r>
    </w:p>
    <w:p w:rsidR="0015251E" w:rsidRPr="006C6D5F" w:rsidRDefault="0015251E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Уточнение измерительных выходов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PTOCGND</w:t>
      </w:r>
      <w:r w:rsidRPr="006C6D5F">
        <w:rPr>
          <w:rFonts w:ascii="Times New Roman" w:hAnsi="Times New Roman" w:cs="Times New Roman"/>
          <w:sz w:val="24"/>
          <w:szCs w:val="24"/>
        </w:rPr>
        <w:t xml:space="preserve"> (</w:t>
      </w:r>
      <w:r w:rsidRPr="006C6D5F">
        <w:rPr>
          <w:rFonts w:ascii="Times New Roman" w:hAnsi="Times New Roman" w:cs="Times New Roman"/>
          <w:sz w:val="24"/>
          <w:szCs w:val="24"/>
        </w:rPr>
        <w:t>RZA</w:t>
      </w:r>
      <w:r w:rsidRPr="006C6D5F">
        <w:rPr>
          <w:rFonts w:ascii="Times New Roman" w:hAnsi="Times New Roman" w:cs="Times New Roman"/>
          <w:sz w:val="24"/>
          <w:szCs w:val="24"/>
        </w:rPr>
        <w:t>ALGS-2080)</w:t>
      </w:r>
    </w:p>
    <w:p w:rsidR="00EC487C" w:rsidRPr="006C6D5F" w:rsidRDefault="00EC487C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Изменение алгоритмов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RRECD</w:t>
      </w:r>
      <w:r w:rsidRPr="006C6D5F">
        <w:rPr>
          <w:rFonts w:ascii="Times New Roman" w:hAnsi="Times New Roman" w:cs="Times New Roman"/>
          <w:sz w:val="24"/>
          <w:szCs w:val="24"/>
        </w:rPr>
        <w:t xml:space="preserve">,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RRECP</w:t>
      </w:r>
      <w:r w:rsidRPr="006C6D5F">
        <w:rPr>
          <w:rFonts w:ascii="Times New Roman" w:hAnsi="Times New Roman" w:cs="Times New Roman"/>
          <w:sz w:val="24"/>
          <w:szCs w:val="24"/>
        </w:rPr>
        <w:t xml:space="preserve"> в соответствии с пожеланиями ПКБ (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RZAALGS</w:t>
      </w:r>
      <w:r w:rsidRPr="006C6D5F">
        <w:rPr>
          <w:rFonts w:ascii="Times New Roman" w:hAnsi="Times New Roman" w:cs="Times New Roman"/>
          <w:sz w:val="24"/>
          <w:szCs w:val="24"/>
        </w:rPr>
        <w:t>-2401)</w:t>
      </w:r>
    </w:p>
    <w:p w:rsidR="0015251E" w:rsidRPr="006C6D5F" w:rsidRDefault="0015251E" w:rsidP="0015251E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Изменение числа выходов в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PDISGN</w:t>
      </w:r>
      <w:r w:rsidRPr="006C6D5F">
        <w:rPr>
          <w:rFonts w:ascii="Times New Roman" w:hAnsi="Times New Roman" w:cs="Times New Roman"/>
          <w:sz w:val="24"/>
          <w:szCs w:val="24"/>
        </w:rPr>
        <w:t xml:space="preserve"> (</w:t>
      </w:r>
      <w:r w:rsidRPr="006C6D5F">
        <w:rPr>
          <w:rFonts w:ascii="Times New Roman" w:hAnsi="Times New Roman" w:cs="Times New Roman"/>
          <w:sz w:val="24"/>
          <w:szCs w:val="24"/>
        </w:rPr>
        <w:t>RZAALGS-2405</w:t>
      </w:r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EB46EB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Корректировка опорного вектора в системной библиотеке (</w:t>
      </w:r>
      <w:hyperlink r:id="rId23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RZAAL</w:t>
        </w:r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G</w:t>
        </w:r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S-2378</w:t>
        </w:r>
      </w:hyperlink>
      <w:r w:rsidRPr="006C6D5F">
        <w:rPr>
          <w:rFonts w:ascii="Times New Roman" w:hAnsi="Times New Roman" w:cs="Times New Roman"/>
          <w:sz w:val="24"/>
          <w:szCs w:val="24"/>
        </w:rPr>
        <w:t>, RZAALGS-2369)</w:t>
      </w:r>
    </w:p>
    <w:p w:rsidR="0015251E" w:rsidRPr="006C6D5F" w:rsidRDefault="0015251E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логического узла изменения групп уставок (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RZAALGS</w:t>
      </w:r>
      <w:r w:rsidRPr="006C6D5F">
        <w:rPr>
          <w:rFonts w:ascii="Times New Roman" w:hAnsi="Times New Roman" w:cs="Times New Roman"/>
          <w:sz w:val="24"/>
          <w:szCs w:val="24"/>
        </w:rPr>
        <w:t>-2365)</w:t>
      </w:r>
    </w:p>
    <w:p w:rsidR="00F26D9D" w:rsidRPr="006C6D5F" w:rsidRDefault="00F26D9D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некритичной ошибки в ЗПВ (</w:t>
      </w:r>
      <w:hyperlink r:id="rId24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RZAALGS-2162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</w:t>
      </w:r>
    </w:p>
    <w:p w:rsidR="00EB46EB" w:rsidRPr="006C6D5F" w:rsidRDefault="00EB46EB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Устранение некритичной ошибки в определении зоны нечувствительности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MMXUF</w:t>
      </w:r>
      <w:r w:rsidRPr="006C6D5F">
        <w:rPr>
          <w:rFonts w:ascii="Times New Roman" w:hAnsi="Times New Roman" w:cs="Times New Roman"/>
          <w:sz w:val="24"/>
          <w:szCs w:val="24"/>
        </w:rPr>
        <w:t xml:space="preserve">, </w:t>
      </w:r>
      <w:r w:rsidRPr="006C6D5F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PriVAPhsA, PriVAPhsB, PriVAPhsC, PriTotVA, PriWPhsA, PriWPhsB, PriWPhsC, PriTotW, PriVarA, PriVarB, PriVarC, PriTotVAr</w:t>
      </w:r>
      <w:r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25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RZAALGS-2341</w:t>
        </w:r>
      </w:hyperlink>
      <w:r w:rsidRPr="006C6D5F">
        <w:rPr>
          <w:rFonts w:ascii="Times New Roman" w:hAnsi="Times New Roman" w:cs="Times New Roman"/>
          <w:sz w:val="24"/>
          <w:szCs w:val="24"/>
        </w:rPr>
        <w:t> ).</w:t>
      </w:r>
    </w:p>
    <w:p w:rsidR="00F26D9D" w:rsidRPr="006C6D5F" w:rsidRDefault="00F26D9D" w:rsidP="00983BB5">
      <w:pPr>
        <w:pStyle w:val="a3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Исправление логики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SR</w:t>
      </w:r>
      <w:r w:rsidRPr="006C6D5F">
        <w:rPr>
          <w:rFonts w:ascii="Times New Roman" w:hAnsi="Times New Roman" w:cs="Times New Roman"/>
          <w:sz w:val="24"/>
          <w:szCs w:val="24"/>
        </w:rPr>
        <w:t xml:space="preserve"> триггера (</w:t>
      </w:r>
      <w:hyperlink r:id="rId26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RZAALGS-2343</w:t>
        </w:r>
      </w:hyperlink>
      <w:r w:rsidRPr="006C6D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27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RZAALGS-2344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570576" w:rsidRPr="006C6D5F" w:rsidRDefault="00570576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 xml:space="preserve">Доработки в рамках </w:t>
      </w:r>
      <w:r w:rsidR="00B92A43" w:rsidRPr="006C6D5F">
        <w:rPr>
          <w:rFonts w:ascii="Times New Roman" w:hAnsi="Times New Roman" w:cs="Times New Roman"/>
          <w:b/>
          <w:sz w:val="24"/>
          <w:szCs w:val="24"/>
        </w:rPr>
        <w:t xml:space="preserve">релиза </w:t>
      </w:r>
      <w:r w:rsidRPr="006C6D5F">
        <w:rPr>
          <w:rFonts w:ascii="Times New Roman" w:hAnsi="Times New Roman" w:cs="Times New Roman"/>
          <w:b/>
          <w:sz w:val="24"/>
          <w:szCs w:val="24"/>
        </w:rPr>
        <w:t>СПО</w:t>
      </w:r>
      <w:r w:rsidR="00EE0730" w:rsidRPr="006C6D5F">
        <w:rPr>
          <w:rFonts w:ascii="Times New Roman" w:hAnsi="Times New Roman" w:cs="Times New Roman"/>
          <w:b/>
          <w:sz w:val="24"/>
          <w:szCs w:val="24"/>
        </w:rPr>
        <w:t xml:space="preserve"> + передние панели</w:t>
      </w:r>
    </w:p>
    <w:p w:rsidR="00EE0730" w:rsidRPr="006C6D5F" w:rsidRDefault="00EE0730" w:rsidP="00983BB5">
      <w:pPr>
        <w:pStyle w:val="a3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Доработки по ЛОЭГ</w:t>
      </w:r>
    </w:p>
    <w:p w:rsidR="00EE0730" w:rsidRPr="006C6D5F" w:rsidRDefault="00EE0730" w:rsidP="00983BB5">
      <w:pPr>
        <w:pStyle w:val="a3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</w:t>
      </w:r>
      <w:r w:rsidR="00570576" w:rsidRPr="006C6D5F">
        <w:rPr>
          <w:rFonts w:ascii="Times New Roman" w:hAnsi="Times New Roman" w:cs="Times New Roman"/>
          <w:sz w:val="24"/>
          <w:szCs w:val="24"/>
        </w:rPr>
        <w:t>оработк</w:t>
      </w:r>
      <w:r w:rsidRPr="006C6D5F">
        <w:rPr>
          <w:rFonts w:ascii="Times New Roman" w:hAnsi="Times New Roman" w:cs="Times New Roman"/>
          <w:sz w:val="24"/>
          <w:szCs w:val="24"/>
        </w:rPr>
        <w:t>а</w:t>
      </w:r>
      <w:r w:rsidR="00570576" w:rsidRPr="006C6D5F">
        <w:rPr>
          <w:rFonts w:ascii="Times New Roman" w:hAnsi="Times New Roman" w:cs="Times New Roman"/>
          <w:sz w:val="24"/>
          <w:szCs w:val="24"/>
        </w:rPr>
        <w:t xml:space="preserve"> по передней панели </w:t>
      </w:r>
      <w:r w:rsidRPr="006C6D5F">
        <w:rPr>
          <w:rFonts w:ascii="Times New Roman" w:hAnsi="Times New Roman" w:cs="Times New Roman"/>
          <w:sz w:val="24"/>
          <w:szCs w:val="24"/>
        </w:rPr>
        <w:t>для корректного отображения данных по требованиям ЛОЭГ (</w:t>
      </w:r>
      <w:hyperlink r:id="rId28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RZADEV-2218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).</w:t>
      </w:r>
    </w:p>
    <w:p w:rsidR="00B92A43" w:rsidRPr="006C6D5F" w:rsidRDefault="00EE0730" w:rsidP="00983BB5">
      <w:pPr>
        <w:pStyle w:val="a3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Доработка </w:t>
      </w:r>
      <w:r w:rsidRPr="006C6D5F">
        <w:rPr>
          <w:rFonts w:ascii="Times New Roman" w:hAnsi="Times New Roman" w:cs="Times New Roman"/>
          <w:sz w:val="24"/>
          <w:szCs w:val="24"/>
          <w:shd w:val="clear" w:color="auto" w:fill="FFFFFF"/>
        </w:rPr>
        <w:t>rdc_mserver в части формата отображения измеряемых величин и прокрутки отображаемой информации</w:t>
      </w:r>
      <w:r w:rsidRPr="006C6D5F">
        <w:rPr>
          <w:rFonts w:ascii="Times New Roman" w:hAnsi="Times New Roman" w:cs="Times New Roman"/>
          <w:sz w:val="24"/>
          <w:szCs w:val="24"/>
        </w:rPr>
        <w:t xml:space="preserve"> </w:t>
      </w:r>
      <w:r w:rsidR="00570576" w:rsidRPr="006C6D5F">
        <w:rPr>
          <w:rFonts w:ascii="Times New Roman" w:hAnsi="Times New Roman" w:cs="Times New Roman"/>
          <w:sz w:val="24"/>
          <w:szCs w:val="24"/>
        </w:rPr>
        <w:t>(</w:t>
      </w:r>
      <w:hyperlink r:id="rId29" w:history="1">
        <w:r w:rsidRPr="006C6D5F">
          <w:rPr>
            <w:rFonts w:ascii="Times New Roman" w:hAnsi="Times New Roman" w:cs="Times New Roman"/>
            <w:sz w:val="24"/>
            <w:szCs w:val="24"/>
            <w:shd w:val="clear" w:color="auto" w:fill="F0F0F0"/>
          </w:rPr>
          <w:t>RZADEV-2167</w:t>
        </w:r>
      </w:hyperlink>
      <w:r w:rsidR="001022DF" w:rsidRPr="006C6D5F">
        <w:rPr>
          <w:rFonts w:ascii="Times New Roman" w:hAnsi="Times New Roman" w:cs="Times New Roman"/>
          <w:sz w:val="24"/>
          <w:szCs w:val="24"/>
        </w:rPr>
        <w:t>)</w:t>
      </w:r>
      <w:r w:rsidRPr="006C6D5F">
        <w:rPr>
          <w:rFonts w:ascii="Times New Roman" w:hAnsi="Times New Roman" w:cs="Times New Roman"/>
          <w:sz w:val="24"/>
          <w:szCs w:val="24"/>
        </w:rPr>
        <w:t>.</w:t>
      </w:r>
    </w:p>
    <w:p w:rsidR="0028207C" w:rsidRPr="006C6D5F" w:rsidRDefault="006C6D5F" w:rsidP="00983BB5">
      <w:pPr>
        <w:pStyle w:val="a3"/>
        <w:numPr>
          <w:ilvl w:val="1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проблемы долгой загрузки TCPU rev.4(</w:t>
      </w:r>
      <w:hyperlink r:id="rId30" w:history="1">
        <w:r w:rsidRPr="006C6D5F">
          <w:rPr>
            <w:rFonts w:ascii="Times New Roman" w:hAnsi="Times New Roman" w:cs="Times New Roman"/>
            <w:sz w:val="24"/>
            <w:szCs w:val="24"/>
          </w:rPr>
          <w:t>RZADEV-2273</w:t>
        </w:r>
      </w:hyperlink>
      <w:r w:rsidR="0028207C" w:rsidRPr="006C6D5F">
        <w:rPr>
          <w:rFonts w:ascii="Times New Roman" w:hAnsi="Times New Roman" w:cs="Times New Roman"/>
          <w:sz w:val="24"/>
          <w:szCs w:val="24"/>
        </w:rPr>
        <w:t>)</w:t>
      </w:r>
    </w:p>
    <w:p w:rsidR="006D5491" w:rsidRPr="006C6D5F" w:rsidRDefault="006D5491" w:rsidP="00983BB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6D9A" w:rsidRPr="006C6D5F" w:rsidRDefault="00906D9A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Доработки в рамках релиза ИПО</w:t>
      </w:r>
    </w:p>
    <w:p w:rsidR="00906D9A" w:rsidRPr="006C6D5F" w:rsidRDefault="00906D9A" w:rsidP="00983BB5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Доработки ЛОЭГ</w:t>
      </w:r>
    </w:p>
    <w:p w:rsidR="00906D9A" w:rsidRPr="006C6D5F" w:rsidRDefault="00906D9A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Работа ИПО в рамках ОС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C6D5F">
        <w:rPr>
          <w:rFonts w:ascii="Times New Roman" w:hAnsi="Times New Roman" w:cs="Times New Roman"/>
          <w:sz w:val="24"/>
          <w:szCs w:val="24"/>
        </w:rPr>
        <w:t>10 с framework 4.8 (RZATOOLS-1740).</w:t>
      </w:r>
    </w:p>
    <w:p w:rsidR="00906D9A" w:rsidRPr="006C6D5F" w:rsidRDefault="00906D9A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отображения комплексных значений на передней панели (RZATOOLS-1745).</w:t>
      </w:r>
    </w:p>
    <w:p w:rsidR="00906D9A" w:rsidRPr="006C6D5F" w:rsidRDefault="00906D9A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На дисплее реактивная мощность показывается в кВА (RZATOOLS-1741)</w:t>
      </w:r>
    </w:p>
    <w:p w:rsidR="00212169" w:rsidRPr="006C6D5F" w:rsidRDefault="0028207C" w:rsidP="00983BB5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 функционала на 0,4 кВ</w:t>
      </w:r>
    </w:p>
    <w:p w:rsidR="00212169" w:rsidRPr="006C6D5F" w:rsidRDefault="00212169" w:rsidP="00983BB5">
      <w:pPr>
        <w:pStyle w:val="a3"/>
        <w:numPr>
          <w:ilvl w:val="1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Поддержка модуля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TAI2 (RZADEV-2219)</w:t>
      </w:r>
    </w:p>
    <w:p w:rsidR="00906D9A" w:rsidRPr="006C6D5F" w:rsidRDefault="00906D9A" w:rsidP="00983BB5">
      <w:pPr>
        <w:pStyle w:val="a3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Перенесенные доработки РАС</w:t>
      </w:r>
      <w:r w:rsidR="00EE0730"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31" w:history="1">
        <w:r w:rsidR="00212169"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RZADEV-2016</w:t>
        </w:r>
      </w:hyperlink>
      <w:r w:rsidR="00EE0730" w:rsidRPr="006C6D5F">
        <w:rPr>
          <w:rFonts w:ascii="Times New Roman" w:hAnsi="Times New Roman" w:cs="Times New Roman"/>
          <w:sz w:val="24"/>
          <w:szCs w:val="24"/>
        </w:rPr>
        <w:t>).</w:t>
      </w:r>
    </w:p>
    <w:p w:rsidR="00906D9A" w:rsidRPr="006C6D5F" w:rsidRDefault="00906D9A" w:rsidP="00983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6D9A" w:rsidRPr="006C6D5F" w:rsidRDefault="00906D9A" w:rsidP="00983BB5">
      <w:pPr>
        <w:pStyle w:val="a3"/>
        <w:numPr>
          <w:ilvl w:val="0"/>
          <w:numId w:val="4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6D5F">
        <w:rPr>
          <w:rFonts w:ascii="Times New Roman" w:hAnsi="Times New Roman" w:cs="Times New Roman"/>
          <w:b/>
          <w:sz w:val="24"/>
          <w:szCs w:val="24"/>
        </w:rPr>
        <w:t>Доработки наклеек и документации</w:t>
      </w:r>
    </w:p>
    <w:p w:rsidR="00906D9A" w:rsidRPr="006C6D5F" w:rsidRDefault="00906D9A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Доработки ЛОЭГ</w:t>
      </w:r>
    </w:p>
    <w:p w:rsidR="00906D9A" w:rsidRPr="006C6D5F" w:rsidRDefault="00906D9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Включить таблицу соответствия названий защит по МЭК, ПУЭ и названий в документации на УРЗА серии ТЕКОН 300.</w:t>
      </w:r>
    </w:p>
    <w:p w:rsidR="00EE0730" w:rsidRPr="006C6D5F" w:rsidRDefault="00906D9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Измененная двуязычная наклейка на переднюю панель.</w:t>
      </w:r>
    </w:p>
    <w:p w:rsidR="00EE0730" w:rsidRPr="006C6D5F" w:rsidRDefault="00EE0730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Внести изменение в документацию в части рекомендаций по ОЗЗ (</w:t>
      </w:r>
      <w:hyperlink r:id="rId32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RZADESIGN-481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EE0730" w:rsidRPr="006C6D5F" w:rsidRDefault="00EE0730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Внести изменение в документацию в части рекомендаций по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XCBR</w:t>
      </w:r>
      <w:r w:rsidRPr="006C6D5F">
        <w:rPr>
          <w:rFonts w:ascii="Times New Roman" w:hAnsi="Times New Roman" w:cs="Times New Roman"/>
          <w:sz w:val="24"/>
          <w:szCs w:val="24"/>
        </w:rPr>
        <w:t xml:space="preserve"> (</w:t>
      </w:r>
      <w:hyperlink r:id="rId33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0F0F0"/>
          </w:rPr>
          <w:t>RZAALGS-2310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906D9A" w:rsidRPr="006C6D5F" w:rsidRDefault="0010063A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Исправление опечаток по зашитам генератора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опечаток в части представления формул расчета подзон зоны 1 для генераторного АЛАР (МУ12);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МУ по ЗНР и ЗСП для двигателя ();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замечаний по МУ генератора в части БКЧ по сопротивлению;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замечаний по БКЧ по току (</w:t>
      </w:r>
      <w:hyperlink r:id="rId34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RZAALGS-2176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Исправление замечаний по МТЗ с ПОН (</w:t>
      </w:r>
      <w:hyperlink r:id="rId35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RZAALGS-2307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10063A" w:rsidRPr="006C6D5F" w:rsidRDefault="0010063A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Включение информационного письма в РЭ на генераторы (</w:t>
      </w:r>
      <w:hyperlink r:id="rId36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  <w:shd w:val="clear" w:color="auto" w:fill="F0F0F0"/>
          </w:rPr>
          <w:t>RZAALGS-2308</w:t>
        </w:r>
      </w:hyperlink>
      <w:r w:rsidRPr="006C6D5F">
        <w:rPr>
          <w:rFonts w:ascii="Times New Roman" w:hAnsi="Times New Roman" w:cs="Times New Roman"/>
          <w:sz w:val="24"/>
          <w:szCs w:val="24"/>
        </w:rPr>
        <w:t>)</w:t>
      </w:r>
    </w:p>
    <w:p w:rsidR="0028207C" w:rsidRPr="006C6D5F" w:rsidRDefault="0028207C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lastRenderedPageBreak/>
        <w:t>Включение информации по итогам завершения опытной эксплуатации ЗГ в ТГК1 за исключением требований к ТТ.</w:t>
      </w:r>
    </w:p>
    <w:p w:rsidR="00212169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Реализация функционала на 0,4 кВ</w:t>
      </w:r>
    </w:p>
    <w:p w:rsidR="00212169" w:rsidRPr="006C6D5F" w:rsidRDefault="00212169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 xml:space="preserve">Поддержка модуля </w:t>
      </w:r>
      <w:r w:rsidRPr="006C6D5F">
        <w:rPr>
          <w:rFonts w:ascii="Times New Roman" w:hAnsi="Times New Roman" w:cs="Times New Roman"/>
          <w:sz w:val="24"/>
          <w:szCs w:val="24"/>
          <w:lang w:val="en-US"/>
        </w:rPr>
        <w:t>TAI2 (RZADEV-2219)</w:t>
      </w:r>
    </w:p>
    <w:p w:rsidR="0028207C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 xml:space="preserve">Информация по алгоритмам БАВР (RZAALGS-2179), АВР (RZAALGS-2265), ЗДР (RZAALGS-2348), </w:t>
      </w:r>
    </w:p>
    <w:p w:rsidR="00212169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Информация по работе РАС (</w:t>
      </w:r>
      <w:hyperlink r:id="rId37" w:history="1">
        <w:r w:rsidRPr="006C6D5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RZADEV-2016</w:t>
        </w:r>
      </w:hyperlink>
      <w:r w:rsidRPr="006C6D5F">
        <w:rPr>
          <w:rFonts w:ascii="Times New Roman" w:hAnsi="Times New Roman" w:cs="Times New Roman"/>
          <w:i/>
          <w:sz w:val="24"/>
          <w:szCs w:val="24"/>
        </w:rPr>
        <w:t>).</w:t>
      </w:r>
    </w:p>
    <w:p w:rsidR="0028207C" w:rsidRPr="006C6D5F" w:rsidRDefault="0028207C" w:rsidP="00983BB5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C6D5F">
        <w:rPr>
          <w:rFonts w:ascii="Times New Roman" w:hAnsi="Times New Roman" w:cs="Times New Roman"/>
          <w:i/>
          <w:sz w:val="24"/>
          <w:szCs w:val="24"/>
        </w:rPr>
        <w:t>Устранение ряда критичных замечаний ТИ и ТС</w:t>
      </w:r>
    </w:p>
    <w:p w:rsidR="0028207C" w:rsidRPr="006C6D5F" w:rsidRDefault="0028207C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документации на АПВ (RZAALGS-2361)</w:t>
      </w:r>
    </w:p>
    <w:p w:rsidR="0028207C" w:rsidRPr="006C6D5F" w:rsidRDefault="0028207C" w:rsidP="00983BB5">
      <w:pPr>
        <w:pStyle w:val="a3"/>
        <w:numPr>
          <w:ilvl w:val="1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6D5F">
        <w:rPr>
          <w:rFonts w:ascii="Times New Roman" w:hAnsi="Times New Roman" w:cs="Times New Roman"/>
          <w:sz w:val="24"/>
          <w:szCs w:val="24"/>
        </w:rPr>
        <w:t>Доработка документации на ДЗТ (RZAALGS-2362)</w:t>
      </w:r>
    </w:p>
    <w:p w:rsidR="00906D9A" w:rsidRPr="006C6D5F" w:rsidRDefault="00906D9A" w:rsidP="001525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06D9A" w:rsidRPr="006C6D5F" w:rsidRDefault="00906D9A" w:rsidP="00906D9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D9A" w:rsidRPr="006C6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EC6" w:rsidRDefault="00566EC6" w:rsidP="00EA25B6">
      <w:pPr>
        <w:spacing w:after="0" w:line="240" w:lineRule="auto"/>
      </w:pPr>
      <w:r>
        <w:separator/>
      </w:r>
    </w:p>
  </w:endnote>
  <w:endnote w:type="continuationSeparator" w:id="0">
    <w:p w:rsidR="00566EC6" w:rsidRDefault="00566EC6" w:rsidP="00EA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EC6" w:rsidRDefault="00566EC6" w:rsidP="00EA25B6">
      <w:pPr>
        <w:spacing w:after="0" w:line="240" w:lineRule="auto"/>
      </w:pPr>
      <w:r>
        <w:separator/>
      </w:r>
    </w:p>
  </w:footnote>
  <w:footnote w:type="continuationSeparator" w:id="0">
    <w:p w:rsidR="00566EC6" w:rsidRDefault="00566EC6" w:rsidP="00EA2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42697"/>
    <w:multiLevelType w:val="multilevel"/>
    <w:tmpl w:val="4E28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15D14"/>
    <w:multiLevelType w:val="multilevel"/>
    <w:tmpl w:val="04F2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376BA"/>
    <w:multiLevelType w:val="hybridMultilevel"/>
    <w:tmpl w:val="4FAE4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00672"/>
    <w:multiLevelType w:val="multilevel"/>
    <w:tmpl w:val="0CE0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25C1C"/>
    <w:multiLevelType w:val="multilevel"/>
    <w:tmpl w:val="B3F6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36FC2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30E25"/>
    <w:multiLevelType w:val="hybridMultilevel"/>
    <w:tmpl w:val="A9FA57E4"/>
    <w:lvl w:ilvl="0" w:tplc="937A4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A5DBA"/>
    <w:multiLevelType w:val="multilevel"/>
    <w:tmpl w:val="D252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5647B"/>
    <w:multiLevelType w:val="multilevel"/>
    <w:tmpl w:val="33FC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46DB2"/>
    <w:multiLevelType w:val="hybridMultilevel"/>
    <w:tmpl w:val="14648F34"/>
    <w:lvl w:ilvl="0" w:tplc="B2D2C0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30094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D45D21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C5E43"/>
    <w:multiLevelType w:val="hybridMultilevel"/>
    <w:tmpl w:val="4FAE4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B7400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7B4125"/>
    <w:multiLevelType w:val="multilevel"/>
    <w:tmpl w:val="DB2A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AF76FF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517A3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44A98"/>
    <w:multiLevelType w:val="multilevel"/>
    <w:tmpl w:val="CCE6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3609D5"/>
    <w:multiLevelType w:val="hybridMultilevel"/>
    <w:tmpl w:val="4FAE4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83FE7"/>
    <w:multiLevelType w:val="multilevel"/>
    <w:tmpl w:val="652C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154AA4"/>
    <w:multiLevelType w:val="hybridMultilevel"/>
    <w:tmpl w:val="65167396"/>
    <w:lvl w:ilvl="0" w:tplc="52C24C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84432"/>
    <w:multiLevelType w:val="hybridMultilevel"/>
    <w:tmpl w:val="C848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A1865"/>
    <w:multiLevelType w:val="hybridMultilevel"/>
    <w:tmpl w:val="10B68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65DB4"/>
    <w:multiLevelType w:val="multilevel"/>
    <w:tmpl w:val="AFF2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BD4D9A"/>
    <w:multiLevelType w:val="hybridMultilevel"/>
    <w:tmpl w:val="BFAA7F30"/>
    <w:lvl w:ilvl="0" w:tplc="CB866D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193024"/>
    <w:multiLevelType w:val="multilevel"/>
    <w:tmpl w:val="FEDAB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C05DAD"/>
    <w:multiLevelType w:val="hybridMultilevel"/>
    <w:tmpl w:val="F1862D6C"/>
    <w:lvl w:ilvl="0" w:tplc="F75E8F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07E5EFC"/>
    <w:multiLevelType w:val="hybridMultilevel"/>
    <w:tmpl w:val="14648F34"/>
    <w:lvl w:ilvl="0" w:tplc="B2D2C0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41836"/>
    <w:multiLevelType w:val="multilevel"/>
    <w:tmpl w:val="2F70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D03803"/>
    <w:multiLevelType w:val="hybridMultilevel"/>
    <w:tmpl w:val="0DA4913A"/>
    <w:lvl w:ilvl="0" w:tplc="EB50E3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23"/>
  </w:num>
  <w:num w:numId="4">
    <w:abstractNumId w:val="15"/>
  </w:num>
  <w:num w:numId="5">
    <w:abstractNumId w:val="22"/>
  </w:num>
  <w:num w:numId="6">
    <w:abstractNumId w:val="5"/>
  </w:num>
  <w:num w:numId="7">
    <w:abstractNumId w:val="13"/>
  </w:num>
  <w:num w:numId="8">
    <w:abstractNumId w:val="16"/>
  </w:num>
  <w:num w:numId="9">
    <w:abstractNumId w:val="21"/>
  </w:num>
  <w:num w:numId="10">
    <w:abstractNumId w:val="9"/>
  </w:num>
  <w:num w:numId="11">
    <w:abstractNumId w:val="27"/>
  </w:num>
  <w:num w:numId="12">
    <w:abstractNumId w:val="6"/>
  </w:num>
  <w:num w:numId="13">
    <w:abstractNumId w:val="24"/>
  </w:num>
  <w:num w:numId="14">
    <w:abstractNumId w:val="29"/>
  </w:num>
  <w:num w:numId="15">
    <w:abstractNumId w:val="3"/>
  </w:num>
  <w:num w:numId="16">
    <w:abstractNumId w:val="18"/>
  </w:num>
  <w:num w:numId="17">
    <w:abstractNumId w:val="2"/>
  </w:num>
  <w:num w:numId="18">
    <w:abstractNumId w:val="17"/>
  </w:num>
  <w:num w:numId="19">
    <w:abstractNumId w:val="4"/>
  </w:num>
  <w:num w:numId="20">
    <w:abstractNumId w:val="0"/>
  </w:num>
  <w:num w:numId="21">
    <w:abstractNumId w:val="8"/>
  </w:num>
  <w:num w:numId="22">
    <w:abstractNumId w:val="26"/>
  </w:num>
  <w:num w:numId="23">
    <w:abstractNumId w:val="11"/>
  </w:num>
  <w:num w:numId="24">
    <w:abstractNumId w:val="14"/>
  </w:num>
  <w:num w:numId="25">
    <w:abstractNumId w:val="7"/>
  </w:num>
  <w:num w:numId="26">
    <w:abstractNumId w:val="20"/>
  </w:num>
  <w:num w:numId="27">
    <w:abstractNumId w:val="25"/>
  </w:num>
  <w:num w:numId="28">
    <w:abstractNumId w:val="1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B4"/>
    <w:rsid w:val="000E3CA1"/>
    <w:rsid w:val="0010063A"/>
    <w:rsid w:val="001022DF"/>
    <w:rsid w:val="0015251E"/>
    <w:rsid w:val="001708CF"/>
    <w:rsid w:val="001957FA"/>
    <w:rsid w:val="002037DE"/>
    <w:rsid w:val="00212169"/>
    <w:rsid w:val="0028207C"/>
    <w:rsid w:val="002E0909"/>
    <w:rsid w:val="00314B1F"/>
    <w:rsid w:val="00330BDD"/>
    <w:rsid w:val="003E16AA"/>
    <w:rsid w:val="003E22E8"/>
    <w:rsid w:val="00491346"/>
    <w:rsid w:val="004C6BD5"/>
    <w:rsid w:val="004E7A05"/>
    <w:rsid w:val="00566EC6"/>
    <w:rsid w:val="00570576"/>
    <w:rsid w:val="00590B6F"/>
    <w:rsid w:val="006044E2"/>
    <w:rsid w:val="00617AC3"/>
    <w:rsid w:val="00620B4F"/>
    <w:rsid w:val="006C6D5F"/>
    <w:rsid w:val="006D5491"/>
    <w:rsid w:val="00752D7A"/>
    <w:rsid w:val="008C5FB4"/>
    <w:rsid w:val="00906D9A"/>
    <w:rsid w:val="00910ACC"/>
    <w:rsid w:val="00983BB5"/>
    <w:rsid w:val="00A34536"/>
    <w:rsid w:val="00AA620A"/>
    <w:rsid w:val="00AB5050"/>
    <w:rsid w:val="00B92A43"/>
    <w:rsid w:val="00BB1CEB"/>
    <w:rsid w:val="00BF4C71"/>
    <w:rsid w:val="00C769B6"/>
    <w:rsid w:val="00CE55F6"/>
    <w:rsid w:val="00DE2B4E"/>
    <w:rsid w:val="00EA25B6"/>
    <w:rsid w:val="00EA3675"/>
    <w:rsid w:val="00EB46EB"/>
    <w:rsid w:val="00EC23FC"/>
    <w:rsid w:val="00EC487C"/>
    <w:rsid w:val="00EE0730"/>
    <w:rsid w:val="00F13C69"/>
    <w:rsid w:val="00F26D9D"/>
    <w:rsid w:val="00FC77D2"/>
    <w:rsid w:val="00FE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06ACC-AC98-410B-B28F-DA37EBF0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07C"/>
  </w:style>
  <w:style w:type="paragraph" w:styleId="2">
    <w:name w:val="heading 2"/>
    <w:basedOn w:val="a"/>
    <w:link w:val="20"/>
    <w:uiPriority w:val="9"/>
    <w:qFormat/>
    <w:rsid w:val="000E3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FB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C5FB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6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6648"/>
    <w:rPr>
      <w:rFonts w:ascii="Segoe UI" w:hAnsi="Segoe UI" w:cs="Segoe UI"/>
      <w:sz w:val="18"/>
      <w:szCs w:val="18"/>
    </w:rPr>
  </w:style>
  <w:style w:type="paragraph" w:styleId="a7">
    <w:name w:val="endnote text"/>
    <w:basedOn w:val="a"/>
    <w:link w:val="a8"/>
    <w:uiPriority w:val="99"/>
    <w:semiHidden/>
    <w:unhideWhenUsed/>
    <w:rsid w:val="00EA25B6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EA25B6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EA25B6"/>
    <w:rPr>
      <w:vertAlign w:val="superscript"/>
    </w:rPr>
  </w:style>
  <w:style w:type="character" w:styleId="aa">
    <w:name w:val="FollowedHyperlink"/>
    <w:basedOn w:val="a0"/>
    <w:uiPriority w:val="99"/>
    <w:semiHidden/>
    <w:unhideWhenUsed/>
    <w:rsid w:val="001022D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E3C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jira-hover-trigger">
    <w:name w:val="jira-hover-trigger"/>
    <w:basedOn w:val="a0"/>
    <w:rsid w:val="000E3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rnd.local/browse/RZAALGS-2186" TargetMode="External"/><Relationship Id="rId13" Type="http://schemas.openxmlformats.org/officeDocument/2006/relationships/hyperlink" Target="http://jira.rnd.local/browse/RZADEV-2219" TargetMode="External"/><Relationship Id="rId18" Type="http://schemas.openxmlformats.org/officeDocument/2006/relationships/hyperlink" Target="http://jira.rnd.local/browse/RZAALGS-2355" TargetMode="External"/><Relationship Id="rId26" Type="http://schemas.openxmlformats.org/officeDocument/2006/relationships/hyperlink" Target="http://code.teconpc.local:8060/action/jira-issue.do?key=RZAALGS-2343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ode.teconpc.local:8060/action/jira-issue.do?key=RZAALGS-2353" TargetMode="External"/><Relationship Id="rId34" Type="http://schemas.openxmlformats.org/officeDocument/2006/relationships/hyperlink" Target="http://jira.rnd.local/browse/RZAALGS-217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ira.rnd.local/browse/RZAALGS-2348" TargetMode="External"/><Relationship Id="rId17" Type="http://schemas.openxmlformats.org/officeDocument/2006/relationships/hyperlink" Target="http://code.teconpc.local:8060/action/jira-issue.do?key=RZAALGS-2345" TargetMode="External"/><Relationship Id="rId25" Type="http://schemas.openxmlformats.org/officeDocument/2006/relationships/hyperlink" Target="http://code.teconpc.local:8060/action/jira-issue.do?key=RZAALGS-2341" TargetMode="External"/><Relationship Id="rId33" Type="http://schemas.openxmlformats.org/officeDocument/2006/relationships/hyperlink" Target="http://jira.rnd.local/browse/RZAALGS-2310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ode.teconpc.local:8060/action/jira-issue.do?key=RZAALGS-2355" TargetMode="External"/><Relationship Id="rId20" Type="http://schemas.openxmlformats.org/officeDocument/2006/relationships/hyperlink" Target="http://code.teconpc.local:8060/action/jira-issue.do?key=RZAALGS-2345" TargetMode="External"/><Relationship Id="rId29" Type="http://schemas.openxmlformats.org/officeDocument/2006/relationships/hyperlink" Target="http://jira.rnd.local/browse/RZADEV-216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rnd.local/browse/RZAALGS-2179" TargetMode="External"/><Relationship Id="rId24" Type="http://schemas.openxmlformats.org/officeDocument/2006/relationships/hyperlink" Target="http://code.teconpc.local:8060/action/jira-issue.do?key=RZAALGS-2162" TargetMode="External"/><Relationship Id="rId32" Type="http://schemas.openxmlformats.org/officeDocument/2006/relationships/hyperlink" Target="http://jira.rnd.local/browse/RZADESIGN-481" TargetMode="External"/><Relationship Id="rId37" Type="http://schemas.openxmlformats.org/officeDocument/2006/relationships/hyperlink" Target="http://jira.rnd.local/browse/RZADEV-20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ira.rnd.local/browse/RZAALGS-2252" TargetMode="External"/><Relationship Id="rId23" Type="http://schemas.openxmlformats.org/officeDocument/2006/relationships/hyperlink" Target="http://code.teconpc.local:8060/action/jira-issue.do?key=RZAALGS-2378" TargetMode="External"/><Relationship Id="rId28" Type="http://schemas.openxmlformats.org/officeDocument/2006/relationships/hyperlink" Target="http://jira.rnd.local/browse/RZADEV-2218" TargetMode="External"/><Relationship Id="rId36" Type="http://schemas.openxmlformats.org/officeDocument/2006/relationships/hyperlink" Target="http://jira.rnd.local/browse/RZAALGS-2308" TargetMode="External"/><Relationship Id="rId10" Type="http://schemas.openxmlformats.org/officeDocument/2006/relationships/hyperlink" Target="http://jira.rnd.local/browse/RZAALGS-2216" TargetMode="External"/><Relationship Id="rId19" Type="http://schemas.openxmlformats.org/officeDocument/2006/relationships/hyperlink" Target="http://code.teconpc.local:8060/action/jira-issue.do?key=RZAALGS-2345" TargetMode="External"/><Relationship Id="rId31" Type="http://schemas.openxmlformats.org/officeDocument/2006/relationships/hyperlink" Target="http://jira.rnd.local/browse/RZADEV-201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ra.rnd.local/browse/RZAALGS-2187" TargetMode="External"/><Relationship Id="rId14" Type="http://schemas.openxmlformats.org/officeDocument/2006/relationships/hyperlink" Target="http://code.teconpc.local:8060/action/jira-issue.do?key=RZAALGS-2346" TargetMode="External"/><Relationship Id="rId22" Type="http://schemas.openxmlformats.org/officeDocument/2006/relationships/hyperlink" Target="http://code.teconpc.local:8060/action/jira-issue.do?key=RZAALGS-2169" TargetMode="External"/><Relationship Id="rId27" Type="http://schemas.openxmlformats.org/officeDocument/2006/relationships/hyperlink" Target="http://code.teconpc.local:8060/action/jira-issue.do?key=RZAALGS-2344" TargetMode="External"/><Relationship Id="rId30" Type="http://schemas.openxmlformats.org/officeDocument/2006/relationships/hyperlink" Target="http://jira.rnd.local/browse/RZADEV-2273" TargetMode="External"/><Relationship Id="rId35" Type="http://schemas.openxmlformats.org/officeDocument/2006/relationships/hyperlink" Target="http://jira.rnd.local/browse/RZAALGS-230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27210-6A3C-405C-92B9-4F5C7171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Колобродов Евгений Николаевич</dc:creator>
  <cp:keywords/>
  <dc:description/>
  <cp:lastModifiedBy>Колобродов Евгений Николаевич</cp:lastModifiedBy>
  <cp:revision>2</cp:revision>
  <cp:lastPrinted>2019-03-11T08:20:00Z</cp:lastPrinted>
  <dcterms:created xsi:type="dcterms:W3CDTF">2020-04-07T13:11:00Z</dcterms:created>
  <dcterms:modified xsi:type="dcterms:W3CDTF">2020-04-07T13:11:00Z</dcterms:modified>
</cp:coreProperties>
</file>