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Times New Roman" w:cstheme="minorHAnsi"/>
          <w:sz w:val="2"/>
          <w:szCs w:val="24"/>
          <w:lang w:val="es-ES"/>
        </w:rPr>
        <w:id w:val="72418767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A1DC045" w14:textId="25C9D667" w:rsidR="002F3B42" w:rsidRPr="00E174E3" w:rsidRDefault="002F3B42" w:rsidP="00E174E3">
          <w:pPr>
            <w:pStyle w:val="NoSpacing"/>
            <w:jc w:val="both"/>
            <w:rPr>
              <w:rFonts w:cstheme="minorHAnsi"/>
              <w:sz w:val="2"/>
              <w:lang w:val="es-ES"/>
            </w:rPr>
          </w:pPr>
        </w:p>
        <w:p w14:paraId="1BD64AD1" w14:textId="7C092026" w:rsidR="002F3B42" w:rsidRPr="00E174E3" w:rsidRDefault="002F3B42" w:rsidP="00E174E3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E174E3">
            <w:rPr>
              <w:rFonts w:asciiTheme="minorHAnsi" w:hAnsiTheme="minorHAnsi" w:cstheme="minorHAns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91E4CB" wp14:editId="5276E00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2A6E29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E174E3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43481" wp14:editId="60DF368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794A6" w14:textId="6CE0E6A6" w:rsidR="002F3B42" w:rsidRDefault="006516F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3B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9E674B" w14:textId="3A85234F" w:rsidR="002F3B42" w:rsidRDefault="002F3B4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434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SRsdAIAAFQ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" filled="f" stroked="f" strokeweight=".5pt">
                    <v:textbox style="mso-fit-shape-to-text:t" inset="0,0,0,0">
                      <w:txbxContent>
                        <w:p w14:paraId="11C794A6" w14:textId="6CE0E6A6" w:rsidR="002F3B42" w:rsidRDefault="006516F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3B4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09E674B" w14:textId="3A85234F" w:rsidR="002F3B42" w:rsidRDefault="002F3B4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51277F" w:rsidRPr="00E174E3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F9966F" wp14:editId="1E3431B9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748063</wp:posOffset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07B78" w14:textId="77777777" w:rsidR="00A27438" w:rsidRPr="00A27438" w:rsidRDefault="00A27438" w:rsidP="00A27438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0"/>
                                    <w:szCs w:val="60"/>
                                    <w:lang w:val="es-ES"/>
                                  </w:rPr>
                                </w:pPr>
                                <w:r w:rsidRPr="00A2743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0"/>
                                    <w:szCs w:val="60"/>
                                    <w:lang w:val="es-ES"/>
                                  </w:rPr>
                                  <w:t>Práctica 3: Variaciones</w:t>
                                </w:r>
                              </w:p>
                              <w:p w14:paraId="44FD7723" w14:textId="67D9E9C4" w:rsidR="002F3B42" w:rsidRPr="002F3B42" w:rsidRDefault="006516F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3B42" w:rsidRPr="002F3B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Sistemas de Información Aplicados a la Bioinformática: Gestión de Datos Genómicos</w:t>
                                    </w:r>
                                  </w:sdtContent>
                                </w:sdt>
                                <w:r w:rsidR="002F3B42" w:rsidRPr="002F3B42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AD0514E" w14:textId="77777777" w:rsidR="002F3B42" w:rsidRPr="002F3B42" w:rsidRDefault="002F3B42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7FF9966F" id="Text Box 62" o:spid="_x0000_s1027" type="#_x0000_t202" style="position:absolute;left:0;text-align:left;margin-left:69.9pt;margin-top:58.9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6stfQIAAGs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" filled="f" stroked="f" strokeweight=".5pt">
                    <v:textbox style="mso-fit-shape-to-text:t">
                      <w:txbxContent>
                        <w:p w14:paraId="49907B78" w14:textId="77777777" w:rsidR="00A27438" w:rsidRPr="00A27438" w:rsidRDefault="00A27438" w:rsidP="00A27438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0"/>
                              <w:szCs w:val="60"/>
                              <w:lang w:val="es-ES"/>
                            </w:rPr>
                          </w:pPr>
                          <w:r w:rsidRPr="00A27438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0"/>
                              <w:szCs w:val="60"/>
                              <w:lang w:val="es-ES"/>
                            </w:rPr>
                            <w:t>Práctica 3: Variaciones</w:t>
                          </w:r>
                        </w:p>
                        <w:p w14:paraId="44FD7723" w14:textId="67D9E9C4" w:rsidR="002F3B42" w:rsidRPr="002F3B42" w:rsidRDefault="006516F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3B42" w:rsidRPr="002F3B4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Sistemas de Información Aplicados a la Bioinformática: Gestión de Datos Genómicos</w:t>
                              </w:r>
                            </w:sdtContent>
                          </w:sdt>
                          <w:r w:rsidR="002F3B42" w:rsidRPr="002F3B42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4AD0514E" w14:textId="77777777" w:rsidR="002F3B42" w:rsidRPr="002F3B42" w:rsidRDefault="002F3B42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174E3">
            <w:rPr>
              <w:rFonts w:asciiTheme="minorHAnsi" w:hAnsiTheme="minorHAnsi" w:cstheme="minorHAnsi"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  <w:lang w:val="es-ES" w:eastAsia="zh-CN"/>
        </w:rPr>
        <w:id w:val="800647812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59EDCC40" w14:textId="77777777" w:rsidR="00B82401" w:rsidRPr="00E174E3" w:rsidRDefault="00B82401" w:rsidP="00E174E3">
          <w:pPr>
            <w:pStyle w:val="TOCHeading"/>
            <w:jc w:val="both"/>
            <w:rPr>
              <w:rFonts w:asciiTheme="minorHAnsi" w:eastAsiaTheme="minorEastAsia" w:hAnsiTheme="minorHAnsi" w:cstheme="minorHAnsi"/>
              <w:b w:val="0"/>
              <w:bCs w:val="0"/>
              <w:color w:val="auto"/>
              <w:sz w:val="24"/>
              <w:szCs w:val="24"/>
              <w:lang w:val="es-ES" w:eastAsia="zh-CN"/>
            </w:rPr>
          </w:pPr>
        </w:p>
        <w:p w14:paraId="555D177D" w14:textId="3B563EC4" w:rsidR="00241516" w:rsidRPr="00E174E3" w:rsidRDefault="00921D86" w:rsidP="00E174E3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  <w:r w:rsidRPr="00E174E3">
            <w:rPr>
              <w:rFonts w:asciiTheme="minorHAnsi" w:hAnsiTheme="minorHAnsi" w:cstheme="minorHAnsi"/>
              <w:lang w:val="es-ES"/>
            </w:rPr>
            <w:t>Índices</w:t>
          </w:r>
          <w:r w:rsidR="00241516" w:rsidRPr="00E174E3">
            <w:rPr>
              <w:rFonts w:asciiTheme="minorHAnsi" w:hAnsiTheme="minorHAnsi" w:cstheme="minorHAnsi"/>
              <w:lang w:val="es-ES"/>
            </w:rPr>
            <w:t>:</w:t>
          </w:r>
        </w:p>
        <w:p w14:paraId="76B2A890" w14:textId="77777777" w:rsidR="00E61771" w:rsidRPr="00E174E3" w:rsidRDefault="00E61771" w:rsidP="00E174E3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4D6EA967" w14:textId="473FF150" w:rsidR="00970E54" w:rsidRDefault="0024151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r w:rsidRPr="00E174E3">
            <w:rPr>
              <w:b w:val="0"/>
              <w:bCs w:val="0"/>
              <w:lang w:val="es-ES"/>
            </w:rPr>
            <w:fldChar w:fldCharType="begin"/>
          </w:r>
          <w:r w:rsidRPr="00E174E3">
            <w:rPr>
              <w:lang w:val="es-ES"/>
            </w:rPr>
            <w:instrText xml:space="preserve"> TOC \o "1-3" \h \z \u </w:instrText>
          </w:r>
          <w:r w:rsidRPr="00E174E3">
            <w:rPr>
              <w:b w:val="0"/>
              <w:bCs w:val="0"/>
              <w:lang w:val="es-ES"/>
            </w:rPr>
            <w:fldChar w:fldCharType="separate"/>
          </w:r>
          <w:hyperlink w:anchor="_Toc36901527" w:history="1">
            <w:r w:rsidR="00970E54" w:rsidRPr="00CD33CF">
              <w:rPr>
                <w:rStyle w:val="Hyperlink"/>
                <w:noProof/>
                <w:lang w:val="es-ES"/>
              </w:rPr>
              <w:t>Ejercicio 3 – Buscar variaciones sobre el Alzheimer</w:t>
            </w:r>
            <w:r w:rsidR="00970E54">
              <w:rPr>
                <w:noProof/>
                <w:webHidden/>
              </w:rPr>
              <w:tab/>
            </w:r>
            <w:r w:rsidR="00970E54">
              <w:rPr>
                <w:noProof/>
                <w:webHidden/>
              </w:rPr>
              <w:fldChar w:fldCharType="begin"/>
            </w:r>
            <w:r w:rsidR="00970E54">
              <w:rPr>
                <w:noProof/>
                <w:webHidden/>
              </w:rPr>
              <w:instrText xml:space="preserve"> PAGEREF _Toc36901527 \h </w:instrText>
            </w:r>
            <w:r w:rsidR="00970E54">
              <w:rPr>
                <w:noProof/>
                <w:webHidden/>
              </w:rPr>
            </w:r>
            <w:r w:rsidR="00970E54">
              <w:rPr>
                <w:noProof/>
                <w:webHidden/>
              </w:rPr>
              <w:fldChar w:fldCharType="separate"/>
            </w:r>
            <w:r w:rsidR="00970E54">
              <w:rPr>
                <w:noProof/>
                <w:webHidden/>
              </w:rPr>
              <w:t>2</w:t>
            </w:r>
            <w:r w:rsidR="00970E54">
              <w:rPr>
                <w:noProof/>
                <w:webHidden/>
              </w:rPr>
              <w:fldChar w:fldCharType="end"/>
            </w:r>
          </w:hyperlink>
        </w:p>
        <w:p w14:paraId="2965B1C8" w14:textId="609BF317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28" w:history="1">
            <w:r w:rsidRPr="00CD33CF">
              <w:rPr>
                <w:rStyle w:val="Hyperlink"/>
                <w:noProof/>
                <w:lang w:val="es-ES"/>
              </w:rPr>
              <w:t>3.3.- ¿Cuántas variaciones muestra en total cada base de datos?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0592" w14:textId="4DE5E309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29" w:history="1">
            <w:r w:rsidRPr="00CD33CF">
              <w:rPr>
                <w:rStyle w:val="Hyperlink"/>
                <w:noProof/>
                <w:lang w:val="es-ES"/>
              </w:rPr>
              <w:t>3.4.-Según ClinVar ¿cuántas variaciones se consideran patogénicas para la enfermedad de Alzheimer?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898D" w14:textId="39F43F1C" w:rsidR="00970E54" w:rsidRDefault="00970E5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6901530" w:history="1">
            <w:r w:rsidRPr="00CD33CF">
              <w:rPr>
                <w:rStyle w:val="Hyperlink"/>
                <w:noProof/>
                <w:lang w:val="es-ES"/>
              </w:rPr>
              <w:t>Ejercicio 4 – Secuencia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EC6B" w14:textId="37F5DDBC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31" w:history="1">
            <w:r w:rsidRPr="00CD33CF">
              <w:rPr>
                <w:rStyle w:val="Hyperlink"/>
                <w:noProof/>
                <w:lang w:val="es-ES"/>
              </w:rPr>
              <w:t>4.1.- ¿Qué secuencia de referencia usa cada base de datos para representar la localización de una variación en el genoma humano?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AB00" w14:textId="71D25088" w:rsidR="00970E54" w:rsidRDefault="00970E5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6901532" w:history="1">
            <w:r w:rsidRPr="00CD33CF">
              <w:rPr>
                <w:rStyle w:val="Hyperlink"/>
                <w:noProof/>
                <w:lang w:val="es-ES"/>
              </w:rPr>
              <w:t>Ejercicio 6 – Información asociada al 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E894" w14:textId="3A7327D1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33" w:history="1">
            <w:r w:rsidRPr="00CD33CF">
              <w:rPr>
                <w:rStyle w:val="Hyperlink"/>
                <w:noProof/>
                <w:lang w:val="es-ES"/>
              </w:rPr>
              <w:t>6.1.- Según la información disponible en cada base de datos ¿Qué fenotipos están asociados a este polimorfismo?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5DD6" w14:textId="789CD7BE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34" w:history="1">
            <w:r w:rsidRPr="00CD33CF">
              <w:rPr>
                <w:rStyle w:val="Hyperlink"/>
                <w:noProof/>
                <w:lang w:val="es-ES"/>
              </w:rPr>
              <w:t>6.2.- ¿Cuál es el significado clínico del polimorfismo con respecto al fenotipo Cardiomiopatía dilatada?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E669" w14:textId="67E14956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35" w:history="1">
            <w:r w:rsidRPr="00CD33CF">
              <w:rPr>
                <w:rStyle w:val="Hyperlink"/>
                <w:noProof/>
                <w:lang w:val="es-ES"/>
              </w:rPr>
              <w:t>6.3.- ¿Qué gen o genes están afectados por esta variación?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13CC" w14:textId="6DDC5956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36" w:history="1">
            <w:r w:rsidRPr="00CD33CF">
              <w:rPr>
                <w:rStyle w:val="Hyperlink"/>
                <w:noProof/>
                <w:lang w:val="es-ES"/>
              </w:rPr>
              <w:t>6.4.- ¿Qué término utiliza cada una de las bases de datos para referirse a este polimorfismo?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6828" w14:textId="2A310F0B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37" w:history="1">
            <w:r w:rsidRPr="00CD33CF">
              <w:rPr>
                <w:rStyle w:val="Hyperlink"/>
                <w:noProof/>
                <w:lang w:val="es-ES"/>
              </w:rPr>
              <w:t>6.5.- ¿Cuál es el cambio que produce el polimorfismo a nivel de nucleótidos? ¿Y a nivel de aminoácidos?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815A" w14:textId="4CB4B861" w:rsidR="00970E54" w:rsidRDefault="00970E5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6901538" w:history="1">
            <w:r w:rsidRPr="00CD33CF">
              <w:rPr>
                <w:rStyle w:val="Hyperlink"/>
                <w:noProof/>
                <w:lang w:val="es-ES"/>
              </w:rPr>
              <w:t>Ejercicio 7 – Frecuencia alélica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23B9" w14:textId="612DB279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39" w:history="1">
            <w:r w:rsidRPr="00CD33CF">
              <w:rPr>
                <w:rStyle w:val="Hyperlink"/>
                <w:noProof/>
                <w:lang w:val="es-ES"/>
              </w:rPr>
              <w:t>7.1.- ¿Cuántos tipos de frecuencias alélicas proporciona ClinVar?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72BC" w14:textId="7B9D1FF4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40" w:history="1">
            <w:r w:rsidRPr="00CD33CF">
              <w:rPr>
                <w:rStyle w:val="Hyperlink"/>
                <w:noProof/>
                <w:lang w:val="es-ES"/>
              </w:rPr>
              <w:t>7.2.- Según Ensembl y los datos obtenidos de 1000 Genomes Project ¿En qué porcentaje de la población europea se encuentra la variación?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59F6" w14:textId="14076083" w:rsidR="00970E54" w:rsidRDefault="00970E5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6901541" w:history="1">
            <w:r w:rsidRPr="00CD33CF">
              <w:rPr>
                <w:rStyle w:val="Hyperlink"/>
                <w:noProof/>
                <w:lang w:val="es-ES"/>
              </w:rPr>
              <w:t>Ejercicio 8 – Frecuencia alélica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E6AB" w14:textId="6A1255D0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42" w:history="1">
            <w:r w:rsidRPr="00CD33CF">
              <w:rPr>
                <w:rStyle w:val="Hyperlink"/>
                <w:noProof/>
                <w:lang w:val="es-ES"/>
              </w:rPr>
              <w:t>8.1.- ¿Cuántos tipos de variaciones considera Ensembl?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FFB7" w14:textId="4A164176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43" w:history="1">
            <w:r w:rsidRPr="00CD33CF">
              <w:rPr>
                <w:rStyle w:val="Hyperlink"/>
                <w:noProof/>
                <w:lang w:val="es-ES"/>
              </w:rPr>
              <w:t>8.2.- ¿Cuántos tipos de variaciones considera ClinVar?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0844" w14:textId="4EEFA563" w:rsidR="00970E54" w:rsidRDefault="00970E5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6901544" w:history="1">
            <w:r w:rsidRPr="00CD33CF">
              <w:rPr>
                <w:rStyle w:val="Hyperlink"/>
                <w:noProof/>
                <w:lang w:val="es-ES"/>
              </w:rPr>
              <w:t>Ejercicio 9 – dbSNP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EB0C" w14:textId="320D8499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45" w:history="1">
            <w:r w:rsidRPr="00CD33CF">
              <w:rPr>
                <w:rStyle w:val="Hyperlink"/>
                <w:noProof/>
                <w:lang w:val="es-ES"/>
              </w:rPr>
              <w:t>9.3.- Identificar cómo representa dbSNP los alelos que se pueden dar para el polimorfismo buscado.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1D19" w14:textId="2AE22795" w:rsidR="00970E54" w:rsidRDefault="00970E5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6901546" w:history="1">
            <w:r w:rsidRPr="00CD33CF">
              <w:rPr>
                <w:rStyle w:val="Hyperlink"/>
                <w:noProof/>
                <w:lang w:val="es-ES"/>
              </w:rPr>
              <w:t>9.4.- ¿Cuántos tipos de variaciones considera dbSNP?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F019" w14:textId="3A253E18" w:rsidR="00241516" w:rsidRPr="00E174E3" w:rsidRDefault="00241516" w:rsidP="00E174E3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E174E3">
            <w:rPr>
              <w:rFonts w:asciiTheme="minorHAnsi" w:hAnsiTheme="minorHAnsi" w:cstheme="minorHAnsi"/>
              <w:b/>
              <w:bCs/>
              <w:noProof/>
              <w:lang w:val="es-ES"/>
            </w:rPr>
            <w:fldChar w:fldCharType="end"/>
          </w:r>
        </w:p>
      </w:sdtContent>
    </w:sdt>
    <w:p w14:paraId="21BDFAC6" w14:textId="7A61BC7F" w:rsidR="00241516" w:rsidRPr="00E174E3" w:rsidRDefault="00241516" w:rsidP="00E174E3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s-ES"/>
        </w:rPr>
      </w:pPr>
      <w:r w:rsidRPr="00E174E3">
        <w:rPr>
          <w:rFonts w:asciiTheme="minorHAnsi" w:hAnsiTheme="minorHAnsi" w:cstheme="minorHAnsi"/>
          <w:lang w:val="es-ES"/>
        </w:rPr>
        <w:br w:type="page"/>
      </w:r>
    </w:p>
    <w:p w14:paraId="2D39EB25" w14:textId="77777777" w:rsidR="00A042DD" w:rsidRPr="00E174E3" w:rsidRDefault="00A042DD" w:rsidP="00E174E3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0" w:name="_Toc36901527"/>
      <w:r w:rsidRPr="00E174E3">
        <w:rPr>
          <w:rFonts w:asciiTheme="minorHAnsi" w:hAnsiTheme="minorHAnsi" w:cstheme="minorHAnsi"/>
          <w:b/>
          <w:bCs/>
          <w:lang w:val="es-ES"/>
        </w:rPr>
        <w:lastRenderedPageBreak/>
        <w:t>Ejercicio 3 – Buscar variaciones sobre el Alzheimer</w:t>
      </w:r>
      <w:bookmarkEnd w:id="0"/>
    </w:p>
    <w:p w14:paraId="1DD7BAC1" w14:textId="306C165A" w:rsidR="00F30BDF" w:rsidRPr="00E174E3" w:rsidRDefault="00F30BDF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3E9B4024" w14:textId="6AD24EF1" w:rsidR="00A042DD" w:rsidRPr="00E174E3" w:rsidRDefault="00A042DD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" w:name="_Toc36901528"/>
      <w:r w:rsidRPr="00E174E3">
        <w:rPr>
          <w:rFonts w:asciiTheme="minorHAnsi" w:hAnsiTheme="minorHAnsi" w:cstheme="minorHAnsi"/>
          <w:lang w:val="es-ES"/>
        </w:rPr>
        <w:t>3</w:t>
      </w:r>
      <w:r w:rsidR="00F30BDF" w:rsidRPr="00E174E3">
        <w:rPr>
          <w:rFonts w:asciiTheme="minorHAnsi" w:hAnsiTheme="minorHAnsi" w:cstheme="minorHAnsi"/>
          <w:lang w:val="es-ES"/>
        </w:rPr>
        <w:t>.</w:t>
      </w:r>
      <w:r w:rsidRPr="00E174E3">
        <w:rPr>
          <w:rFonts w:asciiTheme="minorHAnsi" w:hAnsiTheme="minorHAnsi" w:cstheme="minorHAnsi"/>
          <w:lang w:val="es-ES"/>
        </w:rPr>
        <w:t>3.- ¿Cuántas variaciones muestra en total cada base de datos?</w:t>
      </w:r>
      <w:bookmarkEnd w:id="1"/>
    </w:p>
    <w:p w14:paraId="212B5B2E" w14:textId="1707EDC1" w:rsidR="00DA6EB4" w:rsidRPr="00E174E3" w:rsidRDefault="00DA6EB4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2638D570" w14:textId="10C52A51" w:rsidR="00DA6EB4" w:rsidRPr="00E174E3" w:rsidRDefault="00DA6EB4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E174E3">
        <w:rPr>
          <w:rFonts w:asciiTheme="minorHAnsi" w:eastAsiaTheme="majorEastAsia" w:hAnsiTheme="minorHAnsi" w:cstheme="minorHAnsi"/>
          <w:lang w:val="es-ES"/>
        </w:rPr>
        <w:t xml:space="preserve">En total se muestran 1485 resultados </w:t>
      </w:r>
      <w:r w:rsidR="00A85E8A" w:rsidRPr="00E174E3">
        <w:rPr>
          <w:rFonts w:asciiTheme="minorHAnsi" w:eastAsiaTheme="majorEastAsia" w:hAnsiTheme="minorHAnsi" w:cstheme="minorHAnsi"/>
          <w:lang w:val="es-ES"/>
        </w:rPr>
        <w:t>en NCBI:</w:t>
      </w:r>
    </w:p>
    <w:p w14:paraId="5545AAE3" w14:textId="6CB9A2ED" w:rsidR="00DA6EB4" w:rsidRPr="00E174E3" w:rsidRDefault="00DA6EB4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28AC3D7C" w14:textId="36C62418" w:rsidR="00DA6EB4" w:rsidRPr="00E174E3" w:rsidRDefault="00DA6EB4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E174E3">
        <w:rPr>
          <w:rFonts w:asciiTheme="minorHAnsi" w:eastAsiaTheme="majorEastAsia" w:hAnsiTheme="minorHAnsi" w:cstheme="minorHAnsi"/>
          <w:noProof/>
          <w:lang w:val="es-ES"/>
        </w:rPr>
        <w:drawing>
          <wp:inline distT="0" distB="0" distL="0" distR="0" wp14:anchorId="6A636C2E" wp14:editId="2D59049F">
            <wp:extent cx="5727700" cy="736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7 at 16.51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F1B" w14:textId="6D9194BA" w:rsidR="00F30BDF" w:rsidRPr="00E174E3" w:rsidRDefault="00F30BDF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290A7E27" w14:textId="2436CD7B" w:rsidR="00A85E8A" w:rsidRPr="00E174E3" w:rsidRDefault="00A85E8A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 xml:space="preserve">Según </w:t>
      </w:r>
      <w:proofErr w:type="spellStart"/>
      <w:r w:rsidR="00404B45" w:rsidRPr="00E174E3">
        <w:rPr>
          <w:rFonts w:asciiTheme="minorHAnsi" w:hAnsiTheme="minorHAnsi" w:cstheme="minorHAnsi"/>
          <w:lang w:val="es-ES"/>
        </w:rPr>
        <w:t>Ensembl</w:t>
      </w:r>
      <w:proofErr w:type="spellEnd"/>
      <w:r w:rsidR="00404B45" w:rsidRPr="00E174E3">
        <w:rPr>
          <w:rFonts w:asciiTheme="minorHAnsi" w:hAnsiTheme="minorHAnsi" w:cstheme="minorHAnsi"/>
          <w:lang w:val="es-ES"/>
        </w:rPr>
        <w:t xml:space="preserve"> </w:t>
      </w:r>
      <w:r w:rsidRPr="00E174E3">
        <w:rPr>
          <w:rFonts w:asciiTheme="minorHAnsi" w:hAnsiTheme="minorHAnsi" w:cstheme="minorHAnsi"/>
          <w:lang w:val="es-ES"/>
        </w:rPr>
        <w:t>se muestran un total de 354 variaciones</w:t>
      </w:r>
      <w:r w:rsidR="00CF73AF" w:rsidRPr="00E174E3">
        <w:rPr>
          <w:rFonts w:asciiTheme="minorHAnsi" w:hAnsiTheme="minorHAnsi" w:cstheme="minorHAnsi"/>
          <w:lang w:val="es-ES"/>
        </w:rPr>
        <w:t>:</w:t>
      </w:r>
    </w:p>
    <w:p w14:paraId="6575AD24" w14:textId="77777777" w:rsidR="00226557" w:rsidRPr="00E174E3" w:rsidRDefault="00226557" w:rsidP="00E174E3">
      <w:pPr>
        <w:jc w:val="both"/>
        <w:rPr>
          <w:rFonts w:asciiTheme="minorHAnsi" w:hAnsiTheme="minorHAnsi" w:cstheme="minorHAnsi"/>
          <w:lang w:val="es-ES"/>
        </w:rPr>
      </w:pPr>
    </w:p>
    <w:p w14:paraId="0B350023" w14:textId="4FD1506D" w:rsidR="00A85E8A" w:rsidRPr="00E174E3" w:rsidRDefault="00A85E8A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001032E7" wp14:editId="087D73D4">
            <wp:extent cx="1783080" cy="57386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7 at 17.04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676" cy="5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46E0" w14:textId="77777777" w:rsidR="00A85E8A" w:rsidRPr="00E174E3" w:rsidRDefault="00A85E8A" w:rsidP="00E174E3">
      <w:pPr>
        <w:jc w:val="both"/>
        <w:rPr>
          <w:rFonts w:asciiTheme="minorHAnsi" w:hAnsiTheme="minorHAnsi" w:cstheme="minorHAnsi"/>
          <w:lang w:val="es-ES"/>
        </w:rPr>
      </w:pPr>
    </w:p>
    <w:p w14:paraId="6F34AE47" w14:textId="1FD00AA4" w:rsidR="00A042DD" w:rsidRPr="00E174E3" w:rsidRDefault="00A042DD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" w:name="_Toc36901529"/>
      <w:r w:rsidRPr="00E174E3">
        <w:rPr>
          <w:rFonts w:asciiTheme="minorHAnsi" w:hAnsiTheme="minorHAnsi" w:cstheme="minorHAnsi"/>
          <w:lang w:val="es-ES"/>
        </w:rPr>
        <w:t>3</w:t>
      </w:r>
      <w:r w:rsidR="00F30BDF" w:rsidRPr="00E174E3">
        <w:rPr>
          <w:rFonts w:asciiTheme="minorHAnsi" w:hAnsiTheme="minorHAnsi" w:cstheme="minorHAnsi"/>
          <w:lang w:val="es-ES"/>
        </w:rPr>
        <w:t>.</w:t>
      </w:r>
      <w:r w:rsidRPr="00E174E3">
        <w:rPr>
          <w:rFonts w:asciiTheme="minorHAnsi" w:hAnsiTheme="minorHAnsi" w:cstheme="minorHAnsi"/>
          <w:lang w:val="es-ES"/>
        </w:rPr>
        <w:t>4</w:t>
      </w:r>
      <w:r w:rsidR="00F30BDF" w:rsidRPr="00E174E3">
        <w:rPr>
          <w:rFonts w:asciiTheme="minorHAnsi" w:hAnsiTheme="minorHAnsi" w:cstheme="minorHAnsi"/>
          <w:lang w:val="es-ES"/>
        </w:rPr>
        <w:t>.-</w:t>
      </w:r>
      <w:r w:rsidRPr="00E174E3">
        <w:rPr>
          <w:rFonts w:asciiTheme="minorHAnsi" w:hAnsiTheme="minorHAnsi" w:cstheme="minorHAnsi"/>
          <w:lang w:val="es-ES"/>
        </w:rPr>
        <w:t xml:space="preserve">Según </w:t>
      </w:r>
      <w:proofErr w:type="spellStart"/>
      <w:r w:rsidRPr="00E174E3">
        <w:rPr>
          <w:rFonts w:asciiTheme="minorHAnsi" w:hAnsiTheme="minorHAnsi" w:cstheme="minorHAnsi"/>
          <w:lang w:val="es-ES"/>
        </w:rPr>
        <w:t>ClinVar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¿cuántas variaciones se consideran patogénicas para la enfermedad de Alzheimer?</w:t>
      </w:r>
      <w:bookmarkEnd w:id="2"/>
    </w:p>
    <w:p w14:paraId="097C9262" w14:textId="7E5E3E86" w:rsidR="00704330" w:rsidRPr="00E174E3" w:rsidRDefault="00704330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01D01274" w14:textId="33BC4AB8" w:rsidR="008179E5" w:rsidRPr="00E174E3" w:rsidRDefault="00DC412B" w:rsidP="00E174E3">
      <w:pPr>
        <w:jc w:val="both"/>
        <w:rPr>
          <w:rFonts w:asciiTheme="minorHAnsi" w:hAnsiTheme="minorHAnsi" w:cstheme="minorHAnsi"/>
          <w:lang w:val="es-ES"/>
        </w:rPr>
      </w:pPr>
      <w:r w:rsidRPr="00DC412B">
        <w:rPr>
          <w:rFonts w:asciiTheme="minorHAnsi" w:hAnsiTheme="minorHAnsi" w:cstheme="minorHAnsi"/>
          <w:lang w:val="es-ES"/>
        </w:rPr>
        <w:t xml:space="preserve">En este caso, tenemos dos campos, los que sabemos que ya son </w:t>
      </w:r>
      <w:proofErr w:type="spellStart"/>
      <w:r w:rsidRPr="00DC412B">
        <w:rPr>
          <w:rFonts w:asciiTheme="minorHAnsi" w:hAnsiTheme="minorHAnsi" w:cstheme="minorHAnsi"/>
          <w:lang w:val="es-ES"/>
        </w:rPr>
        <w:t>patogenos</w:t>
      </w:r>
      <w:proofErr w:type="spellEnd"/>
      <w:r w:rsidRPr="00DC412B">
        <w:rPr>
          <w:rFonts w:asciiTheme="minorHAnsi" w:hAnsiTheme="minorHAnsi" w:cstheme="minorHAnsi"/>
          <w:lang w:val="es-ES"/>
        </w:rPr>
        <w:t xml:space="preserve"> que son 84 y los que se etiquetan como probable </w:t>
      </w:r>
      <w:proofErr w:type="spellStart"/>
      <w:r w:rsidRPr="00DC412B">
        <w:rPr>
          <w:rFonts w:asciiTheme="minorHAnsi" w:hAnsiTheme="minorHAnsi" w:cstheme="minorHAnsi"/>
          <w:lang w:val="es-ES"/>
        </w:rPr>
        <w:t>patogenos</w:t>
      </w:r>
      <w:proofErr w:type="spellEnd"/>
      <w:r w:rsidRPr="00DC412B">
        <w:rPr>
          <w:rFonts w:asciiTheme="minorHAnsi" w:hAnsiTheme="minorHAnsi" w:cstheme="minorHAnsi"/>
          <w:lang w:val="es-ES"/>
        </w:rPr>
        <w:t> que son 26</w:t>
      </w:r>
      <w:r w:rsidRPr="00E174E3">
        <w:rPr>
          <w:rFonts w:asciiTheme="minorHAnsi" w:hAnsiTheme="minorHAnsi" w:cstheme="minorHAnsi"/>
          <w:lang w:val="es-ES"/>
        </w:rPr>
        <w:t>.</w:t>
      </w:r>
    </w:p>
    <w:p w14:paraId="72BCB205" w14:textId="77777777" w:rsidR="00BA5FD2" w:rsidRPr="00E174E3" w:rsidRDefault="00BA5FD2" w:rsidP="00E174E3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3" w:name="_Toc36901530"/>
      <w:r w:rsidRPr="00E174E3">
        <w:rPr>
          <w:rFonts w:asciiTheme="minorHAnsi" w:hAnsiTheme="minorHAnsi" w:cstheme="minorHAnsi"/>
          <w:b/>
          <w:bCs/>
          <w:lang w:val="es-ES"/>
        </w:rPr>
        <w:t>Ejercicio 4 – Secuencia de referencia</w:t>
      </w:r>
      <w:bookmarkEnd w:id="3"/>
    </w:p>
    <w:p w14:paraId="6BD2CFD6" w14:textId="77777777" w:rsidR="00595A23" w:rsidRPr="00E174E3" w:rsidRDefault="00595A23" w:rsidP="00E174E3">
      <w:pPr>
        <w:jc w:val="both"/>
        <w:rPr>
          <w:rFonts w:asciiTheme="minorHAnsi" w:hAnsiTheme="minorHAnsi" w:cstheme="minorHAnsi"/>
          <w:lang w:val="es-ES"/>
        </w:rPr>
      </w:pPr>
    </w:p>
    <w:p w14:paraId="7524321E" w14:textId="77777777" w:rsidR="00B81B02" w:rsidRPr="00E174E3" w:rsidRDefault="00BA5FD2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4" w:name="_Toc36901531"/>
      <w:r w:rsidRPr="00E174E3">
        <w:rPr>
          <w:rFonts w:asciiTheme="minorHAnsi" w:hAnsiTheme="minorHAnsi" w:cstheme="minorHAnsi"/>
          <w:lang w:val="es-ES"/>
        </w:rPr>
        <w:t>4</w:t>
      </w:r>
      <w:r w:rsidR="007E7472" w:rsidRPr="00E174E3">
        <w:rPr>
          <w:rFonts w:asciiTheme="minorHAnsi" w:hAnsiTheme="minorHAnsi" w:cstheme="minorHAnsi"/>
          <w:lang w:val="es-ES"/>
        </w:rPr>
        <w:t>.1.</w:t>
      </w:r>
      <w:r w:rsidR="00B25E80" w:rsidRPr="00E174E3">
        <w:rPr>
          <w:rFonts w:asciiTheme="minorHAnsi" w:hAnsiTheme="minorHAnsi" w:cstheme="minorHAnsi"/>
          <w:lang w:val="es-ES"/>
        </w:rPr>
        <w:t xml:space="preserve">- </w:t>
      </w:r>
      <w:r w:rsidRPr="00E174E3">
        <w:rPr>
          <w:rFonts w:asciiTheme="minorHAnsi" w:hAnsiTheme="minorHAnsi" w:cstheme="minorHAnsi"/>
          <w:lang w:val="es-ES"/>
        </w:rPr>
        <w:t>¿Qué secuencia de referencia usa cada base de datos para representar la localización de una variación en el genoma humano?</w:t>
      </w:r>
      <w:bookmarkEnd w:id="4"/>
    </w:p>
    <w:p w14:paraId="429AADD0" w14:textId="2884966D" w:rsidR="00B81B02" w:rsidRPr="00E174E3" w:rsidRDefault="00B81B02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018B9085" w14:textId="2E6C4020" w:rsidR="001B73AE" w:rsidRPr="00E174E3" w:rsidRDefault="005406A4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E174E3">
        <w:rPr>
          <w:rFonts w:asciiTheme="minorHAnsi" w:eastAsiaTheme="majorEastAsia" w:hAnsiTheme="minorHAnsi" w:cstheme="minorHAnsi"/>
          <w:lang w:val="es-ES"/>
        </w:rPr>
        <w:t>La secuencia de referencia utilizada para cada base de datos es la de GRCh37 y GRCh38</w:t>
      </w:r>
      <w:r w:rsidR="00711012" w:rsidRPr="00E174E3">
        <w:rPr>
          <w:rFonts w:asciiTheme="minorHAnsi" w:eastAsiaTheme="majorEastAsia" w:hAnsiTheme="minorHAnsi" w:cstheme="minorHAnsi"/>
          <w:lang w:val="es-ES"/>
        </w:rPr>
        <w:t>.</w:t>
      </w:r>
    </w:p>
    <w:p w14:paraId="7A908D7E" w14:textId="54A7C0C2" w:rsidR="00FF3027" w:rsidRPr="00E174E3" w:rsidRDefault="00FF3027" w:rsidP="00E174E3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5" w:name="_Toc36901532"/>
      <w:r w:rsidRPr="00E174E3">
        <w:rPr>
          <w:rFonts w:asciiTheme="minorHAnsi" w:hAnsiTheme="minorHAnsi" w:cstheme="minorHAnsi"/>
          <w:b/>
          <w:bCs/>
          <w:lang w:val="es-ES"/>
        </w:rPr>
        <w:t>Ejercicio 6 – Información asociada al polimorfismo</w:t>
      </w:r>
      <w:bookmarkEnd w:id="5"/>
    </w:p>
    <w:p w14:paraId="2B3653B6" w14:textId="0CCB3BB9" w:rsidR="007E7472" w:rsidRPr="00E174E3" w:rsidRDefault="007E7472" w:rsidP="00E174E3">
      <w:pPr>
        <w:jc w:val="both"/>
        <w:rPr>
          <w:rFonts w:asciiTheme="minorHAnsi" w:hAnsiTheme="minorHAnsi" w:cstheme="minorHAnsi"/>
          <w:lang w:val="es-ES"/>
        </w:rPr>
      </w:pPr>
    </w:p>
    <w:p w14:paraId="1C23D6F1" w14:textId="6BE4E4CB" w:rsidR="000B1D9E" w:rsidRPr="00E174E3" w:rsidRDefault="00FF3027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6" w:name="_Toc36901533"/>
      <w:r w:rsidRPr="00E174E3">
        <w:rPr>
          <w:rFonts w:asciiTheme="minorHAnsi" w:hAnsiTheme="minorHAnsi" w:cstheme="minorHAnsi"/>
          <w:lang w:val="es-ES"/>
        </w:rPr>
        <w:t>6</w:t>
      </w:r>
      <w:r w:rsidR="007D64FD" w:rsidRPr="00E174E3">
        <w:rPr>
          <w:rFonts w:asciiTheme="minorHAnsi" w:hAnsiTheme="minorHAnsi" w:cstheme="minorHAnsi"/>
          <w:lang w:val="es-ES"/>
        </w:rPr>
        <w:t>.1</w:t>
      </w:r>
      <w:r w:rsidRPr="00E174E3">
        <w:rPr>
          <w:rFonts w:asciiTheme="minorHAnsi" w:hAnsiTheme="minorHAnsi" w:cstheme="minorHAnsi"/>
          <w:lang w:val="es-ES"/>
        </w:rPr>
        <w:t>.- Según la información disponible en cada base de datos ¿Qué fenotipos están asociados a este polimorfismo?</w:t>
      </w:r>
      <w:bookmarkEnd w:id="6"/>
    </w:p>
    <w:p w14:paraId="472A3861" w14:textId="39C1CC29" w:rsidR="003B05BE" w:rsidRPr="00E174E3" w:rsidRDefault="003B05BE" w:rsidP="00E174E3">
      <w:pPr>
        <w:jc w:val="both"/>
        <w:rPr>
          <w:rFonts w:asciiTheme="minorHAnsi" w:hAnsiTheme="minorHAnsi" w:cstheme="minorHAnsi"/>
          <w:lang w:val="es-ES"/>
        </w:rPr>
      </w:pPr>
    </w:p>
    <w:p w14:paraId="5AC22273" w14:textId="7907110F" w:rsidR="003B05BE" w:rsidRPr="00E174E3" w:rsidRDefault="003B05BE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>En la base de datos NCBI encontramos:</w:t>
      </w:r>
    </w:p>
    <w:p w14:paraId="1F265DE5" w14:textId="1DECCDF8" w:rsidR="003B05BE" w:rsidRPr="00E174E3" w:rsidRDefault="003B05BE" w:rsidP="00E174E3">
      <w:pPr>
        <w:jc w:val="both"/>
        <w:rPr>
          <w:rFonts w:asciiTheme="minorHAnsi" w:hAnsiTheme="minorHAnsi" w:cstheme="minorHAnsi"/>
          <w:lang w:val="es-ES"/>
        </w:rPr>
      </w:pPr>
    </w:p>
    <w:p w14:paraId="20A66A47" w14:textId="4D79826B" w:rsidR="003B05BE" w:rsidRPr="00E174E3" w:rsidRDefault="003B05BE" w:rsidP="00E174E3">
      <w:pPr>
        <w:pStyle w:val="ListParagraph"/>
        <w:numPr>
          <w:ilvl w:val="0"/>
          <w:numId w:val="10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Enfermedad de Alzheimer, tipo 3</w:t>
      </w:r>
    </w:p>
    <w:p w14:paraId="498D16A4" w14:textId="5BF1D465" w:rsidR="003B05BE" w:rsidRPr="00E174E3" w:rsidRDefault="003B05BE" w:rsidP="00E174E3">
      <w:pPr>
        <w:pStyle w:val="ListParagraph"/>
        <w:numPr>
          <w:ilvl w:val="0"/>
          <w:numId w:val="10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Enfermedad de Alzheimer</w:t>
      </w:r>
    </w:p>
    <w:p w14:paraId="676E0613" w14:textId="52D7CE09" w:rsidR="003B05BE" w:rsidRPr="00E174E3" w:rsidRDefault="003B05BE" w:rsidP="00E174E3">
      <w:pPr>
        <w:pStyle w:val="ListParagraph"/>
        <w:numPr>
          <w:ilvl w:val="0"/>
          <w:numId w:val="10"/>
        </w:numPr>
        <w:jc w:val="both"/>
        <w:rPr>
          <w:rFonts w:cstheme="minorHAnsi"/>
          <w:lang w:val="es-ES"/>
        </w:rPr>
      </w:pPr>
      <w:proofErr w:type="spellStart"/>
      <w:r w:rsidRPr="00E174E3">
        <w:rPr>
          <w:rFonts w:cstheme="minorHAnsi"/>
          <w:lang w:val="es-ES"/>
        </w:rPr>
        <w:t>ClinVar</w:t>
      </w:r>
      <w:proofErr w:type="spellEnd"/>
      <w:r w:rsidRPr="00E174E3">
        <w:rPr>
          <w:rFonts w:cstheme="minorHAnsi"/>
          <w:lang w:val="es-ES"/>
        </w:rPr>
        <w:t>: fenotipo no especificado</w:t>
      </w:r>
    </w:p>
    <w:p w14:paraId="6FB08D46" w14:textId="77777777" w:rsidR="003B05BE" w:rsidRPr="00E174E3" w:rsidRDefault="003B05BE" w:rsidP="00E174E3">
      <w:pPr>
        <w:pStyle w:val="ListParagraph"/>
        <w:numPr>
          <w:ilvl w:val="0"/>
          <w:numId w:val="10"/>
        </w:numPr>
        <w:jc w:val="both"/>
        <w:rPr>
          <w:rFonts w:cstheme="minorHAnsi"/>
          <w:lang w:val="es-ES"/>
        </w:rPr>
      </w:pPr>
      <w:proofErr w:type="spellStart"/>
      <w:r w:rsidRPr="00E174E3">
        <w:rPr>
          <w:rFonts w:cstheme="minorHAnsi"/>
          <w:lang w:val="es-ES"/>
        </w:rPr>
        <w:t>ClinVar</w:t>
      </w:r>
      <w:proofErr w:type="spellEnd"/>
      <w:r w:rsidRPr="00E174E3">
        <w:rPr>
          <w:rFonts w:cstheme="minorHAnsi"/>
          <w:lang w:val="es-ES"/>
        </w:rPr>
        <w:t>: fenotipo no especificado</w:t>
      </w:r>
    </w:p>
    <w:p w14:paraId="3C082249" w14:textId="26CDBFC0" w:rsidR="003B05BE" w:rsidRPr="00E174E3" w:rsidRDefault="003B05BE" w:rsidP="00E174E3">
      <w:pPr>
        <w:pStyle w:val="ListParagraph"/>
        <w:numPr>
          <w:ilvl w:val="0"/>
          <w:numId w:val="10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Miocardiopatía dilatada, dominante</w:t>
      </w:r>
    </w:p>
    <w:p w14:paraId="3E41F0C2" w14:textId="201B0A29" w:rsidR="003B05BE" w:rsidRPr="00E174E3" w:rsidRDefault="003B05BE" w:rsidP="00E174E3">
      <w:pPr>
        <w:pStyle w:val="ListParagraph"/>
        <w:numPr>
          <w:ilvl w:val="0"/>
          <w:numId w:val="10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Enfermedad de Alzheimer familiar de inicio temprano</w:t>
      </w:r>
    </w:p>
    <w:p w14:paraId="50F51544" w14:textId="77777777" w:rsidR="000E41F4" w:rsidRPr="00E174E3" w:rsidRDefault="000E41F4" w:rsidP="00E174E3">
      <w:pPr>
        <w:jc w:val="both"/>
        <w:rPr>
          <w:rFonts w:asciiTheme="minorHAnsi" w:hAnsiTheme="minorHAnsi" w:cstheme="minorHAnsi"/>
          <w:lang w:val="es-ES"/>
        </w:rPr>
      </w:pPr>
    </w:p>
    <w:p w14:paraId="10FDADDC" w14:textId="00EAF63C" w:rsidR="003B05BE" w:rsidRPr="00E174E3" w:rsidRDefault="003B05BE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lastRenderedPageBreak/>
        <w:t xml:space="preserve">Mientras que en la base de datos </w:t>
      </w:r>
      <w:proofErr w:type="spellStart"/>
      <w:r w:rsidRPr="00E174E3">
        <w:rPr>
          <w:rFonts w:asciiTheme="minorHAnsi" w:hAnsiTheme="minorHAnsi" w:cstheme="minorHAnsi"/>
          <w:lang w:val="es-ES"/>
        </w:rPr>
        <w:t>Ensembl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encontramos:</w:t>
      </w:r>
    </w:p>
    <w:p w14:paraId="50F30707" w14:textId="16616BC4" w:rsidR="003B05BE" w:rsidRPr="00E174E3" w:rsidRDefault="003B05BE" w:rsidP="00E174E3">
      <w:pPr>
        <w:jc w:val="both"/>
        <w:rPr>
          <w:rFonts w:asciiTheme="minorHAnsi" w:hAnsiTheme="minorHAnsi" w:cstheme="minorHAnsi"/>
          <w:lang w:val="es-ES"/>
        </w:rPr>
      </w:pPr>
    </w:p>
    <w:p w14:paraId="326FF7F9" w14:textId="7120E68C" w:rsidR="003B05BE" w:rsidRPr="00E174E3" w:rsidRDefault="00C44626" w:rsidP="00E174E3">
      <w:pPr>
        <w:pStyle w:val="ListParagraph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No especificado</w:t>
      </w:r>
    </w:p>
    <w:p w14:paraId="496FC199" w14:textId="3F5638BB" w:rsidR="00C44626" w:rsidRPr="00E174E3" w:rsidRDefault="00C44626" w:rsidP="00E174E3">
      <w:pPr>
        <w:pStyle w:val="ListParagraph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No provisto</w:t>
      </w:r>
    </w:p>
    <w:p w14:paraId="69CB2FFA" w14:textId="5F6C4AAB" w:rsidR="00C44626" w:rsidRPr="00E174E3" w:rsidRDefault="00C44626" w:rsidP="00E174E3">
      <w:pPr>
        <w:pStyle w:val="ListParagraph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Enfermedad de Alzheimer</w:t>
      </w:r>
    </w:p>
    <w:p w14:paraId="58795A63" w14:textId="2DF6B1C9" w:rsidR="00C44626" w:rsidRPr="00E174E3" w:rsidRDefault="00C44626" w:rsidP="00E174E3">
      <w:pPr>
        <w:pStyle w:val="ListParagraph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Enfermedad de Alzheimer familiar de inicio temprano</w:t>
      </w:r>
    </w:p>
    <w:p w14:paraId="6C0F42DC" w14:textId="1AD30855" w:rsidR="00C44626" w:rsidRPr="00E174E3" w:rsidRDefault="00C44626" w:rsidP="00E174E3">
      <w:pPr>
        <w:pStyle w:val="ListParagraph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Miocardiopatía dilatada, dominante</w:t>
      </w:r>
    </w:p>
    <w:p w14:paraId="2CF35DD3" w14:textId="60497800" w:rsidR="00C44626" w:rsidRPr="00E174E3" w:rsidRDefault="00C44626" w:rsidP="00E174E3">
      <w:pPr>
        <w:pStyle w:val="ListParagraph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Enfermedad de Alzheimer, tipo 3</w:t>
      </w:r>
    </w:p>
    <w:p w14:paraId="7D8D894A" w14:textId="604101C5" w:rsidR="00C44626" w:rsidRPr="00E174E3" w:rsidRDefault="00C44626" w:rsidP="00E174E3">
      <w:pPr>
        <w:pStyle w:val="ListParagraph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 xml:space="preserve">Demencia </w:t>
      </w:r>
      <w:proofErr w:type="spellStart"/>
      <w:r w:rsidRPr="00E174E3">
        <w:rPr>
          <w:rFonts w:cstheme="minorHAnsi"/>
          <w:lang w:val="es-ES"/>
        </w:rPr>
        <w:t>frontotemporal</w:t>
      </w:r>
      <w:proofErr w:type="spellEnd"/>
    </w:p>
    <w:p w14:paraId="38EDD20F" w14:textId="10E1B43C" w:rsidR="00F12EC4" w:rsidRPr="00E174E3" w:rsidRDefault="00F12EC4" w:rsidP="00E174E3">
      <w:pPr>
        <w:pStyle w:val="ListParagraph"/>
        <w:numPr>
          <w:ilvl w:val="0"/>
          <w:numId w:val="11"/>
        </w:numPr>
        <w:jc w:val="both"/>
        <w:rPr>
          <w:rFonts w:cstheme="minorHAnsi"/>
          <w:lang w:val="es-ES"/>
        </w:rPr>
      </w:pPr>
      <w:r w:rsidRPr="00E174E3">
        <w:rPr>
          <w:rFonts w:cstheme="minorHAnsi"/>
          <w:lang w:val="es-ES"/>
        </w:rPr>
        <w:t>Enfermedad de Pick</w:t>
      </w:r>
    </w:p>
    <w:p w14:paraId="1C2FFBBF" w14:textId="6EE21ACE" w:rsidR="00097B4F" w:rsidRPr="00E174E3" w:rsidRDefault="00097B4F" w:rsidP="00E174E3">
      <w:pPr>
        <w:jc w:val="both"/>
        <w:rPr>
          <w:rFonts w:asciiTheme="minorHAnsi" w:hAnsiTheme="minorHAnsi" w:cstheme="minorHAnsi"/>
          <w:lang w:val="es-ES"/>
        </w:rPr>
      </w:pPr>
    </w:p>
    <w:p w14:paraId="1C51A95C" w14:textId="13E276B9" w:rsidR="000A47E6" w:rsidRPr="00E174E3" w:rsidRDefault="00470FAC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7" w:name="_Toc36901534"/>
      <w:r w:rsidRPr="00E174E3">
        <w:rPr>
          <w:rFonts w:asciiTheme="minorHAnsi" w:hAnsiTheme="minorHAnsi" w:cstheme="minorHAnsi"/>
          <w:lang w:val="es-ES"/>
        </w:rPr>
        <w:t>6.</w:t>
      </w:r>
      <w:r w:rsidR="009F53D0" w:rsidRPr="00E174E3">
        <w:rPr>
          <w:rFonts w:asciiTheme="minorHAnsi" w:hAnsiTheme="minorHAnsi" w:cstheme="minorHAnsi"/>
          <w:lang w:val="es-ES"/>
        </w:rPr>
        <w:t>2</w:t>
      </w:r>
      <w:r w:rsidRPr="00E174E3">
        <w:rPr>
          <w:rFonts w:asciiTheme="minorHAnsi" w:hAnsiTheme="minorHAnsi" w:cstheme="minorHAnsi"/>
          <w:lang w:val="es-ES"/>
        </w:rPr>
        <w:t xml:space="preserve">.- </w:t>
      </w:r>
      <w:r w:rsidR="009F53D0" w:rsidRPr="00E174E3">
        <w:rPr>
          <w:rFonts w:asciiTheme="minorHAnsi" w:hAnsiTheme="minorHAnsi" w:cstheme="minorHAnsi"/>
          <w:lang w:val="es-ES"/>
        </w:rPr>
        <w:t>¿Cuál es el significado clínico del polimorfismo con respecto al fenotipo Cardiomiopatía dilatada?</w:t>
      </w:r>
      <w:bookmarkEnd w:id="7"/>
    </w:p>
    <w:p w14:paraId="1ADFED6E" w14:textId="4DA04026" w:rsidR="004410C1" w:rsidRPr="00E174E3" w:rsidRDefault="004410C1" w:rsidP="00E174E3">
      <w:pPr>
        <w:jc w:val="both"/>
        <w:rPr>
          <w:rFonts w:asciiTheme="minorHAnsi" w:hAnsiTheme="minorHAnsi" w:cstheme="minorHAnsi"/>
          <w:lang w:val="es-ES"/>
        </w:rPr>
      </w:pPr>
    </w:p>
    <w:p w14:paraId="17C9DCA8" w14:textId="722BB732" w:rsidR="00097B4F" w:rsidRPr="00E174E3" w:rsidRDefault="0001098B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>EFO:0000407, EFO:0009142, HP:0001644</w:t>
      </w:r>
    </w:p>
    <w:p w14:paraId="19184559" w14:textId="77777777" w:rsidR="00097B4F" w:rsidRPr="00E174E3" w:rsidRDefault="00097B4F" w:rsidP="00E174E3">
      <w:pPr>
        <w:jc w:val="both"/>
        <w:rPr>
          <w:rFonts w:asciiTheme="minorHAnsi" w:hAnsiTheme="minorHAnsi" w:cstheme="minorHAnsi"/>
          <w:lang w:val="es-ES"/>
        </w:rPr>
      </w:pPr>
    </w:p>
    <w:p w14:paraId="36B27E5A" w14:textId="77777777" w:rsidR="004410C1" w:rsidRPr="00E174E3" w:rsidRDefault="00470FAC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8" w:name="_Toc36901535"/>
      <w:r w:rsidRPr="00E174E3">
        <w:rPr>
          <w:rFonts w:asciiTheme="minorHAnsi" w:hAnsiTheme="minorHAnsi" w:cstheme="minorHAnsi"/>
          <w:lang w:val="es-ES"/>
        </w:rPr>
        <w:t>6.</w:t>
      </w:r>
      <w:r w:rsidR="004410C1" w:rsidRPr="00E174E3">
        <w:rPr>
          <w:rFonts w:asciiTheme="minorHAnsi" w:hAnsiTheme="minorHAnsi" w:cstheme="minorHAnsi"/>
          <w:lang w:val="es-ES"/>
        </w:rPr>
        <w:t>3</w:t>
      </w:r>
      <w:r w:rsidRPr="00E174E3">
        <w:rPr>
          <w:rFonts w:asciiTheme="minorHAnsi" w:hAnsiTheme="minorHAnsi" w:cstheme="minorHAnsi"/>
          <w:lang w:val="es-ES"/>
        </w:rPr>
        <w:t xml:space="preserve">.- </w:t>
      </w:r>
      <w:r w:rsidR="004410C1" w:rsidRPr="00E174E3">
        <w:rPr>
          <w:rFonts w:asciiTheme="minorHAnsi" w:hAnsiTheme="minorHAnsi" w:cstheme="minorHAnsi"/>
          <w:lang w:val="es-ES"/>
        </w:rPr>
        <w:t>¿Qué gen o genes están afectados por esta variación?</w:t>
      </w:r>
      <w:bookmarkEnd w:id="8"/>
    </w:p>
    <w:p w14:paraId="2FE27F32" w14:textId="77777777" w:rsidR="00E261F4" w:rsidRPr="00E174E3" w:rsidRDefault="00E261F4" w:rsidP="00E174E3">
      <w:pPr>
        <w:jc w:val="both"/>
        <w:rPr>
          <w:rFonts w:asciiTheme="minorHAnsi" w:hAnsiTheme="minorHAnsi" w:cstheme="minorHAnsi"/>
          <w:lang w:val="es-ES"/>
        </w:rPr>
      </w:pPr>
    </w:p>
    <w:p w14:paraId="1D1E5250" w14:textId="692E4A3A" w:rsidR="00470FAC" w:rsidRPr="00E174E3" w:rsidRDefault="00E261F4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>Por esta variación se ve afectada el gen ENSG00000080815</w:t>
      </w:r>
    </w:p>
    <w:p w14:paraId="445E7FFA" w14:textId="78607A06" w:rsidR="00470FAC" w:rsidRPr="00E174E3" w:rsidRDefault="00470FAC" w:rsidP="00E174E3">
      <w:pPr>
        <w:jc w:val="both"/>
        <w:rPr>
          <w:rFonts w:asciiTheme="minorHAnsi" w:hAnsiTheme="minorHAnsi" w:cstheme="minorHAnsi"/>
          <w:lang w:val="es-ES"/>
        </w:rPr>
      </w:pPr>
    </w:p>
    <w:p w14:paraId="7A761BF5" w14:textId="77777777" w:rsidR="004410C1" w:rsidRPr="00E174E3" w:rsidRDefault="00470FAC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9" w:name="_Toc36901536"/>
      <w:r w:rsidRPr="00E174E3">
        <w:rPr>
          <w:rFonts w:asciiTheme="minorHAnsi" w:hAnsiTheme="minorHAnsi" w:cstheme="minorHAnsi"/>
          <w:lang w:val="es-ES"/>
        </w:rPr>
        <w:t>6.</w:t>
      </w:r>
      <w:r w:rsidR="004410C1" w:rsidRPr="00E174E3">
        <w:rPr>
          <w:rFonts w:asciiTheme="minorHAnsi" w:hAnsiTheme="minorHAnsi" w:cstheme="minorHAnsi"/>
          <w:lang w:val="es-ES"/>
        </w:rPr>
        <w:t>4</w:t>
      </w:r>
      <w:r w:rsidRPr="00E174E3">
        <w:rPr>
          <w:rFonts w:asciiTheme="minorHAnsi" w:hAnsiTheme="minorHAnsi" w:cstheme="minorHAnsi"/>
          <w:lang w:val="es-ES"/>
        </w:rPr>
        <w:t xml:space="preserve">.- </w:t>
      </w:r>
      <w:r w:rsidR="004410C1" w:rsidRPr="00E174E3">
        <w:rPr>
          <w:rFonts w:asciiTheme="minorHAnsi" w:hAnsiTheme="minorHAnsi" w:cstheme="minorHAnsi"/>
          <w:lang w:val="es-ES"/>
        </w:rPr>
        <w:t>¿Qué término utiliza cada una de las bases de datos para referirse a este polimorfismo?</w:t>
      </w:r>
      <w:bookmarkEnd w:id="9"/>
    </w:p>
    <w:p w14:paraId="1644AE88" w14:textId="3845B840" w:rsidR="001235FA" w:rsidRPr="00E174E3" w:rsidRDefault="001235FA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6629B5EA" w14:textId="07A8544F" w:rsidR="005B7096" w:rsidRPr="00E174E3" w:rsidRDefault="0001098B" w:rsidP="00E174E3">
      <w:pPr>
        <w:jc w:val="both"/>
        <w:rPr>
          <w:rFonts w:asciiTheme="minorHAnsi" w:hAnsiTheme="minorHAnsi" w:cstheme="minorHAnsi"/>
          <w:lang w:val="es-ES"/>
        </w:rPr>
      </w:pPr>
      <w:proofErr w:type="spellStart"/>
      <w:r w:rsidRPr="00E174E3">
        <w:rPr>
          <w:rFonts w:asciiTheme="minorHAnsi" w:hAnsiTheme="minorHAnsi" w:cstheme="minorHAnsi"/>
          <w:lang w:val="es-ES"/>
        </w:rPr>
        <w:t>Ensembl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</w:t>
      </w:r>
      <w:r w:rsidR="00E174E3" w:rsidRPr="00E174E3">
        <w:rPr>
          <w:rFonts w:asciiTheme="minorHAnsi" w:hAnsiTheme="minorHAnsi" w:cstheme="minorHAnsi"/>
          <w:lang w:val="es-ES"/>
        </w:rPr>
        <w:t>utiliza</w:t>
      </w:r>
      <w:r w:rsidRPr="00E174E3">
        <w:rPr>
          <w:rFonts w:asciiTheme="minorHAnsi" w:hAnsiTheme="minorHAnsi" w:cstheme="minorHAnsi"/>
          <w:lang w:val="es-ES"/>
        </w:rPr>
        <w:t xml:space="preserve"> el termino con el que lo hemos buscado que es </w:t>
      </w:r>
      <w:r w:rsidRPr="00E174E3">
        <w:rPr>
          <w:rFonts w:asciiTheme="minorHAnsi" w:hAnsiTheme="minorHAnsi" w:cstheme="minorHAnsi"/>
          <w:lang w:val="es-ES"/>
        </w:rPr>
        <w:t>rs17125721</w:t>
      </w:r>
      <w:r w:rsidRPr="00E174E3">
        <w:rPr>
          <w:rFonts w:asciiTheme="minorHAnsi" w:hAnsiTheme="minorHAnsi" w:cstheme="minorHAnsi"/>
          <w:lang w:val="es-ES"/>
        </w:rPr>
        <w:t xml:space="preserve">, mientras que </w:t>
      </w:r>
      <w:proofErr w:type="spellStart"/>
      <w:r w:rsidRPr="00E174E3">
        <w:rPr>
          <w:rFonts w:asciiTheme="minorHAnsi" w:hAnsiTheme="minorHAnsi" w:cstheme="minorHAnsi"/>
          <w:lang w:val="es-ES"/>
        </w:rPr>
        <w:t>ClinVar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</w:t>
      </w:r>
      <w:r w:rsidR="00E174E3" w:rsidRPr="00E174E3">
        <w:rPr>
          <w:rFonts w:asciiTheme="minorHAnsi" w:hAnsiTheme="minorHAnsi" w:cstheme="minorHAnsi"/>
          <w:lang w:val="es-ES"/>
        </w:rPr>
        <w:t>utiliza</w:t>
      </w:r>
      <w:r w:rsidR="005B7096" w:rsidRPr="00E174E3">
        <w:rPr>
          <w:rFonts w:asciiTheme="minorHAnsi" w:hAnsiTheme="minorHAnsi" w:cstheme="minorHAnsi"/>
          <w:lang w:val="es-ES"/>
        </w:rPr>
        <w:t xml:space="preserve"> </w:t>
      </w:r>
      <w:r w:rsidR="005B7096" w:rsidRPr="00E174E3">
        <w:rPr>
          <w:rFonts w:asciiTheme="minorHAnsi" w:hAnsiTheme="minorHAnsi" w:cstheme="minorHAnsi"/>
          <w:lang w:val="es-ES"/>
        </w:rPr>
        <w:t>VCV000098094.</w:t>
      </w:r>
      <w:proofErr w:type="gramStart"/>
      <w:r w:rsidR="005B7096" w:rsidRPr="00E174E3">
        <w:rPr>
          <w:rFonts w:asciiTheme="minorHAnsi" w:hAnsiTheme="minorHAnsi" w:cstheme="minorHAnsi"/>
          <w:lang w:val="es-ES"/>
        </w:rPr>
        <w:t>1</w:t>
      </w:r>
      <w:r w:rsidR="005B7096" w:rsidRPr="00E174E3">
        <w:rPr>
          <w:rFonts w:asciiTheme="minorHAnsi" w:hAnsiTheme="minorHAnsi" w:cstheme="minorHAnsi"/>
          <w:lang w:val="es-ES"/>
        </w:rPr>
        <w:t xml:space="preserve"> .</w:t>
      </w:r>
      <w:proofErr w:type="gramEnd"/>
    </w:p>
    <w:p w14:paraId="453F0675" w14:textId="1DE790B8" w:rsidR="00B873B0" w:rsidRPr="00E174E3" w:rsidRDefault="00B873B0" w:rsidP="00E174E3">
      <w:pPr>
        <w:jc w:val="both"/>
        <w:rPr>
          <w:rFonts w:asciiTheme="minorHAnsi" w:hAnsiTheme="minorHAnsi" w:cstheme="minorHAnsi"/>
          <w:lang w:val="es-ES"/>
        </w:rPr>
      </w:pPr>
    </w:p>
    <w:p w14:paraId="0D3DC815" w14:textId="1E4CF920" w:rsidR="004410C1" w:rsidRPr="00E174E3" w:rsidRDefault="00B873B0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0" w:name="_Toc36901537"/>
      <w:r w:rsidRPr="00E174E3">
        <w:rPr>
          <w:rFonts w:asciiTheme="minorHAnsi" w:hAnsiTheme="minorHAnsi" w:cstheme="minorHAnsi"/>
          <w:lang w:val="es-ES"/>
        </w:rPr>
        <w:t xml:space="preserve">6.5.- </w:t>
      </w:r>
      <w:r w:rsidR="004410C1" w:rsidRPr="00E174E3">
        <w:rPr>
          <w:rFonts w:asciiTheme="minorHAnsi" w:hAnsiTheme="minorHAnsi" w:cstheme="minorHAnsi"/>
          <w:lang w:val="es-ES"/>
        </w:rPr>
        <w:t>¿Cuál es el cambio que produce el polimorfismo a nivel de nucleótidos? ¿Y a nivel de aminoácidos?</w:t>
      </w:r>
      <w:bookmarkEnd w:id="10"/>
    </w:p>
    <w:p w14:paraId="09FDFE85" w14:textId="396FBCC7" w:rsidR="00984394" w:rsidRPr="00E174E3" w:rsidRDefault="00984394" w:rsidP="00E174E3">
      <w:pPr>
        <w:jc w:val="both"/>
        <w:rPr>
          <w:rFonts w:asciiTheme="minorHAnsi" w:hAnsiTheme="minorHAnsi" w:cstheme="minorHAnsi"/>
          <w:lang w:val="es-ES"/>
        </w:rPr>
      </w:pPr>
    </w:p>
    <w:p w14:paraId="2651082D" w14:textId="0875B26C" w:rsidR="005B7096" w:rsidRPr="00E174E3" w:rsidRDefault="0085741F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 xml:space="preserve">El </w:t>
      </w:r>
      <w:r w:rsidRPr="00E174E3">
        <w:rPr>
          <w:rFonts w:asciiTheme="minorHAnsi" w:hAnsiTheme="minorHAnsi" w:cstheme="minorHAnsi"/>
          <w:lang w:val="es-ES"/>
        </w:rPr>
        <w:t xml:space="preserve">HGVS </w:t>
      </w:r>
      <w:r w:rsidRPr="00E174E3">
        <w:rPr>
          <w:rFonts w:asciiTheme="minorHAnsi" w:hAnsiTheme="minorHAnsi" w:cstheme="minorHAnsi"/>
          <w:lang w:val="es-ES"/>
        </w:rPr>
        <w:t xml:space="preserve">del polimorfismo es el siguiente: </w:t>
      </w:r>
      <w:r w:rsidR="005B7096" w:rsidRPr="00E174E3">
        <w:rPr>
          <w:rFonts w:asciiTheme="minorHAnsi" w:hAnsiTheme="minorHAnsi" w:cstheme="minorHAnsi"/>
          <w:lang w:val="es-ES"/>
        </w:rPr>
        <w:t>NM_000021.4(PSEN1</w:t>
      </w:r>
      <w:proofErr w:type="gramStart"/>
      <w:r w:rsidR="005B7096" w:rsidRPr="00E174E3">
        <w:rPr>
          <w:rFonts w:asciiTheme="minorHAnsi" w:hAnsiTheme="minorHAnsi" w:cstheme="minorHAnsi"/>
          <w:lang w:val="es-ES"/>
        </w:rPr>
        <w:t>):c.</w:t>
      </w:r>
      <w:proofErr w:type="gramEnd"/>
      <w:r w:rsidR="005B7096" w:rsidRPr="00E174E3">
        <w:rPr>
          <w:rFonts w:asciiTheme="minorHAnsi" w:hAnsiTheme="minorHAnsi" w:cstheme="minorHAnsi"/>
          <w:lang w:val="es-ES"/>
        </w:rPr>
        <w:t xml:space="preserve">953A&gt;G (p.Glu318Gly). </w:t>
      </w:r>
    </w:p>
    <w:p w14:paraId="0EA9E208" w14:textId="121C9B6C" w:rsidR="005B7096" w:rsidRPr="00E174E3" w:rsidRDefault="005B7096" w:rsidP="00E174E3">
      <w:pPr>
        <w:jc w:val="both"/>
        <w:rPr>
          <w:rFonts w:asciiTheme="minorHAnsi" w:hAnsiTheme="minorHAnsi" w:cstheme="minorHAnsi"/>
          <w:lang w:val="es-ES"/>
        </w:rPr>
      </w:pPr>
    </w:p>
    <w:p w14:paraId="25EE04A5" w14:textId="6A311D34" w:rsidR="00E174E3" w:rsidRPr="00E174E3" w:rsidRDefault="0085741F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 xml:space="preserve">Por tanto, sabemos que NM_000021.4 es la secuencia genética, mientras que la letra “c” se utiliza para una secuencia </w:t>
      </w:r>
      <w:r w:rsidRPr="00E174E3">
        <w:rPr>
          <w:rFonts w:asciiTheme="minorHAnsi" w:hAnsiTheme="minorHAnsi" w:cstheme="minorHAnsi"/>
          <w:lang w:val="es-ES"/>
        </w:rPr>
        <w:t xml:space="preserve">de referencia de ADN codificante. </w:t>
      </w:r>
      <w:r w:rsidRPr="00E174E3">
        <w:rPr>
          <w:rFonts w:asciiTheme="minorHAnsi" w:hAnsiTheme="minorHAnsi" w:cstheme="minorHAnsi"/>
          <w:lang w:val="es-ES"/>
        </w:rPr>
        <w:t xml:space="preserve">Por otra parte, se producirá una sustitución de </w:t>
      </w:r>
      <w:r w:rsidRPr="00E174E3">
        <w:rPr>
          <w:rFonts w:asciiTheme="minorHAnsi" w:hAnsiTheme="minorHAnsi" w:cstheme="minorHAnsi"/>
          <w:lang w:val="es-ES"/>
        </w:rPr>
        <w:t xml:space="preserve">el </w:t>
      </w:r>
      <w:r w:rsidR="00154CEF" w:rsidRPr="00E174E3">
        <w:rPr>
          <w:rFonts w:asciiTheme="minorHAnsi" w:hAnsiTheme="minorHAnsi" w:cstheme="minorHAnsi"/>
          <w:lang w:val="es-ES"/>
        </w:rPr>
        <w:t>nucleótido</w:t>
      </w:r>
      <w:r w:rsidRPr="00E174E3">
        <w:rPr>
          <w:rFonts w:asciiTheme="minorHAnsi" w:hAnsiTheme="minorHAnsi" w:cstheme="minorHAnsi"/>
          <w:lang w:val="es-ES"/>
        </w:rPr>
        <w:t xml:space="preserve"> </w:t>
      </w:r>
      <w:r w:rsidRPr="00E174E3">
        <w:rPr>
          <w:rFonts w:asciiTheme="minorHAnsi" w:hAnsiTheme="minorHAnsi" w:cstheme="minorHAnsi"/>
          <w:lang w:val="es-ES"/>
        </w:rPr>
        <w:t>A</w:t>
      </w:r>
      <w:r w:rsidRPr="00E174E3">
        <w:rPr>
          <w:rFonts w:asciiTheme="minorHAnsi" w:hAnsiTheme="minorHAnsi" w:cstheme="minorHAnsi"/>
          <w:lang w:val="es-ES"/>
        </w:rPr>
        <w:t xml:space="preserve"> en la </w:t>
      </w:r>
      <w:r w:rsidR="00154CEF" w:rsidRPr="00E174E3">
        <w:rPr>
          <w:rFonts w:asciiTheme="minorHAnsi" w:hAnsiTheme="minorHAnsi" w:cstheme="minorHAnsi"/>
          <w:lang w:val="es-ES"/>
        </w:rPr>
        <w:t>posición</w:t>
      </w:r>
      <w:r w:rsidRPr="00E174E3">
        <w:rPr>
          <w:rFonts w:asciiTheme="minorHAnsi" w:hAnsiTheme="minorHAnsi" w:cstheme="minorHAnsi"/>
          <w:lang w:val="es-ES"/>
        </w:rPr>
        <w:t xml:space="preserve"> c</w:t>
      </w:r>
      <w:r w:rsidRPr="00E174E3">
        <w:rPr>
          <w:rFonts w:asciiTheme="minorHAnsi" w:hAnsiTheme="minorHAnsi" w:cstheme="minorHAnsi"/>
          <w:lang w:val="es-ES"/>
        </w:rPr>
        <w:t>953 en</w:t>
      </w:r>
      <w:r w:rsidRPr="00E174E3">
        <w:rPr>
          <w:rFonts w:asciiTheme="minorHAnsi" w:hAnsiTheme="minorHAnsi" w:cstheme="minorHAnsi"/>
          <w:lang w:val="es-ES"/>
        </w:rPr>
        <w:t xml:space="preserve"> cambió a una </w:t>
      </w:r>
      <w:r w:rsidRPr="00E174E3">
        <w:rPr>
          <w:rFonts w:asciiTheme="minorHAnsi" w:hAnsiTheme="minorHAnsi" w:cstheme="minorHAnsi"/>
          <w:lang w:val="es-ES"/>
        </w:rPr>
        <w:t>G</w:t>
      </w:r>
      <w:r w:rsidRPr="00E174E3">
        <w:rPr>
          <w:rFonts w:asciiTheme="minorHAnsi" w:hAnsiTheme="minorHAnsi" w:cstheme="minorHAnsi"/>
          <w:lang w:val="es-ES"/>
        </w:rPr>
        <w:t xml:space="preserve">. </w:t>
      </w:r>
      <w:r w:rsidR="00154CEF" w:rsidRPr="00E174E3">
        <w:rPr>
          <w:rFonts w:asciiTheme="minorHAnsi" w:hAnsiTheme="minorHAnsi" w:cstheme="minorHAnsi"/>
          <w:lang w:val="es-ES"/>
        </w:rPr>
        <w:t xml:space="preserve">Mientras que </w:t>
      </w:r>
      <w:proofErr w:type="gramStart"/>
      <w:r w:rsidR="00154CEF" w:rsidRPr="00E174E3">
        <w:rPr>
          <w:rFonts w:asciiTheme="minorHAnsi" w:hAnsiTheme="minorHAnsi" w:cstheme="minorHAnsi"/>
          <w:lang w:val="es-ES"/>
        </w:rPr>
        <w:t>p.</w:t>
      </w:r>
      <w:r w:rsidR="00154CEF" w:rsidRPr="00E174E3">
        <w:rPr>
          <w:rFonts w:asciiTheme="minorHAnsi" w:hAnsiTheme="minorHAnsi" w:cstheme="minorHAnsi"/>
          <w:lang w:val="es-ES"/>
        </w:rPr>
        <w:t>Glu</w:t>
      </w:r>
      <w:proofErr w:type="gramEnd"/>
      <w:r w:rsidR="00154CEF" w:rsidRPr="00E174E3">
        <w:rPr>
          <w:rFonts w:asciiTheme="minorHAnsi" w:hAnsiTheme="minorHAnsi" w:cstheme="minorHAnsi"/>
          <w:lang w:val="es-ES"/>
        </w:rPr>
        <w:t>318Gly</w:t>
      </w:r>
      <w:r w:rsidR="00154CEF" w:rsidRPr="00E174E3">
        <w:rPr>
          <w:rFonts w:asciiTheme="minorHAnsi" w:hAnsiTheme="minorHAnsi" w:cstheme="minorHAnsi"/>
          <w:lang w:val="es-ES"/>
        </w:rPr>
        <w:t xml:space="preserve"> hace referencia </w:t>
      </w:r>
      <w:r w:rsidR="00154CEF" w:rsidRPr="00E174E3">
        <w:rPr>
          <w:rFonts w:asciiTheme="minorHAnsi" w:hAnsiTheme="minorHAnsi" w:cstheme="minorHAnsi"/>
          <w:lang w:val="es-ES"/>
        </w:rPr>
        <w:t xml:space="preserve">a una </w:t>
      </w:r>
      <w:r w:rsidR="00154CEF" w:rsidRPr="00E174E3">
        <w:rPr>
          <w:rFonts w:asciiTheme="minorHAnsi" w:hAnsiTheme="minorHAnsi" w:cstheme="minorHAnsi"/>
          <w:lang w:val="es-ES"/>
        </w:rPr>
        <w:t>proteína</w:t>
      </w:r>
      <w:r w:rsidR="00154CEF" w:rsidRPr="00E174E3">
        <w:rPr>
          <w:rFonts w:asciiTheme="minorHAnsi" w:hAnsiTheme="minorHAnsi" w:cstheme="minorHAnsi"/>
          <w:lang w:val="es-ES"/>
        </w:rPr>
        <w:t>, que consiste en una secuencia de aminoácidos</w:t>
      </w:r>
      <w:r w:rsidR="00E174E3" w:rsidRPr="00E174E3">
        <w:rPr>
          <w:rFonts w:asciiTheme="minorHAnsi" w:hAnsiTheme="minorHAnsi" w:cstheme="minorHAnsi"/>
          <w:lang w:val="es-ES"/>
        </w:rPr>
        <w:t xml:space="preserve"> (no hay que olvidar que p. es </w:t>
      </w:r>
      <w:r w:rsidR="00E174E3" w:rsidRPr="00E174E3">
        <w:rPr>
          <w:rFonts w:asciiTheme="minorHAnsi" w:hAnsiTheme="minorHAnsi" w:cstheme="minorHAnsi"/>
          <w:color w:val="222222"/>
          <w:shd w:val="clear" w:color="auto" w:fill="FFFFFF"/>
          <w:lang w:val="es-ES"/>
        </w:rPr>
        <w:t xml:space="preserve">la </w:t>
      </w:r>
      <w:r w:rsidR="00E174E3" w:rsidRPr="00E174E3">
        <w:rPr>
          <w:rFonts w:asciiTheme="minorHAnsi" w:hAnsiTheme="minorHAnsi" w:cstheme="minorHAnsi"/>
          <w:color w:val="222222"/>
          <w:shd w:val="clear" w:color="auto" w:fill="FFFFFF"/>
          <w:lang w:val="es-ES"/>
        </w:rPr>
        <w:t>información complementaria sobre la componente proteica que ha sido codificada por el ARN codificante denotado por la secuencia c)</w:t>
      </w:r>
      <w:r w:rsidR="00970E54">
        <w:rPr>
          <w:rFonts w:asciiTheme="minorHAnsi" w:hAnsiTheme="minorHAnsi" w:cstheme="minorHAnsi"/>
          <w:color w:val="222222"/>
          <w:shd w:val="clear" w:color="auto" w:fill="FFFFFF"/>
          <w:lang w:val="es-ES"/>
        </w:rPr>
        <w:t>.</w:t>
      </w:r>
    </w:p>
    <w:p w14:paraId="0B298A84" w14:textId="3734F6FF" w:rsidR="00154CEF" w:rsidRPr="00E174E3" w:rsidRDefault="00154CEF" w:rsidP="00E174E3">
      <w:pPr>
        <w:jc w:val="both"/>
        <w:rPr>
          <w:rFonts w:asciiTheme="minorHAnsi" w:hAnsiTheme="minorHAnsi" w:cstheme="minorHAnsi"/>
          <w:lang w:val="es-ES"/>
        </w:rPr>
      </w:pPr>
    </w:p>
    <w:p w14:paraId="1F541A21" w14:textId="56704860" w:rsidR="00154CEF" w:rsidRDefault="00154CEF" w:rsidP="00E174E3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2C956610" w14:textId="7A794FD2" w:rsidR="00E174E3" w:rsidRDefault="00E174E3" w:rsidP="00E174E3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1AF82D98" w14:textId="3DF9CEE6" w:rsidR="00E174E3" w:rsidRDefault="00E174E3" w:rsidP="00E174E3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33832D9D" w14:textId="4A79B4A1" w:rsidR="00E174E3" w:rsidRDefault="00E174E3" w:rsidP="00E174E3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3A13611A" w14:textId="77777777" w:rsidR="00E174E3" w:rsidRPr="00E174E3" w:rsidRDefault="00E174E3" w:rsidP="00E174E3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574ED399" w14:textId="0E84FFC0" w:rsidR="00C836A1" w:rsidRPr="00E174E3" w:rsidRDefault="00C836A1" w:rsidP="00E174E3">
      <w:pPr>
        <w:pStyle w:val="Heading1"/>
        <w:jc w:val="both"/>
        <w:rPr>
          <w:rFonts w:asciiTheme="minorHAnsi" w:hAnsiTheme="minorHAnsi" w:cstheme="minorHAnsi"/>
          <w:lang w:val="es-ES"/>
        </w:rPr>
      </w:pPr>
      <w:bookmarkStart w:id="11" w:name="_Toc36901538"/>
      <w:r w:rsidRPr="00E174E3">
        <w:rPr>
          <w:rFonts w:asciiTheme="minorHAnsi" w:hAnsiTheme="minorHAnsi" w:cstheme="minorHAnsi"/>
          <w:lang w:val="es-ES"/>
        </w:rPr>
        <w:lastRenderedPageBreak/>
        <w:t>Ejercicio 7 – Frecuencia alélica</w:t>
      </w:r>
      <w:bookmarkEnd w:id="11"/>
    </w:p>
    <w:p w14:paraId="0EDFC9BF" w14:textId="77777777" w:rsidR="006231E8" w:rsidRPr="00E174E3" w:rsidRDefault="006231E8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2" w:name="_Toc36901539"/>
      <w:r w:rsidRPr="00E174E3">
        <w:rPr>
          <w:rFonts w:asciiTheme="minorHAnsi" w:hAnsiTheme="minorHAnsi" w:cstheme="minorHAnsi"/>
          <w:lang w:val="es-ES"/>
        </w:rPr>
        <w:t xml:space="preserve">7.1.- ¿Cuántos tipos de frecuencias alélicas proporciona </w:t>
      </w:r>
      <w:proofErr w:type="spellStart"/>
      <w:r w:rsidRPr="00E174E3">
        <w:rPr>
          <w:rFonts w:asciiTheme="minorHAnsi" w:hAnsiTheme="minorHAnsi" w:cstheme="minorHAnsi"/>
          <w:lang w:val="es-ES"/>
        </w:rPr>
        <w:t>ClinVar</w:t>
      </w:r>
      <w:proofErr w:type="spellEnd"/>
      <w:r w:rsidRPr="00E174E3">
        <w:rPr>
          <w:rFonts w:asciiTheme="minorHAnsi" w:hAnsiTheme="minorHAnsi" w:cstheme="minorHAnsi"/>
          <w:lang w:val="es-ES"/>
        </w:rPr>
        <w:t>?</w:t>
      </w:r>
      <w:bookmarkEnd w:id="12"/>
    </w:p>
    <w:p w14:paraId="1AD5B737" w14:textId="3994202F" w:rsidR="00B81B02" w:rsidRPr="00E174E3" w:rsidRDefault="00B81B02" w:rsidP="00E174E3">
      <w:pPr>
        <w:jc w:val="both"/>
        <w:rPr>
          <w:rFonts w:asciiTheme="minorHAnsi" w:hAnsiTheme="minorHAnsi" w:cstheme="minorHAnsi"/>
          <w:lang w:val="es-ES"/>
        </w:rPr>
      </w:pPr>
    </w:p>
    <w:p w14:paraId="64CAEDA3" w14:textId="09075793" w:rsidR="0028455E" w:rsidRPr="00E174E3" w:rsidRDefault="0028455E" w:rsidP="00E174E3">
      <w:pPr>
        <w:shd w:val="clear" w:color="auto" w:fill="FFFFFF"/>
        <w:spacing w:after="60"/>
        <w:ind w:left="720"/>
        <w:jc w:val="both"/>
        <w:rPr>
          <w:rFonts w:asciiTheme="minorHAnsi" w:hAnsiTheme="minorHAnsi" w:cstheme="minorHAnsi"/>
          <w:color w:val="212121"/>
          <w:sz w:val="26"/>
          <w:szCs w:val="26"/>
          <w:lang w:val="es-ES"/>
        </w:rPr>
      </w:pPr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1</w:t>
      </w:r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000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Genomes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Project 0.00559</w:t>
      </w:r>
    </w:p>
    <w:p w14:paraId="580B7362" w14:textId="77777777" w:rsidR="0028455E" w:rsidRPr="00E174E3" w:rsidRDefault="0028455E" w:rsidP="00E174E3">
      <w:pPr>
        <w:shd w:val="clear" w:color="auto" w:fill="FFFFFF"/>
        <w:spacing w:after="60"/>
        <w:ind w:left="720"/>
        <w:jc w:val="both"/>
        <w:rPr>
          <w:rFonts w:asciiTheme="minorHAnsi" w:hAnsiTheme="minorHAnsi" w:cstheme="minorHAnsi"/>
          <w:color w:val="212121"/>
          <w:sz w:val="26"/>
          <w:szCs w:val="26"/>
          <w:lang w:val="es-ES"/>
        </w:rPr>
      </w:pPr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NHLBI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Exome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Sequencing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Project (ESP)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Exome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Variant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Server 0.01384</w:t>
      </w:r>
    </w:p>
    <w:p w14:paraId="4A566964" w14:textId="77777777" w:rsidR="0028455E" w:rsidRPr="00E174E3" w:rsidRDefault="0028455E" w:rsidP="00E174E3">
      <w:pPr>
        <w:shd w:val="clear" w:color="auto" w:fill="FFFFFF"/>
        <w:spacing w:after="60"/>
        <w:ind w:left="720"/>
        <w:jc w:val="both"/>
        <w:rPr>
          <w:rFonts w:asciiTheme="minorHAnsi" w:hAnsiTheme="minorHAnsi" w:cstheme="minorHAnsi"/>
          <w:color w:val="212121"/>
          <w:sz w:val="26"/>
          <w:szCs w:val="26"/>
          <w:lang w:val="es-ES"/>
        </w:rPr>
      </w:pP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Trans-Omics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for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Precision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Medicine (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TOPMed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) 0.01288</w:t>
      </w:r>
    </w:p>
    <w:p w14:paraId="701605A8" w14:textId="77777777" w:rsidR="0028455E" w:rsidRPr="00E174E3" w:rsidRDefault="0028455E" w:rsidP="00E174E3">
      <w:pPr>
        <w:shd w:val="clear" w:color="auto" w:fill="FFFFFF"/>
        <w:spacing w:after="60"/>
        <w:ind w:left="720"/>
        <w:jc w:val="both"/>
        <w:rPr>
          <w:rFonts w:asciiTheme="minorHAnsi" w:hAnsiTheme="minorHAnsi" w:cstheme="minorHAnsi"/>
          <w:color w:val="212121"/>
          <w:sz w:val="26"/>
          <w:szCs w:val="26"/>
          <w:lang w:val="es-ES"/>
        </w:rPr>
      </w:pP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The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Genome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Aggregation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Database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(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gnomAD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) 0.01697</w:t>
      </w:r>
    </w:p>
    <w:p w14:paraId="17E3E031" w14:textId="77777777" w:rsidR="0028455E" w:rsidRPr="00E174E3" w:rsidRDefault="0028455E" w:rsidP="00E174E3">
      <w:pPr>
        <w:shd w:val="clear" w:color="auto" w:fill="FFFFFF"/>
        <w:spacing w:after="60"/>
        <w:ind w:left="720"/>
        <w:jc w:val="both"/>
        <w:rPr>
          <w:rFonts w:asciiTheme="minorHAnsi" w:hAnsiTheme="minorHAnsi" w:cstheme="minorHAnsi"/>
          <w:color w:val="212121"/>
          <w:sz w:val="26"/>
          <w:szCs w:val="26"/>
          <w:lang w:val="es-ES"/>
        </w:rPr>
      </w:pP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Exome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Aggregation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Consortium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(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ExAC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) 0.01530</w:t>
      </w:r>
    </w:p>
    <w:p w14:paraId="782CEFA0" w14:textId="67040334" w:rsidR="002F4120" w:rsidRPr="00E174E3" w:rsidRDefault="0028455E" w:rsidP="00E174E3">
      <w:pPr>
        <w:shd w:val="clear" w:color="auto" w:fill="FFFFFF"/>
        <w:spacing w:after="60"/>
        <w:ind w:left="720"/>
        <w:jc w:val="both"/>
        <w:rPr>
          <w:rFonts w:asciiTheme="minorHAnsi" w:hAnsiTheme="minorHAnsi" w:cstheme="minorHAnsi"/>
          <w:color w:val="212121"/>
          <w:sz w:val="26"/>
          <w:szCs w:val="26"/>
          <w:lang w:val="es-ES"/>
        </w:rPr>
      </w:pP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The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Genome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Aggregation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Database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(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gnomAD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), </w:t>
      </w:r>
      <w:proofErr w:type="spellStart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>exomes</w:t>
      </w:r>
      <w:proofErr w:type="spellEnd"/>
      <w:r w:rsidRPr="00E174E3">
        <w:rPr>
          <w:rFonts w:asciiTheme="minorHAnsi" w:hAnsiTheme="minorHAnsi" w:cstheme="minorHAnsi"/>
          <w:color w:val="212121"/>
          <w:sz w:val="26"/>
          <w:szCs w:val="26"/>
          <w:lang w:val="es-ES"/>
        </w:rPr>
        <w:t xml:space="preserve"> 0.01461</w:t>
      </w:r>
    </w:p>
    <w:p w14:paraId="1FFBBF07" w14:textId="77777777" w:rsidR="00E174E3" w:rsidRPr="00E174E3" w:rsidRDefault="00E174E3" w:rsidP="00E174E3">
      <w:pPr>
        <w:shd w:val="clear" w:color="auto" w:fill="FFFFFF"/>
        <w:spacing w:after="60"/>
        <w:ind w:left="720"/>
        <w:jc w:val="both"/>
        <w:rPr>
          <w:rFonts w:asciiTheme="minorHAnsi" w:hAnsiTheme="minorHAnsi" w:cstheme="minorHAnsi"/>
          <w:lang w:val="es-ES"/>
        </w:rPr>
      </w:pPr>
    </w:p>
    <w:p w14:paraId="4ED1D671" w14:textId="525A95AD" w:rsidR="002E27F5" w:rsidRPr="00E174E3" w:rsidRDefault="002E27F5" w:rsidP="00E174E3">
      <w:pPr>
        <w:pStyle w:val="Heading2"/>
        <w:jc w:val="both"/>
        <w:rPr>
          <w:rFonts w:asciiTheme="minorHAnsi" w:hAnsiTheme="minorHAnsi" w:cstheme="minorHAnsi"/>
          <w:color w:val="212121"/>
          <w:lang w:val="es-ES"/>
        </w:rPr>
      </w:pPr>
      <w:bookmarkStart w:id="13" w:name="_Toc36901540"/>
      <w:r w:rsidRPr="00E174E3">
        <w:rPr>
          <w:rFonts w:asciiTheme="minorHAnsi" w:hAnsiTheme="minorHAnsi" w:cstheme="minorHAnsi"/>
          <w:lang w:val="es-ES"/>
        </w:rPr>
        <w:t xml:space="preserve">7.2.- Según </w:t>
      </w:r>
      <w:proofErr w:type="spellStart"/>
      <w:r w:rsidRPr="00E174E3">
        <w:rPr>
          <w:rFonts w:asciiTheme="minorHAnsi" w:hAnsiTheme="minorHAnsi" w:cstheme="minorHAnsi"/>
          <w:lang w:val="es-ES"/>
        </w:rPr>
        <w:t>Ensembl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y los datos obtenidos de 1000 </w:t>
      </w:r>
      <w:proofErr w:type="spellStart"/>
      <w:r w:rsidRPr="00E174E3">
        <w:rPr>
          <w:rFonts w:asciiTheme="minorHAnsi" w:hAnsiTheme="minorHAnsi" w:cstheme="minorHAnsi"/>
          <w:lang w:val="es-ES"/>
        </w:rPr>
        <w:t>Genomes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Project ¿En qué porcentaje de la población europea se encuentra la variación?</w:t>
      </w:r>
      <w:bookmarkEnd w:id="13"/>
    </w:p>
    <w:p w14:paraId="5544C952" w14:textId="560FDD6C" w:rsidR="002E27F5" w:rsidRPr="00E174E3" w:rsidRDefault="002E27F5" w:rsidP="00E174E3">
      <w:pPr>
        <w:jc w:val="both"/>
        <w:rPr>
          <w:rFonts w:asciiTheme="minorHAnsi" w:hAnsiTheme="minorHAnsi" w:cstheme="minorHAnsi"/>
          <w:lang w:val="es-ES"/>
        </w:rPr>
      </w:pPr>
    </w:p>
    <w:p w14:paraId="0E221B68" w14:textId="74D9F067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 xml:space="preserve">En este caso, nos encontramos con que: </w:t>
      </w:r>
    </w:p>
    <w:p w14:paraId="67E88924" w14:textId="77777777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</w:p>
    <w:p w14:paraId="23A28AB5" w14:textId="22DA1DE9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drawing>
          <wp:inline distT="0" distB="0" distL="0" distR="0" wp14:anchorId="24BA4B50" wp14:editId="31DCB839">
            <wp:extent cx="1114117" cy="679939"/>
            <wp:effectExtent l="0" t="0" r="3810" b="6350"/>
            <wp:docPr id="8" name="Picture 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557" cy="6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CAD" w14:textId="77777777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</w:p>
    <w:p w14:paraId="017911CF" w14:textId="2AAE5353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>Lo cual significa que el 99% de la población tiene el alelo de referencia A mientras que solo el 1% de la población tiene el alelo de referencia G.</w:t>
      </w:r>
    </w:p>
    <w:p w14:paraId="7CBF53EB" w14:textId="77777777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</w:p>
    <w:p w14:paraId="3249D49F" w14:textId="00977C8B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drawing>
          <wp:inline distT="0" distB="0" distL="0" distR="0" wp14:anchorId="37F30FBE" wp14:editId="0A3DD16A">
            <wp:extent cx="1113790" cy="687929"/>
            <wp:effectExtent l="0" t="0" r="3810" b="0"/>
            <wp:docPr id="9" name="Picture 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208" cy="6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A57" w14:textId="46D4179E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</w:p>
    <w:p w14:paraId="64CEC99E" w14:textId="59C1C221" w:rsidR="00B435CB" w:rsidRPr="00E174E3" w:rsidRDefault="00B435CB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 xml:space="preserve">Mientras que en el caso de </w:t>
      </w:r>
      <w:proofErr w:type="spellStart"/>
      <w:r w:rsidRPr="00E174E3">
        <w:rPr>
          <w:rFonts w:asciiTheme="minorHAnsi" w:hAnsiTheme="minorHAnsi" w:cstheme="minorHAnsi"/>
          <w:lang w:val="es-ES"/>
        </w:rPr>
        <w:t>europa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podemos apreciar como el </w:t>
      </w:r>
      <w:r w:rsidRPr="00E174E3">
        <w:rPr>
          <w:rFonts w:asciiTheme="minorHAnsi" w:hAnsiTheme="minorHAnsi" w:cstheme="minorHAnsi"/>
          <w:lang w:val="es-ES"/>
        </w:rPr>
        <w:t>9</w:t>
      </w:r>
      <w:r w:rsidRPr="00E174E3">
        <w:rPr>
          <w:rFonts w:asciiTheme="minorHAnsi" w:hAnsiTheme="minorHAnsi" w:cstheme="minorHAnsi"/>
          <w:lang w:val="es-ES"/>
        </w:rPr>
        <w:t>8</w:t>
      </w:r>
      <w:r w:rsidRPr="00E174E3">
        <w:rPr>
          <w:rFonts w:asciiTheme="minorHAnsi" w:hAnsiTheme="minorHAnsi" w:cstheme="minorHAnsi"/>
          <w:lang w:val="es-ES"/>
        </w:rPr>
        <w:t xml:space="preserve">% de la población tiene el alelo de referencia A mientras que solo el </w:t>
      </w:r>
      <w:r w:rsidRPr="00E174E3">
        <w:rPr>
          <w:rFonts w:asciiTheme="minorHAnsi" w:hAnsiTheme="minorHAnsi" w:cstheme="minorHAnsi"/>
          <w:lang w:val="es-ES"/>
        </w:rPr>
        <w:t>2</w:t>
      </w:r>
      <w:r w:rsidRPr="00E174E3">
        <w:rPr>
          <w:rFonts w:asciiTheme="minorHAnsi" w:hAnsiTheme="minorHAnsi" w:cstheme="minorHAnsi"/>
          <w:lang w:val="es-ES"/>
        </w:rPr>
        <w:t>% de la población tiene el alelo de referencia G.</w:t>
      </w:r>
    </w:p>
    <w:p w14:paraId="6BF4471F" w14:textId="409B5D58" w:rsidR="00BE1F39" w:rsidRPr="00E174E3" w:rsidRDefault="00BE1F39" w:rsidP="00E174E3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14" w:name="_Toc36901541"/>
      <w:r w:rsidRPr="00E174E3">
        <w:rPr>
          <w:rFonts w:asciiTheme="minorHAnsi" w:hAnsiTheme="minorHAnsi" w:cstheme="minorHAnsi"/>
          <w:b/>
          <w:bCs/>
          <w:lang w:val="es-ES"/>
        </w:rPr>
        <w:t>Ejercicio 8 – Frecuencia alélica</w:t>
      </w:r>
      <w:bookmarkEnd w:id="14"/>
    </w:p>
    <w:p w14:paraId="4EF2ECC7" w14:textId="192B3909" w:rsidR="00BE1F39" w:rsidRPr="00E174E3" w:rsidRDefault="00BE1F39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5" w:name="_Toc36901542"/>
      <w:r w:rsidRPr="00E174E3">
        <w:rPr>
          <w:rFonts w:asciiTheme="minorHAnsi" w:hAnsiTheme="minorHAnsi" w:cstheme="minorHAnsi"/>
          <w:lang w:val="es-ES"/>
        </w:rPr>
        <w:t xml:space="preserve">8.1.- ¿Cuántos tipos de variaciones considera </w:t>
      </w:r>
      <w:proofErr w:type="spellStart"/>
      <w:r w:rsidRPr="00E174E3">
        <w:rPr>
          <w:rFonts w:asciiTheme="minorHAnsi" w:hAnsiTheme="minorHAnsi" w:cstheme="minorHAnsi"/>
          <w:lang w:val="es-ES"/>
        </w:rPr>
        <w:t>Ensembl</w:t>
      </w:r>
      <w:proofErr w:type="spellEnd"/>
      <w:r w:rsidRPr="00E174E3">
        <w:rPr>
          <w:rFonts w:asciiTheme="minorHAnsi" w:hAnsiTheme="minorHAnsi" w:cstheme="minorHAnsi"/>
          <w:lang w:val="es-ES"/>
        </w:rPr>
        <w:t>?</w:t>
      </w:r>
      <w:bookmarkEnd w:id="15"/>
    </w:p>
    <w:p w14:paraId="2205E4F2" w14:textId="07C65D6A" w:rsidR="00BE1F39" w:rsidRPr="00E174E3" w:rsidRDefault="00BE1F39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5B09C1BD" w14:textId="2358C71F" w:rsidR="00E52351" w:rsidRPr="00E174E3" w:rsidRDefault="00E52351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E174E3">
        <w:rPr>
          <w:rFonts w:asciiTheme="minorHAnsi" w:eastAsiaTheme="majorEastAsia" w:hAnsiTheme="minorHAnsi" w:cstheme="minorHAnsi"/>
          <w:lang w:val="es-ES"/>
        </w:rPr>
        <w:t xml:space="preserve">En este caso encontramos que </w:t>
      </w:r>
      <w:proofErr w:type="spellStart"/>
      <w:r w:rsidRPr="00E174E3">
        <w:rPr>
          <w:rFonts w:asciiTheme="minorHAnsi" w:eastAsiaTheme="majorEastAsia" w:hAnsiTheme="minorHAnsi" w:cstheme="minorHAnsi"/>
          <w:lang w:val="es-ES"/>
        </w:rPr>
        <w:t>Ensembl</w:t>
      </w:r>
      <w:proofErr w:type="spellEnd"/>
      <w:r w:rsidRPr="00E174E3">
        <w:rPr>
          <w:rFonts w:asciiTheme="minorHAnsi" w:eastAsiaTheme="majorEastAsia" w:hAnsiTheme="minorHAnsi" w:cstheme="minorHAnsi"/>
          <w:lang w:val="es-ES"/>
        </w:rPr>
        <w:t xml:space="preserve"> considera:</w:t>
      </w:r>
    </w:p>
    <w:p w14:paraId="0C3B746B" w14:textId="27999A89" w:rsidR="00E52351" w:rsidRPr="00E174E3" w:rsidRDefault="00E52351" w:rsidP="00E174E3">
      <w:pPr>
        <w:pStyle w:val="ListParagraph"/>
        <w:numPr>
          <w:ilvl w:val="0"/>
          <w:numId w:val="12"/>
        </w:numPr>
        <w:jc w:val="both"/>
        <w:rPr>
          <w:rFonts w:eastAsiaTheme="majorEastAsia" w:cstheme="minorHAnsi"/>
          <w:lang w:val="es-ES"/>
        </w:rPr>
      </w:pPr>
      <w:r w:rsidRPr="00E174E3">
        <w:rPr>
          <w:rFonts w:eastAsiaTheme="majorEastAsia" w:cstheme="minorHAnsi"/>
          <w:lang w:val="es-ES"/>
        </w:rPr>
        <w:t>Variantes de secuencia</w:t>
      </w:r>
    </w:p>
    <w:p w14:paraId="1722F893" w14:textId="77777777" w:rsidR="00E52351" w:rsidRPr="00E174E3" w:rsidRDefault="00E52351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r w:rsidRPr="00E174E3">
        <w:rPr>
          <w:rFonts w:cstheme="minorHAnsi"/>
          <w:color w:val="333333"/>
          <w:shd w:val="clear" w:color="auto" w:fill="FFFFFF"/>
        </w:rPr>
        <w:t>SNP</w:t>
      </w:r>
    </w:p>
    <w:p w14:paraId="4ACA48F8" w14:textId="6756AC45" w:rsidR="00E52351" w:rsidRPr="00E174E3" w:rsidRDefault="00E52351" w:rsidP="00E174E3">
      <w:pPr>
        <w:pStyle w:val="ListParagraph"/>
        <w:numPr>
          <w:ilvl w:val="1"/>
          <w:numId w:val="12"/>
        </w:numPr>
        <w:jc w:val="both"/>
        <w:rPr>
          <w:rFonts w:eastAsiaTheme="majorEastAsia" w:cstheme="minorHAnsi"/>
          <w:lang w:val="es-ES"/>
        </w:rPr>
      </w:pPr>
      <w:proofErr w:type="spellStart"/>
      <w:r w:rsidRPr="00E174E3">
        <w:rPr>
          <w:rFonts w:eastAsiaTheme="majorEastAsia" w:cstheme="minorHAnsi"/>
          <w:lang w:val="es-ES"/>
        </w:rPr>
        <w:t>Insertion</w:t>
      </w:r>
      <w:proofErr w:type="spellEnd"/>
    </w:p>
    <w:p w14:paraId="031BC2DD" w14:textId="09B6F8AD" w:rsidR="00E52351" w:rsidRPr="00E174E3" w:rsidRDefault="00E52351" w:rsidP="00E174E3">
      <w:pPr>
        <w:pStyle w:val="ListParagraph"/>
        <w:numPr>
          <w:ilvl w:val="1"/>
          <w:numId w:val="12"/>
        </w:numPr>
        <w:jc w:val="both"/>
        <w:rPr>
          <w:rFonts w:eastAsiaTheme="majorEastAsia" w:cstheme="minorHAnsi"/>
          <w:lang w:val="es-ES"/>
        </w:rPr>
      </w:pPr>
      <w:proofErr w:type="spellStart"/>
      <w:r w:rsidRPr="00E174E3">
        <w:rPr>
          <w:rFonts w:eastAsiaTheme="majorEastAsia" w:cstheme="minorHAnsi"/>
          <w:lang w:val="es-ES"/>
        </w:rPr>
        <w:t>Deleiton</w:t>
      </w:r>
      <w:proofErr w:type="spellEnd"/>
    </w:p>
    <w:p w14:paraId="4B6EAC2F" w14:textId="06B02F89" w:rsidR="00E52351" w:rsidRPr="00E174E3" w:rsidRDefault="00E52351" w:rsidP="00E174E3">
      <w:pPr>
        <w:pStyle w:val="ListParagraph"/>
        <w:numPr>
          <w:ilvl w:val="1"/>
          <w:numId w:val="12"/>
        </w:numPr>
        <w:jc w:val="both"/>
        <w:rPr>
          <w:rFonts w:eastAsiaTheme="majorEastAsia" w:cstheme="minorHAnsi"/>
          <w:lang w:val="es-ES"/>
        </w:rPr>
      </w:pPr>
      <w:proofErr w:type="spellStart"/>
      <w:r w:rsidRPr="00E174E3">
        <w:rPr>
          <w:rFonts w:eastAsiaTheme="majorEastAsia" w:cstheme="minorHAnsi"/>
          <w:lang w:val="es-ES"/>
        </w:rPr>
        <w:t>Indel</w:t>
      </w:r>
      <w:proofErr w:type="spellEnd"/>
    </w:p>
    <w:p w14:paraId="301C530B" w14:textId="5D64051B" w:rsidR="00E52351" w:rsidRPr="00E174E3" w:rsidRDefault="00E52351" w:rsidP="00E174E3">
      <w:pPr>
        <w:pStyle w:val="ListParagraph"/>
        <w:numPr>
          <w:ilvl w:val="1"/>
          <w:numId w:val="12"/>
        </w:numPr>
        <w:jc w:val="both"/>
        <w:rPr>
          <w:rFonts w:eastAsiaTheme="majorEastAsia" w:cstheme="minorHAnsi"/>
          <w:lang w:val="es-ES"/>
        </w:rPr>
      </w:pPr>
      <w:proofErr w:type="spellStart"/>
      <w:r w:rsidRPr="00E174E3">
        <w:rPr>
          <w:rFonts w:eastAsiaTheme="majorEastAsia" w:cstheme="minorHAnsi"/>
          <w:lang w:val="es-ES"/>
        </w:rPr>
        <w:t>Substitution</w:t>
      </w:r>
      <w:proofErr w:type="spellEnd"/>
    </w:p>
    <w:p w14:paraId="4A8A6031" w14:textId="4D5E2BB5" w:rsidR="00E52351" w:rsidRPr="00E174E3" w:rsidRDefault="00E52351" w:rsidP="00E174E3">
      <w:pPr>
        <w:pStyle w:val="ListParagraph"/>
        <w:numPr>
          <w:ilvl w:val="0"/>
          <w:numId w:val="12"/>
        </w:numPr>
        <w:jc w:val="both"/>
        <w:rPr>
          <w:rFonts w:eastAsiaTheme="majorEastAsia" w:cstheme="minorHAnsi"/>
          <w:lang w:val="es-ES"/>
        </w:rPr>
      </w:pPr>
      <w:r w:rsidRPr="00E174E3">
        <w:rPr>
          <w:rFonts w:eastAsiaTheme="majorEastAsia" w:cstheme="minorHAnsi"/>
          <w:lang w:val="es-ES"/>
        </w:rPr>
        <w:t>Variantes estructurales</w:t>
      </w:r>
    </w:p>
    <w:p w14:paraId="30BFA1E3" w14:textId="5EC2C9D6" w:rsidR="00E52351" w:rsidRPr="00E174E3" w:rsidRDefault="00E52351" w:rsidP="00E174E3">
      <w:pPr>
        <w:pStyle w:val="ListParagraph"/>
        <w:numPr>
          <w:ilvl w:val="1"/>
          <w:numId w:val="12"/>
        </w:numPr>
        <w:jc w:val="both"/>
        <w:rPr>
          <w:rFonts w:eastAsiaTheme="majorEastAsia" w:cstheme="minorHAnsi"/>
          <w:lang w:val="es-ES"/>
        </w:rPr>
      </w:pPr>
      <w:r w:rsidRPr="00E174E3">
        <w:rPr>
          <w:rFonts w:eastAsiaTheme="majorEastAsia" w:cstheme="minorHAnsi"/>
          <w:lang w:val="es-ES"/>
        </w:rPr>
        <w:t>CNV</w:t>
      </w:r>
    </w:p>
    <w:p w14:paraId="71C5FCDE" w14:textId="1347378E" w:rsidR="00E52351" w:rsidRPr="00E174E3" w:rsidRDefault="00E52351" w:rsidP="00E174E3">
      <w:pPr>
        <w:pStyle w:val="ListParagraph"/>
        <w:numPr>
          <w:ilvl w:val="1"/>
          <w:numId w:val="12"/>
        </w:numPr>
        <w:jc w:val="both"/>
        <w:rPr>
          <w:rFonts w:eastAsiaTheme="majorEastAsia" w:cstheme="minorHAnsi"/>
          <w:lang w:val="es-ES"/>
        </w:rPr>
      </w:pPr>
      <w:proofErr w:type="spellStart"/>
      <w:r w:rsidRPr="00E174E3">
        <w:rPr>
          <w:rFonts w:eastAsiaTheme="majorEastAsia" w:cstheme="minorHAnsi"/>
          <w:lang w:val="es-ES"/>
        </w:rPr>
        <w:t>Inversion</w:t>
      </w:r>
      <w:proofErr w:type="spellEnd"/>
    </w:p>
    <w:p w14:paraId="2E2B08DF" w14:textId="700C1A5F" w:rsidR="00E52351" w:rsidRPr="00E174E3" w:rsidRDefault="00E52351" w:rsidP="00E174E3">
      <w:pPr>
        <w:pStyle w:val="ListParagraph"/>
        <w:numPr>
          <w:ilvl w:val="1"/>
          <w:numId w:val="12"/>
        </w:numPr>
        <w:jc w:val="both"/>
        <w:rPr>
          <w:rFonts w:eastAsiaTheme="majorEastAsia" w:cstheme="minorHAnsi"/>
          <w:lang w:val="es-ES"/>
        </w:rPr>
      </w:pPr>
      <w:proofErr w:type="spellStart"/>
      <w:r w:rsidRPr="00E174E3">
        <w:rPr>
          <w:rFonts w:eastAsiaTheme="majorEastAsia" w:cstheme="minorHAnsi"/>
          <w:lang w:val="es-ES"/>
        </w:rPr>
        <w:t>Translocation</w:t>
      </w:r>
      <w:proofErr w:type="spellEnd"/>
    </w:p>
    <w:p w14:paraId="445A0147" w14:textId="42B240DB" w:rsidR="00E52351" w:rsidRPr="00E174E3" w:rsidRDefault="00E52351" w:rsidP="00E174E3">
      <w:pPr>
        <w:pStyle w:val="ListParagraph"/>
        <w:numPr>
          <w:ilvl w:val="0"/>
          <w:numId w:val="12"/>
        </w:numPr>
        <w:jc w:val="both"/>
        <w:rPr>
          <w:rFonts w:eastAsiaTheme="majorEastAsia" w:cstheme="minorHAnsi"/>
          <w:lang w:val="es-ES"/>
        </w:rPr>
      </w:pPr>
      <w:r w:rsidRPr="00E174E3">
        <w:rPr>
          <w:rFonts w:eastAsiaTheme="majorEastAsia" w:cstheme="minorHAnsi"/>
          <w:lang w:val="es-ES"/>
        </w:rPr>
        <w:lastRenderedPageBreak/>
        <w:t>Clases variantes</w:t>
      </w:r>
    </w:p>
    <w:p w14:paraId="3175BAC6" w14:textId="70018142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  <w:lang w:val="fr-FR"/>
        </w:rPr>
      </w:pPr>
      <w:r w:rsidRPr="00E174E3">
        <w:rPr>
          <w:rFonts w:cstheme="minorHAnsi"/>
        </w:rPr>
        <w:t>SNV</w:t>
      </w:r>
    </w:p>
    <w:p w14:paraId="0C8B0531" w14:textId="22438F15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  <w:lang w:val="fr-FR"/>
        </w:rPr>
      </w:pPr>
      <w:r w:rsidRPr="00E174E3">
        <w:rPr>
          <w:rFonts w:cstheme="minorHAnsi"/>
          <w:lang w:val="fr-FR"/>
        </w:rPr>
        <w:t>S</w:t>
      </w:r>
      <w:r w:rsidRPr="00E174E3">
        <w:rPr>
          <w:rFonts w:cstheme="minorHAnsi"/>
          <w:lang w:val="fr-FR"/>
        </w:rPr>
        <w:t>ubstitution</w:t>
      </w:r>
    </w:p>
    <w:p w14:paraId="4C52D250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  <w:lang w:val="fr-FR"/>
        </w:rPr>
      </w:pPr>
      <w:proofErr w:type="spellStart"/>
      <w:r w:rsidRPr="00E174E3">
        <w:rPr>
          <w:rFonts w:cstheme="minorHAnsi"/>
          <w:lang w:val="fr-FR"/>
        </w:rPr>
        <w:t>Alu_insertion</w:t>
      </w:r>
      <w:proofErr w:type="spellEnd"/>
      <w:r w:rsidRPr="00E174E3">
        <w:rPr>
          <w:rFonts w:cstheme="minorHAnsi"/>
          <w:lang w:val="fr-FR"/>
        </w:rPr>
        <w:tab/>
      </w:r>
    </w:p>
    <w:p w14:paraId="205B12AB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  <w:lang w:val="fr-FR"/>
        </w:rPr>
      </w:pPr>
      <w:proofErr w:type="spellStart"/>
      <w:proofErr w:type="gramStart"/>
      <w:r w:rsidRPr="00E174E3">
        <w:rPr>
          <w:rFonts w:cstheme="minorHAnsi"/>
          <w:lang w:val="fr-FR"/>
        </w:rPr>
        <w:t>complex</w:t>
      </w:r>
      <w:proofErr w:type="gramEnd"/>
      <w:r w:rsidRPr="00E174E3">
        <w:rPr>
          <w:rFonts w:cstheme="minorHAnsi"/>
          <w:lang w:val="fr-FR"/>
        </w:rPr>
        <w:t>_structural_alteration</w:t>
      </w:r>
      <w:proofErr w:type="spellEnd"/>
    </w:p>
    <w:p w14:paraId="60E7E829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  <w:lang w:val="fr-FR"/>
        </w:rPr>
      </w:pPr>
      <w:proofErr w:type="spellStart"/>
      <w:proofErr w:type="gramStart"/>
      <w:r w:rsidRPr="00E174E3">
        <w:rPr>
          <w:rFonts w:cstheme="minorHAnsi"/>
          <w:lang w:val="fr-FR"/>
        </w:rPr>
        <w:t>complex</w:t>
      </w:r>
      <w:proofErr w:type="gramEnd"/>
      <w:r w:rsidRPr="00E174E3">
        <w:rPr>
          <w:rFonts w:cstheme="minorHAnsi"/>
          <w:lang w:val="fr-FR"/>
        </w:rPr>
        <w:t>_substitution</w:t>
      </w:r>
      <w:proofErr w:type="spellEnd"/>
      <w:r w:rsidRPr="00E174E3">
        <w:rPr>
          <w:rFonts w:cstheme="minorHAnsi"/>
          <w:lang w:val="fr-FR"/>
        </w:rPr>
        <w:tab/>
      </w:r>
    </w:p>
    <w:p w14:paraId="3BC25605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copy_number_gain</w:t>
      </w:r>
      <w:proofErr w:type="spellEnd"/>
    </w:p>
    <w:p w14:paraId="296AD197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copy_number_loss</w:t>
      </w:r>
      <w:proofErr w:type="spellEnd"/>
    </w:p>
    <w:p w14:paraId="01F7442F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copy_number_variation</w:t>
      </w:r>
      <w:proofErr w:type="spellEnd"/>
    </w:p>
    <w:p w14:paraId="05FF66A4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r w:rsidRPr="00E174E3">
        <w:rPr>
          <w:rFonts w:cstheme="minorHAnsi"/>
        </w:rPr>
        <w:t>duplication</w:t>
      </w:r>
    </w:p>
    <w:p w14:paraId="32115176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interchromosomal_breakpoint</w:t>
      </w:r>
      <w:proofErr w:type="spellEnd"/>
    </w:p>
    <w:p w14:paraId="5D6EE8F5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interchromosomal_translocation</w:t>
      </w:r>
      <w:proofErr w:type="spellEnd"/>
    </w:p>
    <w:p w14:paraId="02EBEC71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intrachromosomal_breakpoint</w:t>
      </w:r>
      <w:proofErr w:type="spellEnd"/>
    </w:p>
    <w:p w14:paraId="2FDA565C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intrachromosomal_translocation</w:t>
      </w:r>
      <w:proofErr w:type="spellEnd"/>
    </w:p>
    <w:p w14:paraId="662FE0D0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r w:rsidRPr="00E174E3">
        <w:rPr>
          <w:rFonts w:cstheme="minorHAnsi"/>
        </w:rPr>
        <w:t>inversion</w:t>
      </w:r>
    </w:p>
    <w:p w14:paraId="55D070CA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loss_of_heterozygosity</w:t>
      </w:r>
      <w:proofErr w:type="spellEnd"/>
    </w:p>
    <w:p w14:paraId="3883DE6F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  <w:lang w:val="fr-FR"/>
        </w:rPr>
      </w:pPr>
      <w:proofErr w:type="spellStart"/>
      <w:proofErr w:type="gramStart"/>
      <w:r w:rsidRPr="00E174E3">
        <w:rPr>
          <w:rFonts w:cstheme="minorHAnsi"/>
          <w:lang w:val="fr-FR"/>
        </w:rPr>
        <w:t>mobile</w:t>
      </w:r>
      <w:proofErr w:type="gramEnd"/>
      <w:r w:rsidRPr="00E174E3">
        <w:rPr>
          <w:rFonts w:cstheme="minorHAnsi"/>
          <w:lang w:val="fr-FR"/>
        </w:rPr>
        <w:t>_element_deletion</w:t>
      </w:r>
      <w:proofErr w:type="spellEnd"/>
    </w:p>
    <w:p w14:paraId="35F91520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  <w:lang w:val="fr-FR"/>
        </w:rPr>
      </w:pPr>
      <w:proofErr w:type="spellStart"/>
      <w:proofErr w:type="gramStart"/>
      <w:r w:rsidRPr="00E174E3">
        <w:rPr>
          <w:rFonts w:cstheme="minorHAnsi"/>
          <w:lang w:val="fr-FR"/>
        </w:rPr>
        <w:t>mobile</w:t>
      </w:r>
      <w:proofErr w:type="gramEnd"/>
      <w:r w:rsidRPr="00E174E3">
        <w:rPr>
          <w:rFonts w:cstheme="minorHAnsi"/>
          <w:lang w:val="fr-FR"/>
        </w:rPr>
        <w:t>_element_insertion</w:t>
      </w:r>
      <w:proofErr w:type="spellEnd"/>
    </w:p>
    <w:p w14:paraId="2FAC4D6F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novel_sequence_insertion</w:t>
      </w:r>
      <w:proofErr w:type="spellEnd"/>
    </w:p>
    <w:p w14:paraId="002368E1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short_tandem_repeat_variation</w:t>
      </w:r>
      <w:proofErr w:type="spellEnd"/>
    </w:p>
    <w:p w14:paraId="697B3323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tandem_duplication</w:t>
      </w:r>
      <w:proofErr w:type="spellEnd"/>
    </w:p>
    <w:p w14:paraId="3665B6C9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r w:rsidRPr="00E174E3">
        <w:rPr>
          <w:rFonts w:cstheme="minorHAnsi"/>
        </w:rPr>
        <w:t>translocation</w:t>
      </w:r>
    </w:p>
    <w:p w14:paraId="7722028D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r w:rsidRPr="00E174E3">
        <w:rPr>
          <w:rFonts w:cstheme="minorHAnsi"/>
        </w:rPr>
        <w:t>deletion</w:t>
      </w:r>
    </w:p>
    <w:p w14:paraId="6EC8CAA3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r w:rsidRPr="00E174E3">
        <w:rPr>
          <w:rFonts w:cstheme="minorHAnsi"/>
        </w:rPr>
        <w:t>indel</w:t>
      </w:r>
    </w:p>
    <w:p w14:paraId="2812D351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r w:rsidRPr="00E174E3">
        <w:rPr>
          <w:rFonts w:cstheme="minorHAnsi"/>
        </w:rPr>
        <w:t>insertion</w:t>
      </w:r>
    </w:p>
    <w:p w14:paraId="754186E4" w14:textId="77777777" w:rsidR="00DF16A6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</w:rPr>
      </w:pPr>
      <w:proofErr w:type="spellStart"/>
      <w:r w:rsidRPr="00E174E3">
        <w:rPr>
          <w:rFonts w:cstheme="minorHAnsi"/>
        </w:rPr>
        <w:t>sequence_alteration</w:t>
      </w:r>
      <w:proofErr w:type="spellEnd"/>
    </w:p>
    <w:p w14:paraId="53D2E8D3" w14:textId="77777777" w:rsidR="00154CEF" w:rsidRPr="00E174E3" w:rsidRDefault="00DF16A6" w:rsidP="00E174E3">
      <w:pPr>
        <w:pStyle w:val="ListParagraph"/>
        <w:numPr>
          <w:ilvl w:val="1"/>
          <w:numId w:val="12"/>
        </w:numPr>
        <w:jc w:val="both"/>
        <w:rPr>
          <w:rFonts w:cstheme="minorHAnsi"/>
          <w:lang w:val="es-ES"/>
        </w:rPr>
      </w:pPr>
      <w:proofErr w:type="spellStart"/>
      <w:r w:rsidRPr="00E174E3">
        <w:rPr>
          <w:rFonts w:cstheme="minorHAnsi"/>
          <w:lang w:val="es-ES"/>
        </w:rPr>
        <w:t>probe</w:t>
      </w:r>
      <w:proofErr w:type="spellEnd"/>
    </w:p>
    <w:p w14:paraId="35D16716" w14:textId="77777777" w:rsidR="00154CEF" w:rsidRPr="00E174E3" w:rsidRDefault="00154CEF" w:rsidP="00E174E3">
      <w:pPr>
        <w:pStyle w:val="ListParagraph"/>
        <w:ind w:left="1440"/>
        <w:jc w:val="both"/>
        <w:rPr>
          <w:rFonts w:cstheme="minorHAnsi"/>
          <w:lang w:val="es-ES"/>
        </w:rPr>
      </w:pPr>
    </w:p>
    <w:p w14:paraId="0ADD6FB1" w14:textId="5D3ADA31" w:rsidR="00BE1F39" w:rsidRPr="00E174E3" w:rsidRDefault="00BE1F39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6" w:name="_Toc36901543"/>
      <w:r w:rsidRPr="00E174E3">
        <w:rPr>
          <w:rFonts w:asciiTheme="minorHAnsi" w:hAnsiTheme="minorHAnsi" w:cstheme="minorHAnsi"/>
          <w:lang w:val="es-ES"/>
        </w:rPr>
        <w:t xml:space="preserve">8.2.- ¿Cuántos tipos de variaciones considera </w:t>
      </w:r>
      <w:proofErr w:type="spellStart"/>
      <w:r w:rsidRPr="00E174E3">
        <w:rPr>
          <w:rFonts w:asciiTheme="minorHAnsi" w:hAnsiTheme="minorHAnsi" w:cstheme="minorHAnsi"/>
          <w:lang w:val="es-ES"/>
        </w:rPr>
        <w:t>ClinVar</w:t>
      </w:r>
      <w:proofErr w:type="spellEnd"/>
      <w:r w:rsidRPr="00E174E3">
        <w:rPr>
          <w:rFonts w:asciiTheme="minorHAnsi" w:hAnsiTheme="minorHAnsi" w:cstheme="minorHAnsi"/>
          <w:lang w:val="es-ES"/>
        </w:rPr>
        <w:t>?</w:t>
      </w:r>
      <w:bookmarkEnd w:id="16"/>
    </w:p>
    <w:p w14:paraId="4496C592" w14:textId="05822A83" w:rsidR="00BE1F39" w:rsidRPr="00E174E3" w:rsidRDefault="00BE1F39" w:rsidP="00E174E3">
      <w:pPr>
        <w:jc w:val="both"/>
        <w:rPr>
          <w:rFonts w:asciiTheme="minorHAnsi" w:hAnsiTheme="minorHAnsi" w:cstheme="minorHAnsi"/>
          <w:lang w:val="es-ES"/>
        </w:rPr>
      </w:pPr>
    </w:p>
    <w:p w14:paraId="08852134" w14:textId="0B9C261E" w:rsidR="009135D8" w:rsidRPr="00E174E3" w:rsidRDefault="009135D8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  <w:r w:rsidRPr="00E174E3">
        <w:rPr>
          <w:rFonts w:asciiTheme="minorHAnsi" w:eastAsiaTheme="majorEastAsia" w:hAnsiTheme="minorHAnsi" w:cstheme="minorHAnsi"/>
          <w:lang w:val="es-ES"/>
        </w:rPr>
        <w:t xml:space="preserve">En este caso encontramos que </w:t>
      </w:r>
      <w:proofErr w:type="spellStart"/>
      <w:r w:rsidRPr="00E174E3">
        <w:rPr>
          <w:rFonts w:asciiTheme="minorHAnsi" w:eastAsiaTheme="majorEastAsia" w:hAnsiTheme="minorHAnsi" w:cstheme="minorHAnsi"/>
          <w:lang w:val="es-ES"/>
        </w:rPr>
        <w:t>ClinVar</w:t>
      </w:r>
      <w:proofErr w:type="spellEnd"/>
      <w:r w:rsidRPr="00E174E3">
        <w:rPr>
          <w:rFonts w:asciiTheme="minorHAnsi" w:eastAsiaTheme="majorEastAsia" w:hAnsiTheme="minorHAnsi" w:cstheme="minorHAnsi"/>
          <w:lang w:val="es-ES"/>
        </w:rPr>
        <w:t xml:space="preserve"> considera:</w:t>
      </w:r>
    </w:p>
    <w:p w14:paraId="006EF4B1" w14:textId="3BADC8B9" w:rsidR="009135D8" w:rsidRPr="00E174E3" w:rsidRDefault="009135D8" w:rsidP="00E174E3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0A0CF507" w14:textId="35DD880E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Alu Deletion</w:t>
      </w:r>
    </w:p>
    <w:p w14:paraId="0D2B112E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Alu Insertion</w:t>
      </w:r>
    </w:p>
    <w:p w14:paraId="567A78D2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Complex Chromosomal Rearrangement</w:t>
      </w:r>
    </w:p>
    <w:p w14:paraId="243AFBE1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Complex Substitution</w:t>
      </w:r>
    </w:p>
    <w:p w14:paraId="264479AA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Copy Number Gain</w:t>
      </w:r>
    </w:p>
    <w:p w14:paraId="519250C8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Copy Number Loss</w:t>
      </w:r>
    </w:p>
    <w:p w14:paraId="2298510D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Copy Number Variation</w:t>
      </w:r>
    </w:p>
    <w:p w14:paraId="4385553D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Deletion</w:t>
      </w:r>
    </w:p>
    <w:p w14:paraId="5EAE045F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Duplication</w:t>
      </w:r>
    </w:p>
    <w:p w14:paraId="18252BE0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HERV Deletion</w:t>
      </w:r>
    </w:p>
    <w:p w14:paraId="4068FD96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Indel</w:t>
      </w:r>
    </w:p>
    <w:p w14:paraId="5AE63EB2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Insertion</w:t>
      </w:r>
    </w:p>
    <w:p w14:paraId="34CE5B25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proofErr w:type="spellStart"/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Interchromosomal</w:t>
      </w:r>
      <w:proofErr w:type="spellEnd"/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 xml:space="preserve"> Translocation</w:t>
      </w:r>
    </w:p>
    <w:p w14:paraId="44EE392E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Intrachromosomal Translocation</w:t>
      </w:r>
    </w:p>
    <w:p w14:paraId="60335828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Inversion</w:t>
      </w:r>
    </w:p>
    <w:p w14:paraId="57D49AE5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LINE1 Deletion</w:t>
      </w:r>
    </w:p>
    <w:p w14:paraId="6F3B1974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LINE1 Insertion</w:t>
      </w:r>
    </w:p>
    <w:p w14:paraId="333A83C8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Microsatellite</w:t>
      </w:r>
    </w:p>
    <w:p w14:paraId="06C9F1FE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Mobile Element Deletion</w:t>
      </w:r>
    </w:p>
    <w:p w14:paraId="00690F12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Mobile Element Insertion</w:t>
      </w:r>
    </w:p>
    <w:p w14:paraId="193C09D8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Monomeric Repeat</w:t>
      </w:r>
    </w:p>
    <w:p w14:paraId="6C779585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Multiple Nucleotide Polymorphism</w:t>
      </w:r>
    </w:p>
    <w:p w14:paraId="113945FA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Multiple Nucleotide Variation</w:t>
      </w:r>
    </w:p>
    <w:p w14:paraId="79F40D27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No Alteration</w:t>
      </w:r>
    </w:p>
    <w:p w14:paraId="68BC5C1F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Novel Sequence Insertion</w:t>
      </w:r>
    </w:p>
    <w:p w14:paraId="426F171B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Sequence Alteration</w:t>
      </w:r>
    </w:p>
    <w:p w14:paraId="54A45EC4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Single Nucleotide Variant</w:t>
      </w:r>
    </w:p>
    <w:p w14:paraId="6817F8D9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SVA Deletion</w:t>
      </w:r>
    </w:p>
    <w:p w14:paraId="06B0D7AA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SVA Insertion</w:t>
      </w:r>
    </w:p>
    <w:p w14:paraId="5937E373" w14:textId="77777777" w:rsidR="009135D8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Tandem Duplication</w:t>
      </w:r>
    </w:p>
    <w:p w14:paraId="61F00311" w14:textId="77777777" w:rsidR="00154CEF" w:rsidRPr="00E174E3" w:rsidRDefault="009135D8" w:rsidP="00E174E3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E174E3">
        <w:rPr>
          <w:rFonts w:cstheme="minorHAnsi"/>
          <w:color w:val="000000"/>
          <w:sz w:val="22"/>
          <w:szCs w:val="22"/>
          <w:shd w:val="clear" w:color="auto" w:fill="FFFFFF"/>
        </w:rPr>
        <w:t>Translocation</w:t>
      </w:r>
    </w:p>
    <w:p w14:paraId="0EB05242" w14:textId="77777777" w:rsidR="00154CEF" w:rsidRPr="00E174E3" w:rsidRDefault="00154CEF" w:rsidP="00E174E3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794D18DD" w14:textId="53416443" w:rsidR="00BE1F39" w:rsidRPr="00E174E3" w:rsidRDefault="00BE1F39" w:rsidP="00E174E3">
      <w:pPr>
        <w:pStyle w:val="Heading1"/>
        <w:jc w:val="both"/>
        <w:rPr>
          <w:rFonts w:asciiTheme="minorHAnsi" w:hAnsiTheme="minorHAnsi" w:cstheme="minorHAnsi"/>
          <w:b/>
          <w:bCs/>
        </w:rPr>
      </w:pPr>
      <w:bookmarkStart w:id="17" w:name="_Toc36901544"/>
      <w:r w:rsidRPr="00E174E3">
        <w:rPr>
          <w:rFonts w:asciiTheme="minorHAnsi" w:hAnsiTheme="minorHAnsi" w:cstheme="minorHAnsi"/>
          <w:b/>
          <w:bCs/>
          <w:lang w:val="es-ES"/>
        </w:rPr>
        <w:t xml:space="preserve">Ejercicio 9 – </w:t>
      </w:r>
      <w:proofErr w:type="spellStart"/>
      <w:r w:rsidRPr="00E174E3">
        <w:rPr>
          <w:rFonts w:asciiTheme="minorHAnsi" w:hAnsiTheme="minorHAnsi" w:cstheme="minorHAnsi"/>
          <w:b/>
          <w:bCs/>
          <w:lang w:val="es-ES"/>
        </w:rPr>
        <w:t>dbSNP</w:t>
      </w:r>
      <w:bookmarkEnd w:id="17"/>
      <w:proofErr w:type="spellEnd"/>
    </w:p>
    <w:p w14:paraId="04AE5700" w14:textId="2F4C609C" w:rsidR="00FB5DCC" w:rsidRPr="00E174E3" w:rsidRDefault="00FB5DCC" w:rsidP="00E174E3">
      <w:pPr>
        <w:jc w:val="both"/>
        <w:rPr>
          <w:rFonts w:asciiTheme="minorHAnsi" w:hAnsiTheme="minorHAnsi" w:cstheme="minorHAnsi"/>
          <w:lang w:val="es-ES"/>
        </w:rPr>
      </w:pPr>
    </w:p>
    <w:p w14:paraId="65D2ED7A" w14:textId="208F78C7" w:rsidR="00FB5DCC" w:rsidRPr="00E174E3" w:rsidRDefault="00FB5DCC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8" w:name="_Toc36901545"/>
      <w:r w:rsidRPr="00E174E3">
        <w:rPr>
          <w:rFonts w:asciiTheme="minorHAnsi" w:hAnsiTheme="minorHAnsi" w:cstheme="minorHAnsi"/>
          <w:lang w:val="es-ES"/>
        </w:rPr>
        <w:t xml:space="preserve">9.3.- Identificar cómo representa </w:t>
      </w:r>
      <w:proofErr w:type="spellStart"/>
      <w:r w:rsidRPr="00E174E3">
        <w:rPr>
          <w:rFonts w:asciiTheme="minorHAnsi" w:hAnsiTheme="minorHAnsi" w:cstheme="minorHAnsi"/>
          <w:lang w:val="es-ES"/>
        </w:rPr>
        <w:t>dbSNP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los alelos que se pueden dar para el polimorfismo buscado.</w:t>
      </w:r>
      <w:bookmarkEnd w:id="18"/>
    </w:p>
    <w:p w14:paraId="202310B3" w14:textId="0560C0F8" w:rsidR="00FB5DCC" w:rsidRPr="00E174E3" w:rsidRDefault="00FB5DCC" w:rsidP="00E174E3">
      <w:pPr>
        <w:jc w:val="both"/>
        <w:rPr>
          <w:rFonts w:asciiTheme="minorHAnsi" w:hAnsiTheme="minorHAnsi" w:cstheme="minorHAnsi"/>
          <w:lang w:val="es-ES"/>
        </w:rPr>
      </w:pPr>
    </w:p>
    <w:p w14:paraId="585904D0" w14:textId="6B99F088" w:rsidR="00315968" w:rsidRPr="00E174E3" w:rsidRDefault="00315968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 xml:space="preserve">En la base de datos </w:t>
      </w:r>
      <w:proofErr w:type="spellStart"/>
      <w:r w:rsidRPr="00E174E3">
        <w:rPr>
          <w:rFonts w:asciiTheme="minorHAnsi" w:hAnsiTheme="minorHAnsi" w:cstheme="minorHAnsi"/>
          <w:lang w:val="es-ES"/>
        </w:rPr>
        <w:t>dbSNP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obtenemos los siguientes alelos: </w:t>
      </w:r>
      <w:r w:rsidRPr="00E174E3">
        <w:rPr>
          <w:rFonts w:asciiTheme="minorHAnsi" w:hAnsiTheme="minorHAnsi" w:cstheme="minorHAnsi"/>
          <w:lang w:val="es-ES"/>
        </w:rPr>
        <w:t>C&gt;A / C&gt;G / C&gt;T</w:t>
      </w:r>
    </w:p>
    <w:p w14:paraId="0BAD8BEB" w14:textId="1BDD6940" w:rsidR="00F50F2F" w:rsidRPr="00E174E3" w:rsidRDefault="00F50F2F" w:rsidP="00E174E3">
      <w:pPr>
        <w:jc w:val="both"/>
        <w:rPr>
          <w:rFonts w:asciiTheme="minorHAnsi" w:hAnsiTheme="minorHAnsi" w:cstheme="minorHAnsi"/>
          <w:lang w:val="es-ES"/>
        </w:rPr>
      </w:pPr>
    </w:p>
    <w:p w14:paraId="181B7C8B" w14:textId="2BAA5338" w:rsidR="00F50F2F" w:rsidRPr="00E174E3" w:rsidRDefault="00F50F2F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40474CE8" wp14:editId="16233F84">
            <wp:extent cx="5727700" cy="7740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2 at 15.23.2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C70B" w14:textId="61ABC6A3" w:rsidR="00F50F2F" w:rsidRPr="00E174E3" w:rsidRDefault="00F50F2F" w:rsidP="00E174E3">
      <w:pPr>
        <w:jc w:val="both"/>
        <w:rPr>
          <w:rFonts w:asciiTheme="minorHAnsi" w:hAnsiTheme="minorHAnsi" w:cstheme="minorHAnsi"/>
          <w:lang w:val="es-ES"/>
        </w:rPr>
      </w:pPr>
    </w:p>
    <w:p w14:paraId="15F04CA9" w14:textId="72AFD66C" w:rsidR="00F50F2F" w:rsidRPr="00E174E3" w:rsidRDefault="00F50F2F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noProof/>
          <w:lang w:val="es-ES"/>
        </w:rPr>
        <w:lastRenderedPageBreak/>
        <w:drawing>
          <wp:inline distT="0" distB="0" distL="0" distR="0" wp14:anchorId="5EC1E4BE" wp14:editId="14787129">
            <wp:extent cx="5727700" cy="19596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02 at 15.23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97A6" w14:textId="30228A4B" w:rsidR="0086342C" w:rsidRPr="00E174E3" w:rsidRDefault="0086342C" w:rsidP="00E174E3">
      <w:pPr>
        <w:jc w:val="both"/>
        <w:rPr>
          <w:rFonts w:asciiTheme="minorHAnsi" w:hAnsiTheme="minorHAnsi" w:cstheme="minorHAnsi"/>
          <w:lang w:val="es-ES"/>
        </w:rPr>
      </w:pPr>
    </w:p>
    <w:p w14:paraId="38203171" w14:textId="46A26C4D" w:rsidR="00F50F2F" w:rsidRPr="00E174E3" w:rsidRDefault="00F50F2F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60219459" wp14:editId="0EF3D70D">
            <wp:extent cx="5727700" cy="24587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2 at 15.23.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DA1" w14:textId="77777777" w:rsidR="0086342C" w:rsidRPr="00E174E3" w:rsidRDefault="0086342C" w:rsidP="00E174E3">
      <w:pPr>
        <w:jc w:val="both"/>
        <w:rPr>
          <w:rFonts w:asciiTheme="minorHAnsi" w:hAnsiTheme="minorHAnsi" w:cstheme="minorHAnsi"/>
          <w:lang w:val="es-ES"/>
        </w:rPr>
      </w:pPr>
    </w:p>
    <w:p w14:paraId="3BB40A9F" w14:textId="77777777" w:rsidR="007A291A" w:rsidRPr="00E174E3" w:rsidRDefault="007A291A" w:rsidP="00E174E3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E174E3">
        <w:rPr>
          <w:rFonts w:asciiTheme="minorHAnsi" w:hAnsiTheme="minorHAnsi" w:cstheme="minorHAnsi"/>
          <w:lang w:val="es-ES"/>
        </w:rPr>
        <w:br w:type="page"/>
      </w:r>
    </w:p>
    <w:p w14:paraId="161B70F8" w14:textId="3339C71B" w:rsidR="00537CAE" w:rsidRPr="00E174E3" w:rsidRDefault="00537CAE" w:rsidP="00E174E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9" w:name="_Toc36901546"/>
      <w:r w:rsidRPr="00E174E3">
        <w:rPr>
          <w:rFonts w:asciiTheme="minorHAnsi" w:hAnsiTheme="minorHAnsi" w:cstheme="minorHAnsi"/>
          <w:lang w:val="es-ES"/>
        </w:rPr>
        <w:lastRenderedPageBreak/>
        <w:t xml:space="preserve">9.4.- ¿Cuántos tipos de variaciones considera </w:t>
      </w:r>
      <w:proofErr w:type="spellStart"/>
      <w:r w:rsidRPr="00E174E3">
        <w:rPr>
          <w:rFonts w:asciiTheme="minorHAnsi" w:hAnsiTheme="minorHAnsi" w:cstheme="minorHAnsi"/>
          <w:lang w:val="es-ES"/>
        </w:rPr>
        <w:t>dbSNP</w:t>
      </w:r>
      <w:proofErr w:type="spellEnd"/>
      <w:r w:rsidRPr="00E174E3">
        <w:rPr>
          <w:rFonts w:asciiTheme="minorHAnsi" w:hAnsiTheme="minorHAnsi" w:cstheme="minorHAnsi"/>
          <w:lang w:val="es-ES"/>
        </w:rPr>
        <w:t>?</w:t>
      </w:r>
      <w:bookmarkEnd w:id="19"/>
    </w:p>
    <w:p w14:paraId="4A982914" w14:textId="4A6CCF0A" w:rsidR="007A291A" w:rsidRPr="00E174E3" w:rsidRDefault="007A291A" w:rsidP="00E174E3">
      <w:pPr>
        <w:jc w:val="both"/>
        <w:rPr>
          <w:rFonts w:asciiTheme="minorHAnsi" w:hAnsiTheme="minorHAnsi" w:cstheme="minorHAnsi"/>
          <w:lang w:val="es-ES"/>
        </w:rPr>
      </w:pPr>
    </w:p>
    <w:p w14:paraId="4B4F8641" w14:textId="00AD118D" w:rsidR="007A291A" w:rsidRPr="00E174E3" w:rsidRDefault="007A291A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t xml:space="preserve">Las variaciones que considera </w:t>
      </w:r>
      <w:proofErr w:type="spellStart"/>
      <w:r w:rsidRPr="00E174E3">
        <w:rPr>
          <w:rFonts w:asciiTheme="minorHAnsi" w:hAnsiTheme="minorHAnsi" w:cstheme="minorHAnsi"/>
          <w:lang w:val="es-ES"/>
        </w:rPr>
        <w:t>dbSNP</w:t>
      </w:r>
      <w:proofErr w:type="spellEnd"/>
      <w:r w:rsidRPr="00E174E3">
        <w:rPr>
          <w:rFonts w:asciiTheme="minorHAnsi" w:hAnsiTheme="minorHAnsi" w:cstheme="minorHAnsi"/>
          <w:lang w:val="es-ES"/>
        </w:rPr>
        <w:t xml:space="preserve"> son las siguientes:</w:t>
      </w:r>
    </w:p>
    <w:p w14:paraId="1D0877FD" w14:textId="05085BD1" w:rsidR="00537CAE" w:rsidRPr="00E174E3" w:rsidRDefault="00537CAE" w:rsidP="00E174E3">
      <w:pPr>
        <w:jc w:val="both"/>
        <w:rPr>
          <w:rFonts w:asciiTheme="minorHAnsi" w:hAnsiTheme="minorHAnsi" w:cstheme="minorHAnsi"/>
          <w:lang w:val="es-ES"/>
        </w:rPr>
      </w:pPr>
    </w:p>
    <w:p w14:paraId="2CB7238A" w14:textId="77ADFD05" w:rsidR="007A291A" w:rsidRPr="00E174E3" w:rsidRDefault="007A291A" w:rsidP="00E174E3">
      <w:pPr>
        <w:jc w:val="both"/>
        <w:rPr>
          <w:rFonts w:asciiTheme="minorHAnsi" w:hAnsiTheme="minorHAnsi" w:cstheme="minorHAnsi"/>
          <w:lang w:val="es-ES"/>
        </w:rPr>
      </w:pPr>
      <w:r w:rsidRPr="00E174E3">
        <w:rPr>
          <w:rFonts w:asciiTheme="minorHAnsi" w:hAnsiTheme="minorHAnsi" w:cstheme="minorHAnsi"/>
          <w:lang w:val="es-ES"/>
        </w:rPr>
        <w:drawing>
          <wp:inline distT="0" distB="0" distL="0" distR="0" wp14:anchorId="68D0916A" wp14:editId="19E64D8D">
            <wp:extent cx="5727700" cy="39884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91A" w:rsidRPr="00E174E3" w:rsidSect="002F3B42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F16D0" w14:textId="77777777" w:rsidR="006516F8" w:rsidRDefault="006516F8" w:rsidP="00DD3485">
      <w:r>
        <w:separator/>
      </w:r>
    </w:p>
  </w:endnote>
  <w:endnote w:type="continuationSeparator" w:id="0">
    <w:p w14:paraId="0A4E36FC" w14:textId="77777777" w:rsidR="006516F8" w:rsidRDefault="006516F8" w:rsidP="00DD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44885" w14:textId="77777777" w:rsidR="006516F8" w:rsidRDefault="006516F8" w:rsidP="00DD3485">
      <w:r>
        <w:separator/>
      </w:r>
    </w:p>
  </w:footnote>
  <w:footnote w:type="continuationSeparator" w:id="0">
    <w:p w14:paraId="3A888F43" w14:textId="77777777" w:rsidR="006516F8" w:rsidRDefault="006516F8" w:rsidP="00DD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199"/>
    <w:multiLevelType w:val="hybridMultilevel"/>
    <w:tmpl w:val="77F224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D746C6"/>
    <w:multiLevelType w:val="hybridMultilevel"/>
    <w:tmpl w:val="E0FC9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887B12"/>
    <w:multiLevelType w:val="hybridMultilevel"/>
    <w:tmpl w:val="6D40C2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47778C"/>
    <w:multiLevelType w:val="hybridMultilevel"/>
    <w:tmpl w:val="F5160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BD52F8"/>
    <w:multiLevelType w:val="hybridMultilevel"/>
    <w:tmpl w:val="7B8E5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2D1288"/>
    <w:multiLevelType w:val="hybridMultilevel"/>
    <w:tmpl w:val="3EBAD0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3F770A"/>
    <w:multiLevelType w:val="multilevel"/>
    <w:tmpl w:val="259C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A7AF3"/>
    <w:multiLevelType w:val="hybridMultilevel"/>
    <w:tmpl w:val="3A009EA4"/>
    <w:lvl w:ilvl="0" w:tplc="DBDC2344">
      <w:start w:val="15"/>
      <w:numFmt w:val="bullet"/>
      <w:lvlText w:val="%1.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F616C2"/>
    <w:multiLevelType w:val="hybridMultilevel"/>
    <w:tmpl w:val="D0EA4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47019D"/>
    <w:multiLevelType w:val="hybridMultilevel"/>
    <w:tmpl w:val="05969E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B51FA"/>
    <w:multiLevelType w:val="hybridMultilevel"/>
    <w:tmpl w:val="51467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FB62722"/>
    <w:multiLevelType w:val="multilevel"/>
    <w:tmpl w:val="EF12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33D1F"/>
    <w:multiLevelType w:val="hybridMultilevel"/>
    <w:tmpl w:val="0BB811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B488C"/>
    <w:multiLevelType w:val="hybridMultilevel"/>
    <w:tmpl w:val="C0562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2"/>
  </w:num>
  <w:num w:numId="10">
    <w:abstractNumId w:val="9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2"/>
    <w:rsid w:val="00000AC1"/>
    <w:rsid w:val="00002B94"/>
    <w:rsid w:val="0001098B"/>
    <w:rsid w:val="00031944"/>
    <w:rsid w:val="00054C0A"/>
    <w:rsid w:val="0006271B"/>
    <w:rsid w:val="0006668C"/>
    <w:rsid w:val="00070733"/>
    <w:rsid w:val="00081A27"/>
    <w:rsid w:val="00092477"/>
    <w:rsid w:val="00092820"/>
    <w:rsid w:val="00097B4F"/>
    <w:rsid w:val="000A47E6"/>
    <w:rsid w:val="000B1D9E"/>
    <w:rsid w:val="000C1217"/>
    <w:rsid w:val="000E41F4"/>
    <w:rsid w:val="00102E1B"/>
    <w:rsid w:val="001211B6"/>
    <w:rsid w:val="001235FA"/>
    <w:rsid w:val="00134C94"/>
    <w:rsid w:val="00153369"/>
    <w:rsid w:val="00154CEF"/>
    <w:rsid w:val="00156D7B"/>
    <w:rsid w:val="001B6C7C"/>
    <w:rsid w:val="001B73AE"/>
    <w:rsid w:val="001F06AE"/>
    <w:rsid w:val="001F330A"/>
    <w:rsid w:val="0020239C"/>
    <w:rsid w:val="00206F59"/>
    <w:rsid w:val="00210673"/>
    <w:rsid w:val="002245CB"/>
    <w:rsid w:val="00225E7E"/>
    <w:rsid w:val="00226557"/>
    <w:rsid w:val="0022769B"/>
    <w:rsid w:val="00233094"/>
    <w:rsid w:val="00241516"/>
    <w:rsid w:val="00246914"/>
    <w:rsid w:val="0028455E"/>
    <w:rsid w:val="002A318A"/>
    <w:rsid w:val="002B6B11"/>
    <w:rsid w:val="002D17E7"/>
    <w:rsid w:val="002E07A7"/>
    <w:rsid w:val="002E27F5"/>
    <w:rsid w:val="002F3B42"/>
    <w:rsid w:val="002F4120"/>
    <w:rsid w:val="0030160D"/>
    <w:rsid w:val="003145BE"/>
    <w:rsid w:val="00315968"/>
    <w:rsid w:val="00333A4A"/>
    <w:rsid w:val="0033469A"/>
    <w:rsid w:val="003526BB"/>
    <w:rsid w:val="00352FA0"/>
    <w:rsid w:val="003B05BE"/>
    <w:rsid w:val="003F6828"/>
    <w:rsid w:val="004048B1"/>
    <w:rsid w:val="00404B45"/>
    <w:rsid w:val="00434CAA"/>
    <w:rsid w:val="00436ED4"/>
    <w:rsid w:val="004410C1"/>
    <w:rsid w:val="004550B6"/>
    <w:rsid w:val="00470089"/>
    <w:rsid w:val="00470FAC"/>
    <w:rsid w:val="00482D19"/>
    <w:rsid w:val="004D02BE"/>
    <w:rsid w:val="004D5A6D"/>
    <w:rsid w:val="0051277F"/>
    <w:rsid w:val="0051593D"/>
    <w:rsid w:val="005321EE"/>
    <w:rsid w:val="00537CAE"/>
    <w:rsid w:val="005406A4"/>
    <w:rsid w:val="00567D96"/>
    <w:rsid w:val="00572A46"/>
    <w:rsid w:val="00592795"/>
    <w:rsid w:val="00595A23"/>
    <w:rsid w:val="005A1E8A"/>
    <w:rsid w:val="005B4358"/>
    <w:rsid w:val="005B7096"/>
    <w:rsid w:val="005C7AED"/>
    <w:rsid w:val="006024F6"/>
    <w:rsid w:val="006231E8"/>
    <w:rsid w:val="006516F8"/>
    <w:rsid w:val="006D79B4"/>
    <w:rsid w:val="006F3B96"/>
    <w:rsid w:val="00704330"/>
    <w:rsid w:val="00704AC6"/>
    <w:rsid w:val="00711012"/>
    <w:rsid w:val="007153A4"/>
    <w:rsid w:val="00732744"/>
    <w:rsid w:val="007540B6"/>
    <w:rsid w:val="00766A2C"/>
    <w:rsid w:val="00781082"/>
    <w:rsid w:val="007979B7"/>
    <w:rsid w:val="007A291A"/>
    <w:rsid w:val="007D2745"/>
    <w:rsid w:val="007D64FD"/>
    <w:rsid w:val="007E1C12"/>
    <w:rsid w:val="007E7472"/>
    <w:rsid w:val="007F1D1E"/>
    <w:rsid w:val="00802D00"/>
    <w:rsid w:val="00804681"/>
    <w:rsid w:val="008179E5"/>
    <w:rsid w:val="00835A82"/>
    <w:rsid w:val="0085741F"/>
    <w:rsid w:val="0086342C"/>
    <w:rsid w:val="00894FD5"/>
    <w:rsid w:val="008C3783"/>
    <w:rsid w:val="008C630E"/>
    <w:rsid w:val="008E6EDB"/>
    <w:rsid w:val="009135D8"/>
    <w:rsid w:val="00916755"/>
    <w:rsid w:val="00921D86"/>
    <w:rsid w:val="00946057"/>
    <w:rsid w:val="00950927"/>
    <w:rsid w:val="00970E54"/>
    <w:rsid w:val="0097132F"/>
    <w:rsid w:val="009767B0"/>
    <w:rsid w:val="00984394"/>
    <w:rsid w:val="009F0A96"/>
    <w:rsid w:val="009F29D9"/>
    <w:rsid w:val="009F53D0"/>
    <w:rsid w:val="00A042DD"/>
    <w:rsid w:val="00A27438"/>
    <w:rsid w:val="00A42838"/>
    <w:rsid w:val="00A64DF8"/>
    <w:rsid w:val="00A82A0A"/>
    <w:rsid w:val="00A85DAE"/>
    <w:rsid w:val="00A85E8A"/>
    <w:rsid w:val="00AB7A5C"/>
    <w:rsid w:val="00AE1E31"/>
    <w:rsid w:val="00B25E80"/>
    <w:rsid w:val="00B435CB"/>
    <w:rsid w:val="00B81B02"/>
    <w:rsid w:val="00B82401"/>
    <w:rsid w:val="00B873B0"/>
    <w:rsid w:val="00B91487"/>
    <w:rsid w:val="00BA5FD2"/>
    <w:rsid w:val="00BE1F39"/>
    <w:rsid w:val="00BE71A1"/>
    <w:rsid w:val="00BF2DAD"/>
    <w:rsid w:val="00C2771A"/>
    <w:rsid w:val="00C44626"/>
    <w:rsid w:val="00C744FF"/>
    <w:rsid w:val="00C82A9F"/>
    <w:rsid w:val="00C836A1"/>
    <w:rsid w:val="00C838E9"/>
    <w:rsid w:val="00CA5EB7"/>
    <w:rsid w:val="00CD1350"/>
    <w:rsid w:val="00CE44E9"/>
    <w:rsid w:val="00CF73AF"/>
    <w:rsid w:val="00D33C40"/>
    <w:rsid w:val="00D61394"/>
    <w:rsid w:val="00D9534B"/>
    <w:rsid w:val="00DA1D1A"/>
    <w:rsid w:val="00DA519A"/>
    <w:rsid w:val="00DA6EB4"/>
    <w:rsid w:val="00DB242C"/>
    <w:rsid w:val="00DC412B"/>
    <w:rsid w:val="00DC5AB0"/>
    <w:rsid w:val="00DD1C48"/>
    <w:rsid w:val="00DD3485"/>
    <w:rsid w:val="00DE1C32"/>
    <w:rsid w:val="00DE500A"/>
    <w:rsid w:val="00DF16A6"/>
    <w:rsid w:val="00E174E3"/>
    <w:rsid w:val="00E261F4"/>
    <w:rsid w:val="00E270AB"/>
    <w:rsid w:val="00E34A19"/>
    <w:rsid w:val="00E52351"/>
    <w:rsid w:val="00E5415C"/>
    <w:rsid w:val="00E61771"/>
    <w:rsid w:val="00E83BD3"/>
    <w:rsid w:val="00EA69E3"/>
    <w:rsid w:val="00EA7F18"/>
    <w:rsid w:val="00EC2795"/>
    <w:rsid w:val="00EC3695"/>
    <w:rsid w:val="00F04A0E"/>
    <w:rsid w:val="00F12EC4"/>
    <w:rsid w:val="00F30BDF"/>
    <w:rsid w:val="00F36B97"/>
    <w:rsid w:val="00F404A7"/>
    <w:rsid w:val="00F47FE0"/>
    <w:rsid w:val="00F50F2F"/>
    <w:rsid w:val="00F75EF1"/>
    <w:rsid w:val="00F76C2F"/>
    <w:rsid w:val="00FA0293"/>
    <w:rsid w:val="00FB4DBE"/>
    <w:rsid w:val="00FB5DCC"/>
    <w:rsid w:val="00FE7C0C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4603"/>
  <w15:chartTrackingRefBased/>
  <w15:docId w15:val="{2F936BC5-8F06-E743-B32F-77A56183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5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B42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3B42"/>
    <w:rPr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5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5E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3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151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516"/>
    <w:pPr>
      <w:spacing w:before="120" w:after="120"/>
    </w:pPr>
    <w:rPr>
      <w:rFonts w:asciiTheme="minorHAnsi" w:eastAsiaTheme="minorEastAsia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41516"/>
    <w:pPr>
      <w:ind w:left="240"/>
    </w:pPr>
    <w:rPr>
      <w:rFonts w:asciiTheme="minorHAnsi" w:eastAsiaTheme="minorEastAsia" w:hAnsiTheme="minorHAnsi" w:cstheme="minorHAnsi"/>
      <w:smallCaps/>
      <w:sz w:val="20"/>
    </w:rPr>
  </w:style>
  <w:style w:type="character" w:styleId="Hyperlink">
    <w:name w:val="Hyperlink"/>
    <w:basedOn w:val="DefaultParagraphFont"/>
    <w:uiPriority w:val="99"/>
    <w:unhideWhenUsed/>
    <w:rsid w:val="0024151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41516"/>
    <w:pPr>
      <w:ind w:left="480"/>
    </w:pPr>
    <w:rPr>
      <w:rFonts w:asciiTheme="minorHAnsi" w:eastAsiaTheme="minorEastAsia" w:hAnsiTheme="minorHAnsi"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1516"/>
    <w:pPr>
      <w:ind w:left="720"/>
    </w:pPr>
    <w:rPr>
      <w:rFonts w:asciiTheme="minorHAnsi" w:eastAsiaTheme="minorEastAsia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1516"/>
    <w:pPr>
      <w:ind w:left="960"/>
    </w:pPr>
    <w:rPr>
      <w:rFonts w:asciiTheme="minorHAnsi" w:eastAsiaTheme="minorEastAsia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1516"/>
    <w:pPr>
      <w:ind w:left="1200"/>
    </w:pPr>
    <w:rPr>
      <w:rFonts w:asciiTheme="minorHAnsi" w:eastAsiaTheme="minorEastAsia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1516"/>
    <w:pPr>
      <w:ind w:left="1440"/>
    </w:pPr>
    <w:rPr>
      <w:rFonts w:asciiTheme="minorHAnsi" w:eastAsiaTheme="minorEastAsia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1516"/>
    <w:pPr>
      <w:ind w:left="1680"/>
    </w:pPr>
    <w:rPr>
      <w:rFonts w:asciiTheme="minorHAnsi" w:eastAsiaTheme="minorEastAsia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1516"/>
    <w:pPr>
      <w:ind w:left="1920"/>
    </w:pPr>
    <w:rPr>
      <w:rFonts w:asciiTheme="minorHAnsi" w:eastAsiaTheme="minorEastAsia" w:hAnsiTheme="minorHAnsi" w:cstheme="minorHAnsi"/>
      <w:sz w:val="18"/>
      <w:szCs w:val="21"/>
    </w:rPr>
  </w:style>
  <w:style w:type="paragraph" w:styleId="ListParagraph">
    <w:name w:val="List Paragraph"/>
    <w:basedOn w:val="Normal"/>
    <w:uiPriority w:val="34"/>
    <w:qFormat/>
    <w:rsid w:val="00AB7A5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plainlinks">
    <w:name w:val="plainlinks"/>
    <w:basedOn w:val="DefaultParagraphFont"/>
    <w:rsid w:val="00781082"/>
  </w:style>
  <w:style w:type="character" w:styleId="Strong">
    <w:name w:val="Strong"/>
    <w:basedOn w:val="DefaultParagraphFont"/>
    <w:uiPriority w:val="22"/>
    <w:qFormat/>
    <w:rsid w:val="00595A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4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3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4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251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402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206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228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9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1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502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52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FCEEF-DFE4-E443-BD83-28157B89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Práctica 2: Información sobre genes</vt:lpstr>
    </vt:vector>
  </TitlesOfParts>
  <Company>MITSS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Práctica 2: Información sobre genes</dc:title>
  <dc:subject>Sistemas de Información Aplicados a la Bioinformática: Gestión de Datos Genómicos</dc:subject>
  <dc:creator>SERGI SANZ CARRERES</dc:creator>
  <cp:keywords/>
  <dc:description/>
  <cp:lastModifiedBy>SERGI SANZ CARRERES</cp:lastModifiedBy>
  <cp:revision>164</cp:revision>
  <dcterms:created xsi:type="dcterms:W3CDTF">2020-03-07T15:54:00Z</dcterms:created>
  <dcterms:modified xsi:type="dcterms:W3CDTF">2020-04-04T12:11:00Z</dcterms:modified>
  <cp:category>Sergi Sanz</cp:category>
</cp:coreProperties>
</file>