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spacing w:before="0" w:after="0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spacing w:before="0" w:after="0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>
      <w:pPr>
        <w:spacing w:before="0" w:after="0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имени Гагарина Ю.А.»</w:t>
      </w:r>
    </w:p>
    <w:p>
      <w:pPr>
        <w:spacing w:before="0" w:after="0"/>
        <w:ind w:firstLine="567"/>
        <w:contextualSpacing/>
        <w:jc w:val="center"/>
        <w:rPr>
          <w:sz w:val="28"/>
          <w:szCs w:val="28"/>
        </w:rPr>
      </w:pPr>
    </w:p>
    <w:p>
      <w:pPr>
        <w:jc w:val="center"/>
        <w:rPr>
          <w:sz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</w:rPr>
        <w:t>«</w:t>
      </w:r>
      <w:r>
        <w:rPr>
          <w:sz w:val="28"/>
          <w:u w:val="single"/>
        </w:rPr>
        <w:t>Прикладные информационные технологии</w:t>
      </w:r>
      <w:r>
        <w:rPr>
          <w:sz w:val="28"/>
        </w:rPr>
        <w:t>»</w:t>
      </w:r>
    </w:p>
    <w:p>
      <w:pPr>
        <w:spacing w:before="0" w:after="0"/>
        <w:contextualSpacing/>
        <w:rPr>
          <w:sz w:val="28"/>
          <w:szCs w:val="28"/>
        </w:rPr>
      </w:pPr>
    </w:p>
    <w:p>
      <w:pPr>
        <w:jc w:val="center"/>
        <w:rPr>
          <w:rFonts w:hint="default"/>
          <w:b/>
          <w:sz w:val="28"/>
          <w:lang w:val="en"/>
        </w:rPr>
      </w:pPr>
      <w:r>
        <w:rPr>
          <w:sz w:val="28"/>
        </w:rPr>
        <w:t>О</w:t>
      </w:r>
      <w:r>
        <w:rPr>
          <w:sz w:val="28"/>
          <w:lang w:val="en"/>
        </w:rPr>
        <w:t>тчет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"/>
        </w:rPr>
        <w:t>предмету</w:t>
      </w:r>
      <w:r>
        <w:rPr>
          <w:rFonts w:hint="default"/>
          <w:sz w:val="28"/>
          <w:szCs w:val="28"/>
          <w:lang w:val="en"/>
        </w:rPr>
        <w:t xml:space="preserve"> “</w:t>
      </w:r>
      <w:r>
        <w:rPr>
          <w:sz w:val="28"/>
          <w:szCs w:val="28"/>
        </w:rPr>
        <w:t xml:space="preserve">Управление </w:t>
      </w:r>
      <w:r>
        <w:rPr>
          <w:sz w:val="28"/>
          <w:szCs w:val="28"/>
          <w:lang w:val="en"/>
        </w:rPr>
        <w:t>д</w:t>
      </w:r>
      <w:r>
        <w:rPr>
          <w:sz w:val="28"/>
          <w:szCs w:val="28"/>
        </w:rPr>
        <w:t>анными</w:t>
      </w:r>
      <w:r>
        <w:rPr>
          <w:rFonts w:hint="default"/>
          <w:sz w:val="28"/>
          <w:szCs w:val="28"/>
          <w:lang w:val="en"/>
        </w:rPr>
        <w:t>”</w:t>
      </w:r>
    </w:p>
    <w:p>
      <w:pPr>
        <w:jc w:val="center"/>
        <w:rPr>
          <w:sz w:val="28"/>
          <w:szCs w:val="28"/>
        </w:rPr>
      </w:pPr>
    </w:p>
    <w:p>
      <w:pPr>
        <w:jc w:val="center"/>
      </w:pPr>
      <w:r>
        <w:rPr>
          <w:bCs/>
          <w:sz w:val="28"/>
          <w:szCs w:val="28"/>
        </w:rPr>
        <w:t>Лабораторная работа № 1</w:t>
      </w:r>
    </w:p>
    <w:p>
      <w:pPr>
        <w:jc w:val="center"/>
        <w:rPr>
          <w:bCs/>
          <w:sz w:val="28"/>
          <w:szCs w:val="28"/>
        </w:rPr>
      </w:pPr>
    </w:p>
    <w:p>
      <w:pPr>
        <w:widowControl/>
        <w:jc w:val="center"/>
        <w:rPr>
          <w:rFonts w:ascii="Times New Roman" w:hAnsi="Times New Roman"/>
          <w:b w:val="0"/>
          <w:bCs w:val="0"/>
        </w:rPr>
      </w:pPr>
      <w:r>
        <w:rPr>
          <w:b w:val="0"/>
          <w:bCs w:val="0"/>
          <w:sz w:val="28"/>
          <w:szCs w:val="28"/>
        </w:rPr>
        <w:t>Назначение базы данных. Анализ предметной области. Техническое задание на разработку БД.</w:t>
      </w:r>
    </w:p>
    <w:p>
      <w:pPr>
        <w:rPr>
          <w:rFonts w:ascii="Times New Roman" w:hAnsi="Times New Roman"/>
          <w:b w:val="0"/>
          <w:bCs w:val="0"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center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center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center"/>
        <w:rPr>
          <w:sz w:val="28"/>
          <w:szCs w:val="28"/>
        </w:rPr>
      </w:pPr>
    </w:p>
    <w:p>
      <w:pPr>
        <w:spacing w:before="0" w:after="0"/>
        <w:contextualSpacing/>
        <w:rPr>
          <w:sz w:val="28"/>
          <w:szCs w:val="28"/>
        </w:rPr>
      </w:pPr>
    </w:p>
    <w:p>
      <w:pPr>
        <w:spacing w:before="0" w:after="0"/>
        <w:ind w:firstLine="567"/>
        <w:contextualSpacing/>
        <w:jc w:val="center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right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right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right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right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right"/>
        <w:rPr>
          <w:sz w:val="28"/>
          <w:szCs w:val="28"/>
        </w:rPr>
      </w:pPr>
    </w:p>
    <w:p>
      <w:pPr>
        <w:wordWrap w:val="0"/>
        <w:spacing w:before="0" w:after="0"/>
        <w:ind w:firstLine="567"/>
        <w:contextualSpacing/>
        <w:jc w:val="right"/>
        <w:rPr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  <w:lang w:val="en"/>
        </w:rPr>
        <w:t>а</w:t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б2-ПИНФ21</w:t>
      </w:r>
      <w:r>
        <w:rPr>
          <w:rFonts w:hint="default"/>
          <w:b w:val="0"/>
          <w:bCs w:val="0"/>
          <w:sz w:val="28"/>
          <w:szCs w:val="28"/>
          <w:lang w:val="en"/>
        </w:rPr>
        <w:t xml:space="preserve"> Нефедова Д. В.</w:t>
      </w:r>
    </w:p>
    <w:p>
      <w:pPr>
        <w:jc w:val="right"/>
        <w:rPr>
          <w:rFonts w:hint="default"/>
          <w:sz w:val="28"/>
          <w:szCs w:val="28"/>
          <w:lang w:val="en"/>
        </w:rPr>
      </w:pPr>
      <w:r>
        <w:rPr>
          <w:sz w:val="28"/>
          <w:szCs w:val="28"/>
        </w:rPr>
        <w:t>Проверил преподаватель: Иванов А.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sz w:val="28"/>
          <w:szCs w:val="28"/>
        </w:rPr>
        <w:t>В</w:t>
      </w:r>
      <w:r>
        <w:rPr>
          <w:rFonts w:hint="default"/>
          <w:sz w:val="28"/>
          <w:szCs w:val="28"/>
          <w:lang w:val="en"/>
        </w:rPr>
        <w:t>.</w:t>
      </w:r>
    </w:p>
    <w:p>
      <w:pPr>
        <w:jc w:val="right"/>
        <w:rPr>
          <w:sz w:val="28"/>
          <w:szCs w:val="28"/>
        </w:rPr>
      </w:pPr>
    </w:p>
    <w:p>
      <w:pPr>
        <w:wordWrap w:val="0"/>
        <w:spacing w:before="0" w:after="0"/>
        <w:contextualSpacing/>
        <w:jc w:val="right"/>
        <w:rPr>
          <w:rFonts w:hint="default"/>
          <w:lang w:val="en"/>
        </w:rPr>
      </w:pPr>
    </w:p>
    <w:p>
      <w:pPr>
        <w:rPr>
          <w:sz w:val="28"/>
          <w:szCs w:val="28"/>
        </w:rPr>
      </w:pPr>
    </w:p>
    <w:p>
      <w:pPr>
        <w:spacing w:before="0" w:after="0"/>
        <w:ind w:firstLine="567"/>
        <w:contextualSpacing/>
        <w:jc w:val="right"/>
        <w:rPr>
          <w:szCs w:val="28"/>
        </w:rPr>
      </w:pPr>
    </w:p>
    <w:p>
      <w:pPr>
        <w:spacing w:before="0" w:after="0"/>
        <w:ind w:firstLine="567"/>
        <w:contextualSpacing/>
        <w:jc w:val="both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both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both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both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both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both"/>
        <w:rPr>
          <w:sz w:val="28"/>
          <w:szCs w:val="28"/>
        </w:rPr>
      </w:pPr>
    </w:p>
    <w:p>
      <w:pPr>
        <w:spacing w:before="0" w:after="0"/>
        <w:ind w:firstLine="567"/>
        <w:contextualSpacing/>
        <w:jc w:val="both"/>
        <w:rPr>
          <w:sz w:val="28"/>
          <w:szCs w:val="28"/>
        </w:rPr>
      </w:pPr>
    </w:p>
    <w:p>
      <w:pPr>
        <w:jc w:val="both"/>
        <w:rPr>
          <w:sz w:val="28"/>
        </w:rPr>
      </w:pPr>
    </w:p>
    <w:p>
      <w:pPr>
        <w:jc w:val="center"/>
        <w:rPr>
          <w:sz w:val="28"/>
          <w:szCs w:val="20"/>
        </w:rPr>
      </w:pPr>
    </w:p>
    <w:p>
      <w:pPr>
        <w:jc w:val="center"/>
        <w:rPr>
          <w:sz w:val="28"/>
          <w:szCs w:val="20"/>
        </w:rPr>
      </w:pPr>
    </w:p>
    <w:p>
      <w:pPr>
        <w:jc w:val="center"/>
        <w:rPr>
          <w:sz w:val="28"/>
          <w:szCs w:val="20"/>
        </w:rPr>
      </w:pPr>
    </w:p>
    <w:p>
      <w:pPr>
        <w:jc w:val="center"/>
        <w:rPr>
          <w:sz w:val="28"/>
          <w:szCs w:val="20"/>
        </w:rPr>
      </w:pPr>
    </w:p>
    <w:p>
      <w:pPr>
        <w:jc w:val="center"/>
        <w:rPr>
          <w:sz w:val="28"/>
          <w:szCs w:val="20"/>
        </w:rPr>
      </w:pPr>
      <w:r>
        <w:rPr>
          <w:sz w:val="28"/>
          <w:szCs w:val="20"/>
        </w:rPr>
        <w:t>Саратов 2019</w:t>
      </w:r>
    </w:p>
    <w:p>
      <w:pPr>
        <w:jc w:val="center"/>
        <w:rPr>
          <w:sz w:val="28"/>
          <w:szCs w:val="20"/>
        </w:rPr>
      </w:pPr>
    </w:p>
    <w:p>
      <w:pPr>
        <w:jc w:val="center"/>
      </w:pPr>
      <w:r>
        <w:rPr>
          <w:rFonts w:ascii="Calibri" w:hAnsi="Calibri"/>
          <w:b/>
          <w:sz w:val="28"/>
        </w:rPr>
        <w:t>Учебный пример разработки базы данных</w:t>
      </w:r>
    </w:p>
    <w:p>
      <w:pPr>
        <w:widowControl/>
        <w:jc w:val="center"/>
        <w:rPr>
          <w:rFonts w:ascii="Times New Roman" w:hAnsi="Times New Roman"/>
          <w:b/>
          <w:sz w:val="24"/>
        </w:rPr>
      </w:pPr>
    </w:p>
    <w:p>
      <w:pPr>
        <w:widowControl/>
        <w:ind w:firstLine="360"/>
        <w:jc w:val="both"/>
      </w:pPr>
      <w:r>
        <w:rPr>
          <w:b w:val="0"/>
          <w:sz w:val="24"/>
        </w:rPr>
        <w:t xml:space="preserve">Рассмотрим основные моменты проектирования на примере базы данных </w:t>
      </w:r>
      <w:r>
        <w:rPr>
          <w:rFonts w:hint="default"/>
          <w:b w:val="0"/>
          <w:sz w:val="24"/>
          <w:lang w:val="en"/>
        </w:rPr>
        <w:t>“Агенство недвижимоти”</w:t>
      </w:r>
      <w:r>
        <w:rPr>
          <w:b w:val="0"/>
          <w:sz w:val="24"/>
        </w:rPr>
        <w:t>.</w:t>
      </w:r>
    </w:p>
    <w:p>
      <w:pPr>
        <w:widowControl/>
        <w:spacing w:before="100" w:after="100"/>
      </w:pPr>
      <w:r>
        <w:rPr>
          <w:rFonts w:ascii="Calibri" w:hAnsi="Calibri"/>
          <w:b/>
          <w:color w:val="000000"/>
          <w:sz w:val="24"/>
        </w:rPr>
        <w:t>Назначение базы данных и анализ предметной области</w:t>
      </w:r>
    </w:p>
    <w:p>
      <w:pPr>
        <w:widowControl/>
        <w:ind w:firstLine="360"/>
        <w:jc w:val="both"/>
        <w:rPr>
          <w:rFonts w:hint="default"/>
          <w:lang w:val="en"/>
        </w:rPr>
      </w:pPr>
      <w:r>
        <w:rPr>
          <w:b w:val="0"/>
          <w:color w:val="auto"/>
          <w:sz w:val="24"/>
        </w:rPr>
        <w:t>База</w:t>
      </w:r>
      <w:r>
        <w:rPr>
          <w:b w:val="0"/>
          <w:color w:val="000000"/>
          <w:sz w:val="24"/>
        </w:rPr>
        <w:t xml:space="preserve"> данных предназначена для автоматизации основных информационных процессов в </w:t>
      </w:r>
      <w:r>
        <w:rPr>
          <w:b w:val="0"/>
          <w:color w:val="000000"/>
          <w:sz w:val="24"/>
          <w:lang w:val="en"/>
        </w:rPr>
        <w:t>агенстве</w:t>
      </w:r>
      <w:r>
        <w:rPr>
          <w:rFonts w:hint="default"/>
          <w:b w:val="0"/>
          <w:color w:val="000000"/>
          <w:sz w:val="24"/>
          <w:lang w:val="en"/>
        </w:rPr>
        <w:t xml:space="preserve"> недвижимости</w:t>
      </w:r>
      <w:r>
        <w:rPr>
          <w:b w:val="0"/>
          <w:color w:val="000000"/>
          <w:sz w:val="24"/>
        </w:rPr>
        <w:t>. К ним относятся</w:t>
      </w:r>
      <w:r>
        <w:rPr>
          <w:rFonts w:hint="default"/>
          <w:b w:val="0"/>
          <w:color w:val="000000"/>
          <w:sz w:val="24"/>
          <w:lang w:val="en"/>
        </w:rPr>
        <w:t>: регистрация акта купли-продажи помещения (квартиры, частного дома и т. д.); регистраци акта купли-продажи земельного участка; выставление помещения или земельного участка на торги; быстрый поиск необходимого помещения; создание различных отчетов, в том числе отчетов по прибыли агенства за определенный период времени.</w:t>
      </w:r>
    </w:p>
    <w:p>
      <w:pPr>
        <w:widowControl/>
        <w:ind w:firstLine="360"/>
        <w:jc w:val="both"/>
      </w:pPr>
      <w:r>
        <w:rPr>
          <w:b w:val="0"/>
          <w:color w:val="000000"/>
          <w:sz w:val="24"/>
        </w:rPr>
        <w:t xml:space="preserve">В настоящее время в </w:t>
      </w:r>
      <w:r>
        <w:rPr>
          <w:b w:val="0"/>
          <w:color w:val="000000"/>
          <w:sz w:val="24"/>
          <w:lang w:val="en"/>
        </w:rPr>
        <w:t>агенстве</w:t>
      </w:r>
      <w:r>
        <w:rPr>
          <w:rFonts w:hint="default"/>
          <w:b w:val="0"/>
          <w:color w:val="000000"/>
          <w:sz w:val="24"/>
          <w:lang w:val="en"/>
        </w:rPr>
        <w:t xml:space="preserve"> недвижимости</w:t>
      </w:r>
      <w:r>
        <w:rPr>
          <w:b w:val="0"/>
          <w:color w:val="000000"/>
          <w:sz w:val="24"/>
        </w:rPr>
        <w:t xml:space="preserve"> используется бумажный учёт. Новая система позволит снизить трудоёмкость операций, увеличить их скорость и удобство.</w:t>
      </w:r>
    </w:p>
    <w:p>
      <w:pPr>
        <w:widowControl/>
        <w:ind w:firstLine="360"/>
        <w:jc w:val="both"/>
      </w:pPr>
      <w:r>
        <w:rPr>
          <w:b w:val="0"/>
          <w:color w:val="000000"/>
          <w:sz w:val="24"/>
        </w:rPr>
        <w:t xml:space="preserve">С помощью сбора первичных документов и интервью с сотрудниками </w:t>
      </w:r>
      <w:r>
        <w:rPr>
          <w:b w:val="0"/>
          <w:color w:val="000000"/>
          <w:sz w:val="24"/>
          <w:lang w:val="en"/>
        </w:rPr>
        <w:t>агенства</w:t>
      </w:r>
      <w:r>
        <w:rPr>
          <w:b w:val="0"/>
          <w:color w:val="000000"/>
          <w:sz w:val="24"/>
        </w:rPr>
        <w:t xml:space="preserve"> получены следующие сведения. </w:t>
      </w:r>
    </w:p>
    <w:p>
      <w:pPr>
        <w:widowControl/>
        <w:ind w:firstLine="360"/>
        <w:jc w:val="both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Для организации поиска требуемых </w:t>
      </w:r>
      <w:r>
        <w:rPr>
          <w:b w:val="0"/>
          <w:color w:val="000000"/>
          <w:sz w:val="24"/>
          <w:lang w:val="en"/>
        </w:rPr>
        <w:t>земельных</w:t>
      </w:r>
      <w:r>
        <w:rPr>
          <w:rFonts w:hint="default"/>
          <w:b w:val="0"/>
          <w:color w:val="000000"/>
          <w:sz w:val="24"/>
          <w:lang w:val="en"/>
        </w:rPr>
        <w:t xml:space="preserve"> участков</w:t>
      </w:r>
      <w:r>
        <w:rPr>
          <w:b w:val="0"/>
          <w:color w:val="000000"/>
          <w:sz w:val="24"/>
        </w:rPr>
        <w:t xml:space="preserve"> в базе должны храниться сведения, большая часть которых размещается в </w:t>
      </w:r>
      <w:r>
        <w:rPr>
          <w:b w:val="0"/>
          <w:color w:val="000000"/>
          <w:sz w:val="24"/>
          <w:lang w:val="en"/>
        </w:rPr>
        <w:t>кадастровом</w:t>
      </w:r>
      <w:r>
        <w:rPr>
          <w:rFonts w:hint="default"/>
          <w:b w:val="0"/>
          <w:color w:val="000000"/>
          <w:sz w:val="24"/>
          <w:lang w:val="en"/>
        </w:rPr>
        <w:t xml:space="preserve"> паспорте земельного участка </w:t>
      </w:r>
      <w:r>
        <w:rPr>
          <w:b w:val="0"/>
          <w:color w:val="000000"/>
          <w:sz w:val="24"/>
        </w:rPr>
        <w:t>(рис.</w:t>
      </w:r>
      <w:r>
        <w:rPr>
          <w:rFonts w:hint="default"/>
          <w:b w:val="0"/>
          <w:color w:val="000000"/>
          <w:sz w:val="24"/>
          <w:lang w:val="en"/>
        </w:rPr>
        <w:t xml:space="preserve"> </w:t>
      </w:r>
      <w:r>
        <w:rPr>
          <w:b w:val="0"/>
          <w:color w:val="000000"/>
          <w:sz w:val="24"/>
        </w:rPr>
        <w:t>1).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widowControl/>
        <w:ind w:firstLine="0"/>
        <w:jc w:val="center"/>
        <w:rPr>
          <w:rFonts w:hint="default" w:ascii="Times New Roman" w:hAnsi="Times New Roman"/>
          <w:b w:val="0"/>
          <w:i w:val="0"/>
          <w:color w:val="000000"/>
          <w:sz w:val="24"/>
          <w:lang w:val="en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59150" cy="2182495"/>
            <wp:effectExtent l="0" t="0" r="12700" b="8255"/>
            <wp:docPr id="2" name="Picture 1" descr="Где получить кадастровый паспорт на земельный учас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Где получить кадастровый паспорт на земельный участок"/>
                    <pic:cNvPicPr>
                      <a:picLocks noChangeAspect="1"/>
                    </pic:cNvPicPr>
                  </pic:nvPicPr>
                  <pic:blipFill>
                    <a:blip r:embed="rId6"/>
                    <a:srcRect l="648" t="340" r="1480" b="2267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i/>
          <w:color w:val="000000"/>
          <w:sz w:val="24"/>
        </w:rPr>
        <w:br w:type="textWrapping"/>
      </w:r>
      <w:r>
        <w:rPr>
          <w:b w:val="0"/>
          <w:i/>
          <w:color w:val="000000"/>
          <w:sz w:val="24"/>
        </w:rPr>
        <w:t>Рис.</w:t>
      </w:r>
      <w:r>
        <w:rPr>
          <w:rFonts w:hint="default"/>
          <w:b w:val="0"/>
          <w:i/>
          <w:color w:val="000000"/>
          <w:sz w:val="24"/>
          <w:lang w:val="en"/>
        </w:rPr>
        <w:t xml:space="preserve"> </w:t>
      </w:r>
      <w:r>
        <w:rPr>
          <w:b w:val="0"/>
          <w:i/>
          <w:color w:val="000000"/>
          <w:sz w:val="24"/>
        </w:rPr>
        <w:t xml:space="preserve">1. Образец </w:t>
      </w:r>
      <w:r>
        <w:rPr>
          <w:b w:val="0"/>
          <w:i/>
          <w:color w:val="000000"/>
          <w:sz w:val="24"/>
          <w:lang w:val="en"/>
        </w:rPr>
        <w:t>кадастрового</w:t>
      </w:r>
      <w:r>
        <w:rPr>
          <w:rFonts w:hint="default"/>
          <w:b w:val="0"/>
          <w:i/>
          <w:color w:val="000000"/>
          <w:sz w:val="24"/>
          <w:lang w:val="en"/>
        </w:rPr>
        <w:t xml:space="preserve"> паспорта</w:t>
      </w:r>
    </w:p>
    <w:p>
      <w:pPr>
        <w:widowControl/>
        <w:ind w:firstLine="0"/>
        <w:jc w:val="both"/>
        <w:rPr>
          <w:b w:val="0"/>
          <w:i w:val="0"/>
          <w:color w:val="000000"/>
          <w:sz w:val="24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15110" cy="2145030"/>
            <wp:effectExtent l="0" t="0" r="8890" b="762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0"/>
        <w:jc w:val="center"/>
        <w:rPr>
          <w:rFonts w:hint="default"/>
          <w:b w:val="0"/>
          <w:i/>
          <w:color w:val="000000"/>
          <w:sz w:val="24"/>
          <w:lang w:val="en"/>
        </w:rPr>
      </w:pPr>
      <w:r>
        <w:rPr>
          <w:b w:val="0"/>
          <w:i/>
          <w:color w:val="000000"/>
          <w:sz w:val="24"/>
        </w:rPr>
        <w:t>Рис.</w:t>
      </w:r>
      <w:r>
        <w:rPr>
          <w:rFonts w:hint="default"/>
          <w:b w:val="0"/>
          <w:i/>
          <w:color w:val="000000"/>
          <w:sz w:val="24"/>
          <w:lang w:val="en"/>
        </w:rPr>
        <w:t xml:space="preserve"> 2</w:t>
      </w:r>
      <w:r>
        <w:rPr>
          <w:b w:val="0"/>
          <w:i/>
          <w:color w:val="000000"/>
          <w:sz w:val="24"/>
        </w:rPr>
        <w:t xml:space="preserve">. </w:t>
      </w:r>
      <w:r>
        <w:rPr>
          <w:b w:val="0"/>
          <w:i/>
          <w:color w:val="000000"/>
          <w:sz w:val="24"/>
          <w:lang w:val="en"/>
        </w:rPr>
        <w:t>Образец</w:t>
      </w:r>
      <w:r>
        <w:rPr>
          <w:rFonts w:hint="default"/>
          <w:b w:val="0"/>
          <w:i/>
          <w:color w:val="000000"/>
          <w:sz w:val="24"/>
          <w:lang w:val="en"/>
        </w:rPr>
        <w:t xml:space="preserve"> технического п</w:t>
      </w:r>
      <w:r>
        <w:rPr>
          <w:b w:val="0"/>
          <w:i/>
          <w:color w:val="000000"/>
          <w:sz w:val="24"/>
          <w:lang w:val="en"/>
        </w:rPr>
        <w:t>аспорта</w:t>
      </w:r>
      <w:r>
        <w:rPr>
          <w:rFonts w:hint="default"/>
          <w:b w:val="0"/>
          <w:i/>
          <w:color w:val="000000"/>
          <w:sz w:val="24"/>
          <w:lang w:val="en"/>
        </w:rPr>
        <w:t xml:space="preserve"> помещения</w:t>
      </w:r>
    </w:p>
    <w:p>
      <w:pPr>
        <w:widowControl/>
        <w:ind w:firstLine="0"/>
        <w:jc w:val="center"/>
        <w:rPr>
          <w:rFonts w:hint="default"/>
          <w:b w:val="0"/>
          <w:i/>
          <w:color w:val="000000"/>
          <w:sz w:val="24"/>
          <w:lang w:val="en"/>
        </w:rPr>
      </w:pPr>
    </w:p>
    <w:p>
      <w:pPr>
        <w:widowControl/>
        <w:ind w:firstLine="360"/>
        <w:jc w:val="both"/>
        <w:rPr>
          <w:b w:val="0"/>
          <w:color w:val="000000"/>
          <w:sz w:val="24"/>
        </w:rPr>
      </w:pPr>
      <w:r>
        <w:rPr>
          <w:b w:val="0"/>
          <w:i w:val="0"/>
          <w:color w:val="000000"/>
          <w:sz w:val="24"/>
        </w:rPr>
        <w:t xml:space="preserve">   </w:t>
      </w:r>
      <w:r>
        <w:rPr>
          <w:b w:val="0"/>
          <w:color w:val="000000"/>
          <w:sz w:val="24"/>
        </w:rPr>
        <w:t xml:space="preserve">Для организации поиска требуемых </w:t>
      </w:r>
      <w:r>
        <w:rPr>
          <w:b w:val="0"/>
          <w:color w:val="000000"/>
          <w:sz w:val="24"/>
          <w:lang w:val="en"/>
        </w:rPr>
        <w:t>помещений</w:t>
      </w:r>
      <w:r>
        <w:rPr>
          <w:b w:val="0"/>
          <w:color w:val="000000"/>
          <w:sz w:val="24"/>
        </w:rPr>
        <w:t xml:space="preserve"> в базе должны храниться сведения, большая часть которых размещается в </w:t>
      </w:r>
      <w:r>
        <w:rPr>
          <w:b w:val="0"/>
          <w:color w:val="000000"/>
          <w:sz w:val="24"/>
          <w:lang w:val="en"/>
        </w:rPr>
        <w:t>техническом</w:t>
      </w:r>
      <w:r>
        <w:rPr>
          <w:rFonts w:hint="default"/>
          <w:b w:val="0"/>
          <w:color w:val="000000"/>
          <w:sz w:val="24"/>
          <w:lang w:val="en"/>
        </w:rPr>
        <w:t xml:space="preserve"> паспорте помещения </w:t>
      </w:r>
      <w:r>
        <w:rPr>
          <w:b w:val="0"/>
          <w:color w:val="000000"/>
          <w:sz w:val="24"/>
        </w:rPr>
        <w:t>(рис.</w:t>
      </w:r>
      <w:r>
        <w:rPr>
          <w:rFonts w:hint="default"/>
          <w:b w:val="0"/>
          <w:color w:val="000000"/>
          <w:sz w:val="24"/>
          <w:lang w:val="en"/>
        </w:rPr>
        <w:t xml:space="preserve"> 2</w:t>
      </w:r>
      <w:r>
        <w:rPr>
          <w:b w:val="0"/>
          <w:color w:val="000000"/>
          <w:sz w:val="24"/>
        </w:rPr>
        <w:t>).</w:t>
      </w:r>
    </w:p>
    <w:p>
      <w:pPr>
        <w:widowControl/>
        <w:ind w:firstLine="0"/>
        <w:jc w:val="both"/>
        <w:rPr>
          <w:b w:val="0"/>
          <w:i w:val="0"/>
          <w:color w:val="000000"/>
          <w:sz w:val="24"/>
        </w:rPr>
      </w:pPr>
      <w:r>
        <w:rPr>
          <w:b w:val="0"/>
          <w:i w:val="0"/>
          <w:color w:val="000000"/>
          <w:sz w:val="24"/>
        </w:rPr>
        <w:t xml:space="preserve">Анализ запросов на </w:t>
      </w:r>
      <w:r>
        <w:rPr>
          <w:b w:val="0"/>
          <w:i w:val="0"/>
          <w:color w:val="000000"/>
          <w:sz w:val="24"/>
          <w:lang w:val="en"/>
        </w:rPr>
        <w:t>помещения</w:t>
      </w:r>
      <w:r>
        <w:rPr>
          <w:rFonts w:hint="default"/>
          <w:b w:val="0"/>
          <w:i w:val="0"/>
          <w:color w:val="000000"/>
          <w:sz w:val="24"/>
          <w:lang w:val="en"/>
        </w:rPr>
        <w:t xml:space="preserve"> (как покупателями, так и сотрудниками агенства) показывает, что для поиска подходящего помещения (по количеству комнат, цене, адресу и т. п.) и отбора нужного</w:t>
      </w:r>
      <w:r>
        <w:rPr>
          <w:b w:val="0"/>
          <w:i w:val="0"/>
          <w:color w:val="000000"/>
          <w:sz w:val="24"/>
        </w:rPr>
        <w:t xml:space="preserve"> следует выделить следующие атрибуты </w:t>
      </w:r>
      <w:r>
        <w:rPr>
          <w:b w:val="0"/>
          <w:i/>
          <w:iCs/>
          <w:color w:val="000000"/>
          <w:sz w:val="24"/>
          <w:lang w:val="en"/>
        </w:rPr>
        <w:t>помещения</w:t>
      </w:r>
      <w:r>
        <w:rPr>
          <w:b w:val="0"/>
          <w:i w:val="0"/>
          <w:color w:val="000000"/>
          <w:sz w:val="24"/>
        </w:rPr>
        <w:t>:</w:t>
      </w:r>
    </w:p>
    <w:p>
      <w:pPr>
        <w:widowControl/>
        <w:ind w:firstLine="0"/>
        <w:jc w:val="both"/>
        <w:rPr>
          <w:b w:val="0"/>
          <w:i w:val="0"/>
          <w:color w:val="000000"/>
          <w:sz w:val="24"/>
        </w:rPr>
      </w:pPr>
    </w:p>
    <w:p>
      <w:pPr>
        <w:widowControl/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b w:val="0"/>
          <w:i w:val="0"/>
          <w:color w:val="000000"/>
          <w:sz w:val="24"/>
          <w:lang w:val="en"/>
        </w:rPr>
        <w:t>Тип</w:t>
      </w:r>
      <w:r>
        <w:rPr>
          <w:rFonts w:hint="default"/>
          <w:b w:val="0"/>
          <w:i w:val="0"/>
          <w:color w:val="000000"/>
          <w:sz w:val="24"/>
          <w:lang w:val="en"/>
        </w:rPr>
        <w:t xml:space="preserve"> (квартира, частный дом, гараж, ...);</w:t>
      </w:r>
    </w:p>
    <w:p>
      <w:pPr>
        <w:widowControl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Количество комнат;</w:t>
      </w:r>
    </w:p>
    <w:p>
      <w:pPr>
        <w:widowControl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b w:val="0"/>
          <w:i w:val="0"/>
          <w:color w:val="000000"/>
          <w:sz w:val="24"/>
          <w:vertAlign w:val="baseline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Жилплощадь, м</w:t>
      </w:r>
      <w:r>
        <w:rPr>
          <w:rFonts w:hint="default"/>
          <w:b w:val="0"/>
          <w:i w:val="0"/>
          <w:color w:val="000000"/>
          <w:sz w:val="24"/>
          <w:vertAlign w:val="superscript"/>
          <w:lang w:val="en"/>
        </w:rPr>
        <w:t>2</w:t>
      </w:r>
      <w:r>
        <w:rPr>
          <w:rFonts w:hint="default"/>
          <w:b w:val="0"/>
          <w:i w:val="0"/>
          <w:color w:val="000000"/>
          <w:sz w:val="24"/>
          <w:vertAlign w:val="baseline"/>
          <w:lang w:val="en"/>
        </w:rPr>
        <w:t>;</w:t>
      </w:r>
    </w:p>
    <w:p>
      <w:pPr>
        <w:widowControl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b w:val="0"/>
          <w:i w:val="0"/>
          <w:color w:val="000000"/>
          <w:sz w:val="24"/>
          <w:vertAlign w:val="baseline"/>
          <w:lang w:val="en"/>
        </w:rPr>
      </w:pPr>
      <w:r>
        <w:rPr>
          <w:rFonts w:hint="default"/>
          <w:b w:val="0"/>
          <w:i w:val="0"/>
          <w:color w:val="000000"/>
          <w:sz w:val="24"/>
          <w:vertAlign w:val="baseline"/>
          <w:lang w:val="en"/>
        </w:rPr>
        <w:t xml:space="preserve">Общая площадь, </w:t>
      </w:r>
      <w:r>
        <w:rPr>
          <w:rFonts w:hint="default"/>
          <w:b w:val="0"/>
          <w:i w:val="0"/>
          <w:color w:val="000000"/>
          <w:sz w:val="24"/>
          <w:lang w:val="en"/>
        </w:rPr>
        <w:t>м</w:t>
      </w:r>
      <w:r>
        <w:rPr>
          <w:rFonts w:hint="default"/>
          <w:b w:val="0"/>
          <w:i w:val="0"/>
          <w:color w:val="000000"/>
          <w:sz w:val="24"/>
          <w:vertAlign w:val="superscript"/>
          <w:lang w:val="en"/>
        </w:rPr>
        <w:t>2</w:t>
      </w:r>
      <w:r>
        <w:rPr>
          <w:rFonts w:hint="default"/>
          <w:b w:val="0"/>
          <w:i w:val="0"/>
          <w:color w:val="000000"/>
          <w:sz w:val="24"/>
          <w:vertAlign w:val="baseline"/>
          <w:lang w:val="en"/>
        </w:rPr>
        <w:t>;</w:t>
      </w:r>
    </w:p>
    <w:p>
      <w:pPr>
        <w:widowControl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b w:val="0"/>
          <w:i w:val="0"/>
          <w:color w:val="000000"/>
          <w:sz w:val="24"/>
          <w:vertAlign w:val="baseline"/>
          <w:lang w:val="en"/>
        </w:rPr>
      </w:pPr>
      <w:r>
        <w:rPr>
          <w:rFonts w:hint="default"/>
          <w:b w:val="0"/>
          <w:i w:val="0"/>
          <w:color w:val="000000"/>
          <w:sz w:val="24"/>
          <w:vertAlign w:val="baseline"/>
          <w:lang w:val="en"/>
        </w:rPr>
        <w:t>Адрес;</w:t>
      </w:r>
    </w:p>
    <w:p>
      <w:pPr>
        <w:widowControl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b w:val="0"/>
          <w:i w:val="0"/>
          <w:color w:val="000000"/>
          <w:sz w:val="24"/>
          <w:vertAlign w:val="baseline"/>
          <w:lang w:val="en"/>
        </w:rPr>
      </w:pPr>
      <w:r>
        <w:rPr>
          <w:rFonts w:hint="default"/>
          <w:b w:val="0"/>
          <w:i w:val="0"/>
          <w:color w:val="000000"/>
          <w:sz w:val="24"/>
          <w:vertAlign w:val="baseline"/>
          <w:lang w:val="en"/>
        </w:rPr>
        <w:t>Стоимость, руб.;</w:t>
      </w:r>
    </w:p>
    <w:p>
      <w:pPr>
        <w:widowControl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b w:val="0"/>
          <w:i w:val="0"/>
          <w:color w:val="000000"/>
          <w:sz w:val="24"/>
          <w:vertAlign w:val="baseline"/>
          <w:lang w:val="en"/>
        </w:rPr>
      </w:pPr>
      <w:r>
        <w:rPr>
          <w:rFonts w:hint="default"/>
          <w:b w:val="0"/>
          <w:i w:val="0"/>
          <w:color w:val="000000"/>
          <w:sz w:val="24"/>
          <w:vertAlign w:val="baseline"/>
          <w:lang w:val="en"/>
        </w:rPr>
        <w:t>Доступность для покупки;</w:t>
      </w:r>
    </w:p>
    <w:p>
      <w:pPr>
        <w:widowControl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b w:val="0"/>
          <w:i w:val="0"/>
          <w:color w:val="000000"/>
          <w:sz w:val="24"/>
          <w:vertAlign w:val="baseline"/>
          <w:lang w:val="en"/>
        </w:rPr>
      </w:pPr>
      <w:r>
        <w:rPr>
          <w:rFonts w:hint="default"/>
          <w:b w:val="0"/>
          <w:i w:val="0"/>
          <w:color w:val="000000"/>
          <w:sz w:val="24"/>
          <w:vertAlign w:val="baseline"/>
          <w:lang w:val="en"/>
        </w:rPr>
        <w:t>Кадастровый номер;</w:t>
      </w:r>
    </w:p>
    <w:p>
      <w:pPr>
        <w:widowControl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b w:val="0"/>
          <w:i w:val="0"/>
          <w:color w:val="000000"/>
          <w:sz w:val="24"/>
          <w:vertAlign w:val="baseline"/>
          <w:lang w:val="en"/>
        </w:rPr>
      </w:pPr>
      <w:r>
        <w:rPr>
          <w:rFonts w:hint="default"/>
          <w:b w:val="0"/>
          <w:i w:val="0"/>
          <w:color w:val="000000"/>
          <w:sz w:val="24"/>
          <w:vertAlign w:val="baseline"/>
          <w:lang w:val="en"/>
        </w:rPr>
        <w:t>Владелец;</w:t>
      </w:r>
    </w:p>
    <w:p>
      <w:pPr>
        <w:widowControl/>
        <w:bidi w:val="0"/>
        <w:jc w:val="left"/>
        <w:rPr>
          <w:rFonts w:hint="default"/>
          <w:b w:val="0"/>
          <w:i w:val="0"/>
          <w:color w:val="000000"/>
          <w:sz w:val="24"/>
          <w:vertAlign w:val="baseline"/>
          <w:lang w:val="en"/>
        </w:rPr>
      </w:pPr>
    </w:p>
    <w:p>
      <w:pPr>
        <w:ind w:firstLine="360"/>
        <w:jc w:val="both"/>
      </w:pPr>
      <w:r>
        <w:rPr>
          <w:color w:val="000000"/>
        </w:rPr>
        <w:t xml:space="preserve">К объектам и атрибутам, позволяющим охарактеризовать </w:t>
      </w:r>
      <w:r>
        <w:rPr>
          <w:i/>
          <w:iCs/>
          <w:color w:val="000000"/>
          <w:lang w:val="en"/>
        </w:rPr>
        <w:t>сотрудника</w:t>
      </w:r>
      <w:r>
        <w:rPr>
          <w:rFonts w:hint="default"/>
          <w:i/>
          <w:iCs/>
          <w:color w:val="000000"/>
          <w:lang w:val="en"/>
        </w:rPr>
        <w:t xml:space="preserve"> агенства</w:t>
      </w:r>
      <w:r>
        <w:rPr>
          <w:color w:val="000000"/>
        </w:rPr>
        <w:t>, можно отнести:</w:t>
      </w:r>
    </w:p>
    <w:p>
      <w:pPr>
        <w:jc w:val="both"/>
        <w:rPr>
          <w:color w:val="000000"/>
        </w:rPr>
      </w:pPr>
    </w:p>
    <w:p>
      <w:pPr>
        <w:pStyle w:val="12"/>
        <w:numPr>
          <w:ilvl w:val="0"/>
          <w:numId w:val="1"/>
        </w:numPr>
        <w:ind w:left="425" w:leftChars="0" w:hanging="425" w:firstLineChars="0"/>
        <w:jc w:val="both"/>
      </w:pPr>
      <w:r>
        <w:rPr>
          <w:color w:val="000000"/>
          <w:lang w:val="en"/>
        </w:rPr>
        <w:t>Фамилия</w:t>
      </w:r>
      <w:r>
        <w:rPr>
          <w:rFonts w:hint="default"/>
          <w:color w:val="000000"/>
          <w:lang w:val="en"/>
        </w:rPr>
        <w:t>;</w:t>
      </w:r>
    </w:p>
    <w:p>
      <w:pPr>
        <w:pStyle w:val="12"/>
        <w:numPr>
          <w:ilvl w:val="0"/>
          <w:numId w:val="1"/>
        </w:numPr>
        <w:ind w:left="425" w:leftChars="0" w:hanging="425" w:firstLineChars="0"/>
        <w:jc w:val="both"/>
      </w:pPr>
      <w:r>
        <w:rPr>
          <w:color w:val="000000"/>
          <w:lang w:val="en"/>
        </w:rPr>
        <w:t>Имя</w:t>
      </w:r>
      <w:r>
        <w:rPr>
          <w:rFonts w:hint="default"/>
          <w:color w:val="000000"/>
          <w:lang w:val="en"/>
        </w:rPr>
        <w:t>;</w:t>
      </w:r>
    </w:p>
    <w:p>
      <w:pPr>
        <w:pStyle w:val="12"/>
        <w:numPr>
          <w:ilvl w:val="0"/>
          <w:numId w:val="1"/>
        </w:numPr>
        <w:ind w:left="425" w:leftChars="0" w:hanging="425" w:firstLineChars="0"/>
        <w:jc w:val="both"/>
      </w:pPr>
      <w:r>
        <w:rPr>
          <w:color w:val="000000"/>
          <w:lang w:val="en"/>
        </w:rPr>
        <w:t>Отчество</w:t>
      </w:r>
      <w:r>
        <w:rPr>
          <w:rFonts w:hint="default"/>
          <w:color w:val="000000"/>
          <w:lang w:val="en"/>
        </w:rPr>
        <w:t>;</w:t>
      </w:r>
    </w:p>
    <w:p>
      <w:pPr>
        <w:pStyle w:val="12"/>
        <w:numPr>
          <w:ilvl w:val="0"/>
          <w:numId w:val="1"/>
        </w:numPr>
        <w:ind w:left="425" w:leftChars="0" w:hanging="425" w:firstLineChars="0"/>
        <w:jc w:val="both"/>
      </w:pPr>
      <w:r>
        <w:rPr>
          <w:color w:val="000000"/>
          <w:lang w:val="en"/>
        </w:rPr>
        <w:t>Пол</w:t>
      </w:r>
      <w:r>
        <w:rPr>
          <w:rFonts w:hint="default"/>
          <w:color w:val="000000"/>
          <w:lang w:val="en"/>
        </w:rPr>
        <w:t>;</w:t>
      </w:r>
    </w:p>
    <w:p>
      <w:pPr>
        <w:pStyle w:val="12"/>
        <w:numPr>
          <w:ilvl w:val="0"/>
          <w:numId w:val="1"/>
        </w:numPr>
        <w:ind w:left="425" w:leftChars="0" w:hanging="425" w:firstLineChars="0"/>
        <w:jc w:val="both"/>
      </w:pPr>
      <w:r>
        <w:rPr>
          <w:color w:val="000000"/>
          <w:lang w:val="en"/>
        </w:rPr>
        <w:t>Дата</w:t>
      </w:r>
      <w:r>
        <w:rPr>
          <w:rFonts w:hint="default"/>
          <w:color w:val="000000"/>
          <w:lang w:val="en"/>
        </w:rPr>
        <w:t xml:space="preserve"> рождения;</w:t>
      </w:r>
    </w:p>
    <w:p>
      <w:pPr>
        <w:pStyle w:val="12"/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color w:val="000000"/>
          <w:lang w:val="en"/>
        </w:rPr>
        <w:t>Паспортные данные;</w:t>
      </w:r>
    </w:p>
    <w:p>
      <w:pPr>
        <w:pStyle w:val="12"/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color w:val="000000"/>
          <w:lang w:val="en"/>
        </w:rPr>
        <w:t>Заработная плата;</w:t>
      </w:r>
    </w:p>
    <w:p>
      <w:pPr>
        <w:pStyle w:val="12"/>
        <w:numPr>
          <w:ilvl w:val="0"/>
          <w:numId w:val="1"/>
        </w:numPr>
        <w:ind w:left="425" w:leftChars="0" w:hanging="425" w:firstLineChars="0"/>
        <w:jc w:val="both"/>
      </w:pPr>
      <w:r>
        <w:rPr>
          <w:lang w:val="en"/>
        </w:rPr>
        <w:t>Дата</w:t>
      </w:r>
      <w:r>
        <w:rPr>
          <w:rFonts w:hint="default"/>
          <w:lang w:val="en"/>
        </w:rPr>
        <w:t xml:space="preserve"> трудоустройства;</w:t>
      </w:r>
    </w:p>
    <w:p>
      <w:pPr>
        <w:pStyle w:val="12"/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en"/>
        </w:rPr>
        <w:t>Номер мобильного телефона;</w:t>
      </w:r>
    </w:p>
    <w:p>
      <w:pPr>
        <w:pStyle w:val="12"/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en"/>
        </w:rPr>
        <w:t>Статус (работает ли сотрудник в агенстве в настоящий момент);</w:t>
      </w:r>
    </w:p>
    <w:p>
      <w:pPr>
        <w:pStyle w:val="12"/>
        <w:numPr>
          <w:ilvl w:val="0"/>
          <w:numId w:val="0"/>
        </w:numPr>
        <w:jc w:val="both"/>
        <w:rPr>
          <w:color w:val="000000"/>
        </w:rPr>
      </w:pPr>
    </w:p>
    <w:p>
      <w:pPr>
        <w:ind w:firstLine="360"/>
        <w:jc w:val="both"/>
      </w:pPr>
      <w:r>
        <w:rPr>
          <w:color w:val="000000"/>
        </w:rPr>
        <w:t xml:space="preserve">К объектам и атрибутам, позволяющим охарактеризовать </w:t>
      </w:r>
      <w:r>
        <w:rPr>
          <w:i/>
          <w:iCs/>
          <w:color w:val="000000"/>
        </w:rPr>
        <w:t xml:space="preserve">клиента </w:t>
      </w:r>
      <w:r>
        <w:rPr>
          <w:color w:val="000000"/>
        </w:rPr>
        <w:t>можно отнести:</w:t>
      </w:r>
    </w:p>
    <w:p>
      <w:pPr>
        <w:jc w:val="both"/>
        <w:rPr>
          <w:color w:val="000000"/>
        </w:rPr>
      </w:pPr>
    </w:p>
    <w:p>
      <w:pPr>
        <w:pStyle w:val="12"/>
        <w:numPr>
          <w:ilvl w:val="0"/>
          <w:numId w:val="1"/>
        </w:numPr>
        <w:tabs>
          <w:tab w:val="clear" w:pos="425"/>
        </w:tabs>
        <w:ind w:left="425" w:leftChars="0" w:hanging="425" w:firstLineChars="0"/>
      </w:pPr>
      <w:r>
        <w:rPr>
          <w:color w:val="000000"/>
        </w:rPr>
        <w:t>Фамилия</w:t>
      </w:r>
      <w:r>
        <w:rPr>
          <w:rFonts w:hint="default"/>
          <w:color w:val="000000"/>
          <w:lang w:val="en"/>
        </w:rPr>
        <w:t>;</w:t>
      </w:r>
    </w:p>
    <w:p>
      <w:pPr>
        <w:pStyle w:val="12"/>
        <w:numPr>
          <w:ilvl w:val="0"/>
          <w:numId w:val="1"/>
        </w:numPr>
        <w:ind w:left="425" w:leftChars="0" w:hanging="425" w:firstLineChars="0"/>
      </w:pPr>
      <w:r>
        <w:rPr>
          <w:color w:val="000000"/>
        </w:rPr>
        <w:t>Имя</w:t>
      </w:r>
      <w:r>
        <w:rPr>
          <w:rFonts w:hint="default"/>
          <w:color w:val="000000"/>
          <w:lang w:val="en"/>
        </w:rPr>
        <w:t>;</w:t>
      </w:r>
    </w:p>
    <w:p>
      <w:pPr>
        <w:pStyle w:val="12"/>
        <w:numPr>
          <w:ilvl w:val="0"/>
          <w:numId w:val="1"/>
        </w:numPr>
        <w:ind w:left="425" w:leftChars="0" w:hanging="425" w:firstLineChars="0"/>
      </w:pPr>
      <w:r>
        <w:rPr>
          <w:color w:val="000000"/>
        </w:rPr>
        <w:t>Отчество</w:t>
      </w:r>
      <w:r>
        <w:rPr>
          <w:rFonts w:hint="default"/>
          <w:color w:val="000000"/>
          <w:lang w:val="en"/>
        </w:rPr>
        <w:t>;</w:t>
      </w:r>
    </w:p>
    <w:p>
      <w:pPr>
        <w:pStyle w:val="12"/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</w:pPr>
      <w:r>
        <w:rPr>
          <w:rFonts w:hint="default"/>
          <w:lang w:val="en"/>
        </w:rPr>
        <w:t>Номер мобильного телефона;</w:t>
      </w:r>
    </w:p>
    <w:p>
      <w:pPr>
        <w:pStyle w:val="12"/>
        <w:numPr>
          <w:ilvl w:val="0"/>
          <w:numId w:val="1"/>
        </w:numPr>
        <w:ind w:left="425" w:leftChars="0" w:hanging="425" w:firstLineChars="0"/>
      </w:pPr>
      <w:r>
        <w:rPr>
          <w:color w:val="000000"/>
        </w:rPr>
        <w:t>Пол</w:t>
      </w:r>
      <w:r>
        <w:rPr>
          <w:rFonts w:hint="default"/>
          <w:color w:val="000000"/>
          <w:lang w:val="en"/>
        </w:rPr>
        <w:t>;</w:t>
      </w:r>
    </w:p>
    <w:p>
      <w:pPr>
        <w:pStyle w:val="12"/>
        <w:numPr>
          <w:ilvl w:val="0"/>
          <w:numId w:val="1"/>
        </w:numPr>
        <w:ind w:left="425" w:leftChars="0" w:hanging="425" w:firstLineChars="0"/>
      </w:pPr>
      <w:r>
        <w:rPr>
          <w:color w:val="000000"/>
        </w:rPr>
        <w:t>Дата рождения</w:t>
      </w:r>
      <w:r>
        <w:rPr>
          <w:rFonts w:hint="default"/>
          <w:color w:val="000000"/>
          <w:lang w:val="en"/>
        </w:rPr>
        <w:t>;</w:t>
      </w:r>
    </w:p>
    <w:p>
      <w:pPr>
        <w:pStyle w:val="12"/>
        <w:numPr>
          <w:ilvl w:val="0"/>
          <w:numId w:val="1"/>
        </w:numPr>
        <w:ind w:left="425" w:leftChars="0" w:hanging="425" w:firstLineChars="0"/>
      </w:pPr>
      <w:r>
        <w:rPr>
          <w:lang w:val="en"/>
        </w:rPr>
        <w:t>Адрес</w:t>
      </w:r>
      <w:r>
        <w:rPr>
          <w:rFonts w:hint="default"/>
          <w:lang w:val="en"/>
        </w:rPr>
        <w:t xml:space="preserve"> электронной почты;</w:t>
      </w:r>
    </w:p>
    <w:p>
      <w:pPr>
        <w:pStyle w:val="12"/>
        <w:numPr>
          <w:ilvl w:val="0"/>
          <w:numId w:val="1"/>
        </w:numPr>
        <w:ind w:left="425" w:leftChars="0" w:hanging="425" w:firstLineChars="0"/>
      </w:pPr>
      <w:r>
        <w:rPr>
          <w:lang w:val="en"/>
        </w:rPr>
        <w:t>Паспортные</w:t>
      </w:r>
      <w:r>
        <w:rPr>
          <w:rFonts w:hint="default"/>
          <w:lang w:val="en"/>
        </w:rPr>
        <w:t xml:space="preserve"> данные;</w:t>
      </w:r>
    </w:p>
    <w:p>
      <w:pPr>
        <w:pStyle w:val="12"/>
        <w:widowControl/>
        <w:numPr>
          <w:ilvl w:val="0"/>
          <w:numId w:val="0"/>
        </w:numPr>
        <w:bidi w:val="0"/>
        <w:spacing w:before="0" w:after="0" w:line="240" w:lineRule="auto"/>
        <w:contextualSpacing/>
        <w:jc w:val="left"/>
      </w:pPr>
    </w:p>
    <w:p>
      <w:pPr>
        <w:ind w:firstLine="360"/>
        <w:jc w:val="both"/>
      </w:pPr>
      <w:r>
        <w:rPr>
          <w:color w:val="000000"/>
        </w:rPr>
        <w:t xml:space="preserve">К объектам и атрибутам, позволяющим охарактеризовать </w:t>
      </w:r>
      <w:r>
        <w:rPr>
          <w:i/>
          <w:iCs/>
          <w:color w:val="000000"/>
          <w:lang w:val="en"/>
        </w:rPr>
        <w:t>земельный</w:t>
      </w:r>
      <w:r>
        <w:rPr>
          <w:rFonts w:hint="default"/>
          <w:i/>
          <w:iCs/>
          <w:color w:val="000000"/>
          <w:lang w:val="en"/>
        </w:rPr>
        <w:t xml:space="preserve"> участок</w:t>
      </w:r>
      <w:r>
        <w:rPr>
          <w:rFonts w:hint="default"/>
          <w:color w:val="000000"/>
          <w:lang w:val="en"/>
        </w:rPr>
        <w:t xml:space="preserve"> </w:t>
      </w:r>
      <w:r>
        <w:rPr>
          <w:color w:val="000000"/>
        </w:rPr>
        <w:t>можно отнести:</w:t>
      </w:r>
    </w:p>
    <w:p>
      <w:pPr>
        <w:widowControl/>
        <w:numPr>
          <w:ilvl w:val="0"/>
          <w:numId w:val="1"/>
        </w:numPr>
        <w:spacing w:before="100" w:after="100"/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Кадастровый номер;</w:t>
      </w:r>
    </w:p>
    <w:p>
      <w:pPr>
        <w:widowControl/>
        <w:numPr>
          <w:ilvl w:val="0"/>
          <w:numId w:val="1"/>
        </w:numPr>
        <w:spacing w:before="100" w:after="100"/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Адрес;</w:t>
      </w:r>
    </w:p>
    <w:p>
      <w:pPr>
        <w:widowControl/>
        <w:numPr>
          <w:ilvl w:val="0"/>
          <w:numId w:val="1"/>
        </w:numPr>
        <w:spacing w:before="100" w:after="100"/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Площадь, м</w:t>
      </w:r>
      <w:r>
        <w:rPr>
          <w:rFonts w:hint="default"/>
          <w:b w:val="0"/>
          <w:i w:val="0"/>
          <w:color w:val="000000"/>
          <w:sz w:val="24"/>
          <w:vertAlign w:val="superscript"/>
          <w:lang w:val="en"/>
        </w:rPr>
        <w:t>2</w:t>
      </w:r>
      <w:r>
        <w:rPr>
          <w:rFonts w:hint="default"/>
          <w:b w:val="0"/>
          <w:i w:val="0"/>
          <w:color w:val="000000"/>
          <w:sz w:val="24"/>
          <w:vertAlign w:val="baseline"/>
          <w:lang w:val="en"/>
        </w:rPr>
        <w:t>;</w:t>
      </w:r>
    </w:p>
    <w:p>
      <w:pPr>
        <w:widowControl/>
        <w:numPr>
          <w:ilvl w:val="0"/>
          <w:numId w:val="1"/>
        </w:numPr>
        <w:spacing w:before="100" w:after="100"/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vertAlign w:val="baseline"/>
          <w:lang w:val="en"/>
        </w:rPr>
        <w:t>Кадастровая стоимость, руб.;</w:t>
      </w:r>
    </w:p>
    <w:p>
      <w:pPr>
        <w:widowControl/>
        <w:numPr>
          <w:ilvl w:val="0"/>
          <w:numId w:val="1"/>
        </w:numPr>
        <w:spacing w:before="100" w:after="100"/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Владелец;</w:t>
      </w:r>
    </w:p>
    <w:p>
      <w:pPr>
        <w:widowControl/>
        <w:numPr>
          <w:ilvl w:val="0"/>
          <w:numId w:val="1"/>
        </w:numPr>
        <w:spacing w:before="100" w:after="100"/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Доступность для покупки;</w:t>
      </w:r>
    </w:p>
    <w:p>
      <w:pPr>
        <w:ind w:firstLine="360"/>
        <w:jc w:val="both"/>
        <w:rPr>
          <w:color w:val="000000"/>
        </w:rPr>
      </w:pPr>
      <w:r>
        <w:rPr>
          <w:color w:val="000000"/>
        </w:rPr>
        <w:t>К объектам и атрибутам, позволяющим охарактеризовать</w:t>
      </w:r>
      <w:r>
        <w:rPr>
          <w:rFonts w:hint="default"/>
          <w:color w:val="000000"/>
          <w:lang w:val="en"/>
        </w:rPr>
        <w:t xml:space="preserve"> </w:t>
      </w:r>
      <w:r>
        <w:rPr>
          <w:rFonts w:hint="default"/>
          <w:i/>
          <w:iCs/>
          <w:color w:val="000000"/>
          <w:lang w:val="en"/>
        </w:rPr>
        <w:t>куплю-продажу помещения</w:t>
      </w:r>
      <w:r>
        <w:rPr>
          <w:color w:val="000000"/>
        </w:rPr>
        <w:t xml:space="preserve"> можно отнести:</w:t>
      </w:r>
    </w:p>
    <w:p>
      <w:pPr>
        <w:jc w:val="both"/>
        <w:rPr>
          <w:color w:val="000000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color w:val="000000"/>
          <w:lang w:val="en"/>
        </w:rPr>
      </w:pPr>
      <w:r>
        <w:rPr>
          <w:rFonts w:hint="default"/>
          <w:color w:val="000000"/>
          <w:lang w:val="en"/>
        </w:rPr>
        <w:t>Продавец;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color w:val="000000"/>
          <w:lang w:val="en"/>
        </w:rPr>
      </w:pPr>
      <w:r>
        <w:rPr>
          <w:rFonts w:hint="default"/>
          <w:color w:val="000000"/>
          <w:lang w:val="en"/>
        </w:rPr>
        <w:t>Покупатель;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color w:val="000000"/>
          <w:lang w:val="en"/>
        </w:rPr>
      </w:pPr>
      <w:r>
        <w:rPr>
          <w:rFonts w:hint="default"/>
          <w:color w:val="000000"/>
          <w:lang w:val="en"/>
        </w:rPr>
        <w:t>Помещение;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color w:val="000000"/>
          <w:lang w:val="en"/>
        </w:rPr>
        <w:t>Сотрудник, заключивший договор;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Выручка агенства от сделки;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b w:val="0"/>
          <w:i w:val="0"/>
          <w:color w:val="000000"/>
          <w:sz w:val="24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Дата заключения договора;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b w:val="0"/>
          <w:i w:val="0"/>
          <w:color w:val="000000"/>
          <w:sz w:val="24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Электронная копия договора;</w:t>
      </w:r>
    </w:p>
    <w:p>
      <w:pPr>
        <w:widowControl/>
        <w:numPr>
          <w:ilvl w:val="0"/>
          <w:numId w:val="0"/>
        </w:numPr>
        <w:bidi w:val="0"/>
        <w:spacing w:before="0" w:after="0" w:line="240" w:lineRule="auto"/>
        <w:jc w:val="both"/>
        <w:rPr>
          <w:rFonts w:hint="default"/>
          <w:b w:val="0"/>
          <w:i w:val="0"/>
          <w:color w:val="000000"/>
          <w:sz w:val="24"/>
          <w:lang w:val="en"/>
        </w:rPr>
      </w:pPr>
    </w:p>
    <w:p>
      <w:pPr>
        <w:ind w:firstLine="360"/>
        <w:jc w:val="both"/>
        <w:rPr>
          <w:color w:val="000000"/>
        </w:rPr>
      </w:pPr>
      <w:r>
        <w:rPr>
          <w:color w:val="000000"/>
        </w:rPr>
        <w:t>К объектам и атрибутам, позволяющим охарактеризовать</w:t>
      </w:r>
      <w:r>
        <w:rPr>
          <w:rFonts w:hint="default"/>
          <w:color w:val="000000"/>
          <w:lang w:val="en"/>
        </w:rPr>
        <w:t xml:space="preserve"> </w:t>
      </w:r>
      <w:r>
        <w:rPr>
          <w:rFonts w:hint="default"/>
          <w:i/>
          <w:iCs/>
          <w:color w:val="000000"/>
          <w:lang w:val="en"/>
        </w:rPr>
        <w:t>куплю-продажу земельного участка</w:t>
      </w:r>
      <w:r>
        <w:rPr>
          <w:rFonts w:hint="default"/>
          <w:i w:val="0"/>
          <w:iCs w:val="0"/>
          <w:color w:val="000000"/>
          <w:lang w:val="en"/>
        </w:rPr>
        <w:t xml:space="preserve"> </w:t>
      </w:r>
      <w:r>
        <w:rPr>
          <w:color w:val="000000"/>
        </w:rPr>
        <w:t>можно отнести:</w:t>
      </w:r>
    </w:p>
    <w:p>
      <w:pPr>
        <w:widowControl/>
        <w:numPr>
          <w:ilvl w:val="0"/>
          <w:numId w:val="0"/>
        </w:numPr>
        <w:bidi w:val="0"/>
        <w:spacing w:before="0" w:after="0" w:line="240" w:lineRule="auto"/>
        <w:jc w:val="both"/>
        <w:rPr>
          <w:rFonts w:hint="default"/>
          <w:b w:val="0"/>
          <w:i w:val="0"/>
          <w:color w:val="000000"/>
          <w:sz w:val="24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color w:val="000000"/>
          <w:lang w:val="en"/>
        </w:rPr>
      </w:pPr>
      <w:r>
        <w:rPr>
          <w:rFonts w:hint="default"/>
          <w:color w:val="000000"/>
          <w:lang w:val="en"/>
        </w:rPr>
        <w:t>Продавец;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color w:val="000000"/>
          <w:lang w:val="en"/>
        </w:rPr>
      </w:pPr>
      <w:r>
        <w:rPr>
          <w:rFonts w:hint="default"/>
          <w:color w:val="000000"/>
          <w:lang w:val="en"/>
        </w:rPr>
        <w:t>Покупатель;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color w:val="000000"/>
          <w:lang w:val="en"/>
        </w:rPr>
        <w:t>Сотрудник, заключивший договор;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color w:val="000000"/>
          <w:lang w:val="en"/>
        </w:rPr>
        <w:t>Земельный участок;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Выручка агенства от сделки;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Электронная копия договора;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b w:val="0"/>
          <w:i w:val="0"/>
          <w:color w:val="000000"/>
          <w:sz w:val="24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Дата заключения договора;</w:t>
      </w:r>
    </w:p>
    <w:p>
      <w:pPr>
        <w:widowControl/>
        <w:numPr>
          <w:ilvl w:val="0"/>
          <w:numId w:val="0"/>
        </w:numPr>
        <w:bidi w:val="0"/>
        <w:spacing w:before="0" w:after="0" w:line="240" w:lineRule="auto"/>
        <w:ind w:left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</w:p>
    <w:p>
      <w:pPr>
        <w:ind w:firstLine="360"/>
        <w:jc w:val="both"/>
        <w:rPr>
          <w:color w:val="000000"/>
        </w:rPr>
      </w:pPr>
      <w:r>
        <w:rPr>
          <w:color w:val="000000"/>
        </w:rPr>
        <w:t>К объектам и атрибутам, позволяющим охарактеризовать</w:t>
      </w:r>
      <w:r>
        <w:rPr>
          <w:rFonts w:hint="default"/>
          <w:color w:val="000000"/>
          <w:lang w:val="en"/>
        </w:rPr>
        <w:t xml:space="preserve"> </w:t>
      </w:r>
      <w:r>
        <w:rPr>
          <w:rFonts w:hint="default"/>
          <w:i/>
          <w:iCs/>
          <w:color w:val="000000"/>
          <w:lang w:val="en"/>
        </w:rPr>
        <w:t>аренду земельного участка</w:t>
      </w:r>
      <w:r>
        <w:rPr>
          <w:rFonts w:hint="default"/>
          <w:i w:val="0"/>
          <w:iCs w:val="0"/>
          <w:color w:val="000000"/>
          <w:lang w:val="en"/>
        </w:rPr>
        <w:t xml:space="preserve"> </w:t>
      </w:r>
      <w:r>
        <w:rPr>
          <w:color w:val="000000"/>
        </w:rPr>
        <w:t>можно отнести:</w:t>
      </w:r>
    </w:p>
    <w:p>
      <w:pPr>
        <w:ind w:firstLine="360"/>
        <w:jc w:val="both"/>
        <w:rPr>
          <w:color w:val="000000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color w:val="000000"/>
          <w:lang w:val="en"/>
        </w:rPr>
      </w:pPr>
      <w:r>
        <w:rPr>
          <w:rFonts w:hint="default"/>
          <w:color w:val="000000"/>
          <w:lang w:val="en"/>
        </w:rPr>
        <w:t>Арендодатель;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color w:val="000000"/>
          <w:lang w:val="en"/>
        </w:rPr>
      </w:pPr>
      <w:r>
        <w:rPr>
          <w:rFonts w:hint="default"/>
          <w:color w:val="000000"/>
          <w:lang w:val="en"/>
        </w:rPr>
        <w:t>Арендатор;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color w:val="000000"/>
          <w:lang w:val="en"/>
        </w:rPr>
        <w:t>Сотрудник, заключивший договор;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color w:val="000000"/>
          <w:lang w:val="en"/>
        </w:rPr>
        <w:t>Земельный участок;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Выручка агенства от сделки;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Электронная копия договора;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b w:val="0"/>
          <w:i w:val="0"/>
          <w:color w:val="000000"/>
          <w:sz w:val="24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Дата заключения договора;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b w:val="0"/>
          <w:i w:val="0"/>
          <w:color w:val="000000"/>
          <w:sz w:val="24"/>
        </w:rPr>
      </w:pPr>
      <w:r>
        <w:rPr>
          <w:b w:val="0"/>
          <w:i w:val="0"/>
          <w:color w:val="000000"/>
          <w:sz w:val="24"/>
          <w:lang w:val="en"/>
        </w:rPr>
        <w:t>Дата</w:t>
      </w:r>
      <w:r>
        <w:rPr>
          <w:rFonts w:hint="default"/>
          <w:b w:val="0"/>
          <w:i w:val="0"/>
          <w:color w:val="000000"/>
          <w:sz w:val="24"/>
          <w:lang w:val="en"/>
        </w:rPr>
        <w:t xml:space="preserve"> окончания аренды;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b w:val="0"/>
          <w:i w:val="0"/>
          <w:color w:val="000000"/>
          <w:sz w:val="24"/>
        </w:rPr>
      </w:pPr>
      <w:r>
        <w:rPr>
          <w:b w:val="0"/>
          <w:i w:val="0"/>
          <w:color w:val="000000"/>
          <w:sz w:val="24"/>
          <w:lang w:val="en"/>
        </w:rPr>
        <w:t>Арендная</w:t>
      </w:r>
      <w:r>
        <w:rPr>
          <w:rFonts w:hint="default"/>
          <w:b w:val="0"/>
          <w:i w:val="0"/>
          <w:color w:val="000000"/>
          <w:sz w:val="24"/>
          <w:lang w:val="en"/>
        </w:rPr>
        <w:t xml:space="preserve"> плата;</w:t>
      </w:r>
    </w:p>
    <w:p>
      <w:pPr>
        <w:numPr>
          <w:numId w:val="0"/>
        </w:numPr>
        <w:ind w:leftChars="0"/>
        <w:jc w:val="both"/>
        <w:rPr>
          <w:b w:val="0"/>
          <w:i w:val="0"/>
          <w:color w:val="000000"/>
          <w:sz w:val="24"/>
        </w:rPr>
      </w:pPr>
    </w:p>
    <w:p>
      <w:pPr>
        <w:ind w:firstLine="360"/>
        <w:jc w:val="both"/>
        <w:rPr>
          <w:color w:val="000000"/>
        </w:rPr>
      </w:pPr>
      <w:r>
        <w:rPr>
          <w:color w:val="000000"/>
        </w:rPr>
        <w:t>К объектам и атрибутам, позволяющим охарактеризовать</w:t>
      </w:r>
      <w:r>
        <w:rPr>
          <w:rFonts w:hint="default"/>
          <w:color w:val="000000"/>
          <w:lang w:val="en"/>
        </w:rPr>
        <w:t xml:space="preserve"> </w:t>
      </w:r>
      <w:r>
        <w:rPr>
          <w:rFonts w:hint="default"/>
          <w:i/>
          <w:iCs/>
          <w:color w:val="000000"/>
          <w:lang w:val="en"/>
        </w:rPr>
        <w:t>аренду помещения</w:t>
      </w:r>
      <w:r>
        <w:rPr>
          <w:rFonts w:hint="default"/>
          <w:i w:val="0"/>
          <w:iCs w:val="0"/>
          <w:color w:val="000000"/>
          <w:lang w:val="en"/>
        </w:rPr>
        <w:t xml:space="preserve"> </w:t>
      </w:r>
      <w:r>
        <w:rPr>
          <w:color w:val="000000"/>
        </w:rPr>
        <w:t>можно отнести:</w:t>
      </w:r>
    </w:p>
    <w:p>
      <w:pPr>
        <w:ind w:firstLine="360"/>
        <w:jc w:val="both"/>
        <w:rPr>
          <w:color w:val="000000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color w:val="000000"/>
          <w:lang w:val="en"/>
        </w:rPr>
      </w:pPr>
      <w:r>
        <w:rPr>
          <w:rFonts w:hint="default"/>
          <w:color w:val="000000"/>
          <w:lang w:val="en"/>
        </w:rPr>
        <w:t>Арендодатель;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color w:val="000000"/>
          <w:lang w:val="en"/>
        </w:rPr>
      </w:pPr>
      <w:r>
        <w:rPr>
          <w:rFonts w:hint="default"/>
          <w:color w:val="000000"/>
          <w:lang w:val="en"/>
        </w:rPr>
        <w:t>Арендатор;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color w:val="000000"/>
          <w:lang w:val="en"/>
        </w:rPr>
        <w:t>Сотрудник, заключивший договор;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color w:val="000000"/>
          <w:lang w:val="en"/>
        </w:rPr>
        <w:t>Помещение;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Выручка агенства от сделки;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Электронная копия договора;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b w:val="0"/>
          <w:i w:val="0"/>
          <w:color w:val="000000"/>
          <w:sz w:val="24"/>
        </w:rPr>
      </w:pPr>
      <w:r>
        <w:rPr>
          <w:rFonts w:hint="default"/>
          <w:b w:val="0"/>
          <w:i w:val="0"/>
          <w:color w:val="000000"/>
          <w:sz w:val="24"/>
          <w:lang w:val="en"/>
        </w:rPr>
        <w:t>Дата заключения договора;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b w:val="0"/>
          <w:i w:val="0"/>
          <w:color w:val="000000"/>
          <w:sz w:val="24"/>
        </w:rPr>
      </w:pPr>
      <w:r>
        <w:rPr>
          <w:b w:val="0"/>
          <w:i w:val="0"/>
          <w:color w:val="000000"/>
          <w:sz w:val="24"/>
          <w:lang w:val="en"/>
        </w:rPr>
        <w:t>Дата</w:t>
      </w:r>
      <w:r>
        <w:rPr>
          <w:rFonts w:hint="default"/>
          <w:b w:val="0"/>
          <w:i w:val="0"/>
          <w:color w:val="000000"/>
          <w:sz w:val="24"/>
          <w:lang w:val="en"/>
        </w:rPr>
        <w:t xml:space="preserve"> окончания аренды;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b w:val="0"/>
          <w:i w:val="0"/>
          <w:color w:val="000000"/>
          <w:sz w:val="24"/>
        </w:rPr>
      </w:pPr>
      <w:r>
        <w:rPr>
          <w:b w:val="0"/>
          <w:i w:val="0"/>
          <w:color w:val="000000"/>
          <w:sz w:val="24"/>
          <w:lang w:val="en"/>
        </w:rPr>
        <w:t>Арендная</w:t>
      </w:r>
      <w:r>
        <w:rPr>
          <w:rFonts w:hint="default"/>
          <w:b w:val="0"/>
          <w:i w:val="0"/>
          <w:color w:val="000000"/>
          <w:sz w:val="24"/>
          <w:lang w:val="en"/>
        </w:rPr>
        <w:t xml:space="preserve"> плата.</w:t>
      </w:r>
      <w:bookmarkStart w:id="0" w:name="_GoBack"/>
      <w:bookmarkEnd w:id="0"/>
    </w:p>
    <w:p>
      <w:pPr>
        <w:widowControl/>
        <w:numPr>
          <w:numId w:val="0"/>
        </w:numPr>
        <w:tabs>
          <w:tab w:val="left" w:pos="425"/>
        </w:tabs>
        <w:bidi w:val="0"/>
        <w:spacing w:before="0" w:after="0" w:line="240" w:lineRule="auto"/>
        <w:jc w:val="both"/>
        <w:rPr>
          <w:b w:val="0"/>
          <w:i w:val="0"/>
          <w:color w:val="000000"/>
          <w:sz w:val="24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000000"/>
          <w:lang w:val="en"/>
        </w:rPr>
      </w:pPr>
    </w:p>
    <w:p>
      <w:pPr>
        <w:widowControl/>
        <w:numPr>
          <w:ilvl w:val="0"/>
          <w:numId w:val="0"/>
        </w:numPr>
        <w:bidi w:val="0"/>
        <w:spacing w:before="0" w:after="0" w:line="240" w:lineRule="auto"/>
        <w:ind w:left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</w:p>
    <w:p>
      <w:pPr>
        <w:widowControl/>
        <w:numPr>
          <w:ilvl w:val="0"/>
          <w:numId w:val="0"/>
        </w:numPr>
        <w:bidi w:val="0"/>
        <w:spacing w:before="0" w:after="0" w:line="240" w:lineRule="auto"/>
        <w:ind w:left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</w:p>
    <w:p>
      <w:pPr>
        <w:widowControl/>
        <w:spacing w:before="100" w:after="100"/>
        <w:jc w:val="center"/>
      </w:pPr>
      <w:r>
        <w:rPr>
          <w:b w:val="0"/>
          <w:i w:val="0"/>
          <w:color w:val="000000"/>
          <w:sz w:val="24"/>
        </w:rPr>
        <w:t>Техническое задание</w:t>
      </w:r>
      <w:r>
        <w:rPr>
          <w:rFonts w:ascii="Arial" w:hAnsi="Arial"/>
          <w:b/>
          <w:i w:val="0"/>
          <w:color w:val="000000"/>
          <w:sz w:val="24"/>
        </w:rPr>
        <w:t xml:space="preserve"> </w:t>
      </w:r>
    </w:p>
    <w:p>
      <w:pPr>
        <w:widowControl/>
        <w:spacing w:before="100" w:after="100"/>
        <w:jc w:val="center"/>
        <w:rPr>
          <w:rFonts w:ascii="Times New Roman" w:hAnsi="Times New Roman"/>
          <w:b w:val="0"/>
          <w:i w:val="0"/>
          <w:vanish/>
          <w:color w:val="000000"/>
          <w:sz w:val="24"/>
        </w:rPr>
      </w:pPr>
    </w:p>
    <w:p>
      <w:pPr>
        <w:widowControl/>
        <w:spacing w:before="100" w:after="100"/>
        <w:jc w:val="center"/>
      </w:pPr>
      <w:r>
        <w:rPr>
          <w:b w:val="0"/>
          <w:i w:val="0"/>
          <w:vanish w:val="0"/>
          <w:color w:val="000000"/>
          <w:sz w:val="24"/>
        </w:rPr>
        <w:t>ВВЕДЕНИЕ</w:t>
      </w:r>
    </w:p>
    <w:p>
      <w:pPr>
        <w:widowControl/>
        <w:spacing w:before="100" w:after="100"/>
        <w:jc w:val="center"/>
        <w:rPr>
          <w:rFonts w:ascii="Times New Roman" w:hAnsi="Times New Roman"/>
          <w:b w:val="0"/>
          <w:i w:val="0"/>
          <w:vanish/>
          <w:color w:val="000000"/>
          <w:sz w:val="24"/>
        </w:rPr>
      </w:pPr>
    </w:p>
    <w:p>
      <w:pPr>
        <w:widowControl/>
        <w:spacing w:before="100" w:after="100"/>
        <w:jc w:val="both"/>
      </w:pPr>
      <w:r>
        <w:rPr>
          <w:b w:val="0"/>
          <w:i w:val="0"/>
          <w:vanish w:val="0"/>
          <w:color w:val="000000"/>
          <w:sz w:val="24"/>
        </w:rPr>
        <w:t xml:space="preserve">    Наименование 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>-</w:t>
      </w:r>
      <w:r>
        <w:rPr>
          <w:b w:val="0"/>
          <w:i w:val="0"/>
          <w:vanish w:val="0"/>
          <w:color w:val="000000"/>
          <w:sz w:val="24"/>
        </w:rPr>
        <w:t xml:space="preserve">  база данных «</w:t>
      </w:r>
      <w:r>
        <w:rPr>
          <w:b w:val="0"/>
          <w:i w:val="0"/>
          <w:vanish w:val="0"/>
          <w:color w:val="000000"/>
          <w:sz w:val="24"/>
          <w:lang w:val="en"/>
        </w:rPr>
        <w:t>Агенство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недвижимости</w:t>
      </w:r>
      <w:r>
        <w:rPr>
          <w:b w:val="0"/>
          <w:i w:val="0"/>
          <w:vanish w:val="0"/>
          <w:color w:val="000000"/>
          <w:sz w:val="24"/>
        </w:rPr>
        <w:t>»  (далее просто база данных).</w:t>
      </w:r>
    </w:p>
    <w:p>
      <w:pPr>
        <w:widowControl/>
        <w:spacing w:before="100" w:after="100"/>
        <w:jc w:val="both"/>
      </w:pPr>
      <w:r>
        <w:rPr>
          <w:b w:val="0"/>
          <w:i w:val="0"/>
          <w:vanish w:val="0"/>
          <w:color w:val="000000"/>
          <w:sz w:val="24"/>
        </w:rPr>
        <w:t xml:space="preserve">    Краткая характеристика - реляционная база данных для обеспечения деятельности </w:t>
      </w:r>
      <w:r>
        <w:rPr>
          <w:b w:val="0"/>
          <w:i w:val="0"/>
          <w:vanish w:val="0"/>
          <w:color w:val="000000"/>
          <w:sz w:val="24"/>
          <w:lang w:val="en"/>
        </w:rPr>
        <w:t>агенства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недвижимости</w:t>
      </w:r>
      <w:r>
        <w:rPr>
          <w:b w:val="0"/>
          <w:i w:val="0"/>
          <w:vanish w:val="0"/>
          <w:color w:val="000000"/>
          <w:sz w:val="24"/>
        </w:rPr>
        <w:t xml:space="preserve"> общего профиля.</w:t>
      </w:r>
    </w:p>
    <w:p>
      <w:pPr>
        <w:widowControl/>
        <w:numPr>
          <w:ilvl w:val="0"/>
          <w:numId w:val="2"/>
        </w:numPr>
        <w:spacing w:before="100" w:after="100"/>
        <w:jc w:val="center"/>
      </w:pPr>
      <w:r>
        <w:rPr>
          <w:b w:val="0"/>
          <w:i w:val="0"/>
          <w:vanish w:val="0"/>
          <w:color w:val="000000"/>
          <w:sz w:val="24"/>
        </w:rPr>
        <w:t>ОСНОВАНИЕ ДЛЯ РАЗРАБОТКИ</w:t>
      </w:r>
    </w:p>
    <w:p>
      <w:pPr>
        <w:widowControl/>
        <w:spacing w:before="100" w:after="100"/>
        <w:jc w:val="both"/>
      </w:pPr>
      <w:r>
        <w:rPr>
          <w:b w:val="0"/>
          <w:i w:val="0"/>
          <w:vanish w:val="0"/>
          <w:color w:val="000000"/>
          <w:sz w:val="24"/>
        </w:rPr>
        <w:t xml:space="preserve">      Задание преподавателя на выполнение учебной лабораторной работы.</w:t>
      </w:r>
    </w:p>
    <w:p>
      <w:pPr>
        <w:widowControl/>
        <w:numPr>
          <w:ilvl w:val="0"/>
          <w:numId w:val="2"/>
        </w:numPr>
        <w:spacing w:before="100" w:after="100"/>
        <w:ind w:left="0" w:leftChars="0" w:firstLine="0" w:firstLineChars="0"/>
        <w:jc w:val="center"/>
      </w:pPr>
      <w:r>
        <w:rPr>
          <w:b w:val="0"/>
          <w:i w:val="0"/>
          <w:vanish w:val="0"/>
          <w:color w:val="000000"/>
          <w:sz w:val="24"/>
        </w:rPr>
        <w:t>НАЗНАЧЕНИЕ РАЗРАБОТКИ</w:t>
      </w:r>
    </w:p>
    <w:p>
      <w:pPr>
        <w:widowControl/>
        <w:ind w:firstLine="360"/>
        <w:jc w:val="both"/>
      </w:pPr>
      <w:r>
        <w:rPr>
          <w:b w:val="0"/>
          <w:i w:val="0"/>
          <w:vanish w:val="0"/>
          <w:color w:val="000000"/>
          <w:sz w:val="24"/>
        </w:rPr>
        <w:t xml:space="preserve">База данных предназначена для автоматизации основных видов работ в </w:t>
      </w:r>
      <w:r>
        <w:rPr>
          <w:b w:val="0"/>
          <w:i w:val="0"/>
          <w:vanish w:val="0"/>
          <w:color w:val="000000"/>
          <w:sz w:val="24"/>
          <w:lang w:val="en"/>
        </w:rPr>
        <w:t>агенств</w:t>
      </w:r>
      <w:r>
        <w:rPr>
          <w:b w:val="0"/>
          <w:i w:val="0"/>
          <w:vanish w:val="0"/>
          <w:color w:val="000000"/>
          <w:sz w:val="24"/>
        </w:rPr>
        <w:t>е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недвижимости, а</w:t>
      </w:r>
      <w:r>
        <w:rPr>
          <w:b w:val="0"/>
          <w:i w:val="0"/>
          <w:vanish w:val="0"/>
          <w:color w:val="000000"/>
          <w:sz w:val="24"/>
        </w:rPr>
        <w:t xml:space="preserve"> именно: </w:t>
      </w:r>
      <w:r>
        <w:rPr>
          <w:b w:val="0"/>
          <w:i w:val="0"/>
          <w:vanish w:val="0"/>
          <w:color w:val="000000"/>
          <w:sz w:val="24"/>
          <w:lang w:val="en"/>
        </w:rPr>
        <w:t>регистрации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клиентов агенства, регистрации помещений и земельных участков, регистрации договоров купли-продажи помещения, регистрация договоров купли-продажи земельного участка, поиск нужных помещений и земельных участков</w:t>
      </w:r>
      <w:r>
        <w:rPr>
          <w:b w:val="0"/>
          <w:i w:val="0"/>
          <w:vanish w:val="0"/>
          <w:color w:val="000000"/>
          <w:sz w:val="24"/>
        </w:rPr>
        <w:t xml:space="preserve">. </w:t>
      </w:r>
    </w:p>
    <w:p>
      <w:pPr>
        <w:widowControl/>
        <w:ind w:firstLine="360"/>
        <w:jc w:val="both"/>
      </w:pPr>
      <w:r>
        <w:rPr>
          <w:b w:val="0"/>
          <w:i w:val="0"/>
          <w:vanish w:val="0"/>
          <w:color w:val="000000"/>
          <w:sz w:val="24"/>
        </w:rPr>
        <w:t xml:space="preserve">Она должна представлять собой информационную систему обеспечения  деятельности </w:t>
      </w:r>
      <w:r>
        <w:rPr>
          <w:b w:val="0"/>
          <w:i w:val="0"/>
          <w:vanish w:val="0"/>
          <w:color w:val="000000"/>
          <w:sz w:val="24"/>
          <w:lang w:val="en"/>
        </w:rPr>
        <w:t>двух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</w:t>
      </w:r>
      <w:r>
        <w:rPr>
          <w:b w:val="0"/>
          <w:i w:val="0"/>
          <w:vanish w:val="0"/>
          <w:color w:val="000000"/>
          <w:sz w:val="24"/>
        </w:rPr>
        <w:t>групп пользователей: сотрудников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и</w:t>
      </w:r>
      <w:r>
        <w:rPr>
          <w:b w:val="0"/>
          <w:i w:val="0"/>
          <w:vanish w:val="0"/>
          <w:color w:val="000000"/>
          <w:sz w:val="24"/>
        </w:rPr>
        <w:t xml:space="preserve"> </w:t>
      </w:r>
      <w:r>
        <w:rPr>
          <w:b w:val="0"/>
          <w:i w:val="0"/>
          <w:vanish w:val="0"/>
          <w:color w:val="000000"/>
          <w:sz w:val="24"/>
          <w:lang w:val="en"/>
        </w:rPr>
        <w:t>директора</w:t>
      </w:r>
      <w:r>
        <w:rPr>
          <w:b w:val="0"/>
          <w:i w:val="0"/>
          <w:vanish w:val="0"/>
          <w:color w:val="000000"/>
          <w:sz w:val="24"/>
        </w:rPr>
        <w:t>.</w:t>
      </w:r>
    </w:p>
    <w:p>
      <w:pPr>
        <w:widowControl/>
        <w:numPr>
          <w:ilvl w:val="0"/>
          <w:numId w:val="2"/>
        </w:numPr>
        <w:spacing w:before="100" w:after="100"/>
        <w:ind w:left="0" w:leftChars="0" w:firstLine="0" w:firstLineChars="0"/>
        <w:jc w:val="center"/>
      </w:pPr>
      <w:r>
        <w:rPr>
          <w:b w:val="0"/>
          <w:i w:val="0"/>
          <w:vanish w:val="0"/>
          <w:color w:val="000000"/>
          <w:sz w:val="24"/>
        </w:rPr>
        <w:t>ТРЕБОВАНИЯ К ПРОГРАММЕ</w:t>
      </w:r>
    </w:p>
    <w:p>
      <w:pPr>
        <w:widowControl/>
        <w:spacing w:before="100" w:after="100"/>
        <w:jc w:val="both"/>
      </w:pPr>
      <w:r>
        <w:rPr>
          <w:b w:val="0"/>
          <w:i w:val="0"/>
          <w:vanish w:val="0"/>
          <w:color w:val="000000"/>
          <w:sz w:val="24"/>
        </w:rPr>
        <w:t>3.1.Требования к функциональным характеристикам.</w:t>
      </w:r>
    </w:p>
    <w:p>
      <w:pPr>
        <w:widowControl/>
        <w:spacing w:before="100" w:after="100"/>
        <w:jc w:val="both"/>
        <w:rPr>
          <w:rFonts w:ascii="Times New Roman" w:hAnsi="Times New Roman"/>
          <w:b w:val="0"/>
          <w:i w:val="0"/>
          <w:vanish/>
          <w:color w:val="000000"/>
          <w:sz w:val="24"/>
        </w:rPr>
      </w:pPr>
    </w:p>
    <w:p>
      <w:pPr>
        <w:widowControl/>
        <w:spacing w:before="100" w:after="100"/>
        <w:jc w:val="both"/>
      </w:pPr>
      <w:r>
        <w:rPr>
          <w:b w:val="0"/>
          <w:i w:val="0"/>
          <w:vanish w:val="0"/>
          <w:color w:val="000000"/>
          <w:sz w:val="24"/>
        </w:rPr>
        <w:t>3.1.1. Общий состав информации, хранимой в базе данных.</w:t>
      </w:r>
    </w:p>
    <w:p>
      <w:pPr>
        <w:widowControl/>
        <w:spacing w:before="100" w:after="100"/>
        <w:ind w:firstLine="708"/>
        <w:jc w:val="both"/>
      </w:pPr>
      <w:r>
        <w:rPr>
          <w:b w:val="0"/>
          <w:i w:val="0"/>
          <w:vanish w:val="0"/>
          <w:color w:val="000000"/>
          <w:sz w:val="24"/>
        </w:rPr>
        <w:t>Хранение и регулярное обновление в базе данных как минимум следующей информации:</w:t>
      </w:r>
    </w:p>
    <w:p>
      <w:pPr>
        <w:widowControl/>
        <w:numPr>
          <w:ilvl w:val="0"/>
          <w:numId w:val="0"/>
        </w:numPr>
        <w:ind w:leftChars="0"/>
        <w:rPr>
          <w:rFonts w:hint="default"/>
          <w:b w:val="0"/>
          <w:i w:val="0"/>
          <w:color w:val="000000"/>
          <w:sz w:val="24"/>
          <w:vertAlign w:val="baseline"/>
          <w:lang w:val="en"/>
        </w:rPr>
      </w:pPr>
      <w:r>
        <w:rPr>
          <w:b w:val="0"/>
          <w:i w:val="0"/>
          <w:vanish w:val="0"/>
          <w:color w:val="000000"/>
          <w:sz w:val="24"/>
        </w:rPr>
        <w:t xml:space="preserve">- информация, характеризующая </w:t>
      </w:r>
      <w:r>
        <w:rPr>
          <w:b w:val="0"/>
          <w:i/>
          <w:iCs/>
          <w:vanish w:val="0"/>
          <w:color w:val="000000"/>
          <w:sz w:val="24"/>
          <w:lang w:val="en"/>
        </w:rPr>
        <w:t>помещения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>, в частности: т</w:t>
      </w:r>
      <w:r>
        <w:rPr>
          <w:b w:val="0"/>
          <w:i w:val="0"/>
          <w:color w:val="000000"/>
          <w:sz w:val="24"/>
          <w:lang w:val="en"/>
        </w:rPr>
        <w:t>ип</w:t>
      </w:r>
      <w:r>
        <w:rPr>
          <w:rFonts w:hint="default"/>
          <w:b w:val="0"/>
          <w:i w:val="0"/>
          <w:color w:val="000000"/>
          <w:sz w:val="24"/>
          <w:lang w:val="en"/>
        </w:rPr>
        <w:t xml:space="preserve"> помещения; количество комнат; жилплощадь, м</w:t>
      </w:r>
      <w:r>
        <w:rPr>
          <w:rFonts w:hint="default"/>
          <w:b w:val="0"/>
          <w:i w:val="0"/>
          <w:color w:val="000000"/>
          <w:sz w:val="24"/>
          <w:vertAlign w:val="superscript"/>
          <w:lang w:val="en"/>
        </w:rPr>
        <w:t>2</w:t>
      </w:r>
      <w:r>
        <w:rPr>
          <w:rFonts w:hint="default"/>
          <w:b w:val="0"/>
          <w:i w:val="0"/>
          <w:color w:val="000000"/>
          <w:sz w:val="24"/>
          <w:vertAlign w:val="baseline"/>
          <w:lang w:val="en"/>
        </w:rPr>
        <w:t xml:space="preserve">; общая площадь, </w:t>
      </w:r>
      <w:r>
        <w:rPr>
          <w:rFonts w:hint="default"/>
          <w:b w:val="0"/>
          <w:i w:val="0"/>
          <w:color w:val="000000"/>
          <w:sz w:val="24"/>
          <w:lang w:val="en"/>
        </w:rPr>
        <w:t>м</w:t>
      </w:r>
      <w:r>
        <w:rPr>
          <w:rFonts w:hint="default"/>
          <w:b w:val="0"/>
          <w:i w:val="0"/>
          <w:color w:val="000000"/>
          <w:sz w:val="24"/>
          <w:vertAlign w:val="superscript"/>
          <w:lang w:val="en"/>
        </w:rPr>
        <w:t>2</w:t>
      </w:r>
      <w:r>
        <w:rPr>
          <w:rFonts w:hint="default"/>
          <w:b w:val="0"/>
          <w:i w:val="0"/>
          <w:color w:val="000000"/>
          <w:sz w:val="24"/>
          <w:vertAlign w:val="baseline"/>
          <w:lang w:val="en"/>
        </w:rPr>
        <w:t>; адрес; стоимость, руб.; доступность для покупки; кадастровый номер; владелец;</w:t>
      </w:r>
    </w:p>
    <w:p>
      <w:pPr>
        <w:widowControl/>
        <w:numPr>
          <w:ilvl w:val="0"/>
          <w:numId w:val="0"/>
        </w:numPr>
        <w:spacing w:before="100" w:after="100"/>
        <w:ind w:leftChars="0"/>
        <w:jc w:val="both"/>
        <w:rPr>
          <w:rFonts w:hint="default"/>
          <w:b w:val="0"/>
          <w:i w:val="0"/>
          <w:color w:val="000000"/>
          <w:sz w:val="24"/>
          <w:vertAlign w:val="baseline"/>
          <w:lang w:val="en"/>
        </w:rPr>
      </w:pPr>
      <w:r>
        <w:rPr>
          <w:b w:val="0"/>
          <w:i w:val="0"/>
          <w:vanish w:val="0"/>
          <w:color w:val="000000"/>
          <w:sz w:val="24"/>
        </w:rPr>
        <w:t xml:space="preserve">- информация, характеризующая </w:t>
      </w:r>
      <w:r>
        <w:rPr>
          <w:b w:val="0"/>
          <w:i/>
          <w:iCs/>
          <w:vanish w:val="0"/>
          <w:color w:val="000000"/>
          <w:sz w:val="24"/>
          <w:lang w:val="en"/>
        </w:rPr>
        <w:t>земельные</w:t>
      </w:r>
      <w:r>
        <w:rPr>
          <w:rFonts w:hint="default"/>
          <w:b w:val="0"/>
          <w:i/>
          <w:iCs/>
          <w:vanish w:val="0"/>
          <w:color w:val="000000"/>
          <w:sz w:val="24"/>
          <w:lang w:val="en"/>
        </w:rPr>
        <w:t xml:space="preserve"> участки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>, в частности: к</w:t>
      </w:r>
      <w:r>
        <w:rPr>
          <w:rFonts w:hint="default"/>
          <w:b w:val="0"/>
          <w:i w:val="0"/>
          <w:color w:val="000000"/>
          <w:sz w:val="24"/>
          <w:lang w:val="en"/>
        </w:rPr>
        <w:t>адастровый номер; адрес; площадь, м</w:t>
      </w:r>
      <w:r>
        <w:rPr>
          <w:rFonts w:hint="default"/>
          <w:b w:val="0"/>
          <w:i w:val="0"/>
          <w:color w:val="000000"/>
          <w:sz w:val="24"/>
          <w:vertAlign w:val="superscript"/>
          <w:lang w:val="en"/>
        </w:rPr>
        <w:t>2</w:t>
      </w:r>
      <w:r>
        <w:rPr>
          <w:rFonts w:hint="default"/>
          <w:b w:val="0"/>
          <w:i w:val="0"/>
          <w:color w:val="000000"/>
          <w:sz w:val="24"/>
          <w:vertAlign w:val="baseline"/>
          <w:lang w:val="en"/>
        </w:rPr>
        <w:t>; кадастровая стоимость, руб.; в</w:t>
      </w:r>
      <w:r>
        <w:rPr>
          <w:rFonts w:hint="default"/>
          <w:b w:val="0"/>
          <w:i w:val="0"/>
          <w:color w:val="000000"/>
          <w:sz w:val="24"/>
          <w:lang w:val="en"/>
        </w:rPr>
        <w:t>ладелец;</w:t>
      </w:r>
    </w:p>
    <w:p>
      <w:pPr>
        <w:pStyle w:val="12"/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b w:val="0"/>
          <w:i w:val="0"/>
          <w:vanish w:val="0"/>
          <w:color w:val="000000"/>
          <w:sz w:val="24"/>
        </w:rPr>
        <w:t xml:space="preserve">- информация, характеризующая </w:t>
      </w:r>
      <w:r>
        <w:rPr>
          <w:b w:val="0"/>
          <w:i/>
          <w:iCs/>
          <w:vanish w:val="0"/>
          <w:color w:val="000000"/>
          <w:sz w:val="24"/>
          <w:lang w:val="en"/>
        </w:rPr>
        <w:t>сотрудника</w:t>
      </w:r>
      <w:r>
        <w:rPr>
          <w:rFonts w:hint="default"/>
          <w:b w:val="0"/>
          <w:i/>
          <w:iCs/>
          <w:vanish w:val="0"/>
          <w:color w:val="000000"/>
          <w:sz w:val="24"/>
          <w:lang w:val="en"/>
        </w:rPr>
        <w:t xml:space="preserve"> агенства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>: ф</w:t>
      </w:r>
      <w:r>
        <w:rPr>
          <w:color w:val="000000"/>
          <w:lang w:val="en"/>
        </w:rPr>
        <w:t>амилия</w:t>
      </w:r>
      <w:r>
        <w:rPr>
          <w:rFonts w:hint="default"/>
          <w:color w:val="000000"/>
          <w:lang w:val="en"/>
        </w:rPr>
        <w:t>; и</w:t>
      </w:r>
      <w:r>
        <w:rPr>
          <w:color w:val="000000"/>
          <w:lang w:val="en"/>
        </w:rPr>
        <w:t>мя</w:t>
      </w:r>
      <w:r>
        <w:rPr>
          <w:rFonts w:hint="default"/>
          <w:color w:val="000000"/>
          <w:lang w:val="en"/>
        </w:rPr>
        <w:t>; о</w:t>
      </w:r>
      <w:r>
        <w:rPr>
          <w:color w:val="000000"/>
          <w:lang w:val="en"/>
        </w:rPr>
        <w:t>тчество</w:t>
      </w:r>
      <w:r>
        <w:rPr>
          <w:rFonts w:hint="default"/>
          <w:color w:val="000000"/>
          <w:lang w:val="en"/>
        </w:rPr>
        <w:t>; п</w:t>
      </w:r>
      <w:r>
        <w:rPr>
          <w:color w:val="000000"/>
          <w:lang w:val="en"/>
        </w:rPr>
        <w:t>ол</w:t>
      </w:r>
      <w:r>
        <w:rPr>
          <w:rFonts w:hint="default"/>
          <w:color w:val="000000"/>
          <w:lang w:val="en"/>
        </w:rPr>
        <w:t>; д</w:t>
      </w:r>
      <w:r>
        <w:rPr>
          <w:color w:val="000000"/>
          <w:lang w:val="en"/>
        </w:rPr>
        <w:t>ата</w:t>
      </w:r>
      <w:r>
        <w:rPr>
          <w:rFonts w:hint="default"/>
          <w:color w:val="000000"/>
          <w:lang w:val="en"/>
        </w:rPr>
        <w:t xml:space="preserve"> рождения; паспортные данные; заработная плата; д</w:t>
      </w:r>
      <w:r>
        <w:rPr>
          <w:lang w:val="en"/>
        </w:rPr>
        <w:t>ата</w:t>
      </w:r>
      <w:r>
        <w:rPr>
          <w:rFonts w:hint="default"/>
          <w:lang w:val="en"/>
        </w:rPr>
        <w:t xml:space="preserve"> трудоустройства; номер мобильного телефона, статус;</w:t>
      </w:r>
    </w:p>
    <w:p>
      <w:pPr>
        <w:pStyle w:val="12"/>
        <w:numPr>
          <w:ilvl w:val="0"/>
          <w:numId w:val="0"/>
        </w:numPr>
        <w:ind w:leftChars="0"/>
      </w:pPr>
      <w:r>
        <w:rPr>
          <w:b w:val="0"/>
          <w:i w:val="0"/>
          <w:vanish w:val="0"/>
          <w:color w:val="000000"/>
          <w:sz w:val="24"/>
        </w:rPr>
        <w:t xml:space="preserve">- информация, характеризующая </w:t>
      </w:r>
      <w:r>
        <w:rPr>
          <w:b w:val="0"/>
          <w:i/>
          <w:iCs/>
          <w:vanish w:val="0"/>
          <w:color w:val="000000"/>
          <w:sz w:val="24"/>
          <w:lang w:val="en"/>
        </w:rPr>
        <w:t>клиента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>, в частности: ф</w:t>
      </w:r>
      <w:r>
        <w:rPr>
          <w:color w:val="000000"/>
        </w:rPr>
        <w:t>амилия</w:t>
      </w:r>
      <w:r>
        <w:rPr>
          <w:rFonts w:hint="default"/>
          <w:color w:val="000000"/>
          <w:lang w:val="en"/>
        </w:rPr>
        <w:t>; и</w:t>
      </w:r>
      <w:r>
        <w:rPr>
          <w:color w:val="000000"/>
        </w:rPr>
        <w:t>мя</w:t>
      </w:r>
      <w:r>
        <w:rPr>
          <w:rFonts w:hint="default"/>
          <w:color w:val="000000"/>
          <w:lang w:val="en"/>
        </w:rPr>
        <w:t>; о</w:t>
      </w:r>
      <w:r>
        <w:rPr>
          <w:color w:val="000000"/>
        </w:rPr>
        <w:t>тчество</w:t>
      </w:r>
      <w:r>
        <w:rPr>
          <w:rFonts w:hint="default"/>
          <w:color w:val="000000"/>
          <w:lang w:val="en"/>
        </w:rPr>
        <w:t>; н</w:t>
      </w:r>
      <w:r>
        <w:rPr>
          <w:rFonts w:hint="default"/>
          <w:lang w:val="en"/>
        </w:rPr>
        <w:t>омер мобильного телефона; п</w:t>
      </w:r>
      <w:r>
        <w:rPr>
          <w:color w:val="000000"/>
        </w:rPr>
        <w:t>ол</w:t>
      </w:r>
      <w:r>
        <w:rPr>
          <w:rFonts w:hint="default"/>
          <w:color w:val="000000"/>
          <w:lang w:val="en"/>
        </w:rPr>
        <w:t>; д</w:t>
      </w:r>
      <w:r>
        <w:rPr>
          <w:color w:val="000000"/>
        </w:rPr>
        <w:t>ата рождения</w:t>
      </w:r>
      <w:r>
        <w:rPr>
          <w:rFonts w:hint="default"/>
          <w:color w:val="000000"/>
          <w:lang w:val="en"/>
        </w:rPr>
        <w:t>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b w:val="0"/>
          <w:i w:val="0"/>
          <w:vanish w:val="0"/>
          <w:color w:val="000000"/>
          <w:sz w:val="24"/>
        </w:rPr>
        <w:t>-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</w:t>
      </w:r>
      <w:r>
        <w:rPr>
          <w:b w:val="0"/>
          <w:i w:val="0"/>
          <w:vanish w:val="0"/>
          <w:color w:val="000000"/>
          <w:sz w:val="24"/>
        </w:rPr>
        <w:t xml:space="preserve">информация, характеризующая </w:t>
      </w:r>
      <w:r>
        <w:rPr>
          <w:rFonts w:hint="default"/>
          <w:b w:val="0"/>
          <w:i/>
          <w:iCs/>
          <w:vanish w:val="0"/>
          <w:color w:val="000000"/>
          <w:sz w:val="24"/>
          <w:lang w:val="en"/>
        </w:rPr>
        <w:t>куплю-продажу помещения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>: п</w:t>
      </w:r>
      <w:r>
        <w:rPr>
          <w:rFonts w:hint="default"/>
          <w:color w:val="000000"/>
          <w:lang w:val="en"/>
        </w:rPr>
        <w:t>родавец; покупатель; помещение; сотрудник, заключивший договор; процент</w:t>
      </w:r>
      <w:r>
        <w:rPr>
          <w:rFonts w:hint="default"/>
          <w:b w:val="0"/>
          <w:i w:val="0"/>
          <w:color w:val="000000"/>
          <w:sz w:val="24"/>
          <w:lang w:val="en"/>
        </w:rPr>
        <w:t xml:space="preserve"> агенства от сделки, руб.; дата заключения договора;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b w:val="0"/>
          <w:i w:val="0"/>
          <w:vanish w:val="0"/>
          <w:color w:val="000000"/>
          <w:sz w:val="24"/>
        </w:rPr>
        <w:t>-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</w:t>
      </w:r>
      <w:r>
        <w:rPr>
          <w:b w:val="0"/>
          <w:i w:val="0"/>
          <w:vanish w:val="0"/>
          <w:color w:val="000000"/>
          <w:sz w:val="24"/>
        </w:rPr>
        <w:t xml:space="preserve">информация, характеризующая </w:t>
      </w:r>
      <w:r>
        <w:rPr>
          <w:rFonts w:hint="default"/>
          <w:b w:val="0"/>
          <w:i/>
          <w:iCs/>
          <w:vanish w:val="0"/>
          <w:color w:val="000000"/>
          <w:sz w:val="24"/>
          <w:lang w:val="en"/>
        </w:rPr>
        <w:t>куплю-продажу земельного участка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>: п</w:t>
      </w:r>
      <w:r>
        <w:rPr>
          <w:rFonts w:hint="default"/>
          <w:color w:val="000000"/>
          <w:lang w:val="en"/>
        </w:rPr>
        <w:t>родавец; покупатель; земельный участок; сотрудник, заключивший договор; процент</w:t>
      </w:r>
      <w:r>
        <w:rPr>
          <w:rFonts w:hint="default"/>
          <w:b w:val="0"/>
          <w:i w:val="0"/>
          <w:color w:val="000000"/>
          <w:sz w:val="24"/>
          <w:lang w:val="en"/>
        </w:rPr>
        <w:t xml:space="preserve"> агенства от сделки, руб.; дата заключения договора;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i w:val="0"/>
          <w:color w:val="000000"/>
          <w:sz w:val="24"/>
          <w:lang w:val="en"/>
        </w:rPr>
      </w:pPr>
      <w:r>
        <w:rPr>
          <w:b w:val="0"/>
          <w:i w:val="0"/>
          <w:vanish w:val="0"/>
          <w:color w:val="000000"/>
          <w:sz w:val="24"/>
        </w:rPr>
        <w:t>-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</w:t>
      </w:r>
      <w:r>
        <w:rPr>
          <w:b w:val="0"/>
          <w:i w:val="0"/>
          <w:vanish w:val="0"/>
          <w:color w:val="000000"/>
          <w:sz w:val="24"/>
        </w:rPr>
        <w:t xml:space="preserve">информация, характеризующая </w:t>
      </w:r>
      <w:r>
        <w:rPr>
          <w:b w:val="0"/>
          <w:i/>
          <w:iCs/>
          <w:vanish w:val="0"/>
          <w:color w:val="000000"/>
          <w:sz w:val="24"/>
          <w:lang w:val="en"/>
        </w:rPr>
        <w:t>аренду</w:t>
      </w:r>
      <w:r>
        <w:rPr>
          <w:rFonts w:hint="default"/>
          <w:b w:val="0"/>
          <w:i/>
          <w:iCs/>
          <w:vanish w:val="0"/>
          <w:color w:val="000000"/>
          <w:sz w:val="24"/>
          <w:lang w:val="en"/>
        </w:rPr>
        <w:t xml:space="preserve"> земельного участка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>: арендодатель</w:t>
      </w:r>
      <w:r>
        <w:rPr>
          <w:rFonts w:hint="default"/>
          <w:color w:val="000000"/>
          <w:lang w:val="en"/>
        </w:rPr>
        <w:t>; арендатор; земельный участок; сотрудник, заключивший договор; процент</w:t>
      </w:r>
      <w:r>
        <w:rPr>
          <w:rFonts w:hint="default"/>
          <w:b w:val="0"/>
          <w:i w:val="0"/>
          <w:color w:val="000000"/>
          <w:sz w:val="24"/>
          <w:lang w:val="en"/>
        </w:rPr>
        <w:t xml:space="preserve"> агенства от сделки, руб.; дата заключения договора;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i w:val="0"/>
          <w:vanish w:val="0"/>
          <w:color w:val="000000"/>
          <w:sz w:val="24"/>
          <w:lang w:val="en"/>
        </w:rPr>
      </w:pPr>
      <w:r>
        <w:rPr>
          <w:b w:val="0"/>
          <w:i w:val="0"/>
          <w:vanish w:val="0"/>
          <w:color w:val="000000"/>
          <w:sz w:val="24"/>
        </w:rPr>
        <w:t>-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</w:t>
      </w:r>
      <w:r>
        <w:rPr>
          <w:b w:val="0"/>
          <w:i w:val="0"/>
          <w:vanish w:val="0"/>
          <w:color w:val="000000"/>
          <w:sz w:val="24"/>
        </w:rPr>
        <w:t xml:space="preserve">информация, характеризующая </w:t>
      </w:r>
      <w:r>
        <w:rPr>
          <w:b w:val="0"/>
          <w:i/>
          <w:iCs/>
          <w:vanish w:val="0"/>
          <w:color w:val="000000"/>
          <w:sz w:val="24"/>
          <w:lang w:val="en"/>
        </w:rPr>
        <w:t>аренду</w:t>
      </w:r>
      <w:r>
        <w:rPr>
          <w:rFonts w:hint="default"/>
          <w:b w:val="0"/>
          <w:i/>
          <w:iCs/>
          <w:vanish w:val="0"/>
          <w:color w:val="000000"/>
          <w:sz w:val="24"/>
          <w:lang w:val="en"/>
        </w:rPr>
        <w:t xml:space="preserve"> помещения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>: арендодатель</w:t>
      </w:r>
      <w:r>
        <w:rPr>
          <w:rFonts w:hint="default"/>
          <w:color w:val="000000"/>
          <w:lang w:val="en"/>
        </w:rPr>
        <w:t>; арендатор; помещение; сотрудник, заключивший договор; процент</w:t>
      </w:r>
      <w:r>
        <w:rPr>
          <w:rFonts w:hint="default"/>
          <w:b w:val="0"/>
          <w:i w:val="0"/>
          <w:color w:val="000000"/>
          <w:sz w:val="24"/>
          <w:lang w:val="en"/>
        </w:rPr>
        <w:t xml:space="preserve"> агенства от сделки, руб.; дата заключения договора.</w:t>
      </w:r>
    </w:p>
    <w:p>
      <w:pPr>
        <w:widowControl/>
        <w:jc w:val="both"/>
        <w:rPr>
          <w:rFonts w:ascii="Times New Roman" w:hAnsi="Times New Roman"/>
          <w:b w:val="0"/>
          <w:i w:val="0"/>
          <w:vanish w:val="0"/>
          <w:color w:val="000000"/>
          <w:sz w:val="24"/>
        </w:rPr>
      </w:pPr>
    </w:p>
    <w:p>
      <w:pPr>
        <w:widowControl/>
        <w:spacing w:before="0" w:after="100"/>
        <w:ind w:firstLine="708"/>
        <w:jc w:val="both"/>
      </w:pPr>
      <w:r>
        <w:rPr>
          <w:b w:val="0"/>
          <w:i w:val="0"/>
          <w:vanish w:val="0"/>
          <w:color w:val="000000"/>
          <w:sz w:val="24"/>
        </w:rPr>
        <w:t>При этом база данных обеспечивает: входной контроль данных, помощь при вводе данных в виде списков подстановки и масок ввода, подстановку значений по умолчанию и т.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</w:t>
      </w:r>
      <w:r>
        <w:rPr>
          <w:b w:val="0"/>
          <w:i w:val="0"/>
          <w:vanish w:val="0"/>
          <w:color w:val="000000"/>
          <w:sz w:val="24"/>
        </w:rPr>
        <w:t>д.</w:t>
      </w:r>
    </w:p>
    <w:p>
      <w:pPr>
        <w:widowControl/>
        <w:spacing w:before="100" w:after="100"/>
        <w:jc w:val="both"/>
      </w:pPr>
      <w:r>
        <w:rPr>
          <w:b w:val="0"/>
          <w:i w:val="0"/>
          <w:vanish w:val="0"/>
          <w:color w:val="000000"/>
          <w:sz w:val="24"/>
        </w:rPr>
        <w:t>3.1.2. Состав функций, обеспечивающих деятельность типового пользователя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</w:t>
      </w:r>
      <w:r>
        <w:rPr>
          <w:b w:val="0"/>
          <w:i w:val="0"/>
          <w:vanish w:val="0"/>
          <w:color w:val="000000"/>
          <w:sz w:val="24"/>
        </w:rPr>
        <w:t>– сотрудник.</w:t>
      </w:r>
    </w:p>
    <w:p>
      <w:pPr>
        <w:widowControl/>
        <w:ind w:firstLine="708"/>
        <w:jc w:val="both"/>
        <w:rPr>
          <w:rFonts w:hint="default"/>
          <w:lang w:val="en"/>
        </w:rPr>
      </w:pPr>
      <w:r>
        <w:rPr>
          <w:b w:val="0"/>
          <w:i w:val="0"/>
          <w:vanish w:val="0"/>
          <w:color w:val="000000"/>
          <w:sz w:val="24"/>
        </w:rPr>
        <w:t xml:space="preserve">База данных обеспечивает с помощью представлений и хранимых процедур выполнение следующих типовых запросов </w:t>
      </w:r>
      <w:r>
        <w:rPr>
          <w:b w:val="0"/>
          <w:i w:val="0"/>
          <w:vanish w:val="0"/>
          <w:color w:val="000000"/>
          <w:sz w:val="24"/>
          <w:lang w:val="en"/>
        </w:rPr>
        <w:t>сотрудника</w:t>
      </w:r>
      <w:r>
        <w:rPr>
          <w:b w:val="0"/>
          <w:i w:val="0"/>
          <w:vanish w:val="0"/>
          <w:color w:val="000000"/>
          <w:sz w:val="24"/>
        </w:rPr>
        <w:t xml:space="preserve">: </w:t>
      </w:r>
      <w:r>
        <w:rPr>
          <w:b w:val="0"/>
          <w:i w:val="0"/>
          <w:vanish w:val="0"/>
          <w:color w:val="000000"/>
          <w:sz w:val="24"/>
          <w:lang w:val="en"/>
        </w:rPr>
        <w:t>поиск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определенных помещений и земельных участков</w:t>
      </w:r>
      <w:r>
        <w:rPr>
          <w:b w:val="0"/>
          <w:i w:val="0"/>
          <w:vanish w:val="0"/>
          <w:color w:val="000000"/>
          <w:sz w:val="24"/>
        </w:rPr>
        <w:t>;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поиск клиентов фирмы.</w:t>
      </w:r>
    </w:p>
    <w:p>
      <w:pPr>
        <w:widowControl/>
        <w:ind w:firstLine="708"/>
        <w:jc w:val="both"/>
      </w:pPr>
      <w:r>
        <w:rPr>
          <w:b w:val="0"/>
          <w:i w:val="0"/>
          <w:vanish w:val="0"/>
          <w:color w:val="000000"/>
          <w:sz w:val="24"/>
        </w:rPr>
        <w:t xml:space="preserve">База данных обеспечивает выполнение следующих типовых отчетов </w:t>
      </w:r>
      <w:r>
        <w:rPr>
          <w:b w:val="0"/>
          <w:i w:val="0"/>
          <w:vanish w:val="0"/>
          <w:color w:val="000000"/>
          <w:sz w:val="24"/>
          <w:lang w:val="en"/>
        </w:rPr>
        <w:t>сотрудника</w:t>
      </w:r>
      <w:r>
        <w:rPr>
          <w:b w:val="0"/>
          <w:i w:val="0"/>
          <w:vanish w:val="0"/>
          <w:color w:val="000000"/>
          <w:sz w:val="24"/>
        </w:rPr>
        <w:t xml:space="preserve">: </w:t>
      </w:r>
      <w:r>
        <w:rPr>
          <w:b w:val="0"/>
          <w:i w:val="0"/>
          <w:vanish w:val="0"/>
          <w:color w:val="000000"/>
          <w:sz w:val="24"/>
          <w:lang w:val="en"/>
        </w:rPr>
        <w:t>вывод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количества договоров, заключенных сотрудником за определенный период времени</w:t>
      </w:r>
      <w:r>
        <w:rPr>
          <w:b w:val="0"/>
          <w:i w:val="0"/>
          <w:vanish w:val="0"/>
          <w:color w:val="000000"/>
          <w:sz w:val="24"/>
        </w:rPr>
        <w:t>;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вывод всех клиентов, с которыми работал сотрудник в определенный период времени.</w:t>
      </w:r>
      <w:r>
        <w:rPr>
          <w:b w:val="0"/>
          <w:i w:val="0"/>
          <w:vanish w:val="0"/>
          <w:color w:val="000000"/>
          <w:sz w:val="24"/>
        </w:rPr>
        <w:t xml:space="preserve"> </w:t>
      </w:r>
    </w:p>
    <w:p>
      <w:pPr>
        <w:widowControl/>
        <w:spacing w:before="100" w:after="100"/>
        <w:jc w:val="both"/>
      </w:pPr>
      <w:r>
        <w:rPr>
          <w:b w:val="0"/>
          <w:i w:val="0"/>
          <w:vanish w:val="0"/>
          <w:color w:val="000000"/>
          <w:sz w:val="24"/>
        </w:rPr>
        <w:t xml:space="preserve"> 3.1.3. Состав функций, обеспечивающих деятельность типового пользователя – директор.</w:t>
      </w:r>
    </w:p>
    <w:p>
      <w:pPr>
        <w:widowControl/>
        <w:bidi w:val="0"/>
        <w:spacing w:before="100" w:after="0"/>
        <w:ind w:firstLine="708"/>
        <w:jc w:val="both"/>
        <w:rPr>
          <w:rFonts w:hint="default"/>
          <w:lang w:val="en"/>
        </w:rPr>
      </w:pPr>
      <w:r>
        <w:rPr>
          <w:b w:val="0"/>
          <w:i w:val="0"/>
          <w:vanish w:val="0"/>
          <w:color w:val="000000"/>
          <w:sz w:val="24"/>
        </w:rPr>
        <w:t xml:space="preserve">Кроме функций </w:t>
      </w:r>
      <w:r>
        <w:rPr>
          <w:b w:val="0"/>
          <w:i w:val="0"/>
          <w:vanish w:val="0"/>
          <w:color w:val="000000"/>
          <w:sz w:val="24"/>
          <w:lang w:val="en"/>
        </w:rPr>
        <w:t>сотрудника</w:t>
      </w:r>
      <w:r>
        <w:rPr>
          <w:b w:val="0"/>
          <w:i w:val="0"/>
          <w:vanish w:val="0"/>
          <w:color w:val="000000"/>
          <w:sz w:val="24"/>
        </w:rPr>
        <w:t>, директор должен иметь возможность выполнять следующие запросы: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внесение изменений в статус и заработную плату сотрудников.</w:t>
      </w:r>
    </w:p>
    <w:p>
      <w:pPr>
        <w:widowControl/>
        <w:spacing w:before="100" w:after="100"/>
        <w:jc w:val="both"/>
      </w:pPr>
      <w:r>
        <w:rPr>
          <w:b w:val="0"/>
          <w:i w:val="0"/>
          <w:vanish w:val="0"/>
          <w:color w:val="000000"/>
          <w:sz w:val="24"/>
        </w:rPr>
        <w:t>Директор должен иметь возможность строить следующие отчёты: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прибыль агенства за определенный период времени</w:t>
      </w:r>
      <w:r>
        <w:rPr>
          <w:b w:val="0"/>
          <w:i w:val="0"/>
          <w:vanish w:val="0"/>
          <w:color w:val="000000"/>
          <w:sz w:val="24"/>
        </w:rPr>
        <w:t>;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список договоров, заключенных определенным сотрудником за некоторый период времени.</w:t>
      </w:r>
    </w:p>
    <w:p>
      <w:pPr>
        <w:widowControl/>
        <w:spacing w:before="100" w:after="100"/>
        <w:jc w:val="both"/>
        <w:rPr>
          <w:b w:val="0"/>
          <w:i w:val="0"/>
          <w:vanish w:val="0"/>
          <w:color w:val="000000"/>
          <w:sz w:val="24"/>
        </w:rPr>
      </w:pPr>
      <w:r>
        <w:rPr>
          <w:b w:val="0"/>
          <w:i w:val="0"/>
          <w:vanish w:val="0"/>
          <w:color w:val="000000"/>
          <w:sz w:val="24"/>
        </w:rPr>
        <w:t>3.1.6. Общий состав функций.</w:t>
      </w:r>
    </w:p>
    <w:p>
      <w:pPr>
        <w:widowControl/>
        <w:spacing w:before="100" w:after="100"/>
        <w:jc w:val="both"/>
        <w:rPr>
          <w:rFonts w:hint="default"/>
          <w:b w:val="0"/>
          <w:i w:val="0"/>
          <w:vanish w:val="0"/>
          <w:color w:val="000000"/>
          <w:sz w:val="24"/>
          <w:lang w:val="en"/>
        </w:rPr>
      </w:pPr>
      <w:r>
        <w:rPr>
          <w:b w:val="0"/>
          <w:i w:val="0"/>
          <w:vanish w:val="0"/>
          <w:color w:val="000000"/>
          <w:sz w:val="24"/>
          <w:lang w:val="en"/>
        </w:rPr>
        <w:t>Разграничение</w:t>
      </w:r>
      <w:r>
        <w:rPr>
          <w:rFonts w:hint="default"/>
          <w:b w:val="0"/>
          <w:i w:val="0"/>
          <w:vanish w:val="0"/>
          <w:color w:val="000000"/>
          <w:sz w:val="24"/>
          <w:lang w:val="en"/>
        </w:rPr>
        <w:t xml:space="preserve"> прав доступа для разных групп пользователей обеспечивается с помощью авторизации на основе логина и пароля.</w:t>
      </w:r>
    </w:p>
    <w:sectPr>
      <w:pgSz w:w="11906" w:h="16838"/>
      <w:pgMar w:top="1134" w:right="850" w:bottom="1134" w:left="1701" w:header="0" w:footer="0" w:gutter="0"/>
      <w:pgNumType w:fmt="decimal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7BDDC9"/>
    <w:multiLevelType w:val="singleLevel"/>
    <w:tmpl w:val="B57BDD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EFFB36E"/>
    <w:multiLevelType w:val="singleLevel"/>
    <w:tmpl w:val="7EFFB3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6B5AE"/>
    <w:rsid w:val="38F70E0A"/>
    <w:rsid w:val="3BFF6C34"/>
    <w:rsid w:val="3D5B407A"/>
    <w:rsid w:val="3EF7CD05"/>
    <w:rsid w:val="3FDF3D05"/>
    <w:rsid w:val="5FBF3400"/>
    <w:rsid w:val="5FDFD736"/>
    <w:rsid w:val="5FEAEE9C"/>
    <w:rsid w:val="71FEC641"/>
    <w:rsid w:val="75FB9C4B"/>
    <w:rsid w:val="7A374F20"/>
    <w:rsid w:val="7ABB6CAA"/>
    <w:rsid w:val="7DE5BD14"/>
    <w:rsid w:val="7FC67136"/>
    <w:rsid w:val="7FF9BA1F"/>
    <w:rsid w:val="9A68DE01"/>
    <w:rsid w:val="BFF57051"/>
    <w:rsid w:val="D3D9156C"/>
    <w:rsid w:val="DDE7D3E3"/>
    <w:rsid w:val="E7ED73C5"/>
    <w:rsid w:val="F6DE133E"/>
    <w:rsid w:val="F7FF7530"/>
    <w:rsid w:val="FB67F762"/>
    <w:rsid w:val="FC6F0481"/>
    <w:rsid w:val="FCEF9F86"/>
    <w:rsid w:val="FF7D74A2"/>
    <w:rsid w:val="FFF646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Times New Roman" w:hAnsi="Times New Roman" w:eastAsia="Segoe UI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Times New Roman" w:hAnsi="Times New Roman" w:eastAsia="Segoe UI" w:cs="Tahoma"/>
      <w:b/>
      <w:bCs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Arial"/>
    </w:rPr>
  </w:style>
  <w:style w:type="character" w:customStyle="1" w:styleId="10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Указатель"/>
    <w:basedOn w:val="1"/>
    <w:qFormat/>
    <w:uiPriority w:val="0"/>
    <w:pPr>
      <w:suppressLineNumbers/>
    </w:pPr>
    <w:rPr>
      <w:rFonts w:cs="Arial"/>
    </w:rPr>
  </w:style>
  <w:style w:type="paragraph" w:styleId="12">
    <w:name w:val="List Paragraph"/>
    <w:basedOn w:val="1"/>
    <w:qFormat/>
    <w:uiPriority w:val="0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1047</Words>
  <Characters>7586</Characters>
  <Paragraphs>115</Paragraphs>
  <TotalTime>23</TotalTime>
  <ScaleCrop>false</ScaleCrop>
  <LinksUpToDate>false</LinksUpToDate>
  <CharactersWithSpaces>8541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2019-09-25T16:33:00Z</dcterms:created>
  <dc:creator>kamtchebuyvan@yahoo.com</dc:creator>
  <cp:lastModifiedBy>eanmos</cp:lastModifiedBy>
  <dcterms:modified xsi:type="dcterms:W3CDTF">2019-10-25T10:19:44Z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