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DFF9CD" w14:textId="77777777" w:rsidR="00CB33C4" w:rsidRDefault="00910697">
      <w:pPr>
        <w:spacing w:after="60"/>
      </w:pPr>
      <w:r>
        <w:rPr>
          <w:b/>
          <w:bCs/>
          <w:sz w:val="40"/>
          <w:szCs w:val="40"/>
        </w:rPr>
        <w:t>Audit Trail — Progress Tracker</w:t>
      </w:r>
    </w:p>
    <w:p w14:paraId="5D7F0C1B" w14:textId="77777777" w:rsidR="00CB33C4" w:rsidRDefault="00910697">
      <w:pPr>
        <w:spacing w:after="60" w:line="250" w:lineRule="auto"/>
      </w:pPr>
      <w:r>
        <w:rPr>
          <w:color w:val="3B4252"/>
          <w:sz w:val="17"/>
          <w:szCs w:val="17"/>
        </w:rPr>
        <w:t xml:space="preserve">Axlero Solutions · Project 2 · Event-Sourced Inventory &amp; Logistics Ledger</w:t>
      </w:r>
    </w:p>
    <w:p w14:paraId="6E005174" w14:textId="77777777" w:rsidR="00CB33C4" w:rsidRDefault="00910697">
      <w:pPr>
        <w:spacing w:after="160" w:line="250" w:lineRule="auto"/>
      </w:pPr>
      <w:r>
        <w:rPr>
          <w:color w:val="6B7280"/>
          <w:sz w:val="16"/>
          <w:szCs w:val="16"/>
        </w:rPr>
        <w:t xml:space="preserve">Audited against the delivered audit-trail build (backend, frontend, docs, tests) · updated 5 September, after the dashboard-metrics defect, export and risk-scoring round · test counts re-run and verified on this build, not copied from the docs</w:t>
      </w:r>
    </w:p>
    <w:p w14:paraId="1D41D3B1" w14:textId="18E4E1ED" w:rsidR="00CB33C4" w:rsidRDefault="00910697">
      <w:pPr>
        <w:pStyle w:val="Heading2"/>
        <w:spacing w:before="260" w:after="80"/>
      </w:pPr>
      <w:r>
        <w:rPr>
          <w:b/>
          <w:bCs/>
          <w:color w:val="1F2430"/>
          <w:sz w:val="22"/>
          <w:szCs w:val="22"/>
        </w:rPr>
        <w:t>How to read this-</w:t>
      </w:r>
    </w:p>
    <w:p w14:paraId="0162ED38" w14:textId="77777777" w:rsidR="00CB33C4" w:rsidRDefault="00910697">
      <w:pPr>
        <w:spacing w:after="60" w:line="250" w:lineRule="auto"/>
      </w:pPr>
      <w:r>
        <w:t xml:space="preserve">Every task below is taken from the Axlero Project 2 week-wise plan (&amp;quot;Audit Trail&amp;quot; — Supply Chain &amp;amp; FinTech). The status colour tells you where you stand; the file column tells you exactly where to look in the codebase. Anything the plan didn't ask for but the build includes anyway is flagged BONUS, not DONE, so the real brief is never obscured by extra work. Rows added since the previous revisions of this tracker are gathered in their own sections — "Update round — 2 September", covering the registration flow, the temperature-monitoring lifecycle and the theme fixes, and "Update round — 3–5 September", covering three dashboard-metrics defects, the export consolidation and two small additions. The earlier enhancement round — server-assigned IDs, location catalogues, lifecycle scheduling, automatic temperature monitoring, real-time updates and the rewritten PDF audit report — remains in the week sections where it belongs.</w:t>
      </w:r>
    </w:p>
    <w:p w14:paraId="4B332E7F" w14:textId="1FBC123F" w:rsidR="00CB33C4" w:rsidRDefault="00910697">
      <w:pPr>
        <w:pStyle w:val="Heading2"/>
        <w:spacing w:before="260" w:after="80"/>
      </w:pPr>
      <w:r>
        <w:rPr>
          <w:b/>
          <w:bCs/>
          <w:color w:val="1F2430"/>
          <w:sz w:val="22"/>
          <w:szCs w:val="22"/>
        </w:rPr>
        <w:t>Where you actually stand-</w:t>
      </w:r>
    </w:p>
    <w:p w14:paraId="058B9DFA" w14:textId="77777777" w:rsidR="00CB33C4" w:rsidRDefault="00910697">
      <w:pPr>
        <w:spacing w:after="60" w:line="250" w:lineRule="auto"/>
      </w:pPr>
      <w:r>
        <w:t xml:space="preserve">Weeks 1 through 4, the Mid-Project Review, and the Final Review are all COMPLETE, and the build now goes considerably past the brief. The codebase implements the full roadmap end to end — CQRS routers, an append-only Event Store with a SHA-256 hash chain, a shared reducer used identically for live replay and for the read-model projection, Optimistic Concurrency Control proven under real 10-way concurrent races, and a React + Recharts forensic dashboard with a working time-scrubber. Authentication and a two-role authorisation model are now part of the build rather than an optional extra, and registration is deliberately separate from signing in.</w:t>
      </w:r>
    </w:p>
    <w:p w14:paraId="5838249C" w14:textId="77777777" w:rsidR="00CB33C4" w:rsidRDefault="00910697">
      <w:pPr>
        <w:spacing w:after="60" w:line="250" w:lineRule="auto"/>
      </w:pPr>
      <w:r>
        <w:t xml:space="preserve">Test coverage was re-run against this build rather than taken from the documentation: 311 backend checks (88 unit, 151 integration, 42 API, 22 database, 8 concurrency) and 179 frontend checks, all green when each suite is run on its own. Running the entire backend suite as one process turns up one order-dependent failure in the temperature-monitoring lifecycle test — it passes cleanly in isolation, so this reads as a test-isolation gap rather than a product defect (see What's actually left). Thirteen things now exceed the brief: hash-chain tamper-evidence with a verification endpoint, projection-vs-replay reconciliation, server-allocated SHP-N identifiers, an ISO-3166 location catalogue driving cascading dropdowns, a full event-sourced lifecycle planner with derived overdue status and schedule extensions, automatic temperature monitoring that issues commands rather than writing events, server-sent-event real-time refresh, a ten-section PDF audit report, the marketing landing page in front of the dashboard, scrypt-hashed authentication with a two-role authorisation model, a single Light/Dark theme system that the charts and the metrics dashboard now share, a self-documenting dashboard-metrics export that serves the same plain-language and technical definitions on screen and in the PDF/CSV, and a per-shipment risk score surfaced on the shipment summary panel.</w:t>
      </w:r>
    </w:p>
    <w:p w14:paraId="7CE155A0" w14:textId="77777777" w:rsidR="00CB33C4" w:rsidRDefault="00910697">
      <w:pPr>
        <w:spacing w:after="60" w:line="250" w:lineRule="auto"/>
      </w:pPr>
      <w:r>
        <w:t>Nothing required by the Week 1–4 roadmap is outstanding. Two rounds have landed since the Mid-Project figures. The 2 September round closed four defects: registration silently signed the new account in, the Temperature section never displayed anything, header text was unreadable in Light mode, and the metrics dashboard ignored the theme entirely. The 3–5 September round closed three further defects, all inside DashboardMetricsQueryHandler — delivered shipments vanishing from the state breakdown because UNLOADED had no bucket, every dashboard figure silently truncating at 100 shipments because the handler reused the paginated list endpoint, and activeShipments duplicating totalShipments because the archived-shipment filter could never remove anything. The same round consolidated the event-history panel from four export buttons to two, both server-generated from the complete hash-chained history, and added a self-documenting dashboard-metrics export plus an Archived Shipments KPI card so active and archived visibly reconcile to the total. Two small additions outside the brief also landed: a per-shipment risk score and a copy-to-clipboard button for the shipment ID. All seven defects are fixed at their causes and covered by regression tests. The housekeeping item is now closed for a second time: every test count under docs/ and in this tracker has been refreshed against a re-run of this build rather than carried forward from the previous round. The two items previously marked optional — Playwright end-to-end tests and a deployment target — remain built; Playwright was not re-run this round, since this environment has no browser binaries, but its specs were checked and none reference the removed export buttons.</w:t>
      </w:r>
    </w:p>
    <w:p w14:paraId="6B9EDCF9" w14:textId="0D14C9DD" w:rsidR="00CB33C4" w:rsidRDefault="00910697">
      <w:pPr>
        <w:pStyle w:val="Heading2"/>
        <w:spacing w:before="260" w:after="80"/>
      </w:pPr>
      <w:r>
        <w:rPr>
          <w:b/>
          <w:bCs/>
          <w:color w:val="1F2430"/>
          <w:sz w:val="22"/>
          <w:szCs w:val="22"/>
        </w:rPr>
        <w:t>Status legend-</w:t>
      </w:r>
      <w:bookmarkStart w:id="0" w:name="_GoBack"/>
      <w:bookmarkEnd w:id="0"/>
    </w:p>
    <w:tbl>
      <w:tblPr>
        <w:tblW w:w="9360" w:type="dxa"/>
        <w:tblBorders>
          <w:top w:val="single" w:sz="2" w:space="0" w:color="D8DCE4"/>
          <w:left w:val="single" w:sz="2" w:space="0" w:color="D8DCE4"/>
          <w:bottom w:val="single" w:sz="2" w:space="0" w:color="D8DCE4"/>
          <w:right w:val="single" w:sz="2" w:space="0" w:color="D8DCE4"/>
          <w:insideH w:val="single" w:sz="2" w:space="0" w:color="D8DCE4"/>
          <w:insideV w:val="single" w:sz="2" w:space="0" w:color="D8DCE4"/>
        </w:tblBorders>
        <w:tblCellMar>
          <w:left w:w="10" w:type="dxa"/>
          <w:right w:w="10" w:type="dxa"/>
        </w:tblCellMar>
        <w:tblLook w:val="04A0" w:firstRow="1" w:lastRow="0" w:firstColumn="1" w:lastColumn="0" w:noHBand="0" w:noVBand="1"/>
      </w:tblPr>
      <w:tblGrid>
        <w:gridCol w:w="1600"/>
        <w:gridCol w:w="7760"/>
      </w:tblGrid>
      <w:tr w:rsidR="00CB33C4" w14:paraId="78B55276" w14:textId="77777777">
        <w:tc>
          <w:tcPr>
            <w:tcW w:w="160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4890346B" w14:textId="77777777" w:rsidR="00CB33C4" w:rsidRDefault="00910697">
            <w:r>
              <w:rPr>
                <w:b/>
                <w:bCs/>
                <w:color w:val="1B6B3A"/>
                <w:sz w:val="16"/>
                <w:szCs w:val="16"/>
              </w:rPr>
              <w:t>DONE</w:t>
            </w:r>
          </w:p>
        </w:tc>
        <w:tc>
          <w:tcPr>
            <w:tcW w:w="77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F37BF5E" w14:textId="77777777" w:rsidR="00CB33C4" w:rsidRDefault="00910697">
            <w:pPr>
              <w:spacing w:line="250" w:lineRule="auto"/>
            </w:pPr>
            <w:r>
              <w:rPr>
                <w:sz w:val="17"/>
                <w:szCs w:val="17"/>
              </w:rPr>
              <w:t>Built and working. Evidence exists in the codebase.</w:t>
            </w:r>
          </w:p>
        </w:tc>
      </w:tr>
      <w:tr w:rsidR="00CB33C4" w14:paraId="060130FF" w14:textId="77777777">
        <w:tc>
          <w:tcPr>
            <w:tcW w:w="160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5F29667C" w14:textId="77777777" w:rsidR="00CB33C4" w:rsidRDefault="00910697">
            <w:r>
              <w:rPr>
                <w:b/>
                <w:bCs/>
                <w:color w:val="1D4ED8"/>
                <w:sz w:val="16"/>
                <w:szCs w:val="16"/>
              </w:rPr>
              <w:t>BONUS</w:t>
            </w:r>
          </w:p>
        </w:tc>
        <w:tc>
          <w:tcPr>
            <w:tcW w:w="77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24D995C" w14:textId="77777777" w:rsidR="00CB33C4" w:rsidRDefault="00910697">
            <w:pPr>
              <w:spacing w:line="250" w:lineRule="auto"/>
            </w:pPr>
            <w:r>
              <w:rPr>
                <w:sz w:val="17"/>
                <w:szCs w:val="17"/>
              </w:rPr>
              <w:t>Built, and it goes BEYOND what the Project 2 brief asked for at this stage.</w:t>
            </w:r>
          </w:p>
        </w:tc>
      </w:tr>
      <w:tr w:rsidR="00CB33C4" w14:paraId="2B76493E" w14:textId="77777777">
        <w:tc>
          <w:tcPr>
            <w:tcW w:w="1600" w:type="dxa"/>
            <w:tcBorders>
              <w:top w:val="single" w:sz="2" w:space="0" w:color="D8DCE4"/>
              <w:left w:val="single" w:sz="2" w:space="0" w:color="D8DCE4"/>
              <w:bottom w:val="single" w:sz="2" w:space="0" w:color="D8DCE4"/>
              <w:right w:val="single" w:sz="2" w:space="0" w:color="D8DCE4"/>
            </w:tcBorders>
            <w:shd w:val="clear" w:color="auto" w:fill="FDF3CF"/>
            <w:tcMar>
              <w:top w:w="90" w:type="dxa"/>
              <w:left w:w="110" w:type="dxa"/>
              <w:bottom w:w="90" w:type="dxa"/>
              <w:right w:w="110" w:type="dxa"/>
            </w:tcMar>
            <w:vAlign w:val="center"/>
          </w:tcPr>
          <w:p w14:paraId="76C1608E" w14:textId="77777777" w:rsidR="00CB33C4" w:rsidRDefault="00910697">
            <w:r>
              <w:rPr>
                <w:b/>
                <w:bCs/>
                <w:color w:val="8A6D00"/>
                <w:sz w:val="16"/>
                <w:szCs w:val="16"/>
              </w:rPr>
              <w:t>VERIFY</w:t>
            </w:r>
          </w:p>
        </w:tc>
        <w:tc>
          <w:tcPr>
            <w:tcW w:w="77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3A21115" w14:textId="77777777" w:rsidR="00CB33C4" w:rsidRDefault="00910697">
            <w:pPr>
              <w:spacing w:line="250" w:lineRule="auto"/>
            </w:pPr>
            <w:r>
              <w:rPr>
                <w:sz w:val="17"/>
                <w:szCs w:val="17"/>
              </w:rPr>
              <w:t>Built, but proven only by automated tests — you should still demo it live before a review.</w:t>
            </w:r>
          </w:p>
        </w:tc>
      </w:tr>
      <w:tr w:rsidR="00CB33C4" w14:paraId="29E091D9" w14:textId="77777777">
        <w:tc>
          <w:tcPr>
            <w:tcW w:w="1600" w:type="dxa"/>
            <w:tcBorders>
              <w:top w:val="single" w:sz="2" w:space="0" w:color="D8DCE4"/>
              <w:left w:val="single" w:sz="2" w:space="0" w:color="D8DCE4"/>
              <w:bottom w:val="single" w:sz="2" w:space="0" w:color="D8DCE4"/>
              <w:right w:val="single" w:sz="2" w:space="0" w:color="D8DCE4"/>
            </w:tcBorders>
            <w:shd w:val="clear" w:color="auto" w:fill="FBE0CC"/>
            <w:tcMar>
              <w:top w:w="90" w:type="dxa"/>
              <w:left w:w="110" w:type="dxa"/>
              <w:bottom w:w="90" w:type="dxa"/>
              <w:right w:w="110" w:type="dxa"/>
            </w:tcMar>
            <w:vAlign w:val="center"/>
          </w:tcPr>
          <w:p w14:paraId="73E497AD" w14:textId="77777777" w:rsidR="00CB33C4" w:rsidRDefault="00910697">
            <w:r>
              <w:rPr>
                <w:b/>
                <w:bCs/>
                <w:color w:val="9A5A16"/>
                <w:sz w:val="16"/>
                <w:szCs w:val="16"/>
              </w:rPr>
              <w:t>OPTIONAL</w:t>
            </w:r>
          </w:p>
        </w:tc>
        <w:tc>
          <w:tcPr>
            <w:tcW w:w="77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39BC4FB" w14:textId="77777777" w:rsidR="00CB33C4" w:rsidRDefault="00910697">
            <w:pPr>
              <w:spacing w:line="250" w:lineRule="auto"/>
            </w:pPr>
            <w:r>
              <w:rPr>
                <w:sz w:val="17"/>
                <w:szCs w:val="17"/>
              </w:rPr>
              <w:t xml:space="preserve">Not built. Explicitly optional / out-of-scope / a documented future-work item. Will not fail a review.</w:t>
            </w:r>
          </w:p>
        </w:tc>
      </w:tr>
      <w:tr w:rsidR="00CB33C4" w14:paraId="16F5FE97" w14:textId="77777777">
        <w:tc>
          <w:tcPr>
            <w:tcW w:w="1600" w:type="dxa"/>
            <w:tcBorders>
              <w:top w:val="single" w:sz="2" w:space="0" w:color="D8DCE4"/>
              <w:left w:val="single" w:sz="2" w:space="0" w:color="D8DCE4"/>
              <w:bottom w:val="single" w:sz="2" w:space="0" w:color="D8DCE4"/>
              <w:right w:val="single" w:sz="2" w:space="0" w:color="D8DCE4"/>
            </w:tcBorders>
            <w:shd w:val="clear" w:color="auto" w:fill="FADBD8"/>
            <w:tcMar>
              <w:top w:w="90" w:type="dxa"/>
              <w:left w:w="110" w:type="dxa"/>
              <w:bottom w:w="90" w:type="dxa"/>
              <w:right w:w="110" w:type="dxa"/>
            </w:tcMar>
            <w:vAlign w:val="center"/>
          </w:tcPr>
          <w:p w14:paraId="2748024F" w14:textId="77777777" w:rsidR="00CB33C4" w:rsidRDefault="00910697">
            <w:r>
              <w:rPr>
                <w:b/>
                <w:bCs/>
                <w:color w:val="A32E2E"/>
                <w:sz w:val="16"/>
                <w:szCs w:val="16"/>
              </w:rPr>
              <w:t>NOT STARTED</w:t>
            </w:r>
          </w:p>
        </w:tc>
        <w:tc>
          <w:tcPr>
            <w:tcW w:w="77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08D4753" w14:textId="77777777" w:rsidR="00CB33C4" w:rsidRDefault="00910697">
            <w:pPr>
              <w:spacing w:line="250" w:lineRule="auto"/>
            </w:pPr>
            <w:r>
              <w:rPr>
                <w:sz w:val="17"/>
                <w:szCs w:val="17"/>
              </w:rPr>
              <w:t>Not built, and it IS required by the brief. This is the real backlog.</w:t>
            </w:r>
          </w:p>
        </w:tc>
      </w:tr>
    </w:tbl>
    <w:p w14:paraId="7634AC9C" w14:textId="77777777" w:rsidR="00CB33C4" w:rsidRDefault="00910697">
      <w:pPr>
        <w:pStyle w:val="Heading1"/>
        <w:spacing w:before="320" w:after="100"/>
      </w:pPr>
      <w:r>
        <w:rPr>
          <w:b/>
          <w:bCs/>
          <w:color w:val="4F46E5"/>
          <w:sz w:val="26"/>
          <w:szCs w:val="26"/>
        </w:rPr>
        <w:t>Week 1 — CQRS Setup &amp; Dashboard Scaffolding</w:t>
      </w:r>
    </w:p>
    <w:p w14:paraId="5DCEE0FE" w14:textId="77777777" w:rsidR="00CB33C4" w:rsidRDefault="00910697">
      <w:pPr>
        <w:spacing w:after="140" w:line="250" w:lineRule="auto"/>
      </w:pPr>
      <w:r>
        <w:rPr>
          <w:i/>
          <w:iCs/>
          <w:color w:val="3B4252"/>
          <w:sz w:val="17"/>
          <w:szCs w:val="17"/>
        </w:rPr>
        <w:t xml:space="preserve">Goal: structure the Express backend with separate Command and Query routers, and stand up a React dashboard shell with a shipment-ID search bar.</w:t>
      </w:r>
    </w:p>
    <w:tbl>
      <w:tblPr>
        <w:tblW w:w="9360" w:type="dxa"/>
        <w:tblBorders>
          <w:top w:val="single" w:sz="2" w:space="0" w:color="D8DCE4"/>
          <w:left w:val="single" w:sz="2" w:space="0" w:color="D8DCE4"/>
          <w:bottom w:val="single" w:sz="2" w:space="0" w:color="D8DCE4"/>
          <w:right w:val="single" w:sz="2" w:space="0" w:color="D8DCE4"/>
          <w:insideH w:val="single" w:sz="2" w:space="0" w:color="D8DCE4"/>
          <w:insideV w:val="single" w:sz="2" w:space="0" w:color="D8DCE4"/>
        </w:tblBorders>
        <w:tblCellMar>
          <w:left w:w="10" w:type="dxa"/>
          <w:right w:w="10" w:type="dxa"/>
        </w:tblCellMar>
        <w:tblLook w:val="04A0" w:firstRow="1" w:lastRow="0" w:firstColumn="1" w:lastColumn="0" w:noHBand="0" w:noVBand="1"/>
      </w:tblPr>
      <w:tblGrid>
        <w:gridCol w:w="2088"/>
        <w:gridCol w:w="790"/>
        <w:gridCol w:w="3603"/>
        <w:gridCol w:w="2879"/>
      </w:tblGrid>
      <w:tr w:rsidR="00CB33C4" w14:paraId="3B8CFEF9" w14:textId="77777777">
        <w:trPr>
          <w:tblHeader/>
        </w:trPr>
        <w:tc>
          <w:tcPr>
            <w:tcW w:w="300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649A6815" w14:textId="77777777" w:rsidR="00CB33C4" w:rsidRDefault="00910697">
            <w:r>
              <w:rPr>
                <w:b/>
                <w:bCs/>
                <w:color w:val="FFFFFF"/>
                <w:sz w:val="17"/>
                <w:szCs w:val="17"/>
              </w:rPr>
              <w:t>Task</w:t>
            </w:r>
          </w:p>
        </w:tc>
        <w:tc>
          <w:tcPr>
            <w:tcW w:w="9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1297D87B" w14:textId="77777777" w:rsidR="00CB33C4" w:rsidRDefault="00910697">
            <w:r>
              <w:rPr>
                <w:b/>
                <w:bCs/>
                <w:color w:val="FFFFFF"/>
                <w:sz w:val="17"/>
                <w:szCs w:val="17"/>
              </w:rPr>
              <w:t>Status</w:t>
            </w:r>
          </w:p>
        </w:tc>
        <w:tc>
          <w:tcPr>
            <w:tcW w:w="23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66589AE8" w14:textId="77777777" w:rsidR="00CB33C4" w:rsidRDefault="00910697">
            <w:r>
              <w:rPr>
                <w:b/>
                <w:bCs/>
                <w:color w:val="FFFFFF"/>
                <w:sz w:val="17"/>
                <w:szCs w:val="17"/>
              </w:rPr>
              <w:t>File / Evidence</w:t>
            </w:r>
          </w:p>
        </w:tc>
        <w:tc>
          <w:tcPr>
            <w:tcW w:w="306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703BA745" w14:textId="77777777" w:rsidR="00CB33C4" w:rsidRDefault="00910697">
            <w:r>
              <w:rPr>
                <w:b/>
                <w:bCs/>
                <w:color w:val="FFFFFF"/>
                <w:sz w:val="17"/>
                <w:szCs w:val="17"/>
              </w:rPr>
              <w:t>What is left / Notes</w:t>
            </w:r>
          </w:p>
        </w:tc>
      </w:tr>
      <w:tr w:rsidR="00CB33C4" w14:paraId="591E8D18"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B1E6881" w14:textId="77777777" w:rsidR="00CB33C4" w:rsidRDefault="00910697">
            <w:pPr>
              <w:spacing w:line="250" w:lineRule="auto"/>
            </w:pPr>
            <w:r>
              <w:rPr>
                <w:b/>
                <w:bCs/>
                <w:sz w:val="17"/>
                <w:szCs w:val="17"/>
              </w:rPr>
              <w:t>Structure the Express backend using CQRS principles</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489BF2BB"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1BBCFEB" w14:textId="77777777" w:rsidR="00CB33C4" w:rsidRDefault="00910697">
            <w:pPr>
              <w:spacing w:after="60" w:line="250" w:lineRule="auto"/>
            </w:pPr>
            <w:r>
              <w:rPr>
                <w:color w:val="3B4252"/>
                <w:sz w:val="16"/>
                <w:szCs w:val="16"/>
              </w:rPr>
              <w:t>backend/src/interfaces/http/commandRoutes/</w:t>
            </w:r>
          </w:p>
          <w:p w14:paraId="3D2437FF" w14:textId="77777777" w:rsidR="00CB33C4" w:rsidRDefault="00910697">
            <w:pPr>
              <w:spacing w:line="250" w:lineRule="auto"/>
            </w:pPr>
            <w:r>
              <w:rPr>
                <w:color w:val="3B4252"/>
                <w:sz w:val="16"/>
                <w:szCs w:val="16"/>
              </w:rPr>
              <w:t>backend/src/interfaces/http/queryRoutes/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185125F" w14:textId="77777777" w:rsidR="00CB33C4" w:rsidRDefault="00910697">
            <w:pPr>
              <w:spacing w:line="250" w:lineRule="auto"/>
            </w:pPr>
            <w:r>
              <w:rPr>
                <w:sz w:val="17"/>
                <w:szCs w:val="17"/>
              </w:rPr>
              <w:t>The split is physical, not just a URL prefix: the command router is only ever constructed with the command controller, so a query handler is never even in scope on that side, and vice versa.</w:t>
            </w:r>
          </w:p>
        </w:tc>
      </w:tr>
      <w:tr w:rsidR="00CB33C4" w14:paraId="04FB5560"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417AF9C" w14:textId="77777777" w:rsidR="00CB33C4" w:rsidRDefault="00910697">
            <w:pPr>
              <w:spacing w:line="250" w:lineRule="auto"/>
            </w:pPr>
            <w:r>
              <w:rPr>
                <w:b/>
                <w:bCs/>
                <w:sz w:val="17"/>
                <w:szCs w:val="17"/>
              </w:rPr>
              <w:lastRenderedPageBreak/>
              <w:t xml:space="preserve">Command router — POST /shipment/move</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1BB897A4"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39E2940" w14:textId="77777777" w:rsidR="00CB33C4" w:rsidRDefault="00910697">
            <w:pPr>
              <w:spacing w:line="250" w:lineRule="auto"/>
            </w:pPr>
            <w:r>
              <w:rPr>
                <w:color w:val="3B4252"/>
                <w:sz w:val="16"/>
                <w:szCs w:val="16"/>
              </w:rPr>
              <w:t>shipmentCommandRoutes.js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5A13858" w14:textId="77777777" w:rsidR="00CB33C4" w:rsidRDefault="00910697">
            <w:pPr>
              <w:spacing w:line="250" w:lineRule="auto"/>
            </w:pPr>
            <w:r>
              <w:rPr>
                <w:sz w:val="17"/>
                <w:szCs w:val="17"/>
              </w:rPr>
              <w:t>Now nine command endpoints: create, move, temperature, amend, archive, restore, and schedule plan/revise/extend. There is deliberately no PUT and no DELETE anywhere — editing and removing a shipment append events like any other command.</w:t>
            </w:r>
          </w:p>
        </w:tc>
      </w:tr>
      <w:tr w:rsidR="00CB33C4" w14:paraId="2D4C232D"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906E957" w14:textId="77777777" w:rsidR="00CB33C4" w:rsidRDefault="00910697">
            <w:pPr>
              <w:spacing w:line="250" w:lineRule="auto"/>
            </w:pPr>
            <w:r>
              <w:rPr>
                <w:b/>
                <w:bCs/>
                <w:sz w:val="17"/>
                <w:szCs w:val="17"/>
              </w:rPr>
              <w:t>Query router — GET /shipment/:id</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5932818D"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1A0DAFD" w14:textId="77777777" w:rsidR="00CB33C4" w:rsidRDefault="00910697">
            <w:pPr>
              <w:spacing w:line="250" w:lineRule="auto"/>
            </w:pPr>
            <w:r>
              <w:rPr>
                <w:color w:val="3B4252"/>
                <w:sz w:val="16"/>
                <w:szCs w:val="16"/>
              </w:rPr>
              <w:t>shipmentQueryRoutes.js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2FDCA72" w14:textId="77777777" w:rsidR="00CB33C4" w:rsidRDefault="00910697">
            <w:pPr>
              <w:spacing w:line="250" w:lineRule="auto"/>
            </w:pPr>
            <w:r>
              <w:rPr>
                <w:sz w:val="17"/>
                <w:szCs w:val="17"/>
              </w:rPr>
              <w:t xml:space="preserve">Now nine query routes (list, events, state?at=, sensors, integrity, reconciliation, schedule, :id, export). An unknown shipment id answers 404 consistently across all of them — reconciliation previously returned 200 “consistent” for a stream that never existed, pinned now by tests/api/reconciliationScope.test.js. Route order is deliberate: /shipment/:id is registered last so it can't swallow /shipment/:id/events and the other sub-routes.</w:t>
            </w:r>
          </w:p>
        </w:tc>
      </w:tr>
      <w:tr w:rsidR="00CB33C4" w14:paraId="68801CEA"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CEE3752" w14:textId="77777777" w:rsidR="00CB33C4" w:rsidRDefault="00910697">
            <w:pPr>
              <w:spacing w:line="250" w:lineRule="auto"/>
            </w:pPr>
            <w:r>
              <w:rPr>
                <w:b/>
                <w:bCs/>
                <w:sz w:val="17"/>
                <w:szCs w:val="17"/>
              </w:rPr>
              <w:t>CQRS side is provable at the HTTP layer, not just by convention</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39CD2F4D"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F9C6B5A" w14:textId="77777777" w:rsidR="00CB33C4" w:rsidRDefault="00910697">
            <w:pPr>
              <w:spacing w:line="250" w:lineRule="auto"/>
            </w:pPr>
            <w:r>
              <w:rPr>
                <w:color w:val="3B4252"/>
                <w:sz w:val="16"/>
                <w:szCs w:val="16"/>
              </w:rPr>
              <w:t>interfaces/http/middleware/index.js (tagCqrsSide)</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ECF0F05" w14:textId="77777777" w:rsidR="00CB33C4" w:rsidRDefault="00910697">
            <w:pPr>
              <w:spacing w:line="250" w:lineRule="auto"/>
            </w:pPr>
            <w:r>
              <w:rPr>
                <w:sz w:val="17"/>
                <w:szCs w:val="17"/>
              </w:rPr>
              <w:t xml:space="preserve">Every response carries an x-cqrs-side header (command/query), and tests/api asserts on it directly instead of trusting the file layout.</w:t>
            </w:r>
          </w:p>
        </w:tc>
      </w:tr>
      <w:tr w:rsidR="00CB33C4" w14:paraId="4CA2A380"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5E21EA4" w14:textId="77777777" w:rsidR="00CB33C4" w:rsidRDefault="00910697">
            <w:pPr>
              <w:spacing w:line="250" w:lineRule="auto"/>
            </w:pPr>
            <w:r>
              <w:rPr>
                <w:b/>
                <w:bCs/>
                <w:sz w:val="17"/>
                <w:szCs w:val="17"/>
              </w:rPr>
              <w:t>React dashboard shell</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1EBE470E"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4B8B6E3" w14:textId="77777777" w:rsidR="00CB33C4" w:rsidRDefault="00910697">
            <w:pPr>
              <w:spacing w:after="60" w:line="250" w:lineRule="auto"/>
            </w:pPr>
            <w:r>
              <w:rPr>
                <w:color w:val="3B4252"/>
                <w:sz w:val="16"/>
                <w:szCs w:val="16"/>
              </w:rPr>
              <w:t>frontend/src/pages/DashboardPage.jsx</w:t>
            </w:r>
          </w:p>
          <w:p w14:paraId="3D4CCAED" w14:textId="77777777" w:rsidR="00CB33C4" w:rsidRDefault="00910697">
            <w:pPr>
              <w:spacing w:after="60" w:line="250" w:lineRule="auto"/>
            </w:pPr>
            <w:r>
              <w:rPr>
                <w:color w:val="3B4252"/>
                <w:sz w:val="16"/>
                <w:szCs w:val="16"/>
              </w:rPr>
              <w:t>layouts/AppLayout.jsx</w:t>
            </w:r>
          </w:p>
          <w:p w14:paraId="4611C33C" w14:textId="77777777" w:rsidR="00CB33C4" w:rsidRDefault="00910697">
            <w:pPr>
              <w:spacing w:line="250" w:lineRule="auto"/>
            </w:pPr>
            <w:r>
              <w:rPr>
                <w:color w:val="3B4252"/>
                <w:sz w:val="16"/>
                <w:szCs w:val="16"/>
              </w:rPr>
              <w:t>routes/AppRoutes.jsx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27BA62C" w14:textId="77777777" w:rsidR="00CB33C4" w:rsidRDefault="00910697">
            <w:pPr>
              <w:spacing w:line="250" w:lineRule="auto"/>
            </w:pPr>
            <w:r>
              <w:rPr>
                <w:sz w:val="17"/>
                <w:szCs w:val="17"/>
              </w:rPr>
              <w:t xml:space="preserve">Routed shell with a search bar to look up a specific shipment ID and a list view backed by the query API. A NotFoundPage and an ErrorBoundary now sit around it, so a render failure degrades instead of blanking the screen.</w:t>
            </w:r>
          </w:p>
        </w:tc>
      </w:tr>
      <w:tr w:rsidR="00CB33C4" w14:paraId="6251B4B5"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6674436" w14:textId="77777777" w:rsidR="00CB33C4" w:rsidRDefault="00910697">
            <w:pPr>
              <w:spacing w:line="250" w:lineRule="auto"/>
            </w:pPr>
            <w:r>
              <w:rPr>
                <w:b/>
                <w:bCs/>
                <w:sz w:val="17"/>
                <w:szCs w:val="17"/>
              </w:rPr>
              <w:t>Server-assigned shipment references (SHP-1, SHP-2, …)</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12B095E0"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B726614" w14:textId="77777777" w:rsidR="00CB33C4" w:rsidRDefault="00910697">
            <w:pPr>
              <w:spacing w:line="250" w:lineRule="auto"/>
            </w:pPr>
            <w:r>
              <w:rPr>
                <w:color w:val="3B4252"/>
                <w:sz w:val="16"/>
                <w:szCs w:val="16"/>
              </w:rPr>
              <w:t>infrastructure/identity/shipmentIdAllocator.js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EC2CD7C" w14:textId="77777777" w:rsidR="00CB33C4" w:rsidRDefault="00910697">
            <w:pPr>
              <w:spacing w:line="250" w:lineRule="auto"/>
            </w:pPr>
            <w:r>
              <w:rPr>
                <w:sz w:val="17"/>
                <w:szCs w:val="17"/>
              </w:rPr>
              <w:t xml:space="preserve">Not in the brief. Allocation is atomic — a single counter document incremented with findOneAndUpdate + $inc — rather than "read the max and add one", which is a race with a friendly face. A test fires twenty simultaneous creations and asserts twenty distinct ids. Supplying your own id is still allowed for seeding and backfills.</w:t>
            </w:r>
          </w:p>
        </w:tc>
      </w:tr>
      <w:tr w:rsidR="00CB33C4" w14:paraId="0B139016"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38E7977" w14:textId="77777777" w:rsidR="00CB33C4" w:rsidRDefault="00910697">
            <w:pPr>
              <w:spacing w:line="250" w:lineRule="auto"/>
            </w:pPr>
            <w:r>
              <w:rPr>
                <w:b/>
                <w:bCs/>
                <w:sz w:val="17"/>
                <w:szCs w:val="17"/>
              </w:rPr>
              <w:t>Country → State → City cascading dropdowns</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3BD6B1C8"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66F20B2" w14:textId="77777777" w:rsidR="00CB33C4" w:rsidRDefault="00910697">
            <w:pPr>
              <w:spacing w:after="60" w:line="250" w:lineRule="auto"/>
            </w:pPr>
            <w:r>
              <w:rPr>
                <w:color w:val="3B4252"/>
                <w:sz w:val="16"/>
                <w:szCs w:val="16"/>
              </w:rPr>
              <w:t>domain/shipment/reference/locations.js</w:t>
            </w:r>
          </w:p>
          <w:p w14:paraId="60461ABD" w14:textId="77777777" w:rsidR="00CB33C4" w:rsidRDefault="00910697">
            <w:pPr>
              <w:spacing w:after="60" w:line="250" w:lineRule="auto"/>
            </w:pPr>
            <w:r>
              <w:rPr>
                <w:color w:val="3B4252"/>
                <w:sz w:val="16"/>
                <w:szCs w:val="16"/>
              </w:rPr>
              <w:t>reference/cities.js</w:t>
            </w:r>
          </w:p>
          <w:p w14:paraId="7C7CA8D6" w14:textId="77777777" w:rsidR="00CB33C4" w:rsidRDefault="00910697">
            <w:pPr>
              <w:spacing w:after="60" w:line="250" w:lineRule="auto"/>
            </w:pPr>
            <w:r>
              <w:rPr>
                <w:color w:val="3B4252"/>
                <w:sz w:val="16"/>
                <w:szCs w:val="16"/>
              </w:rPr>
              <w:t>GET /api/meta/locations</w:t>
            </w:r>
          </w:p>
          <w:p w14:paraId="55661453" w14:textId="77777777" w:rsidR="00CB33C4" w:rsidRDefault="00910697">
            <w:pPr>
              <w:spacing w:line="250" w:lineRule="auto"/>
            </w:pPr>
            <w:r>
              <w:rPr>
                <w:color w:val="3B4252"/>
                <w:sz w:val="16"/>
                <w:szCs w:val="16"/>
              </w:rPr>
              <w:t>frontend/src/components/LocationFields.jsx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8269449" w14:textId="77777777" w:rsidR="00CB33C4" w:rsidRDefault="00910697">
            <w:pPr>
              <w:spacing w:line="250" w:lineRule="auto"/>
            </w:pPr>
            <w:r>
              <w:rPr>
                <w:sz w:val="17"/>
                <w:szCs w:val="17"/>
              </w:rPr>
              <w:t xml:space="preserve">The catalogue lives in the domain layer and is served to the browser, so the dropdown cannot offer a pair the validator would refuse. Countries and states are ISO 3166 and validated exactly; cities have no authoritative registry, so the list (943 cities) always offers "Other — enter manually" and records cityFromCatalogue: true|false rather than claiming an authority it doesn't have.</w:t>
            </w:r>
          </w:p>
        </w:tc>
      </w:tr>
      <w:tr w:rsidR="00CB33C4" w14:paraId="790FF2C7"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88B4E1F" w14:textId="77777777" w:rsidR="00CB33C4" w:rsidRDefault="00910697">
            <w:pPr>
              <w:spacing w:line="250" w:lineRule="auto"/>
            </w:pPr>
            <w:r>
              <w:rPr>
                <w:b/>
                <w:bCs/>
                <w:sz w:val="17"/>
                <w:szCs w:val="17"/>
              </w:rPr>
              <w:t>Create / amend dialog with full validation</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6340C297"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6761810" w14:textId="77777777" w:rsidR="00CB33C4" w:rsidRDefault="00910697">
            <w:pPr>
              <w:spacing w:after="60" w:line="250" w:lineRule="auto"/>
            </w:pPr>
            <w:r>
              <w:rPr>
                <w:color w:val="3B4252"/>
                <w:sz w:val="16"/>
                <w:szCs w:val="16"/>
              </w:rPr>
              <w:t>frontend/src/components/ShipmentFormDialog.jsx</w:t>
            </w:r>
          </w:p>
          <w:p w14:paraId="3B85E54B" w14:textId="77777777" w:rsidR="00CB33C4" w:rsidRDefault="00910697">
            <w:pPr>
              <w:spacing w:line="250" w:lineRule="auto"/>
            </w:pPr>
            <w:r>
              <w:rPr>
                <w:color w:val="3B4252"/>
                <w:sz w:val="16"/>
                <w:szCs w:val="16"/>
              </w:rPr>
              <w:t>domain/shipment/validators/commandValidators.js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ABA5307" w14:textId="77777777" w:rsidR="00CB33C4" w:rsidRDefault="00910697">
            <w:pPr>
              <w:spacing w:line="250" w:lineRule="auto"/>
            </w:pPr>
            <w:r>
              <w:rPr>
                <w:sz w:val="17"/>
                <w:szCs w:val="17"/>
              </w:rPr>
              <w:t xml:space="preserve">Container codes normalise as you type; the creation timestamp is assigned by the server, never the browser; the same rules are enforced </w:t>
              <w:lastRenderedPageBreak/>
              <w:t xml:space="preserve">again server-side, and a test posts bad country/state pairs directly to prove the backend does not depend on the UI.</w:t>
            </w:r>
          </w:p>
        </w:tc>
      </w:tr>
      <w:tr w:rsidR="00CB33C4" w14:paraId="416C430A"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3E1C82E" w14:textId="77777777" w:rsidR="00CB33C4" w:rsidRDefault="00910697">
            <w:pPr>
              <w:spacing w:line="250" w:lineRule="auto"/>
            </w:pPr>
            <w:r>
              <w:rPr>
                <w:b/>
                <w:bCs/>
                <w:sz w:val="17"/>
                <w:szCs w:val="17"/>
              </w:rPr>
              <w:lastRenderedPageBreak/>
              <w:t>Rate limiting and a consistent error envelope</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37C991B6"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AE7B67A" w14:textId="77777777" w:rsidR="00CB33C4" w:rsidRDefault="00910697">
            <w:pPr>
              <w:spacing w:line="250" w:lineRule="auto"/>
            </w:pPr>
            <w:r>
              <w:rPr>
                <w:color w:val="3B4252"/>
                <w:sz w:val="16"/>
                <w:szCs w:val="16"/>
              </w:rPr>
              <w:t>interfaces/http/middleware/index.js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6504B79" w14:textId="77777777" w:rsidR="00CB33C4" w:rsidRDefault="00910697">
            <w:pPr>
              <w:spacing w:line="250" w:lineRule="auto"/>
            </w:pPr>
            <w:r>
              <w:rPr>
                <w:sz w:val="17"/>
                <w:szCs w:val="17"/>
              </w:rPr>
              <w:t xml:space="preserve">Applied to the command routes only — the write path is the one worth protecting. Previously mounted with router.use, which meant queries falling through to the query side also consumed the command budget; it is now attached per command route and pinned by tests/api/rateLimitScope.test.js. In-process, so limits are per-instance; a multi-instance deployment would move the counter to Redis (logged in ENHANCEMENTS.md).</w:t>
            </w:r>
          </w:p>
        </w:tc>
      </w:tr>
      <w:tr w:rsidR="00CB33C4" w14:paraId="369B5D77"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154A78D" w14:textId="77777777" w:rsidR="00CB33C4" w:rsidRDefault="00910697">
            <w:pPr>
              <w:spacing w:line="250" w:lineRule="auto"/>
            </w:pPr>
            <w:r>
              <w:rPr>
                <w:b/>
                <w:bCs/>
                <w:sz w:val="17"/>
                <w:szCs w:val="17"/>
              </w:rPr>
              <w:t>Marketing / product landing page in front of the dashboard</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57ACD304"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C2837F7" w14:textId="77777777" w:rsidR="00CB33C4" w:rsidRDefault="00910697">
            <w:pPr>
              <w:spacing w:line="250" w:lineRule="auto"/>
            </w:pPr>
            <w:r>
              <w:rPr>
                <w:color w:val="3B4252"/>
                <w:sz w:val="16"/>
                <w:szCs w:val="16"/>
              </w:rPr>
              <w:t>frontend/src/pages/LandingPage.jsx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DF7CDB4" w14:textId="77777777" w:rsidR="00CB33C4" w:rsidRDefault="00910697">
            <w:pPr>
              <w:spacing w:line="250" w:lineRule="auto"/>
            </w:pPr>
            <w:r>
              <w:rPr>
                <w:sz w:val="17"/>
                <w:szCs w:val="17"/>
              </w:rPr>
              <w:t xml:space="preserve">Not asked for by the brief. Explains the event-sourcing pitch and links through to the shipment ledger — useful for a viva, extra surface area to maintain.</w:t>
            </w:r>
          </w:p>
        </w:tc>
      </w:tr>
    </w:tbl>
    <w:p w14:paraId="015D675D" w14:textId="77777777" w:rsidR="00CB33C4" w:rsidRDefault="00910697">
      <w:pPr>
        <w:pStyle w:val="Heading1"/>
        <w:spacing w:before="320" w:after="100"/>
      </w:pPr>
      <w:r>
        <w:rPr>
          <w:b/>
          <w:bCs/>
          <w:color w:val="4F46E5"/>
          <w:sz w:val="26"/>
          <w:szCs w:val="26"/>
        </w:rPr>
        <w:t>Week 2 — Event Store &amp; Timeline UI</w:t>
      </w:r>
    </w:p>
    <w:p w14:paraId="7753190C" w14:textId="77777777" w:rsidR="00CB33C4" w:rsidRDefault="00910697">
      <w:pPr>
        <w:spacing w:after="140" w:line="250" w:lineRule="auto"/>
      </w:pPr>
      <w:r>
        <w:rPr>
          <w:i/>
          <w:iCs/>
          <w:color w:val="3B4252"/>
          <w:sz w:val="17"/>
          <w:szCs w:val="17"/>
        </w:rPr>
        <w:t>Goal: design the MongoDB schema for the append-only event log, and render the raw event sequence for a shipment as a vertical timeline.</w:t>
      </w:r>
    </w:p>
    <w:tbl>
      <w:tblPr>
        <w:tblW w:w="9360" w:type="dxa"/>
        <w:tblBorders>
          <w:top w:val="single" w:sz="2" w:space="0" w:color="D8DCE4"/>
          <w:left w:val="single" w:sz="2" w:space="0" w:color="D8DCE4"/>
          <w:bottom w:val="single" w:sz="2" w:space="0" w:color="D8DCE4"/>
          <w:right w:val="single" w:sz="2" w:space="0" w:color="D8DCE4"/>
          <w:insideH w:val="single" w:sz="2" w:space="0" w:color="D8DCE4"/>
          <w:insideV w:val="single" w:sz="2" w:space="0" w:color="D8DCE4"/>
        </w:tblBorders>
        <w:tblCellMar>
          <w:left w:w="10" w:type="dxa"/>
          <w:right w:w="10" w:type="dxa"/>
        </w:tblCellMar>
        <w:tblLook w:val="04A0" w:firstRow="1" w:lastRow="0" w:firstColumn="1" w:lastColumn="0" w:noHBand="0" w:noVBand="1"/>
      </w:tblPr>
      <w:tblGrid>
        <w:gridCol w:w="1776"/>
        <w:gridCol w:w="761"/>
        <w:gridCol w:w="4375"/>
        <w:gridCol w:w="2448"/>
      </w:tblGrid>
      <w:tr w:rsidR="00CB33C4" w14:paraId="3DB13EC9" w14:textId="77777777">
        <w:trPr>
          <w:tblHeader/>
        </w:trPr>
        <w:tc>
          <w:tcPr>
            <w:tcW w:w="300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49F4DF64" w14:textId="77777777" w:rsidR="00CB33C4" w:rsidRDefault="00910697">
            <w:r>
              <w:rPr>
                <w:b/>
                <w:bCs/>
                <w:color w:val="FFFFFF"/>
                <w:sz w:val="17"/>
                <w:szCs w:val="17"/>
              </w:rPr>
              <w:t>Task</w:t>
            </w:r>
          </w:p>
        </w:tc>
        <w:tc>
          <w:tcPr>
            <w:tcW w:w="9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522AD246" w14:textId="77777777" w:rsidR="00CB33C4" w:rsidRDefault="00910697">
            <w:r>
              <w:rPr>
                <w:b/>
                <w:bCs/>
                <w:color w:val="FFFFFF"/>
                <w:sz w:val="17"/>
                <w:szCs w:val="17"/>
              </w:rPr>
              <w:t>Status</w:t>
            </w:r>
          </w:p>
        </w:tc>
        <w:tc>
          <w:tcPr>
            <w:tcW w:w="23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4FD1A431" w14:textId="77777777" w:rsidR="00CB33C4" w:rsidRDefault="00910697">
            <w:r>
              <w:rPr>
                <w:b/>
                <w:bCs/>
                <w:color w:val="FFFFFF"/>
                <w:sz w:val="17"/>
                <w:szCs w:val="17"/>
              </w:rPr>
              <w:t>File / Evidence</w:t>
            </w:r>
          </w:p>
        </w:tc>
        <w:tc>
          <w:tcPr>
            <w:tcW w:w="306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3894C0B2" w14:textId="77777777" w:rsidR="00CB33C4" w:rsidRDefault="00910697">
            <w:r>
              <w:rPr>
                <w:b/>
                <w:bCs/>
                <w:color w:val="FFFFFF"/>
                <w:sz w:val="17"/>
                <w:szCs w:val="17"/>
              </w:rPr>
              <w:t xml:space="preserve">What is left / Notes</w:t>
            </w:r>
          </w:p>
        </w:tc>
      </w:tr>
      <w:tr w:rsidR="00CB33C4" w14:paraId="35CA0B1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3C281DB" w14:textId="77777777" w:rsidR="00CB33C4" w:rsidRDefault="00910697">
            <w:pPr>
              <w:spacing w:line="250" w:lineRule="auto"/>
            </w:pPr>
            <w:r>
              <w:rPr>
                <w:b/>
                <w:bCs/>
                <w:sz w:val="17"/>
                <w:szCs w:val="17"/>
              </w:rPr>
              <w:t xml:space="preserve">Event Store schema (aggregateId, eventType, payload, timestamp, version)</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67FC8A6B"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E571F3C" w14:textId="77777777" w:rsidR="00CB33C4" w:rsidRDefault="00910697">
            <w:pPr>
              <w:spacing w:line="250" w:lineRule="auto"/>
            </w:pPr>
            <w:r>
              <w:rPr>
                <w:color w:val="3B4252"/>
                <w:sz w:val="16"/>
                <w:szCs w:val="16"/>
              </w:rPr>
              <w:t>backend/src/infrastructure/eventStore/eventStoreRepository.js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F561E02" w14:textId="77777777" w:rsidR="00CB33C4" w:rsidRDefault="00910697">
            <w:pPr>
              <w:spacing w:line="250" w:lineRule="auto"/>
            </w:pPr>
            <w:r>
              <w:rPr>
                <w:sz w:val="17"/>
                <w:szCs w:val="17"/>
              </w:rPr>
              <w:t xml:space="preserve">Matches the brief's five fields exactly, plus a global sequence (for the projection worker to poll on) and a hash/prevHash pair.</w:t>
            </w:r>
          </w:p>
        </w:tc>
      </w:tr>
      <w:tr w:rsidR="00CB33C4" w14:paraId="3E34D91D"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3176AF0" w14:textId="77777777" w:rsidR="00CB33C4" w:rsidRDefault="00910697">
            <w:pPr>
              <w:spacing w:line="250" w:lineRule="auto"/>
            </w:pPr>
            <w:r>
              <w:rPr>
                <w:b/>
                <w:bCs/>
                <w:sz w:val="17"/>
                <w:szCs w:val="17"/>
              </w:rPr>
              <w:t>Append-only write path</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546E31E8"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27D7E61" w14:textId="77777777" w:rsidR="00CB33C4" w:rsidRDefault="00910697">
            <w:pPr>
              <w:spacing w:line="250" w:lineRule="auto"/>
            </w:pPr>
            <w:r>
              <w:rPr>
                <w:color w:val="3B4252"/>
                <w:sz w:val="16"/>
                <w:szCs w:val="16"/>
              </w:rPr>
              <w:t>eventStoreRepository.js — append()</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36614B2" w14:textId="77777777" w:rsidR="00CB33C4" w:rsidRDefault="00910697">
            <w:pPr>
              <w:spacing w:line="250" w:lineRule="auto"/>
            </w:pPr>
            <w:r>
              <w:rPr>
                <w:sz w:val="17"/>
                <w:szCs w:val="17"/>
              </w:rPr>
              <w:t xml:space="preserve">append() is the only method that writes, and it only ever calls insertOne. There is no update/delete/replace/save method anywhere on the repository.</w:t>
            </w:r>
          </w:p>
        </w:tc>
      </w:tr>
      <w:tr w:rsidR="00CB33C4" w14:paraId="43852130"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C7A0F52" w14:textId="77777777" w:rsidR="00CB33C4" w:rsidRDefault="00910697">
            <w:pPr>
              <w:spacing w:line="250" w:lineRule="auto"/>
            </w:pPr>
            <w:r>
              <w:rPr>
                <w:b/>
                <w:bCs/>
                <w:sz w:val="17"/>
                <w:szCs w:val="17"/>
              </w:rPr>
              <w:t>Unique (aggregateId, version) index — history cannot fork or be overwritten</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41AA71D7"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2DE0FA9" w14:textId="77777777" w:rsidR="00CB33C4" w:rsidRDefault="00910697">
            <w:pPr>
              <w:spacing w:line="250" w:lineRule="auto"/>
            </w:pPr>
            <w:r>
              <w:rPr>
                <w:color w:val="3B4252"/>
                <w:sz w:val="16"/>
                <w:szCs w:val="16"/>
              </w:rPr>
              <w:t xml:space="preserve">infrastructure/mongodb + docs/database/DATABASE.md</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C0B95F8" w14:textId="77777777" w:rsidR="00CB33C4" w:rsidRDefault="00910697">
            <w:pPr>
              <w:spacing w:line="250" w:lineRule="auto"/>
            </w:pPr>
            <w:r>
              <w:rPr>
                <w:sz w:val="17"/>
                <w:szCs w:val="17"/>
              </w:rPr>
              <w:t xml:space="preserve">Backed by tests/database and tests/concurrency, and by the documented DB-account permissions (insert+find only, no update/remove).</w:t>
            </w:r>
          </w:p>
        </w:tc>
      </w:tr>
      <w:tr w:rsidR="00CB33C4" w14:paraId="0BF34BDE"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556FCF6" w14:textId="77777777" w:rsidR="00CB33C4" w:rsidRDefault="00910697">
            <w:pPr>
              <w:spacing w:line="250" w:lineRule="auto"/>
            </w:pPr>
            <w:r>
              <w:rPr>
                <w:b/>
                <w:bCs/>
                <w:sz w:val="17"/>
                <w:szCs w:val="17"/>
              </w:rPr>
              <w:t>Cryptographic proof of the event sequence (hash chain)</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553350FE"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CB70222" w14:textId="77777777" w:rsidR="00CB33C4" w:rsidRDefault="00910697">
            <w:pPr>
              <w:spacing w:after="60" w:line="250" w:lineRule="auto"/>
            </w:pPr>
            <w:r>
              <w:rPr>
                <w:color w:val="3B4252"/>
                <w:sz w:val="16"/>
                <w:szCs w:val="16"/>
              </w:rPr>
              <w:t xml:space="preserve">shared/utils/index.js — computeEventHash()</w:t>
            </w:r>
          </w:p>
          <w:p w14:paraId="03D98E60" w14:textId="77777777" w:rsidR="00CB33C4" w:rsidRDefault="00910697">
            <w:pPr>
              <w:spacing w:line="250" w:lineRule="auto"/>
            </w:pPr>
            <w:r>
              <w:rPr>
                <w:color w:val="3B4252"/>
                <w:sz w:val="16"/>
                <w:szCs w:val="16"/>
              </w:rPr>
              <w:t>GET /api/shipment/:id/integrity</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C3798F2" w14:textId="77777777" w:rsidR="00CB33C4" w:rsidRDefault="00910697">
            <w:pPr>
              <w:spacing w:line="250" w:lineRule="auto"/>
            </w:pPr>
            <w:r>
              <w:rPr>
                <w:sz w:val="17"/>
                <w:szCs w:val="17"/>
              </w:rPr>
              <w:t xml:space="preserve">Each event stores a SHA-256 hash chained to its predecessor. A dedicated integrity endpoint (query side) re-walks the chain and reports the first broken link, if any — exactly the "cryptographic proof" the Project 2 use case describes.</w:t>
            </w:r>
          </w:p>
        </w:tc>
      </w:tr>
      <w:tr w:rsidR="00CB33C4" w14:paraId="160F9508"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FB22FDC" w14:textId="77777777" w:rsidR="00CB33C4" w:rsidRDefault="00910697">
            <w:pPr>
              <w:spacing w:line="250" w:lineRule="auto"/>
            </w:pPr>
            <w:r>
              <w:rPr>
                <w:b/>
                <w:bCs/>
                <w:sz w:val="17"/>
                <w:szCs w:val="17"/>
              </w:rPr>
              <w:t xml:space="preserve">Vertical timeline component (raw </w:t>
              <w:lastRenderedPageBreak/>
              <w:t>event sequence per shipment)</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41E2C4D7" w14:textId="77777777" w:rsidR="00CB33C4" w:rsidRDefault="00910697">
            <w:pPr>
              <w:jc w:val="center"/>
            </w:pPr>
            <w:r>
              <w:rPr>
                <w:b/>
                <w:bCs/>
                <w:color w:val="1B6B3A"/>
                <w:sz w:val="15"/>
                <w:szCs w:val="15"/>
              </w:rPr>
              <w:lastRenderedPageBreak/>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3A6559B" w14:textId="77777777" w:rsidR="00CB33C4" w:rsidRDefault="00910697">
            <w:pPr>
              <w:spacing w:line="250" w:lineRule="auto"/>
            </w:pPr>
            <w:r>
              <w:rPr>
                <w:color w:val="3B4252"/>
                <w:sz w:val="16"/>
                <w:szCs w:val="16"/>
              </w:rPr>
              <w:t>frontend/src/components/EventTimeline.jsx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F2EEB8F" w14:textId="77777777" w:rsidR="00CB33C4" w:rsidRDefault="00910697">
            <w:pPr>
              <w:spacing w:line="250" w:lineRule="auto"/>
            </w:pPr>
            <w:r>
              <w:rPr>
                <w:sz w:val="17"/>
                <w:szCs w:val="17"/>
              </w:rPr>
              <w:t xml:space="preserve">Now renders all twelve event types, including the three schedule events, and labels </w:t>
              <w:lastRenderedPageBreak/>
              <w:t>simulated temperature readings as such on the entry itself. Covered by tests/components.test.jsx.</w:t>
            </w:r>
          </w:p>
        </w:tc>
      </w:tr>
      <w:tr w:rsidR="00CB33C4" w14:paraId="7D9F17A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ED523B4" w14:textId="77777777" w:rsidR="00CB33C4" w:rsidRDefault="00910697">
            <w:pPr>
              <w:spacing w:line="250" w:lineRule="auto"/>
            </w:pPr>
            <w:r>
              <w:rPr>
                <w:b/>
                <w:bCs/>
                <w:sz w:val="17"/>
                <w:szCs w:val="17"/>
              </w:rPr>
              <w:lastRenderedPageBreak/>
              <w:t>Event catalogue generated from the constants the reducer validates against</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01C79B64"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1A10D7D" w14:textId="77777777" w:rsidR="00CB33C4" w:rsidRDefault="00910697">
            <w:pPr>
              <w:spacing w:after="60" w:line="250" w:lineRule="auto"/>
            </w:pPr>
            <w:r>
              <w:rPr>
                <w:color w:val="3B4252"/>
                <w:sz w:val="16"/>
                <w:szCs w:val="16"/>
              </w:rPr>
              <w:t>domain/shipment/events/eventTypes.js</w:t>
            </w:r>
          </w:p>
          <w:p w14:paraId="7A8F5D29" w14:textId="77777777" w:rsidR="00CB33C4" w:rsidRDefault="00910697">
            <w:pPr>
              <w:spacing w:after="60" w:line="250" w:lineRule="auto"/>
            </w:pPr>
            <w:r>
              <w:rPr>
                <w:color w:val="3B4252"/>
                <w:sz w:val="16"/>
                <w:szCs w:val="16"/>
              </w:rPr>
              <w:t>GET /api/meta/event-catalog</w:t>
            </w:r>
          </w:p>
          <w:p w14:paraId="68F5DC30" w14:textId="77777777" w:rsidR="00CB33C4" w:rsidRDefault="00910697">
            <w:pPr>
              <w:spacing w:line="250" w:lineRule="auto"/>
            </w:pPr>
            <w:r>
              <w:rPr>
                <w:color w:val="3B4252"/>
                <w:sz w:val="16"/>
                <w:szCs w:val="16"/>
              </w:rPr>
              <w:t>docs/events/EVENT_CATALOG.md</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B0D05AA" w14:textId="77777777" w:rsidR="00CB33C4" w:rsidRDefault="00910697">
            <w:pPr>
              <w:spacing w:line="250" w:lineRule="auto"/>
            </w:pPr>
            <w:r>
              <w:rPr>
                <w:sz w:val="17"/>
                <w:szCs w:val="17"/>
              </w:rPr>
              <w:t xml:space="preserve">Each event type records whether it came from the source document or is a documented design decision, so a reviewer can see at a glance what was required and what was added. Because it is served from the same constant the reducer uses, the documentation cannot drift from the implementation.</w:t>
            </w:r>
          </w:p>
        </w:tc>
      </w:tr>
      <w:tr w:rsidR="00CB33C4" w14:paraId="57C04C09"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B5A89A0" w14:textId="77777777" w:rsidR="00CB33C4" w:rsidRDefault="00910697">
            <w:pPr>
              <w:spacing w:line="250" w:lineRule="auto"/>
            </w:pPr>
            <w:r>
              <w:rPr>
                <w:b/>
                <w:bCs/>
                <w:sz w:val="17"/>
                <w:szCs w:val="17"/>
              </w:rPr>
              <w:t>"Update" and "delete" expressed as events, not mutations</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3B5EAEFE"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A6C2762" w14:textId="77777777" w:rsidR="00CB33C4" w:rsidRDefault="00910697">
            <w:pPr>
              <w:spacing w:line="250" w:lineRule="auto"/>
            </w:pPr>
            <w:r>
              <w:rPr>
                <w:color w:val="3B4252"/>
                <w:sz w:val="16"/>
                <w:szCs w:val="16"/>
              </w:rPr>
              <w:t>SHIPMENT_DETAILS_AMENDED / SHIPMENT_ARCHIVED / SHIPMENT_RESTORED</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22F9DA9" w14:textId="77777777" w:rsidR="00CB33C4" w:rsidRDefault="00910697">
            <w:pPr>
              <w:spacing w:line="250" w:lineRule="auto"/>
            </w:pPr>
            <w:r>
              <w:rPr>
                <w:sz w:val="17"/>
                <w:szCs w:val="17"/>
              </w:rPr>
              <w:t xml:space="preserve">Amending appends a new fact carrying only what changed; CONTAINER_CREATED is never touched, so the scrubber still shows pre-correction values. Archiving is a listing concern only — no event is ever removed, and restoring appends rather than deleting the archive event.</w:t>
            </w:r>
          </w:p>
        </w:tc>
      </w:tr>
    </w:tbl>
    <w:p w14:paraId="0731E7D7" w14:textId="77777777" w:rsidR="00CB33C4" w:rsidRDefault="00910697">
      <w:pPr>
        <w:pStyle w:val="Heading1"/>
        <w:spacing w:before="320" w:after="100"/>
      </w:pPr>
      <w:r>
        <w:rPr>
          <w:b/>
          <w:bCs/>
          <w:color w:val="4F46E5"/>
          <w:sz w:val="26"/>
          <w:szCs w:val="26"/>
        </w:rPr>
        <w:t>Mid-Project Review</w:t>
      </w:r>
    </w:p>
    <w:p w14:paraId="2097CC2B" w14:textId="77777777" w:rsidR="00CB33C4" w:rsidRDefault="00910697">
      <w:pPr>
        <w:spacing w:after="140" w:line="250" w:lineRule="auto"/>
      </w:pPr>
      <w:r>
        <w:rPr>
          <w:i/>
          <w:iCs/>
          <w:color w:val="3B4252"/>
          <w:sz w:val="17"/>
          <w:szCs w:val="17"/>
        </w:rPr>
        <w:t>Goal: prove immutability (no UPDATE/DELETE on the Event Store) and prove state reconstruction (replaying events gives the correct current state).</w:t>
      </w:r>
    </w:p>
    <w:tbl>
      <w:tblPr>
        <w:tblW w:w="9360" w:type="dxa"/>
        <w:tblBorders>
          <w:top w:val="single" w:sz="2" w:space="0" w:color="D8DCE4"/>
          <w:left w:val="single" w:sz="2" w:space="0" w:color="D8DCE4"/>
          <w:bottom w:val="single" w:sz="2" w:space="0" w:color="D8DCE4"/>
          <w:right w:val="single" w:sz="2" w:space="0" w:color="D8DCE4"/>
          <w:insideH w:val="single" w:sz="2" w:space="0" w:color="D8DCE4"/>
          <w:insideV w:val="single" w:sz="2" w:space="0" w:color="D8DCE4"/>
        </w:tblBorders>
        <w:tblCellMar>
          <w:left w:w="10" w:type="dxa"/>
          <w:right w:w="10" w:type="dxa"/>
        </w:tblCellMar>
        <w:tblLook w:val="04A0" w:firstRow="1" w:lastRow="0" w:firstColumn="1" w:lastColumn="0" w:noHBand="0" w:noVBand="1"/>
      </w:tblPr>
      <w:tblGrid>
        <w:gridCol w:w="2287"/>
        <w:gridCol w:w="828"/>
        <w:gridCol w:w="3373"/>
        <w:gridCol w:w="2872"/>
      </w:tblGrid>
      <w:tr w:rsidR="00CB33C4" w14:paraId="46CF88BB" w14:textId="77777777">
        <w:trPr>
          <w:tblHeader/>
        </w:trPr>
        <w:tc>
          <w:tcPr>
            <w:tcW w:w="300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7A8055C6" w14:textId="77777777" w:rsidR="00CB33C4" w:rsidRDefault="00910697">
            <w:r>
              <w:rPr>
                <w:b/>
                <w:bCs/>
                <w:color w:val="FFFFFF"/>
                <w:sz w:val="17"/>
                <w:szCs w:val="17"/>
              </w:rPr>
              <w:t>Task</w:t>
            </w:r>
          </w:p>
        </w:tc>
        <w:tc>
          <w:tcPr>
            <w:tcW w:w="9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28678A10" w14:textId="77777777" w:rsidR="00CB33C4" w:rsidRDefault="00910697">
            <w:r>
              <w:rPr>
                <w:b/>
                <w:bCs/>
                <w:color w:val="FFFFFF"/>
                <w:sz w:val="17"/>
                <w:szCs w:val="17"/>
              </w:rPr>
              <w:t>Status</w:t>
            </w:r>
          </w:p>
        </w:tc>
        <w:tc>
          <w:tcPr>
            <w:tcW w:w="23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2728487A" w14:textId="77777777" w:rsidR="00CB33C4" w:rsidRDefault="00910697">
            <w:r>
              <w:rPr>
                <w:b/>
                <w:bCs/>
                <w:color w:val="FFFFFF"/>
                <w:sz w:val="17"/>
                <w:szCs w:val="17"/>
              </w:rPr>
              <w:t>File / Evidence</w:t>
            </w:r>
          </w:p>
        </w:tc>
        <w:tc>
          <w:tcPr>
            <w:tcW w:w="306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4F7140CB" w14:textId="77777777" w:rsidR="00CB33C4" w:rsidRDefault="00910697">
            <w:r>
              <w:rPr>
                <w:b/>
                <w:bCs/>
                <w:color w:val="FFFFFF"/>
                <w:sz w:val="17"/>
                <w:szCs w:val="17"/>
              </w:rPr>
              <w:t>What is left / Notes</w:t>
            </w:r>
          </w:p>
        </w:tc>
      </w:tr>
      <w:tr w:rsidR="00CB33C4" w14:paraId="144FC2F2"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2BD57BC" w14:textId="77777777" w:rsidR="00CB33C4" w:rsidRDefault="00910697">
            <w:pPr>
              <w:spacing w:line="250" w:lineRule="auto"/>
            </w:pPr>
            <w:r>
              <w:rPr>
                <w:b/>
                <w:bCs/>
                <w:sz w:val="17"/>
                <w:szCs w:val="17"/>
              </w:rPr>
              <w:t xml:space="preserve">Immutability Audit — prove UPDATE/DELETE are blocked</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54DB8D0E"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5BF300D" w14:textId="77777777" w:rsidR="00CB33C4" w:rsidRDefault="00910697">
            <w:pPr>
              <w:spacing w:line="250" w:lineRule="auto"/>
            </w:pPr>
            <w:r>
              <w:rPr>
                <w:color w:val="3B4252"/>
                <w:sz w:val="16"/>
                <w:szCs w:val="16"/>
              </w:rPr>
              <w:t>backend/tests/database/immutability.test.js (11 tests)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2A30DA9" w14:textId="77777777" w:rsidR="00CB33C4" w:rsidRDefault="00910697">
            <w:pPr>
              <w:spacing w:line="250" w:lineRule="auto"/>
            </w:pPr>
            <w:r>
              <w:rPr>
                <w:sz w:val="17"/>
                <w:szCs w:val="17"/>
              </w:rPr>
              <w:t xml:space="preserve">Defended at four layers: no mutating methods exist on the repository; a #forbidden trap throws if one is ever added by habit; the unique index blocks even a direct-driver overwrite; and the hash chain makes any edit detectable. The tests reach past the application and tamper through the raw driver, then prove detection — and an untampered chain verifies clean, so the audit is not vacuous.</w:t>
            </w:r>
          </w:p>
        </w:tc>
      </w:tr>
      <w:tr w:rsidR="00CB33C4" w14:paraId="0CAFBB5C"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2F67A61" w14:textId="77777777" w:rsidR="00CB33C4" w:rsidRDefault="00910697">
            <w:pPr>
              <w:spacing w:line="250" w:lineRule="auto"/>
            </w:pPr>
            <w:r>
              <w:rPr>
                <w:b/>
                <w:bCs/>
                <w:sz w:val="17"/>
                <w:szCs w:val="17"/>
              </w:rPr>
              <w:t xml:space="preserve">Reconstruction Check — current state derived by replaying history</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54C1CB7B"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9A80B45" w14:textId="77777777" w:rsidR="00CB33C4" w:rsidRDefault="00910697">
            <w:pPr>
              <w:spacing w:after="60" w:line="250" w:lineRule="auto"/>
            </w:pPr>
            <w:r>
              <w:rPr>
                <w:color w:val="3B4252"/>
                <w:sz w:val="16"/>
                <w:szCs w:val="16"/>
              </w:rPr>
              <w:t xml:space="preserve">application/services/replayService.js — reconstructCurrentState()</w:t>
            </w:r>
          </w:p>
          <w:p w14:paraId="2EC52AE3" w14:textId="77777777" w:rsidR="00CB33C4" w:rsidRDefault="00910697">
            <w:pPr>
              <w:spacing w:line="250" w:lineRule="auto"/>
            </w:pPr>
            <w:r>
              <w:rPr>
                <w:color w:val="3B4252"/>
                <w:sz w:val="16"/>
                <w:szCs w:val="16"/>
              </w:rPr>
              <w:t>tests/integration/reconstruction.test.js (12 tests)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D0B119E" w14:textId="77777777" w:rsidR="00CB33C4" w:rsidRDefault="00910697">
            <w:pPr>
              <w:spacing w:line="250" w:lineRule="auto"/>
            </w:pPr>
            <w:r>
              <w:rPr>
                <w:sz w:val="17"/>
                <w:szCs w:val="17"/>
              </w:rPr>
              <w:t>The reducer that folds events into state is the SAME function used by live replay and by the projection worker, so the two can never silently disagree. The worker is never started during this suite, so no read-model assumption can leak in.</w:t>
            </w:r>
          </w:p>
        </w:tc>
      </w:tr>
      <w:tr w:rsidR="00CB33C4" w14:paraId="17D7409F"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CB36D8C" w14:textId="77777777" w:rsidR="00CB33C4" w:rsidRDefault="00910697">
            <w:pPr>
              <w:spacing w:line="250" w:lineRule="auto"/>
            </w:pPr>
            <w:r>
              <w:rPr>
                <w:b/>
                <w:bCs/>
                <w:sz w:val="17"/>
                <w:szCs w:val="17"/>
              </w:rPr>
              <w:t>Event ordering is deterministic on replay</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1A7E6562"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E042C0D" w14:textId="77777777" w:rsidR="00CB33C4" w:rsidRDefault="00910697">
            <w:pPr>
              <w:spacing w:after="60" w:line="250" w:lineRule="auto"/>
            </w:pPr>
            <w:r>
              <w:rPr>
                <w:color w:val="3B4252"/>
                <w:sz w:val="16"/>
                <w:szCs w:val="16"/>
              </w:rPr>
              <w:t>domain/shipment/reducers/shipmentReducer.js</w:t>
            </w:r>
          </w:p>
          <w:p w14:paraId="011AEB8F" w14:textId="77777777" w:rsidR="00CB33C4" w:rsidRDefault="00910697">
            <w:pPr>
              <w:spacing w:line="250" w:lineRule="auto"/>
            </w:pPr>
            <w:r>
              <w:rPr>
                <w:color w:val="3B4252"/>
                <w:sz w:val="16"/>
                <w:szCs w:val="16"/>
              </w:rPr>
              <w:t>tests/unit/shipmentReducer.test.js (14 tests)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CB71BE" w14:textId="77777777" w:rsidR="00CB33C4" w:rsidRDefault="00910697">
            <w:pPr>
              <w:spacing w:line="250" w:lineRule="auto"/>
            </w:pPr>
            <w:r>
              <w:rPr>
                <w:sz w:val="17"/>
                <w:szCs w:val="17"/>
              </w:rPr>
              <w:t xml:space="preserve">Events are sorted by version before folding; the reducer rejects out-of-order replay rather than silently mis-computing state. One real regression was caught here during the enhancement round: confirmedStages briefly stored the confirming event's random eventId, </w:t>
              <w:lastRenderedPageBreak/>
              <w:t>so two databases fed identical commands reconstructed different states. It now stores version, which identifies the event deterministically.</w:t>
            </w:r>
          </w:p>
        </w:tc>
      </w:tr>
      <w:tr w:rsidR="00CB33C4" w14:paraId="2CD92E74"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7D6D463" w14:textId="77777777" w:rsidR="00CB33C4" w:rsidRDefault="00910697">
            <w:pPr>
              <w:spacing w:line="250" w:lineRule="auto"/>
            </w:pPr>
            <w:r>
              <w:rPr>
                <w:b/>
                <w:bCs/>
                <w:sz w:val="17"/>
                <w:szCs w:val="17"/>
              </w:rPr>
              <w:lastRenderedPageBreak/>
              <w:t>Immutable fields are listed explicitly, not implied by omission</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479EA322"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BE52452" w14:textId="77777777" w:rsidR="00CB33C4" w:rsidRDefault="00910697">
            <w:pPr>
              <w:spacing w:line="250" w:lineRule="auto"/>
            </w:pPr>
            <w:r>
              <w:rPr>
                <w:color w:val="3B4252"/>
                <w:sz w:val="16"/>
                <w:szCs w:val="16"/>
              </w:rPr>
              <w:t>eventTypes.js — IMMUTABLE_FIELDS / AMENDABLE_FIELDS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0AF36E2" w14:textId="77777777" w:rsidR="00CB33C4" w:rsidRDefault="00910697">
            <w:pPr>
              <w:spacing w:line="250" w:lineRule="auto"/>
            </w:pPr>
            <w:r>
              <w:rPr>
                <w:sz w:val="17"/>
                <w:szCs w:val="17"/>
              </w:rPr>
              <w:t xml:space="preserve">shipmentId, aggregateId, createdAt and estimatedDurationDays are named as never-amendable, so the rule is checkable rather than inferred from absence. Duration still changes — but only through SHIPMENT_SCHEDULE_EXTENDED, which records why.</w:t>
            </w:r>
          </w:p>
        </w:tc>
      </w:tr>
    </w:tbl>
    <w:p w14:paraId="22D7F461" w14:textId="77777777" w:rsidR="00CB33C4" w:rsidRDefault="00910697">
      <w:pPr>
        <w:pStyle w:val="Heading1"/>
        <w:spacing w:before="320" w:after="100"/>
      </w:pPr>
      <w:r>
        <w:rPr>
          <w:b/>
          <w:bCs/>
          <w:color w:val="4F46E5"/>
          <w:sz w:val="26"/>
          <w:szCs w:val="26"/>
        </w:rPr>
        <w:t>Week 3 — Projections (Read Models) &amp; State Scrubbing</w:t>
      </w:r>
    </w:p>
    <w:p w14:paraId="51C6F7B7" w14:textId="77777777" w:rsidR="00CB33C4" w:rsidRDefault="00910697">
      <w:pPr>
        <w:spacing w:after="140" w:line="250" w:lineRule="auto"/>
      </w:pPr>
      <w:r>
        <w:rPr>
          <w:i/>
          <w:iCs/>
          <w:color w:val="3B4252"/>
          <w:sz w:val="17"/>
          <w:szCs w:val="17"/>
        </w:rPr>
        <w:t xml:space="preserve">Goal: a background worker turns the (slow-to-read) event stream into a fast Read Model collection; the UI gets a slider to rewind a shipment to any past moment.</w:t>
      </w:r>
    </w:p>
    <w:tbl>
      <w:tblPr>
        <w:tblW w:w="9360" w:type="dxa"/>
        <w:tblBorders>
          <w:top w:val="single" w:sz="2" w:space="0" w:color="D8DCE4"/>
          <w:left w:val="single" w:sz="2" w:space="0" w:color="D8DCE4"/>
          <w:bottom w:val="single" w:sz="2" w:space="0" w:color="D8DCE4"/>
          <w:right w:val="single" w:sz="2" w:space="0" w:color="D8DCE4"/>
          <w:insideH w:val="single" w:sz="2" w:space="0" w:color="D8DCE4"/>
          <w:insideV w:val="single" w:sz="2" w:space="0" w:color="D8DCE4"/>
        </w:tblBorders>
        <w:tblCellMar>
          <w:left w:w="10" w:type="dxa"/>
          <w:right w:w="10" w:type="dxa"/>
        </w:tblCellMar>
        <w:tblLook w:val="04A0" w:firstRow="1" w:lastRow="0" w:firstColumn="1" w:lastColumn="0" w:noHBand="0" w:noVBand="1"/>
      </w:tblPr>
      <w:tblGrid>
        <w:gridCol w:w="1855"/>
        <w:gridCol w:w="773"/>
        <w:gridCol w:w="4163"/>
        <w:gridCol w:w="2569"/>
      </w:tblGrid>
      <w:tr w:rsidR="00CB33C4" w14:paraId="25849EB4" w14:textId="77777777">
        <w:trPr>
          <w:tblHeader/>
        </w:trPr>
        <w:tc>
          <w:tcPr>
            <w:tcW w:w="300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591A1673" w14:textId="77777777" w:rsidR="00CB33C4" w:rsidRDefault="00910697">
            <w:r>
              <w:rPr>
                <w:b/>
                <w:bCs/>
                <w:color w:val="FFFFFF"/>
                <w:sz w:val="17"/>
                <w:szCs w:val="17"/>
              </w:rPr>
              <w:t>Task</w:t>
            </w:r>
          </w:p>
        </w:tc>
        <w:tc>
          <w:tcPr>
            <w:tcW w:w="9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58DC13FD" w14:textId="77777777" w:rsidR="00CB33C4" w:rsidRDefault="00910697">
            <w:r>
              <w:rPr>
                <w:b/>
                <w:bCs/>
                <w:color w:val="FFFFFF"/>
                <w:sz w:val="17"/>
                <w:szCs w:val="17"/>
              </w:rPr>
              <w:t>Status</w:t>
            </w:r>
          </w:p>
        </w:tc>
        <w:tc>
          <w:tcPr>
            <w:tcW w:w="23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0DF7C56D" w14:textId="77777777" w:rsidR="00CB33C4" w:rsidRDefault="00910697">
            <w:r>
              <w:rPr>
                <w:b/>
                <w:bCs/>
                <w:color w:val="FFFFFF"/>
                <w:sz w:val="17"/>
                <w:szCs w:val="17"/>
              </w:rPr>
              <w:t>File / Evidence</w:t>
            </w:r>
          </w:p>
        </w:tc>
        <w:tc>
          <w:tcPr>
            <w:tcW w:w="306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755DAB61" w14:textId="77777777" w:rsidR="00CB33C4" w:rsidRDefault="00910697">
            <w:r>
              <w:rPr>
                <w:b/>
                <w:bCs/>
                <w:color w:val="FFFFFF"/>
                <w:sz w:val="17"/>
                <w:szCs w:val="17"/>
              </w:rPr>
              <w:t>What is left / Notes</w:t>
            </w:r>
          </w:p>
        </w:tc>
      </w:tr>
      <w:tr w:rsidR="00CB33C4" w14:paraId="7534FA1B"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BC9199C" w14:textId="77777777" w:rsidR="00CB33C4" w:rsidRDefault="00910697">
            <w:pPr>
              <w:spacing w:line="250" w:lineRule="auto"/>
            </w:pPr>
            <w:r>
              <w:rPr>
                <w:b/>
                <w:bCs/>
                <w:sz w:val="17"/>
                <w:szCs w:val="17"/>
              </w:rPr>
              <w:t>Background projection worker</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1CE854AF"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8057D57" w14:textId="77777777" w:rsidR="00CB33C4" w:rsidRDefault="00910697">
            <w:pPr>
              <w:spacing w:after="60" w:line="250" w:lineRule="auto"/>
            </w:pPr>
            <w:r>
              <w:rPr>
                <w:color w:val="3B4252"/>
                <w:sz w:val="16"/>
                <w:szCs w:val="16"/>
              </w:rPr>
              <w:t>backend/src/worker.js</w:t>
            </w:r>
          </w:p>
          <w:p w14:paraId="25A63C30" w14:textId="77777777" w:rsidR="00CB33C4" w:rsidRDefault="00910697">
            <w:pPr>
              <w:spacing w:line="250" w:lineRule="auto"/>
            </w:pPr>
            <w:r>
              <w:rPr>
                <w:color w:val="3B4252"/>
                <w:sz w:val="16"/>
                <w:szCs w:val="16"/>
              </w:rPr>
              <w:t>workers/projectionWorker/projectionWorker.js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55FBF26" w14:textId="77777777" w:rsidR="00CB33C4" w:rsidRDefault="00910697">
            <w:pPr>
              <w:spacing w:line="250" w:lineRule="auto"/>
            </w:pPr>
            <w:r>
              <w:rPr>
                <w:sz w:val="17"/>
                <w:szCs w:val="17"/>
              </w:rPr>
              <w:t xml:space="preserve">Runs independently of the API process (WORKER_IN_PROCESS=false) and is checkpointed, so it resumes from where it left off after a restart.</w:t>
            </w:r>
          </w:p>
        </w:tc>
      </w:tr>
      <w:tr w:rsidR="00CB33C4" w14:paraId="202E5CA6"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C6BCDD4" w14:textId="77777777" w:rsidR="00CB33C4" w:rsidRDefault="00910697">
            <w:pPr>
              <w:spacing w:line="250" w:lineRule="auto"/>
            </w:pPr>
            <w:r>
              <w:rPr>
                <w:b/>
                <w:bCs/>
                <w:sz w:val="17"/>
                <w:szCs w:val="17"/>
              </w:rPr>
              <w:t>Read Model collection, derived and disposable</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1EC406C6"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1449BB7" w14:textId="77777777" w:rsidR="00CB33C4" w:rsidRDefault="00910697">
            <w:pPr>
              <w:spacing w:line="250" w:lineRule="auto"/>
            </w:pPr>
            <w:r>
              <w:rPr>
                <w:color w:val="3B4252"/>
                <w:sz w:val="16"/>
                <w:szCs w:val="16"/>
              </w:rPr>
              <w:t>infrastructure/readModel/shipmentReadModelRepository.js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016A7C1" w14:textId="77777777" w:rsidR="00CB33C4" w:rsidRDefault="00910697">
            <w:pPr>
              <w:spacing w:line="250" w:lineRule="auto"/>
            </w:pPr>
            <w:r>
              <w:rPr>
                <w:sz w:val="17"/>
                <w:szCs w:val="17"/>
              </w:rPr>
              <w:t xml:space="preserve">Populated purely by folding events through the shared reducer — never written to directly by the command side. scripts/rebuildReadModel.js can drop and rebuild it from the log, which is the practical proof that it is disposable.</w:t>
            </w:r>
          </w:p>
        </w:tc>
      </w:tr>
      <w:tr w:rsidR="00CB33C4" w14:paraId="5FEEE637"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DA5155C" w14:textId="77777777" w:rsidR="00CB33C4" w:rsidRDefault="00910697">
            <w:pPr>
              <w:spacing w:line="250" w:lineRule="auto"/>
            </w:pPr>
            <w:r>
              <w:rPr>
                <w:b/>
                <w:bCs/>
                <w:sz w:val="17"/>
                <w:szCs w:val="17"/>
              </w:rPr>
              <w:t>Projection failures are observable</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31314815"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AA7296A" w14:textId="77777777" w:rsidR="00CB33C4" w:rsidRDefault="00910697">
            <w:pPr>
              <w:spacing w:after="60" w:line="250" w:lineRule="auto"/>
            </w:pPr>
            <w:r>
              <w:rPr>
                <w:color w:val="3B4252"/>
                <w:sz w:val="16"/>
                <w:szCs w:val="16"/>
              </w:rPr>
              <w:t>infrastructure/projections/checkpointRepository.js</w:t>
            </w:r>
          </w:p>
          <w:p w14:paraId="09ECB4E8" w14:textId="77777777" w:rsidR="00CB33C4" w:rsidRDefault="00910697">
            <w:pPr>
              <w:spacing w:line="250" w:lineRule="auto"/>
            </w:pPr>
            <w:r>
              <w:rPr>
                <w:color w:val="3B4252"/>
                <w:sz w:val="16"/>
                <w:szCs w:val="16"/>
              </w:rPr>
              <w:t>GET /api/meta/worker</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8E4E340" w14:textId="77777777" w:rsidR="00CB33C4" w:rsidRDefault="00910697">
            <w:pPr>
              <w:spacing w:line="250" w:lineRule="auto"/>
            </w:pPr>
            <w:r>
              <w:rPr>
                <w:sz w:val="17"/>
                <w:szCs w:val="17"/>
              </w:rPr>
              <w:t xml:space="preserve">Dead-lettering for events the worker can't apply, plus a status endpoint exposing worker health and read-side lag (latestSequence vs lastProcessedSequence).</w:t>
            </w:r>
          </w:p>
        </w:tc>
      </w:tr>
      <w:tr w:rsidR="00CB33C4" w14:paraId="249F2DA3"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B02AF42" w14:textId="77777777" w:rsidR="00CB33C4" w:rsidRDefault="00910697">
            <w:pPr>
              <w:spacing w:line="250" w:lineRule="auto"/>
            </w:pPr>
            <w:r>
              <w:rPr>
                <w:b/>
                <w:bCs/>
                <w:sz w:val="17"/>
                <w:szCs w:val="17"/>
              </w:rPr>
              <w:t>Duplicate event processing is safe (idempotent)</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610A6AAA"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7AAE6FA" w14:textId="77777777" w:rsidR="00CB33C4" w:rsidRDefault="00910697">
            <w:pPr>
              <w:spacing w:line="250" w:lineRule="auto"/>
            </w:pPr>
            <w:r>
              <w:rPr>
                <w:color w:val="3B4252"/>
                <w:sz w:val="16"/>
                <w:szCs w:val="16"/>
              </w:rPr>
              <w:t>shipmentProjection.js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26C0241" w14:textId="77777777" w:rsidR="00CB33C4" w:rsidRDefault="00910697">
            <w:pPr>
              <w:spacing w:line="250" w:lineRule="auto"/>
            </w:pPr>
            <w:r>
              <w:rPr>
                <w:sz w:val="17"/>
                <w:szCs w:val="17"/>
              </w:rPr>
              <w:t xml:space="preserve">Version-guarded upsert — re-processing the same event twice cannot double-apply it. Covered by tests/integration idempotency cases.</w:t>
            </w:r>
          </w:p>
        </w:tc>
      </w:tr>
      <w:tr w:rsidR="00CB33C4" w14:paraId="2218529E"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9A69EA2" w14:textId="77777777" w:rsidR="00CB33C4" w:rsidRDefault="00910697">
            <w:pPr>
              <w:spacing w:line="250" w:lineRule="auto"/>
            </w:pPr>
            <w:r>
              <w:rPr>
                <w:b/>
                <w:bCs/>
                <w:sz w:val="17"/>
                <w:szCs w:val="17"/>
              </w:rPr>
              <w:t>Reconciliation — projection state vs. full replay must agree</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58206D37"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F0AB1F1" w14:textId="77777777" w:rsidR="00CB33C4" w:rsidRDefault="00910697">
            <w:pPr>
              <w:spacing w:after="60" w:line="250" w:lineRule="auto"/>
            </w:pPr>
            <w:r>
              <w:rPr>
                <w:color w:val="3B4252"/>
                <w:sz w:val="16"/>
                <w:szCs w:val="16"/>
              </w:rPr>
              <w:t>application/services/reconciliationService.js</w:t>
            </w:r>
          </w:p>
          <w:p w14:paraId="08595806" w14:textId="77777777" w:rsidR="00CB33C4" w:rsidRDefault="00910697">
            <w:pPr>
              <w:spacing w:line="250" w:lineRule="auto"/>
            </w:pPr>
            <w:r>
              <w:rPr>
                <w:color w:val="3B4252"/>
                <w:sz w:val="16"/>
                <w:szCs w:val="16"/>
              </w:rPr>
              <w:t>GET /api/shipment/:id/reconciliation</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692A031" w14:textId="77777777" w:rsidR="00CB33C4" w:rsidRDefault="00910697">
            <w:pPr>
              <w:spacing w:line="250" w:lineRule="auto"/>
            </w:pPr>
            <w:r>
              <w:rPr>
                <w:sz w:val="17"/>
                <w:szCs w:val="17"/>
              </w:rPr>
              <w:t>Not asked for by the brief; exists specifically to make "the read model could drift from the truth" a testable, not just theoretical, concern.</w:t>
            </w:r>
          </w:p>
        </w:tc>
      </w:tr>
      <w:tr w:rsidR="00CB33C4" w14:paraId="1CCA0359"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A263092" w14:textId="77777777" w:rsidR="00CB33C4" w:rsidRDefault="00910697">
            <w:pPr>
              <w:spacing w:line="250" w:lineRule="auto"/>
            </w:pPr>
            <w:r>
              <w:rPr>
                <w:b/>
                <w:bCs/>
                <w:sz w:val="17"/>
                <w:szCs w:val="17"/>
              </w:rPr>
              <w:t>State-scrubbing UI slider ("rewind time" 3 days ago, etc.)</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46221B38"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57B0671" w14:textId="77777777" w:rsidR="00CB33C4" w:rsidRDefault="00910697">
            <w:pPr>
              <w:spacing w:after="60" w:line="250" w:lineRule="auto"/>
            </w:pPr>
            <w:r>
              <w:rPr>
                <w:color w:val="3B4252"/>
                <w:sz w:val="16"/>
                <w:szCs w:val="16"/>
              </w:rPr>
              <w:t>frontend/src/components/StateScrubber.jsx</w:t>
            </w:r>
          </w:p>
          <w:p w14:paraId="7BB2E162" w14:textId="77777777" w:rsidR="00CB33C4" w:rsidRDefault="00910697">
            <w:pPr>
              <w:spacing w:line="250" w:lineRule="auto"/>
            </w:pPr>
            <w:r>
              <w:rPr>
                <w:color w:val="3B4252"/>
                <w:sz w:val="16"/>
                <w:szCs w:val="16"/>
              </w:rPr>
              <w:t>GET /api/shipment/:id/state?at=</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87D5F9F" w14:textId="77777777" w:rsidR="00CB33C4" w:rsidRDefault="00910697">
            <w:pPr>
              <w:spacing w:line="250" w:lineRule="auto"/>
            </w:pPr>
            <w:r>
              <w:rPr>
                <w:sz w:val="17"/>
                <w:szCs w:val="17"/>
              </w:rPr>
              <w:t xml:space="preserve">Backed by reconstructStateAt(); verified by 7 boundary-condition tests (before the first event, exactly on an event, on the spike, between events, at the last event, after it, and an invalid timestamp) plus frontend </w:t>
              <w:lastRenderedPageBreak/>
              <w:t>component tests. Scrubbing to a moment before a schedule revision correctly shows the plan as it stood then.</w:t>
            </w:r>
          </w:p>
        </w:tc>
      </w:tr>
      <w:tr w:rsidR="00CB33C4" w14:paraId="7989B27B"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CEF23BC" w14:textId="77777777" w:rsidR="00CB33C4" w:rsidRDefault="00910697">
            <w:pPr>
              <w:spacing w:line="250" w:lineRule="auto"/>
            </w:pPr>
            <w:r>
              <w:rPr>
                <w:b/>
                <w:bCs/>
                <w:sz w:val="17"/>
                <w:szCs w:val="17"/>
              </w:rPr>
              <w:lastRenderedPageBreak/>
              <w:t>Real-time updates without breaking CQRS</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4D3A91D4"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AF94423" w14:textId="77777777" w:rsidR="00CB33C4" w:rsidRDefault="00910697">
            <w:pPr>
              <w:spacing w:after="60" w:line="250" w:lineRule="auto"/>
            </w:pPr>
            <w:r>
              <w:rPr>
                <w:color w:val="3B4252"/>
                <w:sz w:val="16"/>
                <w:szCs w:val="16"/>
              </w:rPr>
              <w:t>infrastructure/realtime/shipmentEventBus.js</w:t>
            </w:r>
          </w:p>
          <w:p w14:paraId="27B7CF8E" w14:textId="77777777" w:rsidR="00CB33C4" w:rsidRDefault="00910697">
            <w:pPr>
              <w:spacing w:after="60" w:line="250" w:lineRule="auto"/>
            </w:pPr>
            <w:r>
              <w:rPr>
                <w:color w:val="3B4252"/>
                <w:sz w:val="16"/>
                <w:szCs w:val="16"/>
              </w:rPr>
              <w:t>GET /api/stream/shipments</w:t>
            </w:r>
          </w:p>
          <w:p w14:paraId="51A23016" w14:textId="77777777" w:rsidR="00CB33C4" w:rsidRDefault="00910697">
            <w:pPr>
              <w:spacing w:line="250" w:lineRule="auto"/>
            </w:pPr>
            <w:r>
              <w:rPr>
                <w:color w:val="3B4252"/>
                <w:sz w:val="16"/>
                <w:szCs w:val="16"/>
              </w:rPr>
              <w:t>frontend/src/hooks/useShipmentStream.js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61B89FE" w14:textId="77777777" w:rsidR="00CB33C4" w:rsidRDefault="00910697">
            <w:pPr>
              <w:spacing w:line="250" w:lineRule="auto"/>
            </w:pPr>
            <w:r>
              <w:rPr>
                <w:sz w:val="17"/>
                <w:szCs w:val="17"/>
              </w:rPr>
              <w:t xml:space="preserve">Server-sent events carry notifications, not data ("SHP-4 reached version 9"); the browser then re-runs the ordinary queries, so the read model stays the thing being read. Published by the worker after it commits, not at append time, so a refetch can't beat the projection. If the stream drops it backs off, gives up after five attempts and falls back to polling.</w:t>
            </w:r>
          </w:p>
        </w:tc>
      </w:tr>
    </w:tbl>
    <w:p w14:paraId="32911763" w14:textId="77777777" w:rsidR="00CB33C4" w:rsidRDefault="00910697">
      <w:pPr>
        <w:pStyle w:val="Heading1"/>
        <w:spacing w:before="320" w:after="100"/>
      </w:pPr>
      <w:r>
        <w:rPr>
          <w:b/>
          <w:bCs/>
          <w:color w:val="4F46E5"/>
          <w:sz w:val="26"/>
          <w:szCs w:val="26"/>
        </w:rPr>
        <w:t>Week 4 — Concurrency Control &amp; Refine / Polish</w:t>
      </w:r>
    </w:p>
    <w:p w14:paraId="033B10CD" w14:textId="77777777" w:rsidR="00CB33C4" w:rsidRDefault="00910697">
      <w:pPr>
        <w:spacing w:after="140" w:line="250" w:lineRule="auto"/>
      </w:pPr>
      <w:r>
        <w:rPr>
          <w:i/>
          <w:iCs/>
          <w:color w:val="3B4252"/>
          <w:sz w:val="17"/>
          <w:szCs w:val="17"/>
        </w:rPr>
        <w:t xml:space="preserve">Goal: reject a command if the event version has moved since the user loaded the page; overlay sensor metrics on the event timeline with Recharts.</w:t>
      </w:r>
    </w:p>
    <w:tbl>
      <w:tblPr>
        <w:tblW w:w="9360" w:type="dxa"/>
        <w:tblBorders>
          <w:top w:val="single" w:sz="2" w:space="0" w:color="D8DCE4"/>
          <w:left w:val="single" w:sz="2" w:space="0" w:color="D8DCE4"/>
          <w:bottom w:val="single" w:sz="2" w:space="0" w:color="D8DCE4"/>
          <w:right w:val="single" w:sz="2" w:space="0" w:color="D8DCE4"/>
          <w:insideH w:val="single" w:sz="2" w:space="0" w:color="D8DCE4"/>
          <w:insideV w:val="single" w:sz="2" w:space="0" w:color="D8DCE4"/>
        </w:tblBorders>
        <w:tblCellMar>
          <w:left w:w="10" w:type="dxa"/>
          <w:right w:w="10" w:type="dxa"/>
        </w:tblCellMar>
        <w:tblLook w:val="04A0" w:firstRow="1" w:lastRow="0" w:firstColumn="1" w:lastColumn="0" w:noHBand="0" w:noVBand="1"/>
      </w:tblPr>
      <w:tblGrid>
        <w:gridCol w:w="2029"/>
        <w:gridCol w:w="807"/>
        <w:gridCol w:w="3965"/>
        <w:gridCol w:w="2559"/>
      </w:tblGrid>
      <w:tr w:rsidR="00CB33C4" w14:paraId="2D956C71" w14:textId="77777777">
        <w:trPr>
          <w:tblHeader/>
        </w:trPr>
        <w:tc>
          <w:tcPr>
            <w:tcW w:w="300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0C00482A" w14:textId="77777777" w:rsidR="00CB33C4" w:rsidRDefault="00910697">
            <w:r>
              <w:rPr>
                <w:b/>
                <w:bCs/>
                <w:color w:val="FFFFFF"/>
                <w:sz w:val="17"/>
                <w:szCs w:val="17"/>
              </w:rPr>
              <w:t>Task</w:t>
            </w:r>
          </w:p>
        </w:tc>
        <w:tc>
          <w:tcPr>
            <w:tcW w:w="9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01DD35E0" w14:textId="77777777" w:rsidR="00CB33C4" w:rsidRDefault="00910697">
            <w:r>
              <w:rPr>
                <w:b/>
                <w:bCs/>
                <w:color w:val="FFFFFF"/>
                <w:sz w:val="17"/>
                <w:szCs w:val="17"/>
              </w:rPr>
              <w:t>Status</w:t>
            </w:r>
          </w:p>
        </w:tc>
        <w:tc>
          <w:tcPr>
            <w:tcW w:w="23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1E6888D7" w14:textId="77777777" w:rsidR="00CB33C4" w:rsidRDefault="00910697">
            <w:r>
              <w:rPr>
                <w:b/>
                <w:bCs/>
                <w:color w:val="FFFFFF"/>
                <w:sz w:val="17"/>
                <w:szCs w:val="17"/>
              </w:rPr>
              <w:t>File / Evidence</w:t>
            </w:r>
          </w:p>
        </w:tc>
        <w:tc>
          <w:tcPr>
            <w:tcW w:w="306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2B566CB7" w14:textId="77777777" w:rsidR="00CB33C4" w:rsidRDefault="00910697">
            <w:r>
              <w:rPr>
                <w:b/>
                <w:bCs/>
                <w:color w:val="FFFFFF"/>
                <w:sz w:val="17"/>
                <w:szCs w:val="17"/>
              </w:rPr>
              <w:t>What is left / Notes</w:t>
            </w:r>
          </w:p>
        </w:tc>
      </w:tr>
      <w:tr w:rsidR="00CB33C4" w14:paraId="423E3527"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86DFB39" w14:textId="77777777" w:rsidR="00CB33C4" w:rsidRDefault="00910697">
            <w:pPr>
              <w:spacing w:line="250" w:lineRule="auto"/>
            </w:pPr>
            <w:r>
              <w:rPr>
                <w:b/>
                <w:bCs/>
                <w:sz w:val="17"/>
                <w:szCs w:val="17"/>
              </w:rPr>
              <w:t>Optimistic Concurrency Control (OCC)</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0E4BA130"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6735BFF" w14:textId="77777777" w:rsidR="00CB33C4" w:rsidRDefault="00910697">
            <w:pPr>
              <w:spacing w:after="60" w:line="250" w:lineRule="auto"/>
            </w:pPr>
            <w:r>
              <w:rPr>
                <w:color w:val="3B4252"/>
                <w:sz w:val="16"/>
                <w:szCs w:val="16"/>
              </w:rPr>
              <w:t>application/services/shipmentCommandService.js</w:t>
            </w:r>
          </w:p>
          <w:p w14:paraId="129D09E6" w14:textId="77777777" w:rsidR="00CB33C4" w:rsidRDefault="00910697">
            <w:pPr>
              <w:spacing w:line="250" w:lineRule="auto"/>
            </w:pPr>
            <w:r>
              <w:rPr>
                <w:color w:val="3B4252"/>
                <w:sz w:val="16"/>
                <w:szCs w:val="16"/>
              </w:rPr>
              <w:t xml:space="preserve">eventStoreRepository.js — append()</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D91823D" w14:textId="77777777" w:rsidR="00CB33C4" w:rsidRDefault="00910697">
            <w:pPr>
              <w:spacing w:line="250" w:lineRule="auto"/>
            </w:pPr>
            <w:r>
              <w:rPr>
                <w:sz w:val="17"/>
                <w:szCs w:val="17"/>
              </w:rPr>
              <w:t>Enforced twice on purpose: an explicit pre-check against the stored version (clean 409 response carrying both version numbers, for the UI to explain), plus the unique index as the backstop for a genuine race the pre-check alone can't catch.</w:t>
            </w:r>
          </w:p>
        </w:tc>
      </w:tr>
      <w:tr w:rsidR="00CB33C4" w14:paraId="32E7DE90"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789EE96" w14:textId="77777777" w:rsidR="00CB33C4" w:rsidRDefault="00910697">
            <w:pPr>
              <w:spacing w:line="250" w:lineRule="auto"/>
            </w:pPr>
            <w:r>
              <w:rPr>
                <w:b/>
                <w:bCs/>
                <w:sz w:val="17"/>
                <w:szCs w:val="17"/>
              </w:rPr>
              <w:t>Race-condition proof — concurrent commands, only one wins</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3192CD08"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7D06BE5" w14:textId="77777777" w:rsidR="00CB33C4" w:rsidRDefault="00910697">
            <w:pPr>
              <w:spacing w:line="250" w:lineRule="auto"/>
            </w:pPr>
            <w:r>
              <w:rPr>
                <w:color w:val="3B4252"/>
                <w:sz w:val="16"/>
                <w:szCs w:val="16"/>
              </w:rPr>
              <w:t>backend/tests/concurrency/optimisticConcurrency.test.js (8 tests)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1C80EAD" w14:textId="77777777" w:rsidR="00CB33C4" w:rsidRDefault="00910697">
            <w:pPr>
              <w:spacing w:line="250" w:lineRule="auto"/>
            </w:pPr>
            <w:r>
              <w:rPr>
                <w:sz w:val="17"/>
                <w:szCs w:val="17"/>
              </w:rPr>
              <w:t>10 concurrent commands fired at the same aggregate; exactly one is accepted, the other nine receive CONCURRENCY_CONFLICT, and the stored version sequence is gapless. A second test proves the remediation path the error advertises actually works.</w:t>
            </w:r>
          </w:p>
        </w:tc>
      </w:tr>
      <w:tr w:rsidR="00CB33C4" w14:paraId="05B10C9B"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451FA61" w14:textId="77777777" w:rsidR="00CB33C4" w:rsidRDefault="00910697">
            <w:pPr>
              <w:spacing w:line="250" w:lineRule="auto"/>
            </w:pPr>
            <w:r>
              <w:rPr>
                <w:b/>
                <w:bCs/>
                <w:sz w:val="17"/>
                <w:szCs w:val="17"/>
              </w:rPr>
              <w:t>OCC holds across the newer commands too</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57FF1A54"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0A1E01B" w14:textId="77777777" w:rsidR="00CB33C4" w:rsidRDefault="00910697">
            <w:pPr>
              <w:spacing w:line="250" w:lineRule="auto"/>
            </w:pPr>
            <w:r>
              <w:rPr>
                <w:color w:val="3B4252"/>
                <w:sz w:val="16"/>
                <w:szCs w:val="16"/>
              </w:rPr>
              <w:t>tests/integration/shipmentScheduling.test.js (33 tests)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D1F529D" w14:textId="77777777" w:rsidR="00CB33C4" w:rsidRDefault="00910697">
            <w:pPr>
              <w:spacing w:line="250" w:lineRule="auto"/>
            </w:pPr>
            <w:r>
              <w:rPr>
                <w:sz w:val="17"/>
                <w:szCs w:val="17"/>
              </w:rPr>
              <w:t>The scheduling and lifecycle commands added later go through the same version check: a stale version is rejected on stage confirmation, and when two clients confirm the same stage simultaneously exactly one wins. Extending the command surface did not open a side door around OCC.</w:t>
            </w:r>
          </w:p>
        </w:tc>
      </w:tr>
      <w:tr w:rsidR="00CB33C4" w14:paraId="6F04DA03"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43D594B" w14:textId="77777777" w:rsidR="00CB33C4" w:rsidRDefault="00910697">
            <w:pPr>
              <w:spacing w:line="250" w:lineRule="auto"/>
            </w:pPr>
            <w:r>
              <w:rPr>
                <w:b/>
                <w:bCs/>
                <w:sz w:val="17"/>
                <w:szCs w:val="17"/>
              </w:rPr>
              <w:t xml:space="preserve">Recharts sensor visualisation overlaid on the event timeline</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70977AEB"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E538021" w14:textId="77777777" w:rsidR="00CB33C4" w:rsidRDefault="00910697">
            <w:pPr>
              <w:spacing w:line="250" w:lineRule="auto"/>
            </w:pPr>
            <w:r>
              <w:rPr>
                <w:color w:val="3B4252"/>
                <w:sz w:val="16"/>
                <w:szCs w:val="16"/>
              </w:rPr>
              <w:t>frontend/src/components/SensorChart.jsx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4676E71" w14:textId="77777777" w:rsidR="00CB33C4" w:rsidRDefault="00910697">
            <w:pPr>
              <w:spacing w:line="250" w:lineRule="auto"/>
            </w:pPr>
            <w:r>
              <w:rPr>
                <w:sz w:val="17"/>
                <w:szCs w:val="17"/>
              </w:rPr>
              <w:t xml:space="preserve">Sensor points and timeline events share the same epoch and carry a matching eventId, so a temperature spike on the chart lines up exactly with the TEMPERATURE_SPIKE marker on the timeline. Simulated series are </w:t>
              <w:lastRenderedPageBreak/>
              <w:t>labelled "Simulated (not measured)" in the legend.</w:t>
            </w:r>
          </w:p>
        </w:tc>
      </w:tr>
      <w:tr w:rsidR="00CB33C4" w14:paraId="0666B847"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82C93B0" w14:textId="77777777" w:rsidR="00CB33C4" w:rsidRDefault="00910697">
            <w:pPr>
              <w:spacing w:line="250" w:lineRule="auto"/>
            </w:pPr>
            <w:r>
              <w:rPr>
                <w:b/>
                <w:bCs/>
                <w:sz w:val="17"/>
                <w:szCs w:val="17"/>
              </w:rPr>
              <w:lastRenderedPageBreak/>
              <w:t>Automatic temperature monitoring on an hourly cadence</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512A7E4F"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63C7F74" w14:textId="77777777" w:rsidR="00CB33C4" w:rsidRDefault="00910697">
            <w:pPr>
              <w:spacing w:after="60" w:line="250" w:lineRule="auto"/>
            </w:pPr>
            <w:r>
              <w:rPr>
                <w:color w:val="3B4252"/>
                <w:sz w:val="16"/>
                <w:szCs w:val="16"/>
              </w:rPr>
              <w:t>application/services/temperatureMonitorService.js</w:t>
            </w:r>
          </w:p>
          <w:p w14:paraId="39F26E6A" w14:textId="77777777" w:rsidR="00CB33C4" w:rsidRDefault="00910697">
            <w:pPr>
              <w:spacing w:after="60" w:line="250" w:lineRule="auto"/>
            </w:pPr>
            <w:r>
              <w:rPr>
                <w:color w:val="3B4252"/>
                <w:sz w:val="16"/>
                <w:szCs w:val="16"/>
              </w:rPr>
              <w:t>infrastructure/sensors/sensorGateway.js</w:t>
            </w:r>
          </w:p>
          <w:p w14:paraId="2482BA37" w14:textId="77777777" w:rsidR="00CB33C4" w:rsidRDefault="00910697">
            <w:pPr>
              <w:spacing w:line="250" w:lineRule="auto"/>
            </w:pPr>
            <w:r>
              <w:rPr>
                <w:color w:val="3B4252"/>
                <w:sz w:val="16"/>
                <w:szCs w:val="16"/>
              </w:rPr>
              <w:t>GET /api/meta/sensors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62EA46D" w14:textId="77777777" w:rsidR="00CB33C4" w:rsidRDefault="00910697">
            <w:pPr>
              <w:spacing w:line="250" w:lineRule="auto"/>
            </w:pPr>
            <w:r>
              <w:rPr>
                <w:sz w:val="17"/>
                <w:szCs w:val="17"/>
              </w:rPr>
              <w:t xml:space="preserve">The monitor is constructed with the command service, not the Event Store, so an automatic reading takes the identical validated path a hand-entered one takes. It never decides whether a reading is a breach — the aggregate does — so one reading yields exactly one event and there is no second alerting pass to fire twice. Every reading carries an immutable source (SIMULATED / EXTERNAL / MANUAL) surfaced in the chart, timeline and PDF. Known constraint: readings are appended forward of the stream head only, so a heavily backfilled shipment won't retro-fill gaps.</w:t>
            </w:r>
          </w:p>
        </w:tc>
      </w:tr>
      <w:tr w:rsidR="00CB33C4" w14:paraId="0E90FFED"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DB824A1" w14:textId="77777777" w:rsidR="00CB33C4" w:rsidRDefault="00910697">
            <w:pPr>
              <w:spacing w:line="250" w:lineRule="auto"/>
            </w:pPr>
            <w:r>
              <w:rPr>
                <w:b/>
                <w:bCs/>
                <w:sz w:val="17"/>
                <w:szCs w:val="17"/>
              </w:rPr>
              <w:t>Lifecycle planner replacing the raw "Append a Command" panel</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0C620E1B"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8C3DE94" w14:textId="77777777" w:rsidR="00CB33C4" w:rsidRDefault="00910697">
            <w:pPr>
              <w:spacing w:after="60" w:line="250" w:lineRule="auto"/>
            </w:pPr>
            <w:r>
              <w:rPr>
                <w:color w:val="3B4252"/>
                <w:sz w:val="16"/>
                <w:szCs w:val="16"/>
              </w:rPr>
              <w:t>frontend/src/components/LifecyclePlanner.jsx</w:t>
            </w:r>
          </w:p>
          <w:p w14:paraId="7D3E9327" w14:textId="77777777" w:rsidR="00CB33C4" w:rsidRDefault="00910697">
            <w:pPr>
              <w:spacing w:after="60" w:line="250" w:lineRule="auto"/>
            </w:pPr>
            <w:r>
              <w:rPr>
                <w:color w:val="3B4252"/>
                <w:sz w:val="16"/>
                <w:szCs w:val="16"/>
              </w:rPr>
              <w:t>domain/shipment/schedule/schedulePolicy.js</w:t>
            </w:r>
          </w:p>
          <w:p w14:paraId="64A032A1" w14:textId="77777777" w:rsidR="00CB33C4" w:rsidRDefault="00910697">
            <w:pPr>
              <w:spacing w:line="250" w:lineRule="auto"/>
            </w:pPr>
            <w:r>
              <w:rPr>
                <w:color w:val="3B4252"/>
                <w:sz w:val="16"/>
                <w:szCs w:val="16"/>
              </w:rPr>
              <w:t>tests/unit/schedulePolicy.test.js (38 tests)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0C3473E" w14:textId="77777777" w:rsidR="00CB33C4" w:rsidRDefault="00910697">
            <w:pPr>
              <w:spacing w:line="250" w:lineRule="auto"/>
            </w:pPr>
            <w:r>
              <w:rPr>
                <w:sz w:val="17"/>
                <w:szCs w:val="17"/>
              </w:rPr>
              <w:t xml:space="preserve">Plan → confirm → extend, built on three new events (SCHEDULE_PLANNED / REVISED / EXTENDED). Ticking a stage does not write an event; it dispatches MoveShipment carrying the loaded version. Confirmation still uses the source document's own LOADED_ON_SHIP / ARRIVED_AT_PORT / UNLOADED_FROM_SHIP — the planning layer was built around them, not instead of them.</w:t>
            </w:r>
          </w:p>
        </w:tc>
      </w:tr>
      <w:tr w:rsidR="00CB33C4" w14:paraId="19497ADF"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BB6D7E0" w14:textId="77777777" w:rsidR="00CB33C4" w:rsidRDefault="00910697">
            <w:pPr>
              <w:spacing w:line="250" w:lineRule="auto"/>
            </w:pPr>
            <w:r>
              <w:rPr>
                <w:b/>
                <w:bCs/>
                <w:sz w:val="17"/>
                <w:szCs w:val="17"/>
              </w:rPr>
              <w:t>Estimated duration, planning window, and derived overdue status</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60848FBA"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88ACD60" w14:textId="77777777" w:rsidR="00CB33C4" w:rsidRDefault="00910697">
            <w:pPr>
              <w:spacing w:after="60" w:line="250" w:lineRule="auto"/>
            </w:pPr>
            <w:r>
              <w:rPr>
                <w:color w:val="3B4252"/>
                <w:sz w:val="16"/>
                <w:szCs w:val="16"/>
              </w:rPr>
              <w:t>GET /api/shipment/:id/schedule</w:t>
            </w:r>
          </w:p>
          <w:p w14:paraId="5FF5D0E9" w14:textId="77777777" w:rsidR="00CB33C4" w:rsidRDefault="00910697">
            <w:pPr>
              <w:spacing w:line="250" w:lineRule="auto"/>
            </w:pPr>
            <w:r>
              <w:rPr>
                <w:color w:val="3B4252"/>
                <w:sz w:val="16"/>
                <w:szCs w:val="16"/>
              </w:rPr>
              <w:t>deriveStageStatuses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45C7034" w14:textId="77777777" w:rsidR="00CB33C4" w:rsidRDefault="00910697">
            <w:pPr>
              <w:spacing w:line="250" w:lineRule="auto"/>
            </w:pPr>
            <w:r>
              <w:rPr>
                <w:sz w:val="17"/>
                <w:szCs w:val="17"/>
              </w:rPr>
              <w:t xml:space="preserve">The window opens on the creation day and closes at creation + estimatedDurationDays, widened only by an extension event. "Overdue" is computed from (planned date passed) AND (confirming event absent) — there is no isOverdue field anywhere, because a stored flag would be wrong the moment the clock moved and would need a mutation to correct. Extensions shift later unconfirmed stages only; confirmed stages are historical facts and never move.</w:t>
            </w:r>
          </w:p>
        </w:tc>
      </w:tr>
      <w:tr w:rsidR="00CB33C4" w14:paraId="25E8A160"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2FB79C8" w14:textId="77777777" w:rsidR="00CB33C4" w:rsidRDefault="00910697">
            <w:pPr>
              <w:spacing w:line="250" w:lineRule="auto"/>
            </w:pPr>
            <w:r>
              <w:rPr>
                <w:b/>
                <w:bCs/>
                <w:sz w:val="17"/>
                <w:szCs w:val="17"/>
              </w:rPr>
              <w:t>Loading / error / empty states across the dashboard</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747BAD0B"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7AA7276" w14:textId="77777777" w:rsidR="00CB33C4" w:rsidRDefault="00910697">
            <w:pPr>
              <w:spacing w:line="250" w:lineRule="auto"/>
            </w:pPr>
            <w:r>
              <w:rPr>
                <w:color w:val="3B4252"/>
                <w:sz w:val="16"/>
                <w:szCs w:val="16"/>
              </w:rPr>
              <w:t>frontend/src/components/StatusBlocks.jsx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0F5EF42" w14:textId="77777777" w:rsidR="00CB33C4" w:rsidRDefault="00910697">
            <w:pPr>
              <w:spacing w:line="250" w:lineRule="auto"/>
            </w:pPr>
            <w:r>
              <w:rPr>
                <w:sz w:val="17"/>
                <w:szCs w:val="17"/>
              </w:rPr>
              <w:t>Shared component used by every panel (timeline, scrubber, chart, planner), so a slow or failed API call never renders a blank or stuck screen.</w:t>
            </w:r>
          </w:p>
        </w:tc>
      </w:tr>
    </w:tbl>
    <w:p w14:paraId="6883B704" w14:textId="77777777" w:rsidR="00CB33C4" w:rsidRDefault="00910697">
      <w:pPr>
        <w:pStyle w:val="Heading1"/>
        <w:spacing w:before="320" w:after="100"/>
      </w:pPr>
      <w:r>
        <w:rPr>
          <w:b/>
          <w:bCs/>
          <w:color w:val="4F46E5"/>
          <w:sz w:val="26"/>
          <w:szCs w:val="26"/>
        </w:rPr>
        <w:lastRenderedPageBreak/>
        <w:t>Final Review — Testing, Documentation, Deployment</w:t>
      </w:r>
    </w:p>
    <w:p w14:paraId="2010F7CF" w14:textId="77777777" w:rsidR="00CB33C4" w:rsidRDefault="00910697">
      <w:pPr>
        <w:spacing w:after="140" w:line="250" w:lineRule="auto"/>
      </w:pPr>
      <w:r>
        <w:rPr>
          <w:i/>
          <w:iCs/>
          <w:color w:val="3B4252"/>
          <w:sz w:val="17"/>
          <w:szCs w:val="17"/>
        </w:rPr>
        <w:t xml:space="preserve">Goal: an enterprise-grade, tested, documented event-sourcing system — not basic CRUD — that a new developer could pick up and run.</w:t>
      </w:r>
    </w:p>
    <w:tbl>
      <w:tblPr>
        <w:tblW w:w="9360" w:type="dxa"/>
        <w:tblBorders>
          <w:top w:val="single" w:sz="2" w:space="0" w:color="D8DCE4"/>
          <w:left w:val="single" w:sz="2" w:space="0" w:color="D8DCE4"/>
          <w:bottom w:val="single" w:sz="2" w:space="0" w:color="D8DCE4"/>
          <w:right w:val="single" w:sz="2" w:space="0" w:color="D8DCE4"/>
          <w:insideH w:val="single" w:sz="2" w:space="0" w:color="D8DCE4"/>
          <w:insideV w:val="single" w:sz="2" w:space="0" w:color="D8DCE4"/>
        </w:tblBorders>
        <w:tblCellMar>
          <w:left w:w="10" w:type="dxa"/>
          <w:right w:w="10" w:type="dxa"/>
        </w:tblCellMar>
        <w:tblLook w:val="04A0" w:firstRow="1" w:lastRow="0" w:firstColumn="1" w:lastColumn="0" w:noHBand="0" w:noVBand="1"/>
      </w:tblPr>
      <w:tblGrid>
        <w:gridCol w:w="1812"/>
        <w:gridCol w:w="755"/>
        <w:gridCol w:w="3895"/>
        <w:gridCol w:w="2898"/>
      </w:tblGrid>
      <w:tr w:rsidR="00CB33C4" w14:paraId="68BFB56D" w14:textId="77777777">
        <w:trPr>
          <w:tblHeader/>
        </w:trPr>
        <w:tc>
          <w:tcPr>
            <w:tcW w:w="300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45FF947E" w14:textId="77777777" w:rsidR="00CB33C4" w:rsidRDefault="00910697">
            <w:r>
              <w:rPr>
                <w:b/>
                <w:bCs/>
                <w:color w:val="FFFFFF"/>
                <w:sz w:val="17"/>
                <w:szCs w:val="17"/>
              </w:rPr>
              <w:t>Task</w:t>
            </w:r>
          </w:p>
        </w:tc>
        <w:tc>
          <w:tcPr>
            <w:tcW w:w="9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78F08CDF" w14:textId="77777777" w:rsidR="00CB33C4" w:rsidRDefault="00910697">
            <w:r>
              <w:rPr>
                <w:b/>
                <w:bCs/>
                <w:color w:val="FFFFFF"/>
                <w:sz w:val="17"/>
                <w:szCs w:val="17"/>
              </w:rPr>
              <w:t>Status</w:t>
            </w:r>
          </w:p>
        </w:tc>
        <w:tc>
          <w:tcPr>
            <w:tcW w:w="23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3F5944D1" w14:textId="77777777" w:rsidR="00CB33C4" w:rsidRDefault="00910697">
            <w:r>
              <w:rPr>
                <w:b/>
                <w:bCs/>
                <w:color w:val="FFFFFF"/>
                <w:sz w:val="17"/>
                <w:szCs w:val="17"/>
              </w:rPr>
              <w:t>File / Evidence</w:t>
            </w:r>
          </w:p>
        </w:tc>
        <w:tc>
          <w:tcPr>
            <w:tcW w:w="306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5EB1DEDD" w14:textId="77777777" w:rsidR="00CB33C4" w:rsidRDefault="00910697">
            <w:r>
              <w:rPr>
                <w:b/>
                <w:bCs/>
                <w:color w:val="FFFFFF"/>
                <w:sz w:val="17"/>
                <w:szCs w:val="17"/>
              </w:rPr>
              <w:t>What is left / Notes</w:t>
            </w:r>
          </w:p>
        </w:tc>
      </w:tr>
      <w:tr w:rsidR="00CB33C4" w14:paraId="43DEA926"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D9FFB14" w14:textId="77777777" w:rsidR="00CB33C4" w:rsidRDefault="00910697">
            <w:pPr>
              <w:spacing w:line="250" w:lineRule="auto"/>
            </w:pPr>
            <w:r>
              <w:rPr>
                <w:b/>
                <w:bCs/>
                <w:sz w:val="17"/>
                <w:szCs w:val="17"/>
              </w:rPr>
              <w:t>Automated test suite</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1D6FF7FF"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B89C148" w14:textId="77777777" w:rsidR="00CB33C4" w:rsidRDefault="00910697">
            <w:pPr>
              <w:spacing w:after="60" w:line="250" w:lineRule="auto"/>
            </w:pPr>
            <w:r>
              <w:rPr>
                <w:color w:val="3B4252"/>
                <w:sz w:val="16"/>
                <w:szCs w:val="16"/>
              </w:rPr>
              <w:t xml:space="preserve">backend/tests/ (unit, integration, api, database, concurrency)</w:t>
            </w:r>
          </w:p>
          <w:p w14:paraId="1EC8EA95" w14:textId="77777777" w:rsidR="00CB33C4" w:rsidRDefault="00910697">
            <w:pPr>
              <w:spacing w:line="250" w:lineRule="auto"/>
            </w:pPr>
            <w:r>
              <w:rPr>
                <w:color w:val="3B4252"/>
                <w:sz w:val="16"/>
                <w:szCs w:val="16"/>
              </w:rPr>
              <w:t>frontend/tests/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CDC20AF" w14:textId="77777777" w:rsidR="00CB33C4" w:rsidRDefault="00910697">
            <w:pPr>
              <w:spacing w:line="250" w:lineRule="auto"/>
            </w:pPr>
            <w:r>
              <w:rPr>
                <w:sz w:val="17"/>
                <w:szCs w:val="17"/>
              </w:rPr>
              <w:t xml:space="preserve">283 backend checks + 141 frontend checks, all passing — re-run against this build on 3 September. Backend splits 84 unit / 139 integration / 30 API / 22 database / 8 concurrency; frontend splits 44 component / 42 lifecycle / 31 authentication / 14 theme / 7 role access / 2 login / 1 export. Covers the aggregate, the reducer, the event store, immutability, reconstruction, OCC, scheduling, the temperature-monitoring lifecycle, authentication and the role matrix, theming, the HTTP API and the React components.</w:t>
            </w:r>
          </w:p>
        </w:tc>
      </w:tr>
      <w:tr w:rsidR="00CB33C4" w14:paraId="5B9EF7D3"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00BECE6" w14:textId="77777777" w:rsidR="00CB33C4" w:rsidRDefault="00910697">
            <w:pPr>
              <w:spacing w:line="250" w:lineRule="auto"/>
            </w:pPr>
            <w:r>
              <w:rPr>
                <w:b/>
                <w:bCs/>
                <w:sz w:val="17"/>
                <w:szCs w:val="17"/>
              </w:rPr>
              <w:t>Documentation set</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748C0214"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A38A0E4" w14:textId="77777777" w:rsidR="00CB33C4" w:rsidRDefault="00910697">
            <w:pPr>
              <w:spacing w:line="250" w:lineRule="auto"/>
            </w:pPr>
            <w:r>
              <w:rPr>
                <w:color w:val="3B4252"/>
                <w:sz w:val="16"/>
                <w:szCs w:val="16"/>
              </w:rPr>
              <w:t xml:space="preserve">docs/ (architecture, scheduling &amp; monitoring, database, events, api, testing, demonstration, project-status, troubleshooting, enhancements)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9812CC3" w14:textId="77777777" w:rsidR="00CB33C4" w:rsidRDefault="00910697">
            <w:pPr>
              <w:spacing w:line="250" w:lineRule="auto"/>
            </w:pPr>
            <w:r>
              <w:rPr>
                <w:sz w:val="17"/>
                <w:szCs w:val="17"/>
              </w:rPr>
              <w:t>12 documents under docs/ plus README.md and SETUP.md. DEPLOYMENT.md was added this round; TESTING.md now carries a per-file count table. Includes a viva-ready Definition-of-Done checklist (PROJECT_STATUS.md), a 10-minute demonstration script, and a design-decisions write-up covering the enhancement round.</w:t>
            </w:r>
          </w:p>
        </w:tc>
      </w:tr>
      <w:tr w:rsidR="00CB33C4" w14:paraId="3AD72523"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C964253" w14:textId="77777777" w:rsidR="00CB33C4" w:rsidRDefault="00910697">
            <w:pPr>
              <w:spacing w:line="250" w:lineRule="auto"/>
            </w:pPr>
            <w:r>
              <w:rPr>
                <w:b/>
                <w:bCs/>
                <w:sz w:val="17"/>
                <w:szCs w:val="17"/>
              </w:rPr>
              <w:t>README lets a new developer run the system from zero</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2B7B60D7"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73EE728" w14:textId="77777777" w:rsidR="00CB33C4" w:rsidRDefault="00910697">
            <w:pPr>
              <w:spacing w:after="60" w:line="250" w:lineRule="auto"/>
            </w:pPr>
            <w:r>
              <w:rPr>
                <w:color w:val="3B4252"/>
                <w:sz w:val="16"/>
                <w:szCs w:val="16"/>
              </w:rPr>
              <w:t>README.md (repo root)</w:t>
            </w:r>
          </w:p>
          <w:p w14:paraId="0336B536" w14:textId="77777777" w:rsidR="00CB33C4" w:rsidRDefault="00910697">
            <w:pPr>
              <w:spacing w:after="60" w:line="250" w:lineRule="auto"/>
            </w:pPr>
            <w:r>
              <w:rPr>
                <w:color w:val="3B4252"/>
                <w:sz w:val="16"/>
                <w:szCs w:val="16"/>
              </w:rPr>
              <w:t>audit-trail/README.md</w:t>
            </w:r>
          </w:p>
          <w:p w14:paraId="64D29DA0" w14:textId="77777777" w:rsidR="00CB33C4" w:rsidRDefault="00910697">
            <w:pPr>
              <w:spacing w:line="250" w:lineRule="auto"/>
            </w:pPr>
            <w:r>
              <w:rPr>
                <w:color w:val="3B4252"/>
                <w:sz w:val="16"/>
                <w:szCs w:val="16"/>
              </w:rPr>
              <w:t>SETUP.md</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EF5E821" w14:textId="77777777" w:rsidR="00CB33C4" w:rsidRDefault="00910697">
            <w:pPr>
              <w:spacing w:line="250" w:lineRule="auto"/>
            </w:pPr>
            <w:r>
              <w:rPr>
                <w:sz w:val="17"/>
                <w:szCs w:val="17"/>
              </w:rPr>
              <w:t xml:space="preserve">Two quick-start paths documented: in-memory (no DB needed, for a fast demo) and full MongoDB, plus a three-process mode that runs the API and the projection worker separately. A separate Windows/VS Code walkthrough is also included.</w:t>
            </w:r>
          </w:p>
        </w:tc>
      </w:tr>
      <w:tr w:rsidR="00CB33C4" w14:paraId="1C04A34A"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AB87FF6" w14:textId="77777777" w:rsidR="00CB33C4" w:rsidRDefault="00910697">
            <w:pPr>
              <w:spacing w:line="250" w:lineRule="auto"/>
            </w:pPr>
            <w:r>
              <w:rPr>
                <w:b/>
                <w:bCs/>
                <w:sz w:val="17"/>
                <w:szCs w:val="17"/>
              </w:rPr>
              <w:t>Forensic PDF audit report</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4311EED0"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203715D" w14:textId="77777777" w:rsidR="00CB33C4" w:rsidRDefault="00910697">
            <w:pPr>
              <w:spacing w:after="60" w:line="250" w:lineRule="auto"/>
            </w:pPr>
            <w:r>
              <w:rPr>
                <w:color w:val="3B4252"/>
                <w:sz w:val="16"/>
                <w:szCs w:val="16"/>
              </w:rPr>
              <w:t>application/queries/exportShipmentHistory.js</w:t>
            </w:r>
          </w:p>
          <w:p w14:paraId="7920C16B" w14:textId="77777777" w:rsidR="00CB33C4" w:rsidRDefault="00910697">
            <w:pPr>
              <w:spacing w:after="60" w:line="250" w:lineRule="auto"/>
            </w:pPr>
            <w:r>
              <w:rPr>
                <w:color w:val="3B4252"/>
                <w:sz w:val="16"/>
                <w:szCs w:val="16"/>
              </w:rPr>
              <w:t>queries/shipmentReport.js</w:t>
            </w:r>
          </w:p>
          <w:p w14:paraId="78A90E65" w14:textId="77777777" w:rsidR="00CB33C4" w:rsidRDefault="00910697">
            <w:pPr>
              <w:spacing w:line="250" w:lineRule="auto"/>
            </w:pPr>
            <w:r>
              <w:rPr>
                <w:color w:val="3B4252"/>
                <w:sz w:val="16"/>
                <w:szCs w:val="16"/>
              </w:rPr>
              <w:t>GET /api/shipment/:id/export</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89A2185" w14:textId="77777777" w:rsidR="00CB33C4" w:rsidRDefault="00910697">
            <w:pPr>
              <w:spacing w:line="250" w:lineRule="auto"/>
            </w:pPr>
            <w:r>
              <w:rPr>
                <w:sz w:val="17"/>
                <w:szCs w:val="17"/>
              </w:rPr>
              <w:t>Rewritten for a reader who has never seen the schema: ten sections from identification through to a verification statement. It never implies stored state where there is reconstructed state, keeps "originally planned / currently planned / actually confirmed" as separate columns, labels simulated readings, and thins in-range readings while keeping every alert in full. A 300-reading history is covered by a pagination test.</w:t>
            </w:r>
          </w:p>
        </w:tc>
      </w:tr>
      <w:tr w:rsidR="00CB33C4" w14:paraId="1A1F37D1" w14:textId="77777777" w:rsidTr="00A0720F">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8F91BA8" w14:textId="77777777" w:rsidR="00CB33C4" w:rsidRDefault="00910697">
            <w:pPr>
              <w:spacing w:line="250" w:lineRule="auto"/>
            </w:pPr>
            <w:r>
              <w:rPr>
                <w:b/>
                <w:bCs/>
                <w:sz w:val="17"/>
                <w:szCs w:val="17"/>
              </w:rPr>
              <w:t>Refresh the test counts quoted in the docs</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07A6EAB4" w14:textId="77777777" w:rsidR="00CB33C4" w:rsidRPr="00A0720F" w:rsidRDefault="00910697">
            <w:pPr>
              <w:jc w:val="center"/>
              <w:rPr>
                <w:b/>
                <w:bCs/>
                <w:color w:val="1B6B3A"/>
                <w:sz w:val="15"/>
                <w:szCs w:val="15"/>
              </w:rP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986B9CF" w14:textId="77777777" w:rsidR="00CB33C4" w:rsidRDefault="00910697">
            <w:pPr>
              <w:spacing w:after="60" w:line="250" w:lineRule="auto"/>
            </w:pPr>
            <w:r>
              <w:rPr>
                <w:color w:val="3B4252"/>
                <w:sz w:val="16"/>
                <w:szCs w:val="16"/>
              </w:rPr>
              <w:t>docs/PROJECT_STATUS.md</w:t>
            </w:r>
          </w:p>
          <w:p w14:paraId="3092F971" w14:textId="77777777" w:rsidR="00CB33C4" w:rsidRDefault="00910697">
            <w:pPr>
              <w:spacing w:after="60" w:line="250" w:lineRule="auto"/>
            </w:pPr>
            <w:r>
              <w:rPr>
                <w:color w:val="3B4252"/>
                <w:sz w:val="16"/>
                <w:szCs w:val="16"/>
              </w:rPr>
              <w:t>docs/testing/TESTING.md</w:t>
            </w:r>
          </w:p>
          <w:p w14:paraId="11782338" w14:textId="77777777" w:rsidR="00CB33C4" w:rsidRDefault="00910697">
            <w:pPr>
              <w:spacing w:line="250" w:lineRule="auto"/>
            </w:pPr>
            <w:r>
              <w:rPr>
                <w:color w:val="3B4252"/>
                <w:sz w:val="16"/>
                <w:szCs w:val="16"/>
              </w:rPr>
              <w:t>docs/architecture/SCHEDULING_AND_MONITORING.md §10</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8EBD38A" w14:textId="77777777" w:rsidR="00CB33C4" w:rsidRDefault="00910697">
            <w:pPr>
              <w:spacing w:line="250" w:lineRule="auto"/>
            </w:pPr>
            <w:r>
              <w:rPr>
                <w:sz w:val="17"/>
                <w:szCs w:val="17"/>
              </w:rPr>
              <w:t xml:space="preserve">Closed. Every stale count was refreshed against a re-run of this build rather than carried forward: PROJECT_STATUS.md, TESTING.md and SCHEDULING_AND_MONITORING.md §10, plus both README files, which turned out to be stale too (229/79 and 276/137). Verified figures are 283 backend / 141 frontend, and TESTING.md now carries a per-file </w:t>
              <w:lastRenderedPageBreak/>
              <w:t xml:space="preserve">breakdown so the next drift is visible rather than inferred. PROJECT_STATUS.md now reports 12 documents and its Definition-of-Done table runs to 49 rows, covering the scheduling, monitoring, real-time, reporting, authentication, theming, deployment and end-to-end work it previously omitted. A reviewer who runs npm test will now see the documented figures.</w:t>
            </w:r>
          </w:p>
        </w:tc>
      </w:tr>
      <w:tr w:rsidR="00CB33C4" w14:paraId="781A247B" w14:textId="77777777" w:rsidTr="00A0720F">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AAD08DE" w14:textId="77777777" w:rsidR="00CB33C4" w:rsidRDefault="00910697">
            <w:pPr>
              <w:spacing w:line="250" w:lineRule="auto"/>
            </w:pPr>
            <w:r>
              <w:rPr>
                <w:b/>
                <w:bCs/>
                <w:sz w:val="17"/>
                <w:szCs w:val="17"/>
              </w:rPr>
              <w:lastRenderedPageBreak/>
              <w:t>Browser-driven Playwright end-to-end tests</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1B3A127B"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DE3A664" w14:textId="77777777" w:rsidR="00CB33C4" w:rsidRDefault="00910697">
            <w:pPr>
              <w:spacing w:line="250" w:lineRule="auto"/>
            </w:pPr>
            <w:r>
              <w:rPr>
                <w:color w:val="3B4252"/>
                <w:sz w:val="16"/>
                <w:szCs w:val="16"/>
              </w:rPr>
              <w:t>docs/testing/TESTING.md</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1731C86" w14:textId="77777777" w:rsidR="00CB33C4" w:rsidRDefault="00910697">
            <w:pPr>
              <w:spacing w:line="250" w:lineRule="auto"/>
            </w:pPr>
            <w:r>
              <w:rPr>
                <w:sz w:val="17"/>
                <w:szCs w:val="17"/>
              </w:rPr>
              <w:t>Explicitly scoped out and documented why: they need a browser binary and a live MongoDB, which this deliverable can't self-verify. TESTING.md gives the equivalent manual click-through, and the API suite already exercises every route over real HTTP.</w:t>
            </w:r>
          </w:p>
        </w:tc>
      </w:tr>
      <w:tr w:rsidR="00CB33C4" w14:paraId="24D340E5" w14:textId="77777777" w:rsidTr="00A0720F">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DF680CA" w14:textId="77777777" w:rsidR="00CB33C4" w:rsidRDefault="00910697">
            <w:pPr>
              <w:spacing w:line="250" w:lineRule="auto"/>
            </w:pPr>
            <w:r>
              <w:rPr>
                <w:b/>
                <w:bCs/>
                <w:sz w:val="17"/>
                <w:szCs w:val="17"/>
              </w:rPr>
              <w:t>Deployment / hosting configuration</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14B793D6"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1AF3309" w14:textId="77777777" w:rsidR="00CB33C4" w:rsidRDefault="00910697">
            <w:pPr>
              <w:spacing w:line="250" w:lineRule="auto"/>
            </w:pPr>
            <w:r>
              <w:rPr>
                <w:color w:val="3B4252"/>
                <w:sz w:val="16"/>
                <w:szCs w:val="16"/>
              </w:rPr>
              <w:t>—</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945C640" w14:textId="77777777" w:rsidR="00CB33C4" w:rsidRDefault="00910697">
            <w:pPr>
              <w:spacing w:line="250" w:lineRule="auto"/>
            </w:pPr>
            <w:r>
              <w:rPr>
                <w:sz w:val="17"/>
                <w:szCs w:val="17"/>
              </w:rPr>
              <w:t>Roadmap marks this optional and names no target platform. Production-readiness that IS in place regardless: graceful shutdown, DB connection retry with backoff, health checks (/health reports DB, worker and monitor), structured/redacted logs, and a worker that can be deployed as its own process.</w:t>
            </w:r>
          </w:p>
        </w:tc>
      </w:tr>
      <w:tr w:rsidR="00CB33C4" w14:paraId="2E868E0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76D5B25" w14:textId="77777777" w:rsidR="00CB33C4" w:rsidRDefault="00910697">
            <w:pPr>
              <w:spacing w:line="250" w:lineRule="auto"/>
            </w:pPr>
            <w:r>
              <w:rPr>
                <w:b/>
                <w:bCs/>
                <w:sz w:val="17"/>
                <w:szCs w:val="17"/>
              </w:rPr>
              <w:t xml:space="preserve">Authentication and role-based authorisation on the write path</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194E7EFF"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36ACD55" w14:textId="77777777" w:rsidR="00CB33C4" w:rsidRDefault="00910697">
            <w:pPr>
              <w:spacing w:line="250" w:lineRule="auto"/>
            </w:pPr>
            <w:r>
              <w:rPr>
                <w:color w:val="3B4252"/>
                <w:sz w:val="16"/>
                <w:szCs w:val="16"/>
              </w:rPr>
              <w:t>application/services/authService.js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35427C5" w14:textId="77777777" w:rsidR="00CB33C4" w:rsidRDefault="00910697">
            <w:pPr>
              <w:spacing w:line="250" w:lineRule="auto"/>
            </w:pPr>
            <w:r>
              <w:rPr>
                <w:sz w:val="17"/>
                <w:szCs w:val="17"/>
              </w:rPr>
              <w:t xml:space="preserve">Optional per the roadmap, and now built. Passwords are scrypt-hashed over a per-account salt and never leave the backend; a token proves identity only, with the role re-read from the stored account on every request, so a validly signed token cannot claim authority its account does not have; and a wrong password is indistinguishable from a username that does not exist. Two roles, operator and user — deliberately no administrator. The actor field that was left threaded through every event is now populated at the API boundary, so the audit trail names who issued each command. Registration and sign-in are separate operations (see the update round below). The auth service holds no handle on the Event Store, so no account operation can reach the ledger.</w:t>
            </w:r>
          </w:p>
        </w:tc>
      </w:tr>
    </w:tbl>
    <w:p w14:paraId="7B02833E" w14:textId="77777777" w:rsidR="00CB33C4" w:rsidRDefault="00910697">
      <w:pPr>
        <w:pStyle w:val="Heading1"/>
        <w:spacing w:before="320" w:after="100"/>
      </w:pPr>
      <w:r>
        <w:rPr>
          <w:b/>
          <w:bCs/>
          <w:color w:val="4F46E5"/>
          <w:sz w:val="26"/>
          <w:szCs w:val="26"/>
        </w:rPr>
        <w:t>Update round — 2 September — registration, temperature monitoring and theming</w:t>
      </w:r>
    </w:p>
    <w:p w14:paraId="2A71DB49" w14:textId="77777777" w:rsidR="00CB33C4" w:rsidRDefault="00910697">
      <w:pPr>
        <w:spacing w:after="140" w:line="250" w:lineRule="auto"/>
      </w:pPr>
      <w:r>
        <w:rPr>
          <w:i/>
          <w:iCs/>
          <w:color w:val="3B4252"/>
          <w:sz w:val="17"/>
          <w:szCs w:val="17"/>
        </w:rPr>
        <w:t xml:space="preserve">Goal: four reported defects, fixed at their causes rather than papered over — registration silently signed people in, the Temperature section never displayed anything, Light-mode header text was unreadable, and the metrics dashboard ignored the theme. No feature was removed and no architecture was rewritten to make the fixes easier.</w:t>
      </w:r>
    </w:p>
    <w:tbl>
      <w:tblPr>
        <w:tblW w:w="9360" w:type="dxa"/>
        <w:tblBorders>
          <w:top w:val="single" w:sz="2" w:space="0" w:color="D8DCE4"/>
          <w:left w:val="single" w:sz="2" w:space="0" w:color="D8DCE4"/>
          <w:bottom w:val="single" w:sz="2" w:space="0" w:color="D8DCE4"/>
          <w:right w:val="single" w:sz="2" w:space="0" w:color="D8DCE4"/>
          <w:insideH w:val="single" w:sz="2" w:space="0" w:color="D8DCE4"/>
          <w:insideV w:val="single" w:sz="2" w:space="0" w:color="D8DCE4"/>
        </w:tblBorders>
        <w:tblCellMar>
          <w:left w:w="10" w:type="dxa"/>
          <w:right w:w="10" w:type="dxa"/>
        </w:tblCellMar>
        <w:tblLook w:val="04A0" w:firstRow="1" w:lastRow="0" w:firstColumn="1" w:lastColumn="0" w:noHBand="0" w:noVBand="1"/>
      </w:tblPr>
      <w:tblGrid>
        <w:gridCol w:w="1997"/>
        <w:gridCol w:w="801"/>
        <w:gridCol w:w="3730"/>
        <w:gridCol w:w="2832"/>
      </w:tblGrid>
      <w:tr w:rsidR="00CB33C4" w14:paraId="2540E39E" w14:textId="77777777">
        <w:trPr>
          <w:tblHeader/>
        </w:trPr>
        <w:tc>
          <w:tcPr>
            <w:tcW w:w="300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6CF63970" w14:textId="77777777" w:rsidR="00CB33C4" w:rsidRDefault="00910697">
            <w:r>
              <w:rPr>
                <w:b/>
                <w:bCs/>
                <w:color w:val="FFFFFF"/>
                <w:sz w:val="17"/>
                <w:szCs w:val="17"/>
              </w:rPr>
              <w:lastRenderedPageBreak/>
              <w:t>Task</w:t>
            </w:r>
          </w:p>
        </w:tc>
        <w:tc>
          <w:tcPr>
            <w:tcW w:w="9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3D066730" w14:textId="77777777" w:rsidR="00CB33C4" w:rsidRDefault="00910697">
            <w:pPr>
              <w:jc w:val="center"/>
            </w:pPr>
            <w:r>
              <w:rPr>
                <w:b/>
                <w:bCs/>
                <w:color w:val="FFFFFF"/>
                <w:sz w:val="17"/>
                <w:szCs w:val="17"/>
              </w:rPr>
              <w:t>Status</w:t>
            </w:r>
          </w:p>
        </w:tc>
        <w:tc>
          <w:tcPr>
            <w:tcW w:w="23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39B16CB0" w14:textId="77777777" w:rsidR="00CB33C4" w:rsidRDefault="00910697">
            <w:r>
              <w:rPr>
                <w:b/>
                <w:bCs/>
                <w:color w:val="FFFFFF"/>
                <w:sz w:val="17"/>
                <w:szCs w:val="17"/>
              </w:rPr>
              <w:t>File / Evidence</w:t>
            </w:r>
          </w:p>
        </w:tc>
        <w:tc>
          <w:tcPr>
            <w:tcW w:w="306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66A36404" w14:textId="77777777" w:rsidR="00CB33C4" w:rsidRDefault="00910697">
            <w:r>
              <w:rPr>
                <w:b/>
                <w:bCs/>
                <w:color w:val="FFFFFF"/>
                <w:sz w:val="17"/>
                <w:szCs w:val="17"/>
              </w:rPr>
              <w:t>What is left / Notes</w:t>
            </w:r>
          </w:p>
        </w:tc>
      </w:tr>
      <w:tr w:rsidR="00CB33C4" w14:paraId="5B2DB252"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568E908" w14:textId="77777777" w:rsidR="00CB33C4" w:rsidRDefault="00910697">
            <w:pPr>
              <w:spacing w:line="250" w:lineRule="auto"/>
            </w:pPr>
            <w:r>
              <w:rPr>
                <w:b/>
                <w:bCs/>
                <w:sz w:val="17"/>
                <w:szCs w:val="17"/>
              </w:rPr>
              <w:t>Registration no longer signs the new account in</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64C0C06E"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1A324B6" w14:textId="77777777" w:rsidR="00CB33C4" w:rsidRDefault="00910697">
            <w:pPr>
              <w:spacing w:after="60" w:line="250" w:lineRule="auto"/>
            </w:pPr>
            <w:r>
              <w:rPr>
                <w:color w:val="3B4252"/>
                <w:sz w:val="16"/>
                <w:szCs w:val="16"/>
              </w:rPr>
              <w:t xml:space="preserve">application/services/authService.js — register()</w:t>
            </w:r>
          </w:p>
          <w:p w14:paraId="7AC43168" w14:textId="77777777" w:rsidR="00CB33C4" w:rsidRDefault="00910697">
            <w:pPr>
              <w:spacing w:after="60" w:line="250" w:lineRule="auto"/>
            </w:pPr>
            <w:r>
              <w:rPr>
                <w:color w:val="3B4252"/>
                <w:sz w:val="16"/>
                <w:szCs w:val="16"/>
              </w:rPr>
              <w:t>src/app/routes.js — POST /api/auth/register</w:t>
            </w:r>
          </w:p>
          <w:p w14:paraId="53A85412" w14:textId="77777777" w:rsidR="00CB33C4" w:rsidRDefault="00910697">
            <w:pPr>
              <w:spacing w:after="60" w:line="250" w:lineRule="auto"/>
            </w:pPr>
            <w:r>
              <w:rPr>
                <w:color w:val="3B4252"/>
                <w:sz w:val="16"/>
                <w:szCs w:val="16"/>
              </w:rPr>
              <w:t>frontend/src/auth/AuthContext.jsx</w:t>
            </w:r>
          </w:p>
          <w:p w14:paraId="7BAE28F4" w14:textId="77777777" w:rsidR="00CB33C4" w:rsidRDefault="00910697">
            <w:pPr>
              <w:spacing w:after="60" w:line="250" w:lineRule="auto"/>
            </w:pPr>
            <w:r>
              <w:rPr>
                <w:color w:val="3B4252"/>
                <w:sz w:val="16"/>
                <w:szCs w:val="16"/>
              </w:rPr>
              <w:t xml:space="preserve">pages/RegisterPage.jsx, LoginPage.jsx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366007D" w14:textId="77777777" w:rsidR="00CB33C4" w:rsidRDefault="00910697">
            <w:pPr>
              <w:spacing w:line="250" w:lineRule="auto"/>
            </w:pPr>
            <w:r>
              <w:rPr>
                <w:color w:val="3B4252"/>
                <w:sz w:val="16"/>
                <w:szCs w:val="16"/>
              </w:rPr>
              <w:t xml:space="preserve">The defect: register() ended by issuing a session token, the route returned it, and the frontend passed it to the same adopt() that login uses — so an account was authenticated the instant the form submitted, and the chosen password was never checked against what had been stored. Registration now returns { created, user, message } and nothing else; the form redirects to the sign-in page, which announces the account and prefills the username but never the password. Validation, scrypt hashing, per-field errors and the permanent-role rule are untouched, and because nothing is written to storage, refreshing straight after registering leaves you signed out.</w:t>
            </w:r>
          </w:p>
        </w:tc>
      </w:tr>
      <w:tr w:rsidR="00CB33C4" w14:paraId="7E02701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31ED7BF" w14:textId="77777777" w:rsidR="00CB33C4" w:rsidRDefault="00910697">
            <w:pPr>
              <w:spacing w:line="250" w:lineRule="auto"/>
            </w:pPr>
            <w:r>
              <w:rPr>
                <w:b/>
                <w:bCs/>
                <w:sz w:val="17"/>
                <w:szCs w:val="17"/>
              </w:rPr>
              <w:t xml:space="preserve">First temperature reading one minute after creation, hourly after that</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514779B3"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E14B487" w14:textId="77777777" w:rsidR="00CB33C4" w:rsidRDefault="00910697">
            <w:pPr>
              <w:spacing w:after="60" w:line="250" w:lineRule="auto"/>
            </w:pPr>
            <w:r>
              <w:rPr>
                <w:color w:val="3B4252"/>
                <w:sz w:val="16"/>
                <w:szCs w:val="16"/>
              </w:rPr>
              <w:t>application/services/temperatureMonitorService.js</w:t>
            </w:r>
          </w:p>
          <w:p w14:paraId="3B5E6A1F" w14:textId="77777777" w:rsidR="00CB33C4" w:rsidRDefault="00910697">
            <w:pPr>
              <w:spacing w:after="60" w:line="250" w:lineRule="auto"/>
            </w:pPr>
            <w:r>
              <w:rPr>
                <w:color w:val="3B4252"/>
                <w:sz w:val="16"/>
                <w:szCs w:val="16"/>
              </w:rPr>
              <w:t>config/env.js — SENSOR_FIRST_READING_DELAY_MS</w:t>
            </w:r>
          </w:p>
          <w:p w14:paraId="301A0140" w14:textId="77777777" w:rsidR="00CB33C4" w:rsidRDefault="00910697">
            <w:pPr>
              <w:spacing w:after="60" w:line="250" w:lineRule="auto"/>
            </w:pPr>
            <w:r>
              <w:rPr>
                <w:color w:val="3B4252"/>
                <w:sz w:val="16"/>
                <w:szCs w:val="16"/>
              </w:rPr>
              <w:t>backend/.env, .env.example</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0AED3DB" w14:textId="77777777" w:rsidR="00CB33C4" w:rsidRDefault="00910697">
            <w:pPr>
              <w:spacing w:line="250" w:lineRule="auto"/>
            </w:pPr>
            <w:r>
              <w:rPr>
                <w:color w:val="3B4252"/>
                <w:sz w:val="16"/>
                <w:szCs w:val="16"/>
              </w:rPr>
              <w:t xml:space="preserve">The root cause of the empty Temperature section, and it was not a display problem. Observation slots were anchored to whole hours — floor(createdAt / 1h) + 1h — so a shipment created at 14:05 had no reading until 15:00, and in memory mode a restart cleared it first. The schedule is now derived as: first reading SENSOR_FIRST_READING_DELAY_MS after creation (60s), each later one SENSOR_INTERVAL_MS after the reading before it (1h). Verified against a running server: the first reading landed exactly 60 seconds after creation and the next was scheduled for exactly one hour later.</w:t>
            </w:r>
          </w:p>
        </w:tc>
      </w:tr>
      <w:tr w:rsidR="00CB33C4" w14:paraId="271E4BA6"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E923197" w14:textId="77777777" w:rsidR="00CB33C4" w:rsidRDefault="00910697">
            <w:pPr>
              <w:spacing w:line="250" w:lineRule="auto"/>
            </w:pPr>
            <w:r>
              <w:rPr>
                <w:b/>
                <w:bCs/>
                <w:sz w:val="17"/>
                <w:szCs w:val="17"/>
              </w:rPr>
              <w:t>Monitoring starts at creation and stops at completion, with no manual step</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0985399D"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6FFE1A6" w14:textId="77777777" w:rsidR="00CB33C4" w:rsidRDefault="00910697">
            <w:pPr>
              <w:spacing w:after="60" w:line="250" w:lineRule="auto"/>
            </w:pPr>
            <w:r>
              <w:rPr>
                <w:color w:val="3B4252"/>
                <w:sz w:val="16"/>
                <w:szCs w:val="16"/>
              </w:rPr>
              <w:t xml:space="preserve">temperatureMonitorService.js — handleNotification(), registerShipment(), releaseShipment()</w:t>
            </w:r>
          </w:p>
          <w:p w14:paraId="31807E30" w14:textId="77777777" w:rsidR="00CB33C4" w:rsidRDefault="00910697">
            <w:pPr>
              <w:spacing w:after="60" w:line="250" w:lineRule="auto"/>
            </w:pPr>
            <w:r>
              <w:rPr>
                <w:color w:val="3B4252"/>
                <w:sz w:val="16"/>
                <w:szCs w:val="16"/>
              </w:rPr>
              <w:t xml:space="preserve">app/dependencies.js — eventBus wired into the monitor</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975CBF5" w14:textId="77777777" w:rsidR="00CB33C4" w:rsidRDefault="00910697">
            <w:pPr>
              <w:spacing w:line="250" w:lineRule="auto"/>
            </w:pPr>
            <w:r>
              <w:rPr>
                <w:color w:val="3B4252"/>
                <w:sz w:val="16"/>
                <w:szCs w:val="16"/>
              </w:rPr>
              <w:t xml:space="preserve">The monitor subscribes to the existing notification bus, so a shipment created through the ordinary API is adopted as soon as its creation projects — no seed script, no manual start. Unloading or archiving releases it; restoring re-adopts it. The monitoring window itself is still derived from folded state rather than stored, so nothing anywhere holds a "monitoring: on" flag that could disagree with the ledger.</w:t>
            </w:r>
          </w:p>
        </w:tc>
      </w:tr>
      <w:tr w:rsidR="00CB33C4" w14:paraId="4D592BA3"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5048EA62" w14:textId="77777777" w:rsidR="00CB33C4" w:rsidRDefault="00910697">
            <w:pPr>
              <w:spacing w:line="250" w:lineRule="auto"/>
            </w:pPr>
            <w:r>
              <w:rPr>
                <w:b/>
                <w:bCs/>
                <w:sz w:val="17"/>
                <w:szCs w:val="17"/>
              </w:rPr>
              <w:t>Duplicate monitors and duplicate readings are prevented at four levels</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18548B98"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E7BFF76" w14:textId="77777777" w:rsidR="00CB33C4" w:rsidRDefault="00910697">
            <w:pPr>
              <w:spacing w:after="60" w:line="250" w:lineRule="auto"/>
            </w:pPr>
            <w:r>
              <w:rPr>
                <w:color w:val="3B4252"/>
                <w:sz w:val="16"/>
                <w:szCs w:val="16"/>
              </w:rPr>
              <w:t>temperatureMonitorService.js — #monitored, #inFlight, #dueSlots</w:t>
            </w:r>
          </w:p>
          <w:p w14:paraId="76044960" w14:textId="77777777" w:rsidR="00CB33C4" w:rsidRDefault="00910697">
            <w:pPr>
              <w:spacing w:after="60" w:line="250" w:lineRule="auto"/>
            </w:pPr>
            <w:r>
              <w:rPr>
                <w:color w:val="3B4252"/>
                <w:sz w:val="16"/>
                <w:szCs w:val="16"/>
              </w:rPr>
              <w:t>tests/integration/temperatureMonitorLifecycle.test.js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D7FDD4A" w14:textId="77777777" w:rsidR="00CB33C4" w:rsidRDefault="00910697">
            <w:pPr>
              <w:spacing w:line="250" w:lineRule="auto"/>
            </w:pPr>
            <w:r>
              <w:rPr>
                <w:color w:val="3B4252"/>
                <w:sz w:val="16"/>
                <w:szCs w:val="16"/>
              </w:rPr>
              <w:t xml:space="preserve">Slot derivation is the layer that matters: a slot already on the stream is never due again, so re-sweeping, restarting, or processing the same event twice cannot duplicate an observation. Above it sit one entry and one timer per shipment, an in-flight guard so the timer and the sweep never sample the same shipment at once, and optimistic concurrency where the losing writer yields. Tested with repeated notifications, two monitors racing over one store, and a simulated restart.</w:t>
            </w:r>
          </w:p>
        </w:tc>
      </w:tr>
      <w:tr w:rsidR="00CB33C4" w14:paraId="419C2E7A"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0EBD831" w14:textId="77777777" w:rsidR="00CB33C4" w:rsidRDefault="00910697">
            <w:pPr>
              <w:spacing w:line="250" w:lineRule="auto"/>
            </w:pPr>
            <w:r>
              <w:rPr>
                <w:b/>
                <w:bCs/>
                <w:sz w:val="17"/>
                <w:szCs w:val="17"/>
              </w:rPr>
              <w:t>A restart resumes active shipments and skips completed ones</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22D1B0AF"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173FE2B" w14:textId="77777777" w:rsidR="00CB33C4" w:rsidRDefault="00910697">
            <w:pPr>
              <w:spacing w:after="60" w:line="250" w:lineRule="auto"/>
            </w:pPr>
            <w:r>
              <w:rPr>
                <w:color w:val="3B4252"/>
                <w:sz w:val="16"/>
                <w:szCs w:val="16"/>
              </w:rPr>
              <w:t xml:space="preserve">temperatureMonitorService.js — resumeActiveShipments()</w:t>
            </w:r>
          </w:p>
          <w:p w14:paraId="39EA943C" w14:textId="77777777" w:rsidR="00CB33C4" w:rsidRDefault="00910697">
            <w:pPr>
              <w:spacing w:after="60" w:line="250" w:lineRule="auto"/>
            </w:pPr>
            <w:r>
              <w:rPr>
                <w:color w:val="3B4252"/>
                <w:sz w:val="16"/>
                <w:szCs w:val="16"/>
              </w:rPr>
              <w:lastRenderedPageBreak/>
              <w:t>src/server.js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774588C0" w14:textId="77777777" w:rsidR="00CB33C4" w:rsidRDefault="00910697">
            <w:pPr>
              <w:spacing w:line="250" w:lineRule="auto"/>
            </w:pPr>
            <w:r>
              <w:rPr>
                <w:color w:val="3B4252"/>
                <w:sz w:val="16"/>
                <w:szCs w:val="16"/>
              </w:rPr>
              <w:lastRenderedPageBreak/>
              <w:t xml:space="preserve">Which shipments are active is answered by the Event Store, not by anything the process held in memory when it died, </w:t>
              <w:lastRenderedPageBreak/>
              <w:t>so a restarted backend adopts exactly the shipments that are still inside their window and recomputes their schedule from the readings already recorded. A delivered container is never revived. stop() now also interrupts the idle period between sweeps, so shutdown is immediate rather than waiting out the interval.</w:t>
            </w:r>
          </w:p>
        </w:tc>
      </w:tr>
      <w:tr w:rsidR="00CB33C4" w14:paraId="7F857930"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FAFDA8F" w14:textId="77777777" w:rsidR="00CB33C4" w:rsidRDefault="00910697">
            <w:pPr>
              <w:spacing w:line="250" w:lineRule="auto"/>
            </w:pPr>
            <w:r>
              <w:rPr>
                <w:b/>
                <w:bCs/>
                <w:sz w:val="17"/>
                <w:szCs w:val="17"/>
              </w:rPr>
              <w:lastRenderedPageBreak/>
              <w:t>Readings reach the chart in real time, with no new polling</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38606A6E"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5DFC691" w14:textId="77777777" w:rsidR="00CB33C4" w:rsidRDefault="00910697">
            <w:pPr>
              <w:spacing w:after="60" w:line="250" w:lineRule="auto"/>
            </w:pPr>
            <w:r>
              <w:rPr>
                <w:color w:val="3B4252"/>
                <w:sz w:val="16"/>
                <w:szCs w:val="16"/>
              </w:rPr>
              <w:t>workers/projectionWorker/projectionWorker.js</w:t>
            </w:r>
          </w:p>
          <w:p w14:paraId="54D182E3" w14:textId="77777777" w:rsidR="00CB33C4" w:rsidRDefault="00910697">
            <w:pPr>
              <w:spacing w:after="60" w:line="250" w:lineRule="auto"/>
            </w:pPr>
            <w:r>
              <w:rPr>
                <w:color w:val="3B4252"/>
                <w:sz w:val="16"/>
                <w:szCs w:val="16"/>
              </w:rPr>
              <w:t>infrastructure/realtime/shipmentEventBus.js</w:t>
            </w:r>
          </w:p>
          <w:p w14:paraId="049732FB" w14:textId="77777777" w:rsidR="00CB33C4" w:rsidRDefault="00910697">
            <w:pPr>
              <w:spacing w:after="60" w:line="250" w:lineRule="auto"/>
            </w:pPr>
            <w:r>
              <w:rPr>
                <w:color w:val="3B4252"/>
                <w:sz w:val="16"/>
                <w:szCs w:val="16"/>
              </w:rPr>
              <w:t>frontend/src/hooks/useShipmentStream.js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78B8BF8" w14:textId="77777777" w:rsidR="00CB33C4" w:rsidRDefault="00910697">
            <w:pPr>
              <w:spacing w:line="250" w:lineRule="auto"/>
            </w:pPr>
            <w:r>
              <w:rPr>
                <w:color w:val="3B4252"/>
                <w:sz w:val="16"/>
                <w:szCs w:val="16"/>
              </w:rPr>
              <w:t xml:space="preserve">Nothing new was built here — the existing SSE path already did the job once events existed. The projection worker publishes after it commits, so the browser's refetch always finds a read model that can serve it, and the shipment page re-runs its ordinary queries on the notification. Verified end to end: a reading recorded by the monitor arrived at an SSE subscriber 60 seconds after creation without the page being touched.</w:t>
            </w:r>
          </w:p>
        </w:tc>
      </w:tr>
      <w:tr w:rsidR="00CB33C4" w14:paraId="13E06D82"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E872D4F" w14:textId="77777777" w:rsidR="00CB33C4" w:rsidRDefault="00910697">
            <w:pPr>
              <w:spacing w:line="250" w:lineRule="auto"/>
            </w:pPr>
            <w:r>
              <w:rPr>
                <w:b/>
                <w:bCs/>
                <w:sz w:val="17"/>
                <w:szCs w:val="17"/>
              </w:rPr>
              <w:t>Temperature readings stay inside the event-sourced model</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62E207BD"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44FC7E9" w14:textId="77777777" w:rsidR="00CB33C4" w:rsidRDefault="00910697">
            <w:pPr>
              <w:spacing w:after="60" w:line="250" w:lineRule="auto"/>
            </w:pPr>
            <w:r>
              <w:rPr>
                <w:color w:val="3B4252"/>
                <w:sz w:val="16"/>
                <w:szCs w:val="16"/>
              </w:rPr>
              <w:t xml:space="preserve">domain/shipment/aggregate/shipmentAggregate.js — recordTemperature()</w:t>
            </w:r>
          </w:p>
          <w:p w14:paraId="53B4FED9" w14:textId="77777777" w:rsidR="00CB33C4" w:rsidRDefault="00910697">
            <w:pPr>
              <w:spacing w:after="60" w:line="250" w:lineRule="auto"/>
            </w:pPr>
            <w:r>
              <w:rPr>
                <w:color w:val="3B4252"/>
                <w:sz w:val="16"/>
                <w:szCs w:val="16"/>
              </w:rPr>
              <w:t>TEMPERATURE_RECORDED / TEMPERATURE_SPIKE</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1A1B66D" w14:textId="77777777" w:rsidR="00CB33C4" w:rsidRDefault="00910697">
            <w:pPr>
              <w:spacing w:line="250" w:lineRule="auto"/>
            </w:pPr>
            <w:r>
              <w:rPr>
                <w:color w:val="3B4252"/>
                <w:sz w:val="16"/>
                <w:szCs w:val="16"/>
              </w:rPr>
              <w:t xml:space="preserve">No new event type was needed and no historical event is touched. Every automatic reading is issued as an ordinary recordTemperature command, classified by the aggregate against the declared range, versioned, hash-chained, projected and published like any other event. Tests assert that the chain still verifies after automatic readings and that a full replay reproduces the reading count and latest value.</w:t>
            </w:r>
          </w:p>
        </w:tc>
      </w:tr>
      <w:tr w:rsidR="00CB33C4" w14:paraId="19F9C1A7"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3D5DC03" w14:textId="77777777" w:rsidR="00CB33C4" w:rsidRDefault="00910697">
            <w:pPr>
              <w:spacing w:line="250" w:lineRule="auto"/>
            </w:pPr>
            <w:r>
              <w:rPr>
                <w:b/>
                <w:bCs/>
                <w:sz w:val="17"/>
                <w:szCs w:val="17"/>
              </w:rPr>
              <w:t>Light theme — header text is readable again</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5E661303"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CF45593" w14:textId="77777777" w:rsidR="00CB33C4" w:rsidRDefault="00910697">
            <w:pPr>
              <w:spacing w:after="60" w:line="250" w:lineRule="auto"/>
            </w:pPr>
            <w:r>
              <w:rPr>
                <w:color w:val="3B4252"/>
                <w:sz w:val="16"/>
                <w:szCs w:val="16"/>
              </w:rPr>
              <w:t xml:space="preserve">frontend/src/styles/app.css — --header-bg and the other surface tokens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483A912" w14:textId="77777777" w:rsidR="00CB33C4" w:rsidRDefault="00910697">
            <w:pPr>
              <w:spacing w:line="250" w:lineRule="auto"/>
            </w:pPr>
            <w:r>
              <w:rPr>
                <w:color w:val="3B4252"/>
                <w:sz w:val="16"/>
                <w:szCs w:val="16"/>
              </w:rPr>
              <w:t xml:space="preserve">The header painted rgba(11, 19, 28, 0.92) in both themes while its text used --paper, which is dark in Light mode. Fixed at the variable rather than the element: new --header-bg, --surface-translucent, --overlay and --on-signal tokens, plus darkened light-theme signal colours, because the dark-theme teal falls to roughly 2:1 against white. Hover, focus, current-page and disabled states are all covered explicitly, and the Dark theme is unchanged.</w:t>
            </w:r>
          </w:p>
        </w:tc>
      </w:tr>
      <w:tr w:rsidR="00CB33C4" w14:paraId="3A1D4854"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D86DA4B" w14:textId="77777777" w:rsidR="00CB33C4" w:rsidRDefault="00910697">
            <w:pPr>
              <w:spacing w:line="250" w:lineRule="auto"/>
            </w:pPr>
            <w:r>
              <w:rPr>
                <w:b/>
                <w:bCs/>
                <w:sz w:val="17"/>
                <w:szCs w:val="17"/>
              </w:rPr>
              <w:t xml:space="preserve">The metrics dashboard now follows the application theme</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597132AE"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6B22955" w14:textId="77777777" w:rsidR="00CB33C4" w:rsidRDefault="00910697">
            <w:pPr>
              <w:spacing w:after="60" w:line="250" w:lineRule="auto"/>
            </w:pPr>
            <w:r>
              <w:rPr>
                <w:color w:val="3B4252"/>
                <w:sz w:val="16"/>
                <w:szCs w:val="16"/>
              </w:rPr>
              <w:t>frontend/src/styles/dashboard.module.css</w:t>
            </w:r>
          </w:p>
          <w:p w14:paraId="5BE87FD6" w14:textId="77777777" w:rsidR="00CB33C4" w:rsidRDefault="00910697">
            <w:pPr>
              <w:spacing w:after="60" w:line="250" w:lineRule="auto"/>
            </w:pPr>
            <w:r>
              <w:rPr>
                <w:color w:val="3B4252"/>
                <w:sz w:val="16"/>
                <w:szCs w:val="16"/>
              </w:rPr>
              <w:t>components/StatusDashboard.jsx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17D2C68" w14:textId="77777777" w:rsidR="00CB33C4" w:rsidRDefault="00910697">
            <w:pPr>
              <w:spacing w:line="250" w:lineRule="auto"/>
            </w:pPr>
            <w:r>
              <w:rPr>
                <w:color w:val="3B4252"/>
                <w:sz w:val="16"/>
                <w:szCs w:val="16"/>
              </w:rPr>
              <w:t xml:space="preserve">The stylesheet carried a palette of its own — a blue-grey page gradient, white cards, grey headings, a purple summary banner — which is why the page read as a different product bolted on, and it was hardcoded light regardless of theme. Every colour now comes from the same tokens as the rest of the application. The layout, the grid and the responsive breakpoints are deliberately unchanged: the problem was the colours, not the design. Chart axes, grids, tooltips and legends are themed too.</w:t>
            </w:r>
          </w:p>
        </w:tc>
      </w:tr>
      <w:tr w:rsidR="00CB33C4" w14:paraId="2456E85B"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06CA15A" w14:textId="77777777" w:rsidR="00CB33C4" w:rsidRDefault="00910697">
            <w:pPr>
              <w:spacing w:line="250" w:lineRule="auto"/>
            </w:pPr>
            <w:r>
              <w:rPr>
                <w:b/>
                <w:bCs/>
                <w:sz w:val="17"/>
                <w:szCs w:val="17"/>
              </w:rPr>
              <w:t>One shared theme and chart palette</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3276A8AD"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D31CA6B" w14:textId="77777777" w:rsidR="00CB33C4" w:rsidRDefault="00910697">
            <w:pPr>
              <w:spacing w:after="60" w:line="250" w:lineRule="auto"/>
            </w:pPr>
            <w:r>
              <w:rPr>
                <w:color w:val="3B4252"/>
                <w:sz w:val="16"/>
                <w:szCs w:val="16"/>
              </w:rPr>
              <w:t>frontend/src/hooks/useTheme.js</w:t>
            </w:r>
          </w:p>
          <w:p w14:paraId="4A2F2EFB" w14:textId="77777777" w:rsidR="00CB33C4" w:rsidRDefault="00910697">
            <w:pPr>
              <w:spacing w:after="60" w:line="250" w:lineRule="auto"/>
            </w:pPr>
            <w:r>
              <w:rPr>
                <w:color w:val="3B4252"/>
                <w:sz w:val="16"/>
                <w:szCs w:val="16"/>
              </w:rPr>
              <w:t>layouts/AppLayout.jsx</w:t>
            </w:r>
          </w:p>
          <w:p w14:paraId="0F2A314C" w14:textId="77777777" w:rsidR="00CB33C4" w:rsidRDefault="00910697">
            <w:pPr>
              <w:spacing w:after="60" w:line="250" w:lineRule="auto"/>
            </w:pPr>
            <w:r>
              <w:rPr>
                <w:color w:val="3B4252"/>
                <w:sz w:val="16"/>
                <w:szCs w:val="16"/>
              </w:rPr>
              <w:lastRenderedPageBreak/>
              <w:t xml:space="preserve">components/SensorChart.jsx, StatusDashboard.jsx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0B1E97A" w14:textId="77777777" w:rsidR="00CB33C4" w:rsidRDefault="00910697">
            <w:pPr>
              <w:spacing w:line="250" w:lineRule="auto"/>
            </w:pPr>
            <w:r>
              <w:rPr>
                <w:color w:val="3B4252"/>
                <w:sz w:val="16"/>
                <w:szCs w:val="16"/>
              </w:rPr>
              <w:lastRenderedPageBreak/>
              <w:t xml:space="preserve">SensorChart and StatusDashboard each held a private list of hex codes, and </w:t>
              <w:lastRenderedPageBreak/>
              <w:t xml:space="preserve">AppLayout held its own copy of the theme storage logic. All three now use one module: getInitialTheme/applyTheme for the toggle, and useChartPalette() for the visualisations. SVG attributes cannot resolve CSS variables, so a small JS mirror of the tokens is unavoidable — but there is now one of it rather than two, which is what stops the next drift.</w:t>
            </w:r>
          </w:p>
        </w:tc>
      </w:tr>
      <w:tr w:rsidR="00CB33C4" w14:paraId="5B534FBF"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51CA847" w14:textId="77777777" w:rsidR="00CB33C4" w:rsidRDefault="00910697">
            <w:pPr>
              <w:spacing w:line="250" w:lineRule="auto"/>
            </w:pPr>
            <w:r>
              <w:rPr>
                <w:b/>
                <w:bCs/>
                <w:sz w:val="17"/>
                <w:szCs w:val="17"/>
              </w:rPr>
              <w:lastRenderedPageBreak/>
              <w:t>The stage date picker's calendar icon is white</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27706EA1"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F50F13B" w14:textId="77777777" w:rsidR="00CB33C4" w:rsidRDefault="00910697">
            <w:pPr>
              <w:spacing w:after="60" w:line="250" w:lineRule="auto"/>
            </w:pPr>
            <w:r>
              <w:rPr>
                <w:color w:val="3B4252"/>
                <w:sz w:val="16"/>
                <w:szCs w:val="16"/>
              </w:rPr>
              <w:t xml:space="preserve">app.css — .input--calendar-white</w:t>
            </w:r>
          </w:p>
          <w:p w14:paraId="7F4316A2" w14:textId="77777777" w:rsidR="00CB33C4" w:rsidRDefault="00910697">
            <w:pPr>
              <w:spacing w:after="60" w:line="250" w:lineRule="auto"/>
            </w:pPr>
            <w:r>
              <w:rPr>
                <w:color w:val="3B4252"/>
                <w:sz w:val="16"/>
                <w:szCs w:val="16"/>
              </w:rPr>
              <w:t>components/LifecyclePlanner.jsx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BC83984" w14:textId="77777777" w:rsidR="00CB33C4" w:rsidRDefault="00910697">
            <w:pPr>
              <w:spacing w:line="250" w:lineRule="auto"/>
            </w:pPr>
            <w:r>
              <w:rPr>
                <w:color w:val="3B4252"/>
                <w:sz w:val="16"/>
                <w:szCs w:val="16"/>
              </w:rPr>
              <w:t>The tentative-date controls for shipment stages invert the native indicator to white over a dark control face, so the icon stays white and legible in both themes and the picker itself remains entirely native — nothing about the component is replaced, only painted. Scoped deliberately to this class: the date filters on the ledger page keep the browser's ordinary icon.</w:t>
            </w:r>
          </w:p>
        </w:tc>
      </w:tr>
      <w:tr w:rsidR="00CB33C4" w14:paraId="7753E38C"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6274794" w14:textId="77777777" w:rsidR="00CB33C4" w:rsidRDefault="00910697">
            <w:pPr>
              <w:spacing w:line="250" w:lineRule="auto"/>
            </w:pPr>
            <w:r>
              <w:rPr>
                <w:b/>
                <w:bCs/>
                <w:sz w:val="17"/>
                <w:szCs w:val="17"/>
              </w:rPr>
              <w:t>The Temperature panel explains itself when it has nothing to draw</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4BF1AF8A"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1E81282" w14:textId="77777777" w:rsidR="00CB33C4" w:rsidRDefault="00910697">
            <w:pPr>
              <w:spacing w:after="60" w:line="250" w:lineRule="auto"/>
            </w:pPr>
            <w:r>
              <w:rPr>
                <w:color w:val="3B4252"/>
                <w:sz w:val="16"/>
                <w:szCs w:val="16"/>
              </w:rPr>
              <w:t xml:space="preserve">components/SensorChart.jsx — EmptySensorState</w:t>
            </w:r>
          </w:p>
          <w:p w14:paraId="0F1AC2BF" w14:textId="77777777" w:rsidR="00CB33C4" w:rsidRDefault="00910697">
            <w:pPr>
              <w:spacing w:after="60" w:line="250" w:lineRule="auto"/>
            </w:pPr>
            <w:r>
              <w:rPr>
                <w:color w:val="3B4252"/>
                <w:sz w:val="16"/>
                <w:szCs w:val="16"/>
              </w:rPr>
              <w:t>pages/ShipmentPage.jsx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0ADD1BC" w14:textId="77777777" w:rsidR="00CB33C4" w:rsidRDefault="00910697">
            <w:pPr>
              <w:spacing w:line="250" w:lineRule="auto"/>
            </w:pPr>
            <w:r>
              <w:rPr>
                <w:color w:val="3B4252"/>
                <w:sz w:val="16"/>
                <w:szCs w:val="16"/>
              </w:rPr>
              <w:t xml:space="preserve">"No sensor readings" was technically true and actively misleading for a shipment created thirty seconds earlier. The panel now distinguishes three cases: the first reading is still pending — with roughly how long, and a note that nothing needs refreshing — the scrubber is parked before any reading exists, or monitoring has ended. A pill beside the panel title says whether the shipment is still being sampled.</w:t>
            </w:r>
          </w:p>
        </w:tc>
      </w:tr>
      <w:tr w:rsidR="00CB33C4" w14:paraId="54F3C403"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684D7249" w14:textId="77777777" w:rsidR="00CB33C4" w:rsidRDefault="00910697">
            <w:pPr>
              <w:spacing w:line="250" w:lineRule="auto"/>
            </w:pPr>
            <w:r>
              <w:rPr>
                <w:b/>
                <w:bCs/>
                <w:sz w:val="17"/>
                <w:szCs w:val="17"/>
              </w:rPr>
              <w:t>End-to-end verification script</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7E26413E"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1CA1E8DA" w14:textId="77777777" w:rsidR="00CB33C4" w:rsidRDefault="00910697">
            <w:pPr>
              <w:spacing w:after="60" w:line="250" w:lineRule="auto"/>
            </w:pPr>
            <w:r>
              <w:rPr>
                <w:color w:val="3B4252"/>
                <w:sz w:val="16"/>
                <w:szCs w:val="16"/>
              </w:rPr>
              <w:t>backend/scripts/verifyTemperatureFlow.js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A6EBA75" w14:textId="77777777" w:rsidR="00CB33C4" w:rsidRDefault="00910697">
            <w:pPr>
              <w:spacing w:line="250" w:lineRule="auto"/>
            </w:pPr>
            <w:r>
              <w:rPr>
                <w:color w:val="3B4252"/>
                <w:sz w:val="16"/>
                <w:szCs w:val="16"/>
              </w:rPr>
              <w:t>Walks the whole sequence over real HTTP against a running server: register, confirm the protected surface is still closed, sign in, create a shipment, confirm monitoring adopted it exactly once, wait for the first reading to arrive on its own, confirm it is in the immutable history with the chain intact, complete the shipment, and confirm monitoring stopped. Not part of the suites — it needs a live backend and spends real time waiting — but it is what proves the flow rather than the units.</w:t>
            </w:r>
          </w:p>
        </w:tc>
      </w:tr>
      <w:tr w:rsidR="00CB33C4" w14:paraId="6A2AB42B"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26B3990F" w14:textId="77777777" w:rsidR="00CB33C4" w:rsidRDefault="00910697">
            <w:pPr>
              <w:spacing w:line="250" w:lineRule="auto"/>
            </w:pPr>
            <w:r>
              <w:rPr>
                <w:b/>
                <w:bCs/>
                <w:sz w:val="17"/>
                <w:szCs w:val="17"/>
              </w:rPr>
              <w:t>Tests added and updated this round</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5303927D"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4B17AE89" w14:textId="77777777" w:rsidR="00CB33C4" w:rsidRDefault="00910697">
            <w:pPr>
              <w:spacing w:after="60" w:line="250" w:lineRule="auto"/>
            </w:pPr>
            <w:r>
              <w:rPr>
                <w:color w:val="3B4252"/>
                <w:sz w:val="16"/>
                <w:szCs w:val="16"/>
              </w:rPr>
              <w:t>tests/integration/temperatureMonitorLifecycle.test.js (18)</w:t>
            </w:r>
          </w:p>
          <w:p w14:paraId="668F918A" w14:textId="77777777" w:rsidR="00CB33C4" w:rsidRDefault="00910697">
            <w:pPr>
              <w:spacing w:after="60" w:line="250" w:lineRule="auto"/>
            </w:pPr>
            <w:r>
              <w:rPr>
                <w:color w:val="3B4252"/>
                <w:sz w:val="16"/>
                <w:szCs w:val="16"/>
              </w:rPr>
              <w:t>tests/integration/authentication.test.js</w:t>
            </w:r>
          </w:p>
          <w:p w14:paraId="2CCF37D2" w14:textId="77777777" w:rsidR="00CB33C4" w:rsidRDefault="00910697">
            <w:pPr>
              <w:spacing w:after="60" w:line="250" w:lineRule="auto"/>
            </w:pPr>
            <w:r>
              <w:rPr>
                <w:color w:val="3B4252"/>
                <w:sz w:val="16"/>
                <w:szCs w:val="16"/>
              </w:rPr>
              <w:t xml:space="preserve">frontend/tests/theme.test.jsx (14)</w:t>
            </w:r>
          </w:p>
          <w:p w14:paraId="249D4137" w14:textId="77777777" w:rsidR="00CB33C4" w:rsidRDefault="00910697">
            <w:pPr>
              <w:spacing w:after="60" w:line="250" w:lineRule="auto"/>
            </w:pPr>
            <w:r>
              <w:rPr>
                <w:color w:val="3B4252"/>
                <w:sz w:val="16"/>
                <w:szCs w:val="16"/>
              </w:rPr>
              <w:t>frontend/tests/authentication.test.jsx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3FDBB139" w14:textId="77777777" w:rsidR="00CB33C4" w:rsidRDefault="00910697">
            <w:pPr>
              <w:spacing w:line="250" w:lineRule="auto"/>
            </w:pPr>
            <w:r>
              <w:rPr>
                <w:color w:val="3B4252"/>
                <w:sz w:val="16"/>
                <w:szCs w:val="16"/>
              </w:rPr>
              <w:t xml:space="preserve">Backend went from 255 to 276 checks, frontend from 120 to 137 — and the one frontend test that was already failing before this round (an AuditLogToolbar placeholder mismatch) was fixed rather than left red. The backend auth tests now route through a register-then-sign-in helper that asserts registration issues no token, so ten existing call sites quietly re-check the new invariant. No existing test was deleted or weakened; the two whose expectations genuinely changed — hourly-boundary anchoring and auto-login — were rewritten to pin the new contract just as tightly.</w:t>
            </w:r>
          </w:p>
        </w:tc>
      </w:tr>
    </w:tbl>
    <w:p w14:paraId="00000002" w14:textId="77777777" w:rsidR="00CB33C4" w:rsidRDefault="00910697">
      <w:pPr>
        <w:pStyle w:val="Heading1"/>
        <w:spacing w:before="320" w:after="100"/>
      </w:pPr>
      <w:r>
        <w:rPr>
          <w:b/>
          <w:bCs/>
          <w:color w:val="4F46E5"/>
          <w:sz w:val="26"/>
          <w:szCs w:val="26"/>
        </w:rPr>
        <w:t>Update round — 3–5 September — dashboard-metrics defects, export and two small additions</w:t>
      </w:r>
    </w:p>
    <w:p w14:paraId="00000003" w14:textId="77777777" w:rsidR="00CB33C4" w:rsidRDefault="00910697">
      <w:pPr>
        <w:spacing w:after="140" w:line="250" w:lineRule="auto"/>
      </w:pPr>
      <w:r>
        <w:rPr>
          <w:i/>
          <w:iCs/>
          <w:color w:val="3B4252"/>
          <w:sz w:val="17"/>
          <w:szCs w:val="17"/>
        </w:rPr>
        <w:t xml:space="preserve">Goal: three defects found by driving the running system rather than reading the code, all inside DashboardMetricsQueryHandler; the event-history export consolidated to two server-generated formats; a new self-documenting dashboard-metrics export; and two small additions outside the brief — a per-shipment risk score and a copy-to-clipboard button. Both suites were green before this round and are green after it.</w:t>
      </w:r>
    </w:p>
    <w:tbl>
      <w:tblPr>
        <w:tblW w:w="9360" w:type="dxa"/>
        <w:tblBorders>
          <w:top w:val="single" w:sz="2" w:space="0" w:color="D8DCE4"/>
          <w:left w:val="single" w:sz="2" w:space="0" w:color="D8DCE4"/>
          <w:bottom w:val="single" w:sz="2" w:space="0" w:color="D8DCE4"/>
          <w:right w:val="single" w:sz="2" w:space="0" w:color="D8DCE4"/>
          <w:insideH w:val="single" w:sz="2" w:space="0" w:color="D8DCE4"/>
          <w:insideV w:val="single" w:sz="2" w:space="0" w:color="D8DCE4"/>
        </w:tblBorders>
        <w:tblLook w:val="04A0" w:firstRow="1" w:lastRow="0" w:firstColumn="1" w:lastColumn="0" w:noHBand="0" w:noVBand="1"/>
      </w:tblPr>
      <w:tblGrid>
        <w:gridCol w:w="1997"/>
        <w:gridCol w:w="801"/>
        <w:gridCol w:w="3730"/>
        <w:gridCol w:w="2832"/>
      </w:tblGrid>
      <w:tr w:rsidR="00CB33C4" w14:paraId="00000001" w14:textId="77777777">
        <w:trPr>
          <w:tblHeader/>
        </w:trPr>
        <w:tc>
          <w:tcPr>
            <w:tcW w:w="300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00000001" w14:textId="77777777" w:rsidR="00CB33C4" w:rsidRDefault="00910697">
            <w:r>
              <w:rPr>
                <w:b/>
                <w:bCs/>
                <w:color w:val="FFFFFF"/>
                <w:sz w:val="17"/>
                <w:szCs w:val="17"/>
              </w:rPr>
              <w:t>Task</w:t>
            </w:r>
          </w:p>
        </w:tc>
        <w:tc>
          <w:tcPr>
            <w:tcW w:w="9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00000001" w14:textId="77777777" w:rsidR="00CB33C4" w:rsidRDefault="00910697">
            <w:pPr>
              <w:jc w:val="center"/>
            </w:pPr>
            <w:r>
              <w:rPr>
                <w:b/>
                <w:bCs/>
                <w:color w:val="FFFFFF"/>
                <w:sz w:val="17"/>
                <w:szCs w:val="17"/>
              </w:rPr>
              <w:t>Status</w:t>
            </w:r>
          </w:p>
        </w:tc>
        <w:tc>
          <w:tcPr>
            <w:tcW w:w="235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00000001" w14:textId="77777777" w:rsidR="00CB33C4" w:rsidRDefault="00910697">
            <w:r>
              <w:rPr>
                <w:b/>
                <w:bCs/>
                <w:color w:val="FFFFFF"/>
                <w:sz w:val="17"/>
                <w:szCs w:val="17"/>
              </w:rPr>
              <w:t>File / Evidence</w:t>
            </w:r>
          </w:p>
        </w:tc>
        <w:tc>
          <w:tcPr>
            <w:tcW w:w="3060" w:type="dxa"/>
            <w:tcBorders>
              <w:top w:val="single" w:sz="2" w:space="0" w:color="D8DCE4"/>
              <w:left w:val="single" w:sz="2" w:space="0" w:color="D8DCE4"/>
              <w:bottom w:val="single" w:sz="2" w:space="0" w:color="D8DCE4"/>
              <w:right w:val="single" w:sz="2" w:space="0" w:color="D8DCE4"/>
            </w:tcBorders>
            <w:shd w:val="clear" w:color="auto" w:fill="2D3142"/>
            <w:tcMar>
              <w:top w:w="90" w:type="dxa"/>
              <w:left w:w="110" w:type="dxa"/>
              <w:bottom w:w="90" w:type="dxa"/>
              <w:right w:w="110" w:type="dxa"/>
            </w:tcMar>
            <w:vAlign w:val="center"/>
          </w:tcPr>
          <w:p w14:paraId="00000001" w14:textId="77777777" w:rsidR="00CB33C4" w:rsidRDefault="00910697">
            <w:r>
              <w:rPr>
                <w:b/>
                <w:bCs/>
                <w:color w:val="FFFFFF"/>
                <w:sz w:val="17"/>
                <w:szCs w:val="17"/>
              </w:rPr>
              <w:t>What is left / Notes</w:t>
            </w:r>
          </w:p>
        </w:tc>
      </w:tr>
      <w:tr w:rsidR="00CB33C4" w14:paraId="0000000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line="250" w:lineRule="auto"/>
            </w:pPr>
            <w:r>
              <w:rPr>
                <w:b/>
                <w:bCs/>
                <w:sz w:val="17"/>
                <w:szCs w:val="17"/>
              </w:rPr>
              <w:t xml:space="preserve">Delivered shipments no longer vanish from the dashboard state breakdown</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00000001"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backend/src/application/queries/queryHandlers.js — DashboardMetricsQueryHandler</w:t>
            </w:r>
          </w:p>
          <w:p w14:paraId="00000001" w14:textId="77777777" w:rsidR="00CB33C4" w:rsidRDefault="00910697">
            <w:pPr>
              <w:spacing w:after="60" w:line="250" w:lineRule="auto"/>
            </w:pPr>
            <w:r>
              <w:rPr>
                <w:color w:val="3B4252"/>
                <w:sz w:val="16"/>
                <w:szCs w:val="16"/>
              </w:rPr>
              <w:t xml:space="preserve">backend/tests/integration/dashboardMetrics.test.js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byState was a hand-written literal naming three states, and UNLOADED had no bucket, so every delivered shipment was counted in totalShipments and then silently dropped from the pie chart. Buckets are now derived from SHIPMENT_STATES, so a state added to the domain enum gets a bucket for free instead of falling behind it again. The frontend had the same hard-coded list and now renders whatever states the backend sends.</w:t>
            </w:r>
          </w:p>
        </w:tc>
      </w:tr>
      <w:tr w:rsidR="00CB33C4" w14:paraId="0000000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line="250" w:lineRule="auto"/>
            </w:pPr>
            <w:r>
              <w:rPr>
                <w:b/>
                <w:bCs/>
                <w:sz w:val="17"/>
                <w:szCs w:val="17"/>
              </w:rPr>
              <w:t xml:space="preserve">Dashboard metrics no longer truncate at 100 shipments</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00000001"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backend/src/application/queries/queryHandlers.js — #readAll()</w:t>
            </w:r>
          </w:p>
          <w:p w14:paraId="00000001" w14:textId="77777777" w:rsidR="00CB33C4" w:rsidRDefault="00910697">
            <w:pPr>
              <w:spacing w:after="60" w:line="250" w:lineRule="auto"/>
            </w:pPr>
            <w:r>
              <w:rPr>
                <w:color w:val="3B4252"/>
                <w:sz w:val="16"/>
                <w:szCs w:val="16"/>
              </w:rPr>
              <w:t xml:space="preserve">backend/tests/integration/dashboardMetrics.test.js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The handler fetched everything in one list() call, which clamps pageSize to the 100-shipment limit — with 111 shipments in the read model the dashboard reported totalShipments: 100, with nothing indicating the truncation. #readAll() now pages through the read model reading the page size back from the response, so it keeps working if the limit is reconfigured; the per-request HTTP limit is untouched.</w:t>
            </w:r>
          </w:p>
        </w:tc>
      </w:tr>
      <w:tr w:rsidR="00CB33C4" w14:paraId="0000000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line="250" w:lineRule="auto"/>
            </w:pPr>
            <w:r>
              <w:rPr>
                <w:b/>
                <w:bCs/>
                <w:sz w:val="17"/>
                <w:szCs w:val="17"/>
              </w:rPr>
              <w:t xml:space="preserve">Total, Active and Archived shipment counts now reconcile</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00000001"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backend/src/application/queries/queryHandlers.js — DashboardMetricsQueryHandler</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activeShipments filtered an already-active-only list a second time, so it could never differ from totalShipments, while totalShipments itself excluded archived shipments — archiving 1 of 2 shipments dropped the reported total from 2 to 1. The handler now reads every shipment and partitions once: totalShipments only grows, activeShipments moves when something is archived, and a new archivedShipments accounts for the difference. Breach, compliance and delivery figures are deliberately computed over archived shipments too — archiving is a filing decision, not a retraction.</w:t>
            </w:r>
          </w:p>
        </w:tc>
      </w:tr>
      <w:tr w:rsidR="00CB33C4" w14:paraId="0000000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line="250" w:lineRule="auto"/>
            </w:pPr>
            <w:r>
              <w:rPr>
                <w:b/>
                <w:bCs/>
                <w:sz w:val="17"/>
                <w:szCs w:val="17"/>
              </w:rPr>
              <w:t xml:space="preserve">Event-history exports reduced from four buttons to two, both server-generated</w:t>
            </w:r>
          </w:p>
        </w:tc>
        <w:tc>
          <w:tcPr>
            <w:tcW w:w="950" w:type="dxa"/>
            <w:tcBorders>
              <w:top w:val="single" w:sz="2" w:space="0" w:color="D8DCE4"/>
              <w:left w:val="single" w:sz="2" w:space="0" w:color="D8DCE4"/>
              <w:bottom w:val="single" w:sz="2" w:space="0" w:color="D8DCE4"/>
              <w:right w:val="single" w:sz="2" w:space="0" w:color="D8DCE4"/>
            </w:tcBorders>
            <w:shd w:val="clear" w:color="auto" w:fill="D5F0DC"/>
            <w:tcMar>
              <w:top w:w="90" w:type="dxa"/>
              <w:left w:w="110" w:type="dxa"/>
              <w:bottom w:w="90" w:type="dxa"/>
              <w:right w:w="110" w:type="dxa"/>
            </w:tcMar>
            <w:vAlign w:val="center"/>
          </w:tcPr>
          <w:p w14:paraId="00000001" w14:textId="77777777" w:rsidR="00CB33C4" w:rsidRDefault="00910697">
            <w:pPr>
              <w:jc w:val="center"/>
            </w:pPr>
            <w:r>
              <w:rPr>
                <w:b/>
                <w:bCs/>
                <w:color w:val="1B6B3A"/>
                <w:sz w:val="15"/>
                <w:szCs w:val="15"/>
              </w:rPr>
              <w:t>DONE</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frontend/src/pages/ShipmentPage.jsx</w:t>
            </w:r>
          </w:p>
          <w:p w14:paraId="00000001" w14:textId="77777777" w:rsidR="00CB33C4" w:rsidRDefault="00910697">
            <w:pPr>
              <w:spacing w:after="60" w:line="250" w:lineRule="auto"/>
            </w:pPr>
            <w:r>
              <w:rPr>
                <w:color w:val="3B4252"/>
                <w:sz w:val="16"/>
                <w:szCs w:val="16"/>
              </w:rPr>
              <w:t xml:space="preserve">frontend/src/services/apiClient.js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Two of the four export buttons built a file from the browser's copy of the filtered event list, so two people exporting "the audit history" of the same shipment on the same day could get different files with nothing in either saying so. Now two buttons — PDF, CSV — both ask the backend for the complete history including the hash chain, so an export is the same evidence regardless of what the screen was showing. frontend/src/utils/exportAudit.js and its test were deleted once nothing referenced them.</w:t>
            </w:r>
          </w:p>
        </w:tc>
      </w:tr>
      <w:tr w:rsidR="00CB33C4" w14:paraId="0000000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line="250" w:lineRule="auto"/>
            </w:pPr>
            <w:r>
              <w:rPr>
                <w:b/>
                <w:bCs/>
                <w:sz w:val="17"/>
                <w:szCs w:val="17"/>
              </w:rPr>
              <w:t xml:space="preserve">Self-documenting dashboard-metrics export (PDF / CSV)</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00000001"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GET /api/meta/dashboard-metrics/export?format=pdf|csv</w:t>
            </w:r>
          </w:p>
          <w:p w14:paraId="00000001" w14:textId="77777777" w:rsidR="00CB33C4" w:rsidRDefault="00910697">
            <w:pPr>
              <w:spacing w:after="60" w:line="250" w:lineRule="auto"/>
            </w:pPr>
            <w:r>
              <w:rPr>
                <w:color w:val="3B4252"/>
                <w:sz w:val="16"/>
                <w:szCs w:val="16"/>
              </w:rPr>
              <w:t xml:space="preserve">backend/src/application/queries/exportDashboardMetrics.js</w:t>
            </w:r>
          </w:p>
          <w:p w14:paraId="00000001" w14:textId="77777777" w:rsidR="00CB33C4" w:rsidRDefault="00910697">
            <w:pPr>
              <w:spacing w:after="60" w:line="250" w:lineRule="auto"/>
            </w:pPr>
            <w:r>
              <w:rPr>
                <w:color w:val="3B4252"/>
                <w:sz w:val="16"/>
                <w:szCs w:val="16"/>
              </w:rPr>
              <w:t xml:space="preserve">backend/src/application/queries/metricDefinitions.js</w:t>
            </w:r>
          </w:p>
          <w:p w14:paraId="00000001" w14:textId="77777777" w:rsidR="00CB33C4" w:rsidRDefault="00910697">
            <w:pPr>
              <w:spacing w:after="60" w:line="250" w:lineRule="auto"/>
            </w:pPr>
            <w:r>
              <w:rPr>
                <w:color w:val="3B4252"/>
                <w:sz w:val="16"/>
                <w:szCs w:val="16"/>
              </w:rPr>
              <w:t xml:space="preserve">backend/tests/api/dashboardExport.test.js</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Not asked for by the brief. Served by the query router — a read-only User can export it. Reuses DashboardMetricsQueryHandler rather than re-querying, so an exported figure is by construction the same figure the screen shows. metricDefinitions.js holds a plain-language explanation, a technical definition and the formula for every KPI, served at GET /api/meta/metric-definitions and used on-screen, in the PDF and in the CSV, so the caption, the report paragraph and the spreadsheet column are the same sentence by construction. Charts are redrawn server-side in pdfkit from the same numbers the tables use, rather than rasterising the browser's SVG. An Archived Shipments KPI card was added so active + archived visibly reconciles to the total.</w:t>
            </w:r>
          </w:p>
        </w:tc>
      </w:tr>
      <w:tr w:rsidR="00CB33C4" w14:paraId="0000000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line="250" w:lineRule="auto"/>
            </w:pPr>
            <w:r>
              <w:rPr>
                <w:b/>
                <w:bCs/>
                <w:sz w:val="17"/>
                <w:szCs w:val="17"/>
              </w:rPr>
              <w:t xml:space="preserve">Per-shipment risk score</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00000001"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backend/src/domain/shipment/risk/riskScore.js</w:t>
            </w:r>
          </w:p>
          <w:p w14:paraId="00000001" w14:textId="77777777" w:rsidR="00CB33C4" w:rsidRDefault="00910697">
            <w:pPr>
              <w:spacing w:after="60" w:line="250" w:lineRule="auto"/>
            </w:pPr>
            <w:r>
              <w:rPr>
                <w:color w:val="3B4252"/>
                <w:sz w:val="16"/>
                <w:szCs w:val="16"/>
              </w:rPr>
              <w:t xml:space="preserve">backend/tests/unit/riskScore.test.js</w:t>
            </w:r>
          </w:p>
          <w:p w14:paraId="00000001" w14:textId="77777777" w:rsidR="00CB33C4" w:rsidRDefault="00910697">
            <w:pPr>
              <w:spacing w:after="60" w:line="250" w:lineRule="auto"/>
            </w:pPr>
            <w:r>
              <w:rPr>
                <w:color w:val="3B4252"/>
                <w:sz w:val="16"/>
                <w:szCs w:val="16"/>
              </w:rPr>
              <w:t xml:space="preserve">frontend/src/components/ShipmentPanels.jsx</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Not asked for by the brief. A 0–100 score from four weighted signals — a live temperature excursion, derived overdue status, an unusually long stay in the current state, and a location or vessel-data anomaly — mapped to Low / Medium / High and shown on the shipment summary panel. Covered by 3 unit tests on the scoring function only; there is no integration or API test asserting the score reaches the response, and no test yet drives all four signals together on one shipment.</w:t>
            </w:r>
          </w:p>
        </w:tc>
      </w:tr>
      <w:tr w:rsidR="00CB33C4" w14:paraId="00000001" w14:textId="77777777">
        <w:tc>
          <w:tcPr>
            <w:tcW w:w="300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line="250" w:lineRule="auto"/>
            </w:pPr>
            <w:r>
              <w:rPr>
                <w:b/>
                <w:bCs/>
                <w:sz w:val="17"/>
                <w:szCs w:val="17"/>
              </w:rPr>
              <w:t xml:space="preserve">Copy-to-clipboard button for the shipment ID</w:t>
            </w:r>
          </w:p>
        </w:tc>
        <w:tc>
          <w:tcPr>
            <w:tcW w:w="950" w:type="dxa"/>
            <w:tcBorders>
              <w:top w:val="single" w:sz="2" w:space="0" w:color="D8DCE4"/>
              <w:left w:val="single" w:sz="2" w:space="0" w:color="D8DCE4"/>
              <w:bottom w:val="single" w:sz="2" w:space="0" w:color="D8DCE4"/>
              <w:right w:val="single" w:sz="2" w:space="0" w:color="D8DCE4"/>
            </w:tcBorders>
            <w:shd w:val="clear" w:color="auto" w:fill="D6E4FA"/>
            <w:tcMar>
              <w:top w:w="90" w:type="dxa"/>
              <w:left w:w="110" w:type="dxa"/>
              <w:bottom w:w="90" w:type="dxa"/>
              <w:right w:w="110" w:type="dxa"/>
            </w:tcMar>
            <w:vAlign w:val="center"/>
          </w:tcPr>
          <w:p w14:paraId="00000001" w14:textId="77777777" w:rsidR="00CB33C4" w:rsidRDefault="00910697">
            <w:pPr>
              <w:jc w:val="center"/>
            </w:pPr>
            <w:r>
              <w:rPr>
                <w:b/>
                <w:bCs/>
                <w:color w:val="1D4ED8"/>
                <w:sz w:val="15"/>
                <w:szCs w:val="15"/>
              </w:rPr>
              <w:t>BONUS</w:t>
            </w:r>
          </w:p>
        </w:tc>
        <w:tc>
          <w:tcPr>
            <w:tcW w:w="235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frontend/src/components/ShipmentPanels.jsx — ShipmentSummary</w:t>
            </w:r>
          </w:p>
        </w:tc>
        <w:tc>
          <w:tcPr>
            <w:tcW w:w="3060" w:type="dxa"/>
            <w:tcBorders>
              <w:top w:val="single" w:sz="2" w:space="0" w:color="D8DCE4"/>
              <w:left w:val="single" w:sz="2" w:space="0" w:color="D8DCE4"/>
              <w:bottom w:val="single" w:sz="2" w:space="0" w:color="D8DCE4"/>
              <w:right w:val="single" w:sz="2" w:space="0" w:color="D8DCE4"/>
            </w:tcBorders>
            <w:tcMar>
              <w:top w:w="90" w:type="dxa"/>
              <w:left w:w="110" w:type="dxa"/>
              <w:bottom w:w="90" w:type="dxa"/>
              <w:right w:w="110" w:type="dxa"/>
            </w:tcMar>
            <w:vAlign w:val="center"/>
          </w:tcPr>
          <w:p w14:paraId="00000001" w14:textId="77777777" w:rsidR="00CB33C4" w:rsidRDefault="00910697">
            <w:pPr>
              <w:spacing w:after="60" w:line="250" w:lineRule="auto"/>
            </w:pPr>
            <w:r>
              <w:rPr>
                <w:color w:val="3B4252"/>
                <w:sz w:val="16"/>
                <w:szCs w:val="16"/>
              </w:rPr>
              <w:t xml:space="preserve">Not asked for by the brief. Sits next to the existing copy-hash affordance on the timeline; no dedicated test covers it.</w:t>
            </w:r>
          </w:p>
        </w:tc>
      </w:tr>
    </w:tbl>
    <w:p w14:paraId="034EB502" w14:textId="77777777" w:rsidR="00CB33C4" w:rsidRDefault="00910697">
      <w:pPr>
        <w:pStyle w:val="Heading1"/>
        <w:spacing w:before="320" w:after="100"/>
      </w:pPr>
      <w:r>
        <w:rPr>
          <w:b/>
          <w:bCs/>
          <w:color w:val="4F46E5"/>
          <w:sz w:val="26"/>
          <w:szCs w:val="26"/>
        </w:rPr>
        <w:lastRenderedPageBreak/>
        <w:t>Beyond the brief — bonus work worth mentioning in a review</w:t>
      </w:r>
    </w:p>
    <w:p w14:paraId="7D82C9F7" w14:textId="77777777" w:rsidR="00CB33C4" w:rsidRDefault="00910697">
      <w:pPr>
        <w:spacing w:after="60" w:line="250" w:lineRule="auto"/>
      </w:pPr>
      <w:r>
        <w:t xml:space="preserve">Thirteen items exceed the Project 2 brief, and all of them ride on the same four pillars the brief asked for — none required changing the Event Store schema or the CQRS boundary:</w:t>
      </w:r>
    </w:p>
    <w:p w14:paraId="1D8B0A70" w14:textId="77777777" w:rsidR="00CB33C4" w:rsidRDefault="00910697">
      <w:pPr>
        <w:pStyle w:val="ListParagraph"/>
        <w:numPr>
          <w:ilvl w:val="0"/>
          <w:numId w:val="2"/>
        </w:numPr>
        <w:spacing w:after="60" w:line="250" w:lineRule="auto"/>
      </w:pPr>
      <w:r>
        <w:t>Hash-chained, tamper-evident Event Store with a live /integrity verification endpoint (SHA-256, each event linked to its predecessor).</w:t>
      </w:r>
    </w:p>
    <w:p w14:paraId="7A1C1EE9" w14:textId="77777777" w:rsidR="00CB33C4" w:rsidRDefault="00910697">
      <w:pPr>
        <w:pStyle w:val="ListParagraph"/>
        <w:numPr>
          <w:ilvl w:val="0"/>
          <w:numId w:val="2"/>
        </w:numPr>
        <w:spacing w:after="60" w:line="250" w:lineRule="auto"/>
      </w:pPr>
      <w:r>
        <w:t xml:space="preserve">Projection-vs-replay reconciliation endpoint, so "the read model could silently drift" is a tested claim rather than an assumption.</w:t>
      </w:r>
    </w:p>
    <w:p w14:paraId="23DAC1A3" w14:textId="77777777" w:rsidR="00CB33C4" w:rsidRDefault="00910697">
      <w:pPr>
        <w:pStyle w:val="ListParagraph"/>
        <w:numPr>
          <w:ilvl w:val="0"/>
          <w:numId w:val="2"/>
        </w:numPr>
        <w:spacing w:after="60" w:line="250" w:lineRule="auto"/>
      </w:pPr>
      <w:r>
        <w:t>Atomically allocated SHP-N shipment references, proven against twenty simultaneous creations.</w:t>
      </w:r>
    </w:p>
    <w:p w14:paraId="1A4360C2" w14:textId="77777777" w:rsidR="00CB33C4" w:rsidRDefault="00910697">
      <w:pPr>
        <w:pStyle w:val="ListParagraph"/>
        <w:numPr>
          <w:ilvl w:val="0"/>
          <w:numId w:val="2"/>
        </w:numPr>
        <w:spacing w:after="60" w:line="250" w:lineRule="auto"/>
      </w:pPr>
      <w:r>
        <w:t>An ISO-3166 location catalogue served from the domain layer, driving country → state → city dropdowns that cannot offer a pair the validator would refuse.</w:t>
      </w:r>
    </w:p>
    <w:p w14:paraId="25E3C473" w14:textId="77777777" w:rsidR="00CB33C4" w:rsidRDefault="00910697">
      <w:pPr>
        <w:pStyle w:val="ListParagraph"/>
        <w:numPr>
          <w:ilvl w:val="0"/>
          <w:numId w:val="2"/>
        </w:numPr>
        <w:spacing w:after="60" w:line="250" w:lineRule="auto"/>
      </w:pPr>
      <w:r>
        <w:t>A fully event-sourced lifecycle planner: three schedule events, derived (never stored) overdue status, and extensions that move only unconfirmed stages.</w:t>
      </w:r>
    </w:p>
    <w:p w14:paraId="2DF43EAE" w14:textId="77777777" w:rsidR="00CB33C4" w:rsidRDefault="00910697">
      <w:pPr>
        <w:pStyle w:val="ListParagraph"/>
        <w:numPr>
          <w:ilvl w:val="0"/>
          <w:numId w:val="2"/>
        </w:numPr>
        <w:spacing w:after="60" w:line="250" w:lineRule="auto"/>
      </w:pPr>
      <w:r>
        <w:t>Automatic temperature monitoring that issues commands rather than writing events, with the provenance of every reading recorded immutably.</w:t>
      </w:r>
    </w:p>
    <w:p w14:paraId="0E1556F5" w14:textId="77777777" w:rsidR="00CB33C4" w:rsidRDefault="00910697">
      <w:pPr>
        <w:pStyle w:val="ListParagraph"/>
        <w:numPr>
          <w:ilvl w:val="0"/>
          <w:numId w:val="2"/>
        </w:numPr>
        <w:spacing w:after="60" w:line="250" w:lineRule="auto"/>
      </w:pPr>
      <w:r>
        <w:t>Server-sent-event notifications published after the projection commits, so real-time refresh cannot show state the read model has not caught up to.</w:t>
      </w:r>
    </w:p>
    <w:p w14:paraId="63B59BE4" w14:textId="77777777" w:rsidR="00CB33C4" w:rsidRDefault="00910697">
      <w:pPr>
        <w:pStyle w:val="ListParagraph"/>
        <w:numPr>
          <w:ilvl w:val="0"/>
          <w:numId w:val="2"/>
        </w:numPr>
        <w:spacing w:after="60" w:line="250" w:lineRule="auto"/>
      </w:pPr>
      <w:r>
        <w:t xml:space="preserve">A ten-section forensic PDF report that separates plans from facts and labels simulated data.</w:t>
      </w:r>
    </w:p>
    <w:p w14:paraId="492A5E15" w14:textId="77777777" w:rsidR="00CB33C4" w:rsidRDefault="00910697">
      <w:pPr>
        <w:pStyle w:val="ListParagraph"/>
        <w:numPr>
          <w:ilvl w:val="0"/>
          <w:numId w:val="2"/>
        </w:numPr>
        <w:spacing w:after="60" w:line="250" w:lineRule="auto"/>
      </w:pPr>
      <w:r>
        <w:t xml:space="preserve">Scrypt-hashed authentication with a two-role authorisation model, where the role is re-read from the stored account on every request rather than trusted from the token, and registration is separate from signing in.</w:t>
      </w:r>
    </w:p>
    <w:p w14:paraId="796826D0" w14:textId="77777777" w:rsidR="00CB33C4" w:rsidRDefault="00910697">
      <w:pPr>
        <w:pStyle w:val="ListParagraph"/>
        <w:numPr>
          <w:ilvl w:val="0"/>
          <w:numId w:val="2"/>
        </w:numPr>
        <w:spacing w:after="60" w:line="250" w:lineRule="auto"/>
      </w:pPr>
      <w:r>
        <w:t xml:space="preserve">One Light/Dark theme system shared by the whole application, including the Recharts visualisations and the metrics dashboard, which previously each carried a private palette that ignored the theme.</w:t>
      </w:r>
    </w:p>
    <w:p w14:paraId="2BA5FBF0" w14:textId="77777777" w:rsidR="00CB33C4" w:rsidRDefault="00910697">
      <w:pPr>
        <w:pStyle w:val="ListParagraph"/>
        <w:numPr>
          <w:ilvl w:val="0"/>
          <w:numId w:val="2"/>
        </w:numPr>
        <w:spacing w:after="60" w:line="250" w:lineRule="auto"/>
      </w:pPr>
      <w:r>
        <w:t xml:space="preserve">An x-cqrs-side response header and a marketing landing page in front of the dashboard.</w:t>
      </w:r>
    </w:p>
    <w:p w14:paraId="19BF0000" w14:textId="77777777" w:rsidR="00CB33C4" w:rsidRDefault="00910697">
      <w:pPr>
        <w:pStyle w:val="ListParagraph"/>
        <w:numPr>
          <w:ilvl w:val="0"/>
          <w:numId w:val="2"/>
        </w:numPr>
        <w:spacing w:after="60" w:line="250" w:lineRule="auto"/>
      </w:pPr>
      <w:r>
        <w:t xml:space="preserve">A self-documenting dashboard-metrics export (PDF/CSV) that reuses the live dashboard handler and serves the same plain-language and technical definitions on screen and in the exported file, with charts redrawn server-side from the source numbers rather than a rasterised screenshot.</w:t>
      </w:r>
    </w:p>
    <w:p w14:paraId="19BF0000" w14:textId="77777777" w:rsidR="00CB33C4" w:rsidRDefault="00910697">
      <w:pPr>
        <w:pStyle w:val="ListParagraph"/>
        <w:numPr>
          <w:ilvl w:val="0"/>
          <w:numId w:val="2"/>
        </w:numPr>
        <w:spacing w:after="60" w:line="250" w:lineRule="auto"/>
      </w:pPr>
      <w:r>
        <w:t xml:space="preserve">A per-shipment risk score (0–100, four weighted signals) shown on the shipment summary panel, deliberately unit-tested only so far — see What’s actually left.</w:t>
      </w:r>
    </w:p>
    <w:p w14:paraId="19BF0221" w14:textId="77777777" w:rsidR="00CB33C4" w:rsidRDefault="00910697">
      <w:pPr>
        <w:pStyle w:val="Heading1"/>
        <w:spacing w:before="320" w:after="100"/>
      </w:pPr>
      <w:r>
        <w:rPr>
          <w:b/>
          <w:bCs/>
          <w:color w:val="4F46E5"/>
          <w:sz w:val="26"/>
          <w:szCs w:val="26"/>
        </w:rPr>
        <w:t>What's actually left</w:t>
      </w:r>
    </w:p>
    <w:p w14:paraId="4FC15A98" w14:textId="77777777" w:rsidR="00CB33C4" w:rsidRDefault="00910697">
      <w:pPr>
        <w:spacing w:after="60" w:line="250" w:lineRule="auto"/>
      </w:pPr>
      <w:r>
        <w:t>Nothing required by the Week 1–4 roadmap is outstanding, and neither of the two optional items remains unbuilt. Only logged future work is left:</w:t>
      </w:r>
    </w:p>
    <w:p w14:paraId="47BD524F" w14:textId="77777777" w:rsidR="00CB33C4" w:rsidRDefault="00910697">
      <w:pPr>
        <w:pStyle w:val="Heading2"/>
        <w:spacing w:before="260" w:after="80"/>
      </w:pPr>
      <w:r>
        <w:rPr>
          <w:b/>
          <w:bCs/>
          <w:color w:val="1F2430"/>
          <w:sz w:val="22"/>
          <w:szCs w:val="22"/>
        </w:rPr>
        <w:t xml:space="preserve">1. Required housekeeping — do this before a review</w:t>
      </w:r>
    </w:p>
    <w:p w14:paraId="450B796A" w14:textId="77777777" w:rsidR="00CB33C4" w:rsidRDefault="00910697">
      <w:pPr>
        <w:pStyle w:val="ListParagraph"/>
        <w:numPr>
          <w:ilvl w:val="0"/>
          <w:numId w:val="2"/>
        </w:numPr>
        <w:spacing w:after="60" w:line="250" w:lineRule="auto"/>
      </w:pPr>
      <w:r>
        <w:t>DONE. All counts refreshed against a re-run of this build — verified figures 283 backend / 141 frontend — in PROJECT_STATUS.md, TESTING.md and SCHEDULING_AND_MONITORING.md §10, and in both README files, which were also stale. PROJECT_STATUS.md now reports 12 documents and its Definition-of-Done table has been extended from 31 rows to 49 to cover scheduling, monitoring, real-time, reporting, authentication, theming, deployment and end-to-end tests.</w:t>
      </w:r>
    </w:p>
    <w:p w14:paraId="643DB3BF" w14:textId="77777777" w:rsidR="00CB33C4" w:rsidRDefault="00910697">
      <w:pPr>
        <w:pStyle w:val="ListParagraph"/>
        <w:numPr>
          <w:ilvl w:val="0"/>
          <w:numId w:val="2"/>
        </w:numPr>
        <w:spacing w:after="60" w:line="250" w:lineRule="auto"/>
      </w:pPr>
      <w:r>
        <w:t xml:space="preserve">NOT STARTED. Stale again: PROJECT_STATUS.md and TESTING.md were updated for the dashboard-export round and now state 307 backend / 159 frontend, but a re-run of this build against the current tip (commit 0ea4177) counts 311 backend (88 unit, 151 integration, 42 API, 22 database, 8 concurrency) and 179 frontend, all passing per suite. The gap is largest in the frontend figure (179 vs the documented 159) and is most likely statusDashboard.test.jsx, components.test.jsx and shipmentLifecycle.test.jsx growing since the docs were last counted rather than anything wrong with the tests themselves — worth a quick recount before the next review rather than trusting either number.</w:t>
      </w:r>
    </w:p>
    <w:p w14:paraId="643DB3BE" w14:textId="77777777" w:rsidR="00CB33C4" w:rsidRDefault="00910697">
      <w:pPr>
        <w:pStyle w:val="Heading2"/>
        <w:spacing w:before="260" w:after="80"/>
      </w:pPr>
      <w:r>
        <w:rPr>
          <w:b/>
          <w:bCs/>
          <w:color w:val="1F2430"/>
          <w:sz w:val="22"/>
          <w:szCs w:val="22"/>
        </w:rPr>
        <w:t>2. Explicitly optional — will not fail a review</w:t>
      </w:r>
    </w:p>
    <w:p w14:paraId="2E2570DE" w14:textId="77777777" w:rsidR="00CB33C4" w:rsidRDefault="00910697">
      <w:pPr>
        <w:pStyle w:val="ListParagraph"/>
        <w:numPr>
          <w:ilvl w:val="0"/>
          <w:numId w:val="2"/>
        </w:numPr>
        <w:spacing w:after="60" w:line="250" w:lineRule="auto"/>
      </w:pPr>
      <w:r>
        <w:t xml:space="preserve">DONE. Playwright end-to-end tests now live in audit-trail/e2e/ — 13 specs over authentication, the ledger and OCC. Kept deliberately out of npm test so the default suites stay offline and self-contained.</w:t>
      </w:r>
    </w:p>
    <w:p w14:paraId="6D67BD40" w14:textId="77777777" w:rsidR="00CB33C4" w:rsidRDefault="00910697">
      <w:pPr>
        <w:pStyle w:val="ListParagraph"/>
        <w:numPr>
          <w:ilvl w:val="0"/>
          <w:numId w:val="2"/>
        </w:numPr>
        <w:spacing w:after="60" w:line="250" w:lineRule="auto"/>
      </w:pPr>
      <w:r>
        <w:t xml:space="preserve">DONE. Containerised deployment: backend and frontend Dockerfiles, an nginx config that proxies the API same-origin and passes SSE through unbuffered, and a docker-compose.yml running MongoDB, the API, the projection worker as its own service, and the dashboard. See docs/DEPLOYMENT.md.</w:t>
      </w:r>
    </w:p>
    <w:p w14:paraId="3FD440D4" w14:textId="77777777" w:rsidR="00CB33C4" w:rsidRDefault="00910697">
      <w:pPr>
        <w:pStyle w:val="Heading2"/>
        <w:spacing w:before="260" w:after="80"/>
      </w:pPr>
      <w:r>
        <w:rPr>
          <w:b/>
          <w:bCs/>
          <w:color w:val="1F2430"/>
          <w:sz w:val="22"/>
          <w:szCs w:val="22"/>
        </w:rPr>
        <w:t xml:space="preserve">3. Logged future work — nothing here was asked for by Project 2</w:t>
      </w:r>
    </w:p>
    <w:p w14:paraId="4CC7D32A" w14:textId="77777777" w:rsidR="00CB33C4" w:rsidRDefault="00910697">
      <w:pPr>
        <w:pStyle w:val="ListParagraph"/>
        <w:numPr>
          <w:ilvl w:val="0"/>
          <w:numId w:val="2"/>
        </w:numPr>
        <w:spacing w:after="60" w:line="250" w:lineRule="auto"/>
      </w:pPr>
      <w:r>
        <w:t>Cryptographic strengthening: event signing and external hash anchoring, which would move the system from tamper-evident to tamper-proof against an attacker holding direct database write access. Anchoring is the highest value-per-effort item on the list.</w:t>
      </w:r>
    </w:p>
    <w:p w14:paraId="28FCDD68" w14:textId="77777777" w:rsidR="00CB33C4" w:rsidRDefault="00910697">
      <w:pPr>
        <w:pStyle w:val="ListParagraph"/>
        <w:numPr>
          <w:ilvl w:val="0"/>
          <w:numId w:val="2"/>
        </w:numPr>
        <w:spacing w:after="60" w:line="250" w:lineRule="auto"/>
      </w:pPr>
      <w:r>
        <w:t xml:space="preserve">Snapshotting, to turn replay from O(events) into O(events since snapshot) — unjustified until a shipment plausibly reaches thousands of events.</w:t>
      </w:r>
    </w:p>
    <w:p w14:paraId="07C6AEE2" w14:textId="77777777" w:rsidR="00CB33C4" w:rsidRDefault="00910697">
      <w:pPr>
        <w:pStyle w:val="ListParagraph"/>
        <w:numPr>
          <w:ilvl w:val="0"/>
          <w:numId w:val="2"/>
        </w:numPr>
        <w:spacing w:after="60" w:line="250" w:lineRule="auto"/>
      </w:pPr>
      <w:r>
        <w:t xml:space="preserve">MongoDB change streams in place of worker polling (needs a replica set, so it would stop the project running against a standalone mongod).</w:t>
      </w:r>
    </w:p>
    <w:p w14:paraId="6C2FCE3E" w14:textId="77777777" w:rsidR="00CB33C4" w:rsidRDefault="00910697">
      <w:pPr>
        <w:pStyle w:val="ListParagraph"/>
        <w:numPr>
          <w:ilvl w:val="0"/>
          <w:numId w:val="2"/>
        </w:numPr>
        <w:spacing w:after="60" w:line="250" w:lineRule="auto"/>
      </w:pPr>
      <w:r>
        <w:t xml:space="preserve">Distributed rate limiting, compensating (correction) events, and timeline virtualisation with cursor pagination for very long streams.</w:t>
      </w:r>
    </w:p>
    <w:p w14:paraId="01081EEE" w14:textId="77777777" w:rsidR="00CB33C4" w:rsidRDefault="00910697">
      <w:pPr>
        <w:pStyle w:val="ListParagraph"/>
        <w:numPr>
          <w:ilvl w:val="0"/>
          <w:numId w:val="2"/>
        </w:numPr>
        <w:spacing w:after="60" w:line="250" w:lineRule="auto"/>
      </w:pPr>
      <w:r>
        <w:t xml:space="preserve">The one known behavioural constraint is unchanged: temperature readings are forward-fill only, so a heavily backfilled shipment will not retroactively fill gaps behind events already written, and a shipment moved within a minute of creation may skip its very first reading slot. This is a deliberate trade — chronological integrity over gap-filling convenience — and it follows from the command service refusing an occurredAt earlier than the event before it.</w:t>
      </w:r>
    </w:p>
    <w:p w14:paraId="00000010" w14:textId="77777777" w:rsidR="00CB33C4" w:rsidRDefault="00910697">
      <w:pPr>
        <w:pStyle w:val="ListParagraph"/>
        <w:numPr>
          <w:ilvl w:val="0"/>
          <w:numId w:val="2"/>
        </w:numPr>
        <w:spacing w:after="60" w:line="250" w:lineRule="auto"/>
      </w:pPr>
      <w:r>
        <w:t xml:space="preserve">New this round: running the full backend suite as one process (npm test, all 311) throws one assertion failure in tests/integration/temperatureMonitorLifecycle.test.js that does not reproduce when that file runs alone (npm run test:integration, 151/151 green). That shape — fails combined, passes isolated — points at shared or timing-dependent state leaking between test files rather than a defect in the monitor itself; worth root-causing before it hides a real regression in the noise.</w:t>
      </w:r>
    </w:p>
    <w:p w14:paraId="00000011" w14:textId="77777777" w:rsidR="00CB33C4" w:rsidRDefault="00910697">
      <w:pPr>
        <w:pStyle w:val="ListParagraph"/>
        <w:numPr>
          <w:ilvl w:val="0"/>
          <w:numId w:val="2"/>
        </w:numPr>
        <w:spacing w:after="60" w:line="250" w:lineRule="auto"/>
      </w:pPr>
      <w:r>
        <w:t xml:space="preserve">New this round: the risk score has no integration or API test asserting it reaches the HTTP response, and nothing yet drives a shipment through all four scoring signals — temperature excursion, overdue status, long dwell time, and a location/vessel anomaly — at once to check they add rather than clobber each other.</w:t>
      </w:r>
    </w:p>
    <w:p w14:paraId="00000012" w14:textId="77777777" w:rsidR="00CB33C4" w:rsidRDefault="00910697">
      <w:pPr>
        <w:pStyle w:val="ListParagraph"/>
        <w:numPr>
          <w:ilvl w:val="0"/>
          <w:numId w:val="2"/>
        </w:numPr>
        <w:spacing w:after="60" w:line="250" w:lineRule="auto"/>
      </w:pPr>
      <w:r>
        <w:t xml:space="preserve">Playwright (audit-trail/e2e/) was not re-run this round — this environment has no browser binaries — so it has not exercised the build since before the dashboard-export change. Its 13 specs were read rather than run: none reference the two removed client-side export buttons, so nothing in the suite should have been invalidated, but that is a static read, not a green run.</w:t>
      </w:r>
    </w:p>
    <w:sectPr w:rsidR="00CB33C4">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C85ACB"/>
    <w:multiLevelType w:val="hybridMultilevel"/>
    <w:tmpl w:val="CFFEC150"/>
    <w:lvl w:ilvl="0" w:tplc="9698E016">
      <w:start w:val="1"/>
      <w:numFmt w:val="bullet"/>
      <w:lvlText w:val="●"/>
      <w:lvlJc w:val="left"/>
      <w:pPr>
        <w:ind w:left="720" w:hanging="360"/>
      </w:pPr>
    </w:lvl>
    <w:lvl w:ilvl="1" w:tplc="4B72A5C4">
      <w:start w:val="1"/>
      <w:numFmt w:val="bullet"/>
      <w:lvlText w:val="○"/>
      <w:lvlJc w:val="left"/>
      <w:pPr>
        <w:ind w:left="1440" w:hanging="360"/>
      </w:pPr>
    </w:lvl>
    <w:lvl w:ilvl="2" w:tplc="FF6677DA">
      <w:start w:val="1"/>
      <w:numFmt w:val="bullet"/>
      <w:lvlText w:val="■"/>
      <w:lvlJc w:val="left"/>
      <w:pPr>
        <w:ind w:left="2160" w:hanging="360"/>
      </w:pPr>
    </w:lvl>
    <w:lvl w:ilvl="3" w:tplc="6002A7A8">
      <w:start w:val="1"/>
      <w:numFmt w:val="bullet"/>
      <w:lvlText w:val="●"/>
      <w:lvlJc w:val="left"/>
      <w:pPr>
        <w:ind w:left="2880" w:hanging="360"/>
      </w:pPr>
    </w:lvl>
    <w:lvl w:ilvl="4" w:tplc="89E0E76A">
      <w:start w:val="1"/>
      <w:numFmt w:val="bullet"/>
      <w:lvlText w:val="○"/>
      <w:lvlJc w:val="left"/>
      <w:pPr>
        <w:ind w:left="3600" w:hanging="360"/>
      </w:pPr>
    </w:lvl>
    <w:lvl w:ilvl="5" w:tplc="526C4C72">
      <w:start w:val="1"/>
      <w:numFmt w:val="bullet"/>
      <w:lvlText w:val="■"/>
      <w:lvlJc w:val="left"/>
      <w:pPr>
        <w:ind w:left="4320" w:hanging="360"/>
      </w:pPr>
    </w:lvl>
    <w:lvl w:ilvl="6" w:tplc="03B6C69C">
      <w:start w:val="1"/>
      <w:numFmt w:val="bullet"/>
      <w:lvlText w:val="●"/>
      <w:lvlJc w:val="left"/>
      <w:pPr>
        <w:ind w:left="5040" w:hanging="360"/>
      </w:pPr>
    </w:lvl>
    <w:lvl w:ilvl="7" w:tplc="085045DE">
      <w:start w:val="1"/>
      <w:numFmt w:val="bullet"/>
      <w:lvlText w:val="●"/>
      <w:lvlJc w:val="left"/>
      <w:pPr>
        <w:ind w:left="5760" w:hanging="360"/>
      </w:pPr>
    </w:lvl>
    <w:lvl w:ilvl="8" w:tplc="A1884AC8">
      <w:start w:val="1"/>
      <w:numFmt w:val="bullet"/>
      <w:lvlText w:val="●"/>
      <w:lvlJc w:val="left"/>
      <w:pPr>
        <w:ind w:left="6480" w:hanging="360"/>
      </w:pPr>
    </w:lvl>
  </w:abstractNum>
  <w:abstractNum w:abstractNumId="1" w15:restartNumberingAfterBreak="0">
    <w:nsid w:val="2306536C"/>
    <w:multiLevelType w:val="hybridMultilevel"/>
    <w:tmpl w:val="41EEC59C"/>
    <w:lvl w:ilvl="0" w:tplc="AD80A538">
      <w:start w:val="1"/>
      <w:numFmt w:val="bullet"/>
      <w:lvlText w:val="•"/>
      <w:lvlJc w:val="left"/>
      <w:pPr>
        <w:ind w:left="340" w:hanging="200"/>
      </w:pPr>
    </w:lvl>
    <w:lvl w:ilvl="1" w:tplc="F860439E">
      <w:numFmt w:val="decimal"/>
      <w:lvlText w:val=""/>
      <w:lvlJc w:val="left"/>
    </w:lvl>
    <w:lvl w:ilvl="2" w:tplc="61BAACAE">
      <w:numFmt w:val="decimal"/>
      <w:lvlText w:val=""/>
      <w:lvlJc w:val="left"/>
    </w:lvl>
    <w:lvl w:ilvl="3" w:tplc="07B857EE">
      <w:numFmt w:val="decimal"/>
      <w:lvlText w:val=""/>
      <w:lvlJc w:val="left"/>
    </w:lvl>
    <w:lvl w:ilvl="4" w:tplc="B9EE5506">
      <w:numFmt w:val="decimal"/>
      <w:lvlText w:val=""/>
      <w:lvlJc w:val="left"/>
    </w:lvl>
    <w:lvl w:ilvl="5" w:tplc="2898D24C">
      <w:numFmt w:val="decimal"/>
      <w:lvlText w:val=""/>
      <w:lvlJc w:val="left"/>
    </w:lvl>
    <w:lvl w:ilvl="6" w:tplc="6722F6CA">
      <w:numFmt w:val="decimal"/>
      <w:lvlText w:val=""/>
      <w:lvlJc w:val="left"/>
    </w:lvl>
    <w:lvl w:ilvl="7" w:tplc="29400AE6">
      <w:numFmt w:val="decimal"/>
      <w:lvlText w:val=""/>
      <w:lvlJc w:val="left"/>
    </w:lvl>
    <w:lvl w:ilvl="8" w:tplc="72DE3C3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3C4"/>
    <w:rsid w:val="00910697"/>
    <w:rsid w:val="00A0720F"/>
    <w:rsid w:val="00CB33C4"/>
    <w:rsid w:val="00D855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1FC3"/>
  <w15:docId w15:val="{19EC227D-4419-4E5B-BCE1-42B9D9DF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430"/>
        <w:sz w:val="18"/>
        <w:szCs w:val="1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5567</Words>
  <Characters>31732</Characters>
  <Application>Microsoft Office Word</Application>
  <DocSecurity>0</DocSecurity>
  <Lines>264</Lines>
  <Paragraphs>74</Paragraphs>
  <ScaleCrop>false</ScaleCrop>
  <Company/>
  <LinksUpToDate>false</LinksUpToDate>
  <CharactersWithSpaces>37225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Pallavi E</cp:lastModifiedBy>
  <cp:revision>3</cp:revision>
  <dcterms:created xsi:type="dcterms:W3CDTF">2026-08-29T16:57:00Z</dcterms:created>
  <dcterms:modified xsi:type="dcterms:W3CDTF">2026-09-03T17:06:00Z</dcterms:modified>
</cp:coreProperties>
</file>