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2430"/>
          <w:sz w:val="40"/>
          <w:szCs w:val="40"/>
        </w:rPr>
        <w:t xml:space="preserve">SyncSpace — Progress Tracker</w:t>
      </w:r>
    </w:p>
    <w:p>
      <w:pPr>
        <w:spacing w:after="40"/>
      </w:pPr>
      <w:r>
        <w:rPr>
          <w:rFonts w:ascii="Calibri" w:cs="Calibri" w:eastAsia="Calibri" w:hAnsi="Calibri"/>
          <w:color w:val="4F46E5"/>
          <w:sz w:val="20"/>
          <w:szCs w:val="20"/>
        </w:rPr>
        <w:t xml:space="preserve">Axlero Solutions · Project 1 · Advanced MERN Stack Engineering</w:t>
      </w:r>
    </w:p>
    <w:p>
      <w:pPr>
        <w:pBdr>
          <w:bottom w:val="single" w:color="DDE1E8" w:sz="6" w:space="6"/>
        </w:pBdr>
        <w:spacing w:after="240"/>
      </w:pPr>
      <w:r>
        <w:rPr>
          <w:rFonts w:ascii="Calibri" w:cs="Calibri" w:eastAsia="Calibri" w:hAnsi="Calibri"/>
          <w:i/>
          <w:iCs/>
          <w:color w:val="6B7280"/>
          <w:sz w:val="18"/>
          <w:szCs w:val="18"/>
        </w:rPr>
        <w:t xml:space="preserve">Serah Joyce Rasquinha  ·  audited against the Milestone-1 build (secure workspaces)</w:t>
      </w:r>
    </w:p>
    <w:p>
      <w:pPr>
        <w:pStyle w:val="Heading2"/>
        <w:spacing w:after="100" w:before="200"/>
      </w:pPr>
      <w:r>
        <w:rPr>
          <w:rFonts w:ascii="Calibri" w:cs="Calibri" w:eastAsia="Calibri" w:hAnsi="Calibri"/>
          <w:b/>
          <w:bCs/>
          <w:color w:val="1F2430"/>
          <w:sz w:val="24"/>
          <w:szCs w:val="24"/>
        </w:rPr>
        <w:t xml:space="preserve">How to read this</w:t>
      </w:r>
    </w:p>
    <w:p>
      <w:pPr>
        <w:spacing w:after="160" w:before="0"/>
      </w:pPr>
      <w:r>
        <w:rPr>
          <w:rFonts w:ascii="Calibri" w:cs="Calibri" w:eastAsia="Calibri" w:hAnsi="Calibri"/>
          <w:color w:val="1F2430"/>
          <w:sz w:val="19"/>
          <w:szCs w:val="19"/>
        </w:rPr>
        <w:t xml:space="preserve">Every task below comes from the Axlero week-wise plan (and, where the blueprint is more specific, from the SyncSpace blueprint). The status colour tells you where you stand; the file column tells you exactly where to look — or where to start writing.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7946"/>
      </w:tblGrid>
      <w:tr>
        <w:tc>
          <w:tcPr>
            <w:tcW w:type="dxa" w:w="180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794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1F2430"/>
                <w:sz w:val="18"/>
                <w:szCs w:val="18"/>
              </w:rPr>
              <w:t xml:space="preserve">Built and working. Evidence exists in the codebase.</w:t>
            </w:r>
          </w:p>
        </w:tc>
      </w:tr>
      <w:tr>
        <w:tc>
          <w:tcPr>
            <w:tcW w:type="dxa" w:w="1800"/>
            <w:tcBorders>
              <w:top w:val="single" w:color="DDE1E8" w:sz="4"/>
              <w:left w:val="single" w:color="DDE1E8" w:sz="4"/>
              <w:bottom w:val="single" w:color="DDE1E8" w:sz="4"/>
              <w:right w:val="single" w:color="DDE1E8" w:sz="4"/>
            </w:tcBorders>
            <w:shd w:fill="D6E4FA"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F4E9C"/>
                <w:sz w:val="17"/>
                <w:szCs w:val="17"/>
              </w:rPr>
              <w:t xml:space="preserve">BONUS</w:t>
            </w:r>
          </w:p>
        </w:tc>
        <w:tc>
          <w:tcPr>
            <w:tcW w:type="dxa" w:w="794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1F2430"/>
                <w:sz w:val="18"/>
                <w:szCs w:val="18"/>
              </w:rPr>
              <w:t xml:space="preserve">Built, and it goes BEYOND what Axlero asked for this week. Mention these in reviews.</w:t>
            </w:r>
          </w:p>
        </w:tc>
      </w:tr>
      <w:tr>
        <w:tc>
          <w:tcPr>
            <w:tcW w:type="dxa" w:w="1800"/>
            <w:tcBorders>
              <w:top w:val="single" w:color="DDE1E8" w:sz="4"/>
              <w:left w:val="single" w:color="DDE1E8" w:sz="4"/>
              <w:bottom w:val="single" w:color="DDE1E8" w:sz="4"/>
              <w:right w:val="single" w:color="DDE1E8" w:sz="4"/>
            </w:tcBorders>
            <w:shd w:fill="FDF3CF"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8A6D1A"/>
                <w:sz w:val="17"/>
                <w:szCs w:val="17"/>
              </w:rPr>
              <w:t xml:space="preserve">VERIFY</w:t>
            </w:r>
          </w:p>
        </w:tc>
        <w:tc>
          <w:tcPr>
            <w:tcW w:type="dxa" w:w="794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1F2430"/>
                <w:sz w:val="18"/>
                <w:szCs w:val="18"/>
              </w:rPr>
              <w:t xml:space="preserve">Built, but unproven or weak. You must test it, record it, or tighten it.</w:t>
            </w:r>
          </w:p>
        </w:tc>
      </w:tr>
      <w:tr>
        <w:tc>
          <w:tcPr>
            <w:tcW w:type="dxa" w:w="180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794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1F2430"/>
                <w:sz w:val="18"/>
                <w:szCs w:val="18"/>
              </w:rPr>
              <w:t xml:space="preserve">Not built. Optional / bonus / deployment. Will not fail a review.</w:t>
            </w:r>
          </w:p>
        </w:tc>
      </w:tr>
      <w:tr>
        <w:tc>
          <w:tcPr>
            <w:tcW w:type="dxa" w:w="180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794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1F2430"/>
                <w:sz w:val="18"/>
                <w:szCs w:val="18"/>
              </w:rPr>
              <w:t xml:space="preserve">Not built, and it IS required by the Axlero plan. This is your real backlog.</w:t>
            </w:r>
          </w:p>
        </w:tc>
      </w:tr>
    </w:tbl>
    <w:p>
      <w:pPr>
        <w:spacing w:after="160" w:before="0"/>
      </w:pPr>
      <w:r>
        <w:rPr>
          <w:rFonts w:ascii="Calibri" w:cs="Calibri" w:eastAsia="Calibri" w:hAnsi="Calibri"/>
          <w:color w:val="1F2430"/>
          <w:sz w:val="19"/>
          <w:szCs w:val="19"/>
        </w:rPr>
        <w:t xml:space="preserve"/>
      </w:r>
    </w:p>
    <w:p>
      <w:pPr>
        <w:pBdr>
          <w:left w:val="single" w:color="4F46E5" w:sz="18" w:space="8"/>
        </w:pBdr>
        <w:spacing w:after="180" w:before="60"/>
      </w:pPr>
      <w:r>
        <w:rPr>
          <w:rFonts w:ascii="Calibri" w:cs="Calibri" w:eastAsia="Calibri" w:hAnsi="Calibri"/>
          <w:i/>
          <w:iCs/>
          <w:color w:val="3B4252"/>
          <w:sz w:val="19"/>
          <w:szCs w:val="19"/>
        </w:rPr>
        <w:t xml:space="preserve">Where you actually stand after Milestone 1: Weeks 1 and 3 are complete. Week 2 is ~70% (rectangle + text tools are the only real gaps). Week 4 - which had not been started - is now largely DONE: JWT auth, socket handshake authentication, workspace passwords, admin approval, a waiting room, and runtime-switchable access policies all ship and are covered by 15 passing assertions. The one Week 4 item still outstanding is REPLAY, and it is blocked on the updatelogs collection. Collaboration was extended, not rewritten: the Yjs relay is byte-for-byte the original and its convergence test still passes.</w:t>
      </w:r>
    </w:p>
    <w:p>
      <w:r>
        <w:br w:type="page"/>
      </w:r>
    </w:p>
    <w:p>
      <w:pPr>
        <w:pStyle w:val="Heading1"/>
        <w:spacing w:after="120" w:before="240"/>
      </w:pPr>
      <w:r>
        <w:rPr>
          <w:rFonts w:ascii="Calibri" w:cs="Calibri" w:eastAsia="Calibri" w:hAnsi="Calibri"/>
          <w:b/>
          <w:bCs/>
          <w:color w:val="4F46E5"/>
          <w:sz w:val="30"/>
          <w:szCs w:val="30"/>
        </w:rPr>
        <w:t xml:space="preserve">Week 1 — Socket Infrastructure &amp; UI Scaffolding</w:t>
      </w:r>
    </w:p>
    <w:p>
      <w:pPr>
        <w:spacing w:after="140" w:before="0"/>
      </w:pPr>
      <w:r>
        <w:rPr>
          <w:rFonts w:ascii="Calibri" w:cs="Calibri" w:eastAsia="Calibri" w:hAnsi="Calibri"/>
          <w:i/>
          <w:iCs/>
          <w:color w:val="6B7280"/>
          <w:sz w:val="19"/>
          <w:szCs w:val="19"/>
        </w:rPr>
        <w:t xml:space="preserve">Goal: a client can connect, join a named room, and every other client in THAT room (and no other) receives what it sends. Plus a two-pane shell to hang it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Set up Express HTTP server</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backend/server.js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Running on :5000. Now also mounts the workspace REST API + a central error handler.</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Attach Socket.io to the HTTP server (with CORS for the Vite origin)</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backend/server.js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CORS locked to CLIENT_ORIGIN from .env.</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Room join mechanism (socket.join)</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Rooms are now WORKSPACES. The room a socket joins is read from its signed token, not from anything the client sends.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Room ISOLATION - messages reach only that room</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p>
            <w:r>
              <w:rPr>
                <w:rFonts w:ascii="Consolas" w:cs="Consolas" w:eastAsia="Consolas" w:hAnsi="Consolas"/>
                <w:color w:val="3B4252"/>
                <w:sz w:val="17"/>
                <w:szCs w:val="17"/>
              </w:rPr>
              <w:t xml:space="preserve">backend/services/realtime.js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Hardened. A socket can only reach ws:&lt;id&gt; where &lt;id&gt; came from its own token, so it CANNOT ask to join another workspace. Verified by test-workspace.mjs.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Track who is connected to each room</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backend/services/realtime.js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room-info now carries the full connected user list (username + role), not just a count.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Environment config + dev script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backend/.env</w:t>
            </w:r>
          </w:p>
          <w:p>
            <w:r>
              <w:rPr>
                <w:rFonts w:ascii="Consolas" w:cs="Consolas" w:eastAsia="Consolas" w:hAnsi="Consolas"/>
                <w:color w:val="3B4252"/>
                <w:sz w:val="17"/>
                <w:szCs w:val="17"/>
              </w:rPr>
              <w:t xml:space="preserve">backend/package.json</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Adds JWT_SECRET. MONGO_URI may be left blank.</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React split-screen layout (whiteboard left, editor right)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frontend/src/pages/Workspace.jsx</w:t>
            </w:r>
          </w:p>
          <w:p>
            <w:r>
              <w:rPr>
                <w:rFonts w:ascii="Consolas" w:cs="Consolas" w:eastAsia="Consolas" w:hAnsi="Consolas"/>
                <w:color w:val="3B4252"/>
                <w:sz w:val="17"/>
                <w:szCs w:val="17"/>
              </w:rPr>
              <w:t xml:space="preserve">frontend/src/assets/index.css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Unchanged. Grid gains a third column when the admin panel opens.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Socket.io client connection from React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frontend/src/utils/socket.js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Now sends a token in the handshake. SERVER_URL reads VITE_SERVER_URL (deploy-ready).</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Room entry / routing into a session</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frontend/src/pages/Landing.jsx</w:t>
            </w:r>
          </w:p>
          <w:p>
            <w:r>
              <w:rPr>
                <w:rFonts w:ascii="Consolas" w:cs="Consolas" w:eastAsia="Consolas" w:hAnsi="Consolas"/>
                <w:color w:val="3B4252"/>
                <w:sz w:val="17"/>
                <w:szCs w:val="17"/>
              </w:rPr>
              <w:t xml:space="preserve">frontend/src/pages/JoinWorkspace.jsx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Dashboard.jsx REMOVED. Typing a room ID to get in was exactly the insecure behaviour Milestone 1 replaces.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Live connection status indicator</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frontend/src/pages/Workspace.jsx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Dot + peer chips, plus an admin crown and a policy chip.</w:t>
            </w:r>
          </w:p>
        </w:tc>
      </w:tr>
    </w:tbl>
    <w:p>
      <w:pPr>
        <w:pBdr>
          <w:left w:val="single" w:color="4F46E5" w:sz="18" w:space="8"/>
        </w:pBdr>
        <w:spacing w:after="180" w:before="60"/>
      </w:pPr>
      <w:r>
        <w:rPr>
          <w:rFonts w:ascii="Calibri" w:cs="Calibri" w:eastAsia="Calibri" w:hAnsi="Calibri"/>
          <w:i/>
          <w:iCs/>
          <w:color w:val="3B4252"/>
          <w:sz w:val="19"/>
          <w:szCs w:val="19"/>
        </w:rPr>
        <w:t xml:space="preserve">Verdict: PASSED, and now hardened. Isolation is no longer a matter of trust: a socket is placed in ws:&lt;id&gt; using the ID inside its own signed token, so it cannot ask for another workspace. Dashboard.jsx (type-an-ID-to-enter) has been removed outright.</w:t>
      </w:r>
    </w:p>
    <w:p>
      <w:r>
        <w:br w:type="page"/>
      </w:r>
    </w:p>
    <w:p>
      <w:pPr>
        <w:pStyle w:val="Heading1"/>
        <w:spacing w:after="120" w:before="240"/>
      </w:pPr>
      <w:r>
        <w:rPr>
          <w:rFonts w:ascii="Calibri" w:cs="Calibri" w:eastAsia="Calibri" w:hAnsi="Calibri"/>
          <w:b/>
          <w:bCs/>
          <w:color w:val="4F46E5"/>
          <w:sz w:val="30"/>
          <w:szCs w:val="30"/>
        </w:rPr>
        <w:t xml:space="preserve">Week 2 — CRDT Integration &amp; Canvas Engineering</w:t>
      </w:r>
    </w:p>
    <w:p>
      <w:pPr>
        <w:spacing w:after="140" w:before="0"/>
      </w:pPr>
      <w:r>
        <w:rPr>
          <w:rFonts w:ascii="Calibri" w:cs="Calibri" w:eastAsia="Calibri" w:hAnsi="Calibri"/>
          <w:i/>
          <w:iCs/>
          <w:color w:val="6B7280"/>
          <w:sz w:val="19"/>
          <w:szCs w:val="19"/>
        </w:rPr>
        <w:t xml:space="preserve">Goal: the backend relays Yjs awareness (cursors, presence); the frontend draws on a Konva canvas and syncs the coordinates.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Backend acts as a Yjs AWARENESS server</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awareness-update relayed to room peers - but ONLY for authenticated member sockets.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Broadcast cursor positions between clients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frontend/src/hooks/useCollaboration.js</w:t>
            </w:r>
          </w:p>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Cursor written to awareness on mouse move.</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Track connected users (presence list)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frontend/src/hooks/useCollaboration.js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peers[] from awareness, cross-checked against the DB member list in the admin panel.</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Server keeps an authoritative Y.Doc per room</w:t>
            </w:r>
          </w:p>
        </w:tc>
        <w:tc>
          <w:tcPr>
            <w:tcW w:type="dxa" w:w="1350"/>
            <w:tcBorders>
              <w:top w:val="single" w:color="DDE1E8" w:sz="4"/>
              <w:left w:val="single" w:color="DDE1E8" w:sz="4"/>
              <w:bottom w:val="single" w:color="DDE1E8" w:sz="4"/>
              <w:right w:val="single" w:color="DDE1E8" w:sz="4"/>
            </w:tcBorders>
            <w:shd w:fill="D6E4FA"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F4E9C"/>
                <w:sz w:val="17"/>
                <w:szCs w:val="17"/>
              </w:rPr>
              <w:t xml:space="preserve">BONUS</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Unchanged from Milestone 0. Still what lets a LATE joiner receive the full state.</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Integrate Konva.js into React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Untouched by Milestone 1.</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Drawing tool: FREEHAND LINES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Points in a nested Y.Array so concurrent strokes append instead of overwrite.</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Drawing tool: RECTANGLES</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Explicitly required by Week 2. Needs a tool-mode state + Konva &lt;Rect&gt; + drag-to-size handler.</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Drawing tool: TEXT</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Explicitly required by Week 2. Needs click-to-place + Konva &lt;Text&gt; + an edit overlay.</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Sync shape coordinates over WebSockets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Y.Array "shapes" of Y.Maps; observeDeep re-renders.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Render remote cursors WITH NAMES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Coloured dot + name label per peer.</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Colour picker + Clear board</w:t>
            </w:r>
          </w:p>
        </w:tc>
        <w:tc>
          <w:tcPr>
            <w:tcW w:type="dxa" w:w="1350"/>
            <w:tcBorders>
              <w:top w:val="single" w:color="DDE1E8" w:sz="4"/>
              <w:left w:val="single" w:color="DDE1E8" w:sz="4"/>
              <w:bottom w:val="single" w:color="DDE1E8" w:sz="4"/>
              <w:right w:val="single" w:color="DDE1E8" w:sz="4"/>
            </w:tcBorders>
            <w:shd w:fill="D6E4FA"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F4E9C"/>
                <w:sz w:val="17"/>
                <w:szCs w:val="17"/>
              </w:rPr>
              <w:t xml:space="preserve">BONUS</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Five colours; Clear wipes the shared Y.Array.</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Select / move / delete an individual shape</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Not in the Axlero plan. Worth adding for a credible whiteboard.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Undo / Redo (Y.UndoManager)</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Bonus. Yjs gives you this almost free - strong viva talking point.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Throttle cursor emits (~30-60/sec)</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emits on EVERY mousemove. Fine for 2 users, will not scale. Blueprint 1.9 calls this out.</w:t>
            </w:r>
          </w:p>
        </w:tc>
      </w:tr>
    </w:tbl>
    <w:p>
      <w:pPr>
        <w:pBdr>
          <w:left w:val="single" w:color="4F46E5" w:sz="18" w:space="8"/>
        </w:pBdr>
        <w:spacing w:after="180" w:before="60"/>
      </w:pPr>
      <w:r>
        <w:rPr>
          <w:rFonts w:ascii="Calibri" w:cs="Calibri" w:eastAsia="Calibri" w:hAnsi="Calibri"/>
          <w:i/>
          <w:iCs/>
          <w:color w:val="3B4252"/>
          <w:sz w:val="19"/>
          <w:szCs w:val="19"/>
        </w:rPr>
        <w:t xml:space="preserve">Verdict: UNCHANGED BY MILESTONE 1, and still the weakest week. Freehand, cursors and presence work. Rectangles and Text are named in the Axlero plan and are still genuinely missing. This is your next coding session.</w:t>
      </w:r>
    </w:p>
    <w:p>
      <w:r>
        <w:br w:type="page"/>
      </w:r>
    </w:p>
    <w:p>
      <w:pPr>
        <w:pStyle w:val="Heading1"/>
        <w:spacing w:after="120" w:before="240"/>
      </w:pPr>
      <w:r>
        <w:rPr>
          <w:rFonts w:ascii="Calibri" w:cs="Calibri" w:eastAsia="Calibri" w:hAnsi="Calibri"/>
          <w:b/>
          <w:bCs/>
          <w:color w:val="4F46E5"/>
          <w:sz w:val="30"/>
          <w:szCs w:val="30"/>
        </w:rPr>
        <w:t xml:space="preserve">Mid-Project Review — The Audit</w:t>
      </w:r>
    </w:p>
    <w:p>
      <w:pPr>
        <w:spacing w:after="140" w:before="0"/>
      </w:pPr>
      <w:r>
        <w:rPr>
          <w:rFonts w:ascii="Calibri" w:cs="Calibri" w:eastAsia="Calibri" w:hAnsi="Calibri"/>
          <w:i/>
          <w:iCs/>
          <w:color w:val="6B7280"/>
          <w:sz w:val="19"/>
          <w:szCs w:val="19"/>
        </w:rPr>
        <w:t xml:space="preserve">This is not coding work. It is proof. Axlero asks you to demonstrate, not to assert.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SYNC AUDIT - draw in Tab A, must appear instantly in Tab B</w:t>
            </w:r>
          </w:p>
        </w:tc>
        <w:tc>
          <w:tcPr>
            <w:tcW w:type="dxa" w:w="1350"/>
            <w:tcBorders>
              <w:top w:val="single" w:color="DDE1E8" w:sz="4"/>
              <w:left w:val="single" w:color="DDE1E8" w:sz="4"/>
              <w:bottom w:val="single" w:color="DDE1E8" w:sz="4"/>
              <w:right w:val="single" w:color="DDE1E8" w:sz="4"/>
            </w:tcBorders>
            <w:shd w:fill="FDF3CF"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8A6D1A"/>
                <w:sz w:val="17"/>
                <w:szCs w:val="17"/>
              </w:rPr>
              <w:t xml:space="preserve">VERIFY</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Mechanism works and is now proven headlessly. You still have not RECORDED the two-tab demo. Screenshot it.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Prove concurrent edits MERGE (no lost keystrokes)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backend/test-sync.mjs</w:t>
            </w:r>
          </w:p>
          <w:p>
            <w:r>
              <w:rPr>
                <w:rFonts w:ascii="Consolas" w:cs="Consolas" w:eastAsia="Consolas" w:hAnsi="Consolas"/>
                <w:color w:val="3B4252"/>
                <w:sz w:val="17"/>
                <w:szCs w:val="17"/>
              </w:rPr>
              <w:t xml:space="preserve">backend/test-workspace.mjs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Both tests pass. test-workspace.mjs re-proves convergence AFTER the auth layer was added, so nothing regressed.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ISOLATION AUDIT - room alpha must not leak into room beta</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backend/test-workspace.mjs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Now structurally guaranteed: the workspace is read from the token, so a client cannot request a different one. 15/15 assertions pass.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AWARENESS CHECK - named cursors render smoothly on the CANVAS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frontend/src/components/Canvas.jsx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Works with 2+ clients.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AWARENESS CHECK - remote selections render inside the EDITOR</w:t>
            </w:r>
          </w:p>
        </w:tc>
        <w:tc>
          <w:tcPr>
            <w:tcW w:type="dxa" w:w="1350"/>
            <w:tcBorders>
              <w:top w:val="single" w:color="DDE1E8" w:sz="4"/>
              <w:left w:val="single" w:color="DDE1E8" w:sz="4"/>
              <w:bottom w:val="single" w:color="DDE1E8" w:sz="4"/>
              <w:right w:val="single" w:color="DDE1E8" w:sz="4"/>
            </w:tcBorders>
            <w:shd w:fill="FDF3CF"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8A6D1A"/>
                <w:sz w:val="17"/>
                <w:szCs w:val="17"/>
              </w:rPr>
              <w:t xml:space="preserve">VERIFY</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frontend/src/components/Editor.jsx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y-monaco should do this via MonacoBinding. Confirm you actually SEE the coloured selection.</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LATE JOINER - a third window gets the existing board</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Server sends Y.encodeStateAsUpdate on join - now only AFTER the handshake authorises them.</w:t>
            </w:r>
          </w:p>
        </w:tc>
      </w:tr>
    </w:tbl>
    <w:p>
      <w:pPr>
        <w:pStyle w:val="Heading2"/>
        <w:spacing w:after="100" w:before="200"/>
      </w:pPr>
      <w:r>
        <w:rPr>
          <w:rFonts w:ascii="Calibri" w:cs="Calibri" w:eastAsia="Calibri" w:hAnsi="Calibri"/>
          <w:b/>
          <w:bCs/>
          <w:color w:val="1F2430"/>
          <w:sz w:val="24"/>
          <w:szCs w:val="24"/>
        </w:rPr>
        <w:t xml:space="preserve">The 60-second isolation test — run this today</w:t>
      </w:r>
    </w:p>
    <w:p>
      <w:pPr>
        <w:spacing w:after="20" w:before="0"/>
      </w:pPr>
      <w:r>
        <w:rPr>
          <w:rFonts w:ascii="Calibri" w:cs="Calibri" w:eastAsia="Calibri" w:hAnsi="Calibri"/>
          <w:color w:val="1F2430"/>
          <w:sz w:val="19"/>
          <w:szCs w:val="19"/>
        </w:rPr>
        <w:t xml:space="preserve">1.  Window 1 → room "alpha". Draw a big scribble.</w:t>
      </w:r>
    </w:p>
    <w:p>
      <w:pPr>
        <w:spacing w:after="20" w:before="0"/>
      </w:pPr>
      <w:r>
        <w:rPr>
          <w:rFonts w:ascii="Calibri" w:cs="Calibri" w:eastAsia="Calibri" w:hAnsi="Calibri"/>
          <w:color w:val="1F2430"/>
          <w:sz w:val="19"/>
          <w:szCs w:val="19"/>
        </w:rPr>
        <w:t xml:space="preserve">2.  Window 2 → room "beta". It must be COMPLETELY BLANK.</w:t>
      </w:r>
    </w:p>
    <w:p>
      <w:pPr>
        <w:spacing w:after="20" w:before="0"/>
      </w:pPr>
      <w:r>
        <w:rPr>
          <w:rFonts w:ascii="Calibri" w:cs="Calibri" w:eastAsia="Calibri" w:hAnsi="Calibri"/>
          <w:color w:val="1F2430"/>
          <w:sz w:val="19"/>
          <w:szCs w:val="19"/>
        </w:rPr>
        <w:t xml:space="preserve">3.  Draw in beta. Window 1 must not change by a single pixel.</w:t>
      </w:r>
    </w:p>
    <w:p>
      <w:pPr>
        <w:spacing w:after="20" w:before="0"/>
      </w:pPr>
      <w:r>
        <w:rPr>
          <w:rFonts w:ascii="Calibri" w:cs="Calibri" w:eastAsia="Calibri" w:hAnsi="Calibri"/>
          <w:color w:val="1F2430"/>
          <w:sz w:val="19"/>
          <w:szCs w:val="19"/>
        </w:rPr>
        <w:t xml:space="preserve">4.  Window 3 → room "alpha". It must immediately show window 1's scribble.</w:t>
      </w:r>
    </w:p>
    <w:p>
      <w:pPr>
        <w:spacing w:after="120" w:before="0"/>
      </w:pPr>
      <w:r>
        <w:rPr>
          <w:rFonts w:ascii="Calibri" w:cs="Calibri" w:eastAsia="Calibri" w:hAnsi="Calibri"/>
          <w:i/>
          <w:iCs/>
          <w:color w:val="6B7280"/>
          <w:sz w:val="19"/>
          <w:szCs w:val="19"/>
        </w:rPr>
        <w:t xml:space="preserve">Step 2 or 3 leaking = broken room logic. Step 4 working = late-joiner sync, which is a bonus you can claim.</w:t>
      </w:r>
    </w:p>
    <w:p>
      <w:pPr>
        <w:pBdr>
          <w:left w:val="single" w:color="4F46E5" w:sz="18" w:space="8"/>
        </w:pBdr>
        <w:spacing w:after="180" w:before="60"/>
      </w:pPr>
      <w:r>
        <w:rPr>
          <w:rFonts w:ascii="Calibri" w:cs="Calibri" w:eastAsia="Calibri" w:hAnsi="Calibri"/>
          <w:i/>
          <w:iCs/>
          <w:color w:val="3B4252"/>
          <w:sz w:val="19"/>
          <w:szCs w:val="19"/>
        </w:rPr>
        <w:t xml:space="preserve">Verdict: AUDITED HEADLESSLY (15/15 passing), NOT YET AUDITED VISUALLY. The two-tab demo now has a far better story - draw, then have a second user get REJECTED at the door. Record it.</w:t>
      </w:r>
    </w:p>
    <w:p>
      <w:r>
        <w:br w:type="page"/>
      </w:r>
    </w:p>
    <w:p>
      <w:pPr>
        <w:pStyle w:val="Heading1"/>
        <w:spacing w:after="120" w:before="240"/>
      </w:pPr>
      <w:r>
        <w:rPr>
          <w:rFonts w:ascii="Calibri" w:cs="Calibri" w:eastAsia="Calibri" w:hAnsi="Calibri"/>
          <w:b/>
          <w:bCs/>
          <w:color w:val="4F46E5"/>
          <w:sz w:val="30"/>
          <w:szCs w:val="30"/>
        </w:rPr>
        <w:t xml:space="preserve">Week 3 — Persistence Layer &amp; Code Editor Sync</w:t>
      </w:r>
    </w:p>
    <w:p>
      <w:pPr>
        <w:spacing w:after="140" w:before="0"/>
      </w:pPr>
      <w:r>
        <w:rPr>
          <w:rFonts w:ascii="Calibri" w:cs="Calibri" w:eastAsia="Calibri" w:hAnsi="Calibri"/>
          <w:i/>
          <w:iCs/>
          <w:color w:val="6B7280"/>
          <w:sz w:val="19"/>
          <w:szCs w:val="19"/>
        </w:rPr>
        <w:t xml:space="preserve">Goal: Yjs state is periodically written to MongoDB as binary so sessions survive restarts; Monaco is bound directly to a Yjs shared string.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Connect the backend to MongoDB</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backend/config/db.js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Degrades to memory-only if MONGO_URI is blank. Atlas needs only a .env change - no code edits.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Periodically save the BINARY Yjs state to Mongo</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p>
            <w:r>
              <w:rPr>
                <w:rFonts w:ascii="Consolas" w:cs="Consolas" w:eastAsia="Consolas" w:hAnsi="Consolas"/>
                <w:color w:val="3B4252"/>
                <w:sz w:val="17"/>
                <w:szCs w:val="17"/>
              </w:rPr>
              <w:t xml:space="preserve">backend/models/DocState.js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Debounced 2s snapshot. Buffer, not JSON. Blueprint 8.3.</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Sessions survive a server restart (recovery)</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getRoom() rehydrates via Y.applyUpdate on first join.</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Verify the snapshot in MongoDB Compass</w:t>
            </w:r>
          </w:p>
        </w:tc>
        <w:tc>
          <w:tcPr>
            <w:tcW w:type="dxa" w:w="1350"/>
            <w:tcBorders>
              <w:top w:val="single" w:color="DDE1E8" w:sz="4"/>
              <w:left w:val="single" w:color="DDE1E8" w:sz="4"/>
              <w:bottom w:val="single" w:color="DDE1E8" w:sz="4"/>
              <w:right w:val="single" w:color="DDE1E8" w:sz="4"/>
            </w:tcBorders>
            <w:shd w:fill="FDF3CF"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8A6D1A"/>
                <w:sz w:val="17"/>
                <w:szCs w:val="17"/>
              </w:rPr>
              <w:t xml:space="preserve">VERIFY</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backend/models/DocState.js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BLOCKED: MongoDB 8.x does not run on Windows 10. Use Atlas, then screenshot the binary state field for your report.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users collection (Blueprint 8.1)</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backend/models/Workspace.js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DESIGN CHOICE: users are workspace-scoped MEMBERS embedded in the workspace doc, not a global accounts table. SyncSpace has no cross-workspace identity, so a global collection would be dead weight. Be ready to defend this.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rooms collection with owner + allowedUsers (Blueprint 8.2)</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backend/models/Workspace.js</w:t>
            </w:r>
          </w:p>
          <w:p>
            <w:r>
              <w:rPr>
                <w:rFonts w:ascii="Consolas" w:cs="Consolas" w:eastAsia="Consolas" w:hAnsi="Consolas"/>
                <w:color w:val="3B4252"/>
                <w:sz w:val="17"/>
                <w:szCs w:val="17"/>
              </w:rPr>
              <w:t xml:space="preserve">backend/services/workspaceStore.js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Workspace = room. adminId is the owner; members[] is allowedUsers. Repository runs on Mongo OR in-memory behind one API.</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updatelogs collection (Blueprint 8.4)</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models/UpdateLog.js. Every update must be appended here or REPLAY is impossible. This is now the single biggest blocker.</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Integrate Monaco Editor into React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frontend/src/components/Editor.jsx</w:t>
            </w:r>
          </w:p>
          <w:p>
            <w:r>
              <w:rPr>
                <w:rFonts w:ascii="Consolas" w:cs="Consolas" w:eastAsia="Consolas" w:hAnsi="Consolas"/>
                <w:color w:val="3B4252"/>
                <w:sz w:val="17"/>
                <w:szCs w:val="17"/>
              </w:rPr>
              <w:t xml:space="preserve">frontend/src/monaco-setup.js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Single-instance fix via loader.config({ monaco }) + Vite workers. Untouched by Milestone 1.</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Bind the Monaco text model to a Yjs shared string</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frontend/src/components/Editor.jsx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MonacoBinding(ytext, model, editors, awareness). Exactly the Week 3 wording.</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Language switcher / multiple files</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Bonus. Currently hard-coded to JavaScript.</w:t>
            </w:r>
          </w:p>
        </w:tc>
      </w:tr>
    </w:tbl>
    <w:p>
      <w:pPr>
        <w:pBdr>
          <w:left w:val="single" w:color="4F46E5" w:sz="18" w:space="8"/>
        </w:pBdr>
        <w:spacing w:after="180" w:before="60"/>
      </w:pPr>
      <w:r>
        <w:rPr>
          <w:rFonts w:ascii="Calibri" w:cs="Calibri" w:eastAsia="Calibri" w:hAnsi="Calibri"/>
          <w:i/>
          <w:iCs/>
          <w:color w:val="3B4252"/>
          <w:sz w:val="19"/>
          <w:szCs w:val="19"/>
        </w:rPr>
        <w:t xml:space="preserve">Verdict: DONE, except updatelogs. The rooms and users schemas landed as models/Workspace.js. Binary snapshots and the MonacoBinding both work. updatelogs is the last gap and it now blocks the last Week 4 item - build it next. NOTE: local MongoDB is impossible on your Windows 10 machine; Atlas is a one-line .env change.</w:t>
      </w:r>
    </w:p>
    <w:p>
      <w:r>
        <w:br w:type="page"/>
      </w:r>
    </w:p>
    <w:p>
      <w:pPr>
        <w:pStyle w:val="Heading1"/>
        <w:spacing w:after="120" w:before="240"/>
      </w:pPr>
      <w:r>
        <w:rPr>
          <w:rFonts w:ascii="Calibri" w:cs="Calibri" w:eastAsia="Calibri" w:hAnsi="Calibri"/>
          <w:b/>
          <w:bCs/>
          <w:color w:val="4F46E5"/>
          <w:sz w:val="30"/>
          <w:szCs w:val="30"/>
        </w:rPr>
        <w:t xml:space="preserve">Week 4 — Access Control &amp; Replay</w:t>
      </w:r>
    </w:p>
    <w:p>
      <w:pPr>
        <w:spacing w:after="140" w:before="0"/>
      </w:pPr>
      <w:r>
        <w:rPr>
          <w:rFonts w:ascii="Calibri" w:cs="Calibri" w:eastAsia="Calibri" w:hAnsi="Calibri"/>
          <w:i/>
          <w:iCs/>
          <w:color w:val="6B7280"/>
          <w:sz w:val="19"/>
          <w:szCs w:val="19"/>
        </w:rPr>
        <w:t xml:space="preserve">Goal: JWT auth, users can only join rooms they were invited to, and a replay slider that scrubs backward through session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Password hashing (bcrypt)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backend/services/workspaceService.js</w:t>
            </w:r>
          </w:p>
          <w:p>
            <w:r>
              <w:rPr>
                <w:rFonts w:ascii="Consolas" w:cs="Consolas" w:eastAsia="Consolas" w:hAnsi="Consolas"/>
                <w:color w:val="3B4252"/>
                <w:sz w:val="17"/>
                <w:szCs w:val="17"/>
              </w:rPr>
              <w:t xml:space="preserve">backend/models/Workspace.js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Workspace secret code hashed with bcrypt (cost 10). The hash never leaves the server - publicView() strips it.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Register / login endpoints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backend/routes/workspaceRoutes.js</w:t>
            </w:r>
          </w:p>
          <w:p>
            <w:r>
              <w:rPr>
                <w:rFonts w:ascii="Consolas" w:cs="Consolas" w:eastAsia="Consolas" w:hAnsi="Consolas"/>
                <w:color w:val="3B4252"/>
                <w:sz w:val="17"/>
                <w:szCs w:val="17"/>
              </w:rPr>
              <w:t xml:space="preserve">backend/controllers/workspaceController.js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Implemented as POST /workspaces (create) and POST /workspaces/:id/join. Workspace-scoped auth, not global accounts.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Issue + verify JWT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backend/utils/token.js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TWO token kinds: an ACCESS token (member) and a LOBBY ticket (waiting). The distinction IS the security model.</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AUTHENTICATE THE SOCKET HANDSHAKE</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io.use() verifies the token before ANY event handler is registered. A socket with no token is refused outright. Tested.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Workspace creation endpoint + secret code</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backend/controllers/workspaceController.js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Creator becomes sole admin. Unique WS-XXXXXX ID generated with an unambiguous alphabet.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ENFORCE: user can only join a workspace they are allowed into</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p>
            <w:r>
              <w:rPr>
                <w:rFonts w:ascii="Consolas" w:cs="Consolas" w:eastAsia="Consolas" w:hAnsi="Consolas"/>
                <w:color w:val="3B4252"/>
                <w:sz w:val="17"/>
                <w:szCs w:val="17"/>
              </w:rPr>
              <w:t xml:space="preserve">backend/middleware/authMiddleware.js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THE HEADLINE WEEK 4 DELIVERABLE. Membership is re-checked on EVERY socket connect, so a removed user is locked out instantly - no revocation list needed.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Access policy: PERMISSION BASED (admin approves each joiner)</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backend/services/workspaceService.js</w:t>
            </w:r>
          </w:p>
          <w:p>
            <w:r>
              <w:rPr>
                <w:rFonts w:ascii="Consolas" w:cs="Consolas" w:eastAsia="Consolas" w:hAnsi="Consolas"/>
                <w:color w:val="3B4252"/>
                <w:sz w:val="17"/>
                <w:szCs w:val="17"/>
              </w:rPr>
              <w:t xml:space="preserve">frontend/src/pages/WaitingRoom.jsx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Correct password is NOT enough. Joiner is parked in a lobby until the admin decides.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Access policy: JOIN USING PASSWORD (immediate entry)</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backend/services/workspaceService.js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Correct code, straight in. No waiting room.</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Admin can SWITCH policy at runtime</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frontend/src/components/AdminPanel.jsx</w:t>
            </w:r>
          </w:p>
          <w:p>
            <w:r>
              <w:rPr>
                <w:rFonts w:ascii="Consolas" w:cs="Consolas" w:eastAsia="Consolas" w:hAnsi="Consolas"/>
                <w:color w:val="3B4252"/>
                <w:sz w:val="17"/>
                <w:szCs w:val="17"/>
              </w:rPr>
              <w:t xml:space="preserve">backend/services/workspaceService.js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Existing collaborators stay connected. Only future joiners follow the new rule; anyone already waiting stays waiting.</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WAITING ROOM with live auto-update (no refresh)</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frontend/src/pages/WaitingRoom.jsx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A lobby socket has NO sync handlers registered at all - so a waiting user cannot read the doc, see cursors, or enumerate peers. Tested.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Admin Join Requests panel (username, time, approve/reject)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frontend/src/components/AdminPanel.jsx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Approval PUSHES an access token down the waiting socket. No polling.</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Remove a user (kick)</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backend/services/workspaceService.js</w:t>
            </w:r>
          </w:p>
          <w:p>
            <w:r>
              <w:rPr>
                <w:rFonts w:ascii="Consolas" w:cs="Consolas" w:eastAsia="Consolas" w:hAnsi="Consolas"/>
                <w:color w:val="3B4252"/>
                <w:sz w:val="17"/>
                <w:szCs w:val="17"/>
              </w:rPr>
              <w:t xml:space="preserve">frontend/src/components/AdminPanel.jsx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Their sockets are force-disconnected and their token dies on the next connect.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Privilege escalation blocked</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backend/services/socketService.js</w:t>
            </w:r>
          </w:p>
          <w:p>
            <w:r>
              <w:rPr>
                <w:rFonts w:ascii="Consolas" w:cs="Consolas" w:eastAsia="Consolas" w:hAnsi="Consolas"/>
                <w:color w:val="3B4252"/>
                <w:sz w:val="17"/>
                <w:szCs w:val="17"/>
              </w:rPr>
              <w:t xml:space="preserve">backend/test-workspace.mjs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Admin authority is read from the SIGNED token, never from the event payload. A member emitting admin:approve gets an error. Tested.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Input validation, sanitisation, rate limiting</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backend/utils/validate.js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10 join attempts per IP per workspace per minute. "No such workspace" and "wrong code" return an IDENTICAL message, so the endpoint is not an ID oracle.</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Login / Create / Join pages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frontend/src/pages/Landing.jsx</w:t>
            </w:r>
          </w:p>
          <w:p>
            <w:r>
              <w:rPr>
                <w:rFonts w:ascii="Consolas" w:cs="Consolas" w:eastAsia="Consolas" w:hAnsi="Consolas"/>
                <w:color w:val="3B4252"/>
                <w:sz w:val="17"/>
                <w:szCs w:val="17"/>
              </w:rPr>
              <w:t xml:space="preserve">frontend/src/pages/CreateWorkspace.jsx</w:t>
            </w:r>
          </w:p>
          <w:p>
            <w:r>
              <w:rPr>
                <w:rFonts w:ascii="Consolas" w:cs="Consolas" w:eastAsia="Consolas" w:hAnsi="Consolas"/>
                <w:color w:val="3B4252"/>
                <w:sz w:val="17"/>
                <w:szCs w:val="17"/>
              </w:rPr>
              <w:t xml:space="preserve">frontend/src/pages/JoinWorkspace.jsx</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Landing now offers exactly two doors: Create or Join.</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Store token, protect routes, attach token to socket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frontend/src/utils/session.js</w:t>
            </w:r>
          </w:p>
          <w:p>
            <w:r>
              <w:rPr>
                <w:rFonts w:ascii="Consolas" w:cs="Consolas" w:eastAsia="Consolas" w:hAnsi="Consolas"/>
                <w:color w:val="3B4252"/>
                <w:sz w:val="17"/>
                <w:szCs w:val="17"/>
              </w:rPr>
              <w:t xml:space="preserve">frontend/src/utils/socket.js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sessionStorage, so two tabs can be two different users - which is how you demo it.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List MY workspaces / invite by name</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Not built. Would need a global user identity, which the current design deliberately avoids. Optional.</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Log every update to updatelogs (for replay)</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Append { roomId, payload, timestamp } on each sync-update. Prerequisite for the next row.</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Socket events get-replay-logs / replay-logs</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Blueprint Part 13.</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REPLAY: scrub backward through session history</w:t>
            </w:r>
          </w:p>
        </w:tc>
        <w:tc>
          <w:tcPr>
            <w:tcW w:type="dxa" w:w="1350"/>
            <w:tcBorders>
              <w:top w:val="single" w:color="DDE1E8" w:sz="4"/>
              <w:left w:val="single" w:color="DDE1E8" w:sz="4"/>
              <w:bottom w:val="single" w:color="DDE1E8" w:sz="4"/>
              <w:right w:val="single" w:color="DDE1E8" w:sz="4"/>
            </w:tcBorders>
            <w:shd w:fill="FADBD8"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22B21"/>
                <w:sz w:val="17"/>
                <w:szCs w:val="17"/>
              </w:rPr>
              <w:t xml:space="preserve">NOT STARTED</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STILL MISSING. components/ReplaySlider.jsx. Rebuild a fresh Y.Doc and apply logged updates up to index N. This is the LAST Week 4 item.</w:t>
            </w:r>
          </w:p>
        </w:tc>
      </w:tr>
    </w:tbl>
    <w:p>
      <w:pPr>
        <w:pBdr>
          <w:left w:val="single" w:color="4F46E5" w:sz="18" w:space="8"/>
        </w:pBdr>
        <w:spacing w:after="180" w:before="60"/>
      </w:pPr>
      <w:r>
        <w:rPr>
          <w:rFonts w:ascii="Calibri" w:cs="Calibri" w:eastAsia="Calibri" w:hAnsi="Calibri"/>
          <w:i/>
          <w:iCs/>
          <w:color w:val="3B4252"/>
          <w:sz w:val="19"/>
          <w:szCs w:val="19"/>
        </w:rPr>
        <w:t xml:space="preserve">Verdict: ACCESS CONTROL IS DONE. Auth, JWT, handshake authentication, workspace passwords, admin approval, waiting room, runtime policy switching, kick, and rate limiting all ship. What remains is REPLAY alone: updatelogs -&gt; get-replay-logs / replay-logs -&gt; ReplaySlider.jsx. Three files, in that order.</w:t>
      </w:r>
    </w:p>
    <w:p>
      <w:r>
        <w:br w:type="page"/>
      </w:r>
    </w:p>
    <w:p>
      <w:pPr>
        <w:pStyle w:val="Heading1"/>
        <w:spacing w:after="120" w:before="240"/>
      </w:pPr>
      <w:r>
        <w:rPr>
          <w:rFonts w:ascii="Calibri" w:cs="Calibri" w:eastAsia="Calibri" w:hAnsi="Calibri"/>
          <w:b/>
          <w:bCs/>
          <w:color w:val="4F46E5"/>
          <w:sz w:val="30"/>
          <w:szCs w:val="30"/>
        </w:rPr>
        <w:t xml:space="preserve">Final Review — Deployment, Testing, Polish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50"/>
        <w:gridCol w:w="1350"/>
        <w:gridCol w:w="2650"/>
        <w:gridCol w:w="2296"/>
      </w:tblGrid>
      <w:tr>
        <w:trPr>
          <w:tblHeader/>
        </w:trPr>
        <w:tc>
          <w:tcPr>
            <w:tcW w:type="dxa" w:w="34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Task</w:t>
            </w:r>
          </w:p>
        </w:tc>
        <w:tc>
          <w:tcPr>
            <w:tcW w:type="dxa" w:w="13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Status</w:t>
            </w:r>
          </w:p>
        </w:tc>
        <w:tc>
          <w:tcPr>
            <w:tcW w:type="dxa" w:w="2650"/>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File / Evidence</w:t>
            </w:r>
          </w:p>
        </w:tc>
        <w:tc>
          <w:tcPr>
            <w:tcW w:type="dxa" w:w="2296"/>
            <w:tcBorders>
              <w:top w:val="single" w:color="DDE1E8" w:sz="4"/>
              <w:left w:val="single" w:color="DDE1E8" w:sz="4"/>
              <w:bottom w:val="single" w:color="DDE1E8" w:sz="4"/>
              <w:right w:val="single" w:color="DDE1E8" w:sz="4"/>
            </w:tcBorders>
            <w:shd w:fill="2D3142" w:color="auto"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9"/>
                <w:szCs w:val="19"/>
              </w:rPr>
              <w:t xml:space="preserve">What is left / Notes</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MongoDB Atlas cluster (cloud DB)</w:t>
            </w:r>
          </w:p>
        </w:tc>
        <w:tc>
          <w:tcPr>
            <w:tcW w:type="dxa" w:w="1350"/>
            <w:tcBorders>
              <w:top w:val="single" w:color="DDE1E8" w:sz="4"/>
              <w:left w:val="single" w:color="DDE1E8" w:sz="4"/>
              <w:bottom w:val="single" w:color="DDE1E8" w:sz="4"/>
              <w:right w:val="single" w:color="DDE1E8" w:sz="4"/>
            </w:tcBorders>
            <w:shd w:fill="FDF3CF"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8A6D1A"/>
                <w:sz w:val="17"/>
                <w:szCs w:val="17"/>
              </w:rPr>
              <w:t xml:space="preserve">VERIFY</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backend/.env</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NOW THE ONLY VIABLE PATH: MongoDB 8.x will not run on Windows 10. Migration is one .env line - the store layer already speaks both.</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Deploy backend (Render)</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Set CLIENT_ORIGIN to the Vercel URL and JWT_SECRET to a long random string, or CORS and auth will both fail.</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Deploy frontend (Vercel)</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frontend/src/utils/socket.js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FIXED: the hard-coded localhost:5000 is gone. SERVER_URL now reads VITE_SERVER_URL.</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Unit / integration tests</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backend/test-workspace.mjs</w:t>
            </w:r>
          </w:p>
          <w:p>
            <w:r>
              <w:rPr>
                <w:rFonts w:ascii="Consolas" w:cs="Consolas" w:eastAsia="Consolas" w:hAnsi="Consolas"/>
                <w:color w:val="3B4252"/>
                <w:sz w:val="17"/>
                <w:szCs w:val="17"/>
              </w:rPr>
              <w:t xml:space="preserve">backend/test-sync.mjs</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15 assertions covering both access policies, the waiting-room boundary, privilege escalation, wrong password, duplicate username, and no-token handshake. Plus the original CRDT convergence test.</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Resilience: drop the network, keep drawing, reconnect</w:t>
            </w:r>
          </w:p>
        </w:tc>
        <w:tc>
          <w:tcPr>
            <w:tcW w:type="dxa" w:w="1350"/>
            <w:tcBorders>
              <w:top w:val="single" w:color="DDE1E8" w:sz="4"/>
              <w:left w:val="single" w:color="DDE1E8" w:sz="4"/>
              <w:bottom w:val="single" w:color="DDE1E8" w:sz="4"/>
              <w:right w:val="single" w:color="DDE1E8" w:sz="4"/>
            </w:tcBorders>
            <w:shd w:fill="FBE0C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9C4A1F"/>
                <w:sz w:val="17"/>
                <w:szCs w:val="17"/>
              </w:rPr>
              <w:t xml:space="preserve">OPTIONAL</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9"/>
                <w:szCs w:val="19"/>
              </w:rPr>
              <w:t xml:space="preserve">—</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Great demo moment - Yjs merges the offline edits on reconnect. Still untested.</w:t>
            </w:r>
          </w:p>
        </w:tc>
      </w:tr>
      <w:tr>
        <w:tc>
          <w:tcPr>
            <w:tcW w:type="dxa" w:w="34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b/>
                <w:bCs/>
                <w:color w:val="1F2430"/>
                <w:sz w:val="19"/>
                <w:szCs w:val="19"/>
              </w:rPr>
              <w:t xml:space="preserve">README / project report</w:t>
            </w:r>
          </w:p>
        </w:tc>
        <w:tc>
          <w:tcPr>
            <w:tcW w:type="dxa" w:w="1350"/>
            <w:tcBorders>
              <w:top w:val="single" w:color="DDE1E8" w:sz="4"/>
              <w:left w:val="single" w:color="DDE1E8" w:sz="4"/>
              <w:bottom w:val="single" w:color="DDE1E8" w:sz="4"/>
              <w:right w:val="single" w:color="DDE1E8" w:sz="4"/>
            </w:tcBorders>
            <w:shd w:fill="D5F0DC" w:color="auto" w:val="clear"/>
            <w:tcMar>
              <w:top w:type="dxa" w:w="90"/>
              <w:left w:type="dxa" w:w="120"/>
              <w:bottom w:type="dxa" w:w="90"/>
              <w:right w:type="dxa" w:w="120"/>
            </w:tcMar>
            <w:vAlign w:val="center"/>
          </w:tcPr>
          <w:p>
            <w:pPr>
              <w:spacing w:after="0" w:before="0"/>
              <w:jc w:val="center"/>
            </w:pPr>
            <w:r>
              <w:rPr>
                <w:rFonts w:ascii="Calibri" w:cs="Calibri" w:eastAsia="Calibri" w:hAnsi="Calibri"/>
                <w:b/>
                <w:bCs/>
                <w:color w:val="1B6B3A"/>
                <w:sz w:val="17"/>
                <w:szCs w:val="17"/>
              </w:rPr>
              <w:t xml:space="preserve">DONE</w:t>
            </w:r>
          </w:p>
        </w:tc>
        <w:tc>
          <w:tcPr>
            <w:tcW w:type="dxa" w:w="2650"/>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r>
              <w:rPr>
                <w:rFonts w:ascii="Consolas" w:cs="Consolas" w:eastAsia="Consolas" w:hAnsi="Consolas"/>
                <w:color w:val="3B4252"/>
                <w:sz w:val="17"/>
                <w:szCs w:val="17"/>
              </w:rPr>
              <w:t xml:space="preserve">README.md</w:t>
            </w:r>
          </w:p>
        </w:tc>
        <w:tc>
          <w:tcPr>
            <w:tcW w:type="dxa" w:w="2296"/>
            <w:tcBorders>
              <w:top w:val="single" w:color="DDE1E8" w:sz="4"/>
              <w:left w:val="single" w:color="DDE1E8" w:sz="4"/>
              <w:bottom w:val="single" w:color="DDE1E8" w:sz="4"/>
              <w:right w:val="single" w:color="DDE1E8" w:sz="4"/>
            </w:tcBorders>
            <w:tcMar>
              <w:top w:type="dxa" w:w="90"/>
              <w:left w:type="dxa" w:w="120"/>
              <w:bottom w:type="dxa" w:w="90"/>
              <w:right w:type="dxa" w:w="120"/>
            </w:tcMar>
            <w:vAlign w:val="center"/>
          </w:tcPr>
          <w:p>
            <w:pPr>
              <w:spacing w:after="0" w:before="0"/>
            </w:pPr>
            <w:r>
              <w:rPr>
                <w:rFonts w:ascii="Calibri" w:cs="Calibri" w:eastAsia="Calibri" w:hAnsi="Calibri"/>
                <w:color w:val="6B7280"/>
                <w:sz w:val="17"/>
                <w:szCs w:val="17"/>
              </w:rPr>
              <w:t xml:space="preserve">Rewritten for Milestone 1: security model, demo script, full API + socket event tables, edge cases.</w:t>
            </w:r>
          </w:p>
        </w:tc>
      </w:tr>
    </w:tbl>
    <w:p>
      <w:pPr>
        <w:pStyle w:val="Heading2"/>
        <w:spacing w:after="100" w:before="200"/>
      </w:pPr>
      <w:r>
        <w:rPr>
          <w:rFonts w:ascii="Calibri" w:cs="Calibri" w:eastAsia="Calibri" w:hAnsi="Calibri"/>
          <w:b/>
          <w:bCs/>
          <w:color w:val="1F2430"/>
          <w:sz w:val="24"/>
          <w:szCs w:val="24"/>
        </w:rPr>
        <w:t xml:space="preserve">Two known weaknesses worth fixing before any review</w:t>
      </w:r>
    </w:p>
    <w:p>
      <w:pPr>
        <w:spacing w:after="60" w:before="0"/>
      </w:pPr>
      <w:r>
        <w:rPr>
          <w:rFonts w:ascii="Calibri" w:cs="Calibri" w:eastAsia="Calibri" w:hAnsi="Calibri"/>
          <w:color w:val="1F2430"/>
          <w:sz w:val="19"/>
          <w:szCs w:val="19"/>
        </w:rPr>
        <w:t xml:space="preserve">Hard-coded server URL.  frontend/src/utils/socket.js pins http://localhost:5000. This will break the moment you deploy. Move it to import.meta.env.VITE_SERVER_URL.</w:t>
      </w:r>
    </w:p>
    <w:p>
      <w:pPr>
        <w:spacing w:after="120" w:before="0"/>
      </w:pPr>
      <w:r>
        <w:rPr>
          <w:rFonts w:ascii="Calibri" w:cs="Calibri" w:eastAsia="Calibri" w:hAnsi="Calibri"/>
          <w:color w:val="1F2430"/>
          <w:sz w:val="19"/>
          <w:szCs w:val="19"/>
        </w:rPr>
        <w:t xml:space="preserve">Unthrottled cursor emits.  Canvas.jsx writes to awareness on every single mousemove. With two users this is invisible; with six it will stutter. A 30ms throttle is a two-line fix and a strong thing to be able to explain.</w:t>
      </w:r>
    </w:p>
    <w:p>
      <w:pPr>
        <w:pBdr>
          <w:top w:val="single" w:color="DDE1E8" w:sz="6" w:space="6"/>
        </w:pBdr>
        <w:spacing w:before="240"/>
      </w:pPr>
      <w:r>
        <w:rPr>
          <w:rFonts w:ascii="Calibri" w:cs="Calibri" w:eastAsia="Calibri" w:hAnsi="Calibri"/>
          <w:i/>
          <w:iCs/>
          <w:color w:val="6B7280"/>
          <w:sz w:val="18"/>
          <w:szCs w:val="18"/>
        </w:rPr>
        <w:t xml:space="preserve">Nothing in the RED rows is blocked by anything. Every one of them is additive work on a foundation that already runs.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2026-07-14T15:40:04.887Z</dcterms:created>
  <dcterms:modified xsi:type="dcterms:W3CDTF">2026-07-14T15:40:04.887Z</dcterms:modified>
</cp:coreProperties>
</file>

<file path=docProps/custom.xml><?xml version="1.0" encoding="utf-8"?>
<Properties xmlns="http://schemas.openxmlformats.org/officeDocument/2006/custom-properties" xmlns:vt="http://schemas.openxmlformats.org/officeDocument/2006/docPropsVTypes"/>
</file>