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4D07B" w14:textId="1F43C94F" w:rsidR="007806AC" w:rsidRPr="00D0194E" w:rsidRDefault="00D0194E" w:rsidP="008F1898">
      <w:pPr>
        <w:pStyle w:val="1"/>
        <w:ind w:firstLine="548"/>
      </w:pPr>
      <w:r w:rsidRPr="002D6C3F">
        <w:rPr>
          <w:w w:val="85"/>
        </w:rPr>
        <w:t>Kotlin</w:t>
      </w:r>
      <w:r w:rsidRPr="002D6C3F">
        <w:rPr>
          <w:w w:val="85"/>
        </w:rPr>
        <w:t>语言编写的</w:t>
      </w:r>
      <w:r w:rsidRPr="002D6C3F">
        <w:rPr>
          <w:w w:val="85"/>
        </w:rPr>
        <w:t>Android</w:t>
      </w:r>
      <w:r w:rsidRPr="002D6C3F">
        <w:rPr>
          <w:w w:val="85"/>
        </w:rPr>
        <w:t>应用程序质量的实证研究</w:t>
      </w:r>
    </w:p>
    <w:p w14:paraId="08C3DD1E" w14:textId="77777777" w:rsidR="00AC0C10" w:rsidRDefault="00AC0C10" w:rsidP="009501E1">
      <w:pPr>
        <w:ind w:firstLine="602"/>
        <w:jc w:val="center"/>
        <w:rPr>
          <w:rFonts w:ascii="黑体" w:eastAsia="黑体" w:hAnsi="黑体"/>
          <w:b/>
          <w:bCs/>
          <w:sz w:val="30"/>
          <w:szCs w:val="30"/>
        </w:rPr>
      </w:pPr>
    </w:p>
    <w:p w14:paraId="33B2D1F1" w14:textId="134CEA44" w:rsidR="007806AC" w:rsidRPr="009501E1" w:rsidRDefault="006832D5" w:rsidP="009501E1">
      <w:pPr>
        <w:ind w:firstLine="602"/>
        <w:jc w:val="center"/>
        <w:rPr>
          <w:rFonts w:ascii="黑体" w:eastAsia="黑体" w:hAnsi="黑体"/>
          <w:b/>
          <w:bCs/>
          <w:sz w:val="30"/>
          <w:szCs w:val="30"/>
        </w:rPr>
      </w:pPr>
      <w:r w:rsidRPr="009501E1">
        <w:rPr>
          <w:rFonts w:ascii="黑体" w:eastAsia="黑体" w:hAnsi="黑体"/>
          <w:b/>
          <w:bCs/>
          <w:sz w:val="30"/>
          <w:szCs w:val="30"/>
        </w:rPr>
        <w:t>摘要</w:t>
      </w:r>
    </w:p>
    <w:p w14:paraId="6E2CDD32" w14:textId="28781969" w:rsidR="007806AC" w:rsidRPr="00492285" w:rsidRDefault="009501E1" w:rsidP="00A40850">
      <w:pPr>
        <w:ind w:firstLine="482"/>
      </w:pPr>
      <w:r w:rsidRPr="009501E1">
        <w:rPr>
          <w:rFonts w:hint="eastAsia"/>
          <w:b/>
          <w:bCs/>
        </w:rPr>
        <w:t>背景：</w:t>
      </w:r>
      <w:r w:rsidR="006832D5" w:rsidRPr="00492285">
        <w:rPr>
          <w:rFonts w:hint="eastAsia"/>
        </w:rPr>
        <w:t>在过去的几年中，移动应用程序的开发者有可能使用新的范例和工具来开发移动应用程序。例如，自</w:t>
      </w:r>
      <w:r w:rsidR="006832D5" w:rsidRPr="00492285">
        <w:t>2017</w:t>
      </w:r>
      <w:r w:rsidR="006832D5" w:rsidRPr="00492285">
        <w:rPr>
          <w:rFonts w:hint="eastAsia"/>
        </w:rPr>
        <w:t>年以来，</w:t>
      </w:r>
      <w:r w:rsidR="006832D5" w:rsidRPr="00492285">
        <w:t>Android</w:t>
      </w:r>
      <w:r w:rsidR="006832D5" w:rsidRPr="00492285">
        <w:rPr>
          <w:rFonts w:hint="eastAsia"/>
        </w:rPr>
        <w:t>开发者获得了使用</w:t>
      </w:r>
      <w:r w:rsidR="006832D5" w:rsidRPr="00492285">
        <w:t>Kotlin</w:t>
      </w:r>
      <w:r w:rsidR="006832D5" w:rsidRPr="00492285">
        <w:rPr>
          <w:rFonts w:hint="eastAsia"/>
        </w:rPr>
        <w:t>语言编写</w:t>
      </w:r>
      <w:r w:rsidR="006832D5" w:rsidRPr="00492285">
        <w:t>Android</w:t>
      </w:r>
      <w:r w:rsidR="006832D5" w:rsidRPr="00492285">
        <w:rPr>
          <w:rFonts w:hint="eastAsia"/>
        </w:rPr>
        <w:t>应用程序的官方支持。</w:t>
      </w:r>
      <w:r w:rsidR="006832D5" w:rsidRPr="00492285">
        <w:t>Kotlin</w:t>
      </w:r>
      <w:r w:rsidR="006832D5" w:rsidRPr="00492285">
        <w:rPr>
          <w:rFonts w:hint="eastAsia"/>
        </w:rPr>
        <w:t>是一种与</w:t>
      </w:r>
      <w:r w:rsidR="006832D5" w:rsidRPr="00492285">
        <w:t>Java</w:t>
      </w:r>
      <w:r w:rsidR="006832D5" w:rsidRPr="00492285">
        <w:rPr>
          <w:rFonts w:hint="eastAsia"/>
        </w:rPr>
        <w:t>完全互操作的编程语言，它结合了面向对象和功能特性。</w:t>
      </w:r>
    </w:p>
    <w:p w14:paraId="4A2EAE6A" w14:textId="6E4B9FDD" w:rsidR="007806AC" w:rsidRPr="00492285" w:rsidRDefault="006832D5" w:rsidP="00492285">
      <w:pPr>
        <w:spacing w:after="113" w:line="360" w:lineRule="auto"/>
        <w:ind w:left="-6" w:firstLine="482"/>
        <w:rPr>
          <w:bCs/>
          <w:szCs w:val="24"/>
        </w:rPr>
      </w:pPr>
      <w:r w:rsidRPr="009501E1">
        <w:rPr>
          <w:rFonts w:ascii="宋体" w:hAnsi="宋体"/>
          <w:b/>
          <w:szCs w:val="24"/>
        </w:rPr>
        <w:t>目的</w:t>
      </w:r>
      <w:r w:rsidR="009501E1">
        <w:rPr>
          <w:rFonts w:ascii="宋体" w:hAnsi="宋体" w:hint="eastAsia"/>
          <w:bCs/>
          <w:szCs w:val="24"/>
        </w:rPr>
        <w:t>：</w:t>
      </w:r>
      <w:r w:rsidRPr="00492285">
        <w:rPr>
          <w:rFonts w:ascii="宋体" w:hAnsi="宋体"/>
          <w:bCs/>
          <w:szCs w:val="24"/>
        </w:rPr>
        <w:t>本文的目标是双重的。首先，它旨在研究Kotlin语言在开源Android应用程序开发中的采用程度，并测量这些应用程序中Kotlin代码的数量。其次，它旨在衡量使用Kotlin编写的Android应用程序的质量，并将其与使用Java编写的Android应用程序的质量进行比较。</w:t>
      </w:r>
    </w:p>
    <w:p w14:paraId="7BE5FE08" w14:textId="6D854C83" w:rsidR="007806AC" w:rsidRPr="00492285" w:rsidRDefault="006832D5" w:rsidP="00492285">
      <w:pPr>
        <w:spacing w:after="113" w:line="360" w:lineRule="auto"/>
        <w:ind w:left="-6" w:firstLine="482"/>
        <w:rPr>
          <w:bCs/>
          <w:szCs w:val="24"/>
        </w:rPr>
      </w:pPr>
      <w:r w:rsidRPr="009501E1">
        <w:rPr>
          <w:rFonts w:ascii="宋体" w:hAnsi="宋体"/>
          <w:b/>
          <w:szCs w:val="24"/>
        </w:rPr>
        <w:t>方法</w:t>
      </w:r>
      <w:r w:rsidR="009501E1" w:rsidRPr="009501E1">
        <w:rPr>
          <w:rFonts w:ascii="宋体" w:hAnsi="宋体" w:hint="eastAsia"/>
          <w:b/>
          <w:szCs w:val="24"/>
        </w:rPr>
        <w:t>：</w:t>
      </w:r>
      <w:r w:rsidRPr="00492285">
        <w:rPr>
          <w:rFonts w:ascii="宋体" w:hAnsi="宋体"/>
          <w:bCs/>
          <w:szCs w:val="24"/>
        </w:rPr>
        <w:t>我们首先定义了一种从开源Android应用程序的数据集中检测Kotlin应用程序的方法。然后，我们分析这些应用程序来检测代码</w:t>
      </w:r>
      <w:r w:rsidR="00E4115E">
        <w:rPr>
          <w:rFonts w:ascii="宋体" w:hAnsi="宋体"/>
          <w:bCs/>
          <w:szCs w:val="24"/>
        </w:rPr>
        <w:t>异味</w:t>
      </w:r>
      <w:r w:rsidRPr="00492285">
        <w:rPr>
          <w:rFonts w:ascii="宋体" w:hAnsi="宋体"/>
          <w:bCs/>
          <w:szCs w:val="24"/>
        </w:rPr>
        <w:t>的实例，并计算应用程序的质量评估。最后，我们研究了Kotlin代码的引入如何影响Android应用程序的质量。</w:t>
      </w:r>
    </w:p>
    <w:p w14:paraId="414F7DD4" w14:textId="00B43B69" w:rsidR="007806AC" w:rsidRPr="00492285" w:rsidRDefault="006832D5" w:rsidP="00492285">
      <w:pPr>
        <w:spacing w:after="266" w:line="360" w:lineRule="auto"/>
        <w:ind w:left="-6" w:firstLine="482"/>
        <w:rPr>
          <w:bCs/>
          <w:szCs w:val="24"/>
        </w:rPr>
      </w:pPr>
      <w:r w:rsidRPr="009501E1">
        <w:rPr>
          <w:rFonts w:ascii="宋体" w:hAnsi="宋体"/>
          <w:b/>
          <w:szCs w:val="24"/>
        </w:rPr>
        <w:t>结果</w:t>
      </w:r>
      <w:r w:rsidR="009501E1" w:rsidRPr="009501E1">
        <w:rPr>
          <w:rFonts w:ascii="宋体" w:hAnsi="宋体" w:hint="eastAsia"/>
          <w:b/>
          <w:szCs w:val="24"/>
        </w:rPr>
        <w:t>：</w:t>
      </w:r>
      <w:r w:rsidRPr="00492285">
        <w:rPr>
          <w:rFonts w:ascii="宋体" w:hAnsi="宋体"/>
          <w:bCs/>
          <w:szCs w:val="24"/>
        </w:rPr>
        <w:t>我们的实验发现，在包含2167个开源应用的数据集中，有11.26%的应用是使用Kotlin语言编写的(部分或全部)。我们发现，</w:t>
      </w:r>
      <w:r w:rsidR="00AC0C10">
        <w:rPr>
          <w:rFonts w:ascii="宋体" w:hAnsi="宋体" w:hint="eastAsia"/>
          <w:bCs/>
          <w:szCs w:val="24"/>
        </w:rPr>
        <w:t>以</w:t>
      </w:r>
      <w:r w:rsidR="00AC0C10" w:rsidRPr="00492285">
        <w:rPr>
          <w:rFonts w:ascii="宋体" w:hAnsi="宋体"/>
          <w:bCs/>
          <w:szCs w:val="24"/>
        </w:rPr>
        <w:t>所研究的10种不同代码</w:t>
      </w:r>
      <w:r w:rsidR="00AC0C10">
        <w:rPr>
          <w:rFonts w:ascii="宋体" w:hAnsi="宋体"/>
          <w:bCs/>
          <w:szCs w:val="24"/>
        </w:rPr>
        <w:t>异味</w:t>
      </w:r>
      <w:r w:rsidR="00AC0C10">
        <w:rPr>
          <w:rFonts w:ascii="宋体" w:hAnsi="宋体" w:hint="eastAsia"/>
          <w:bCs/>
          <w:szCs w:val="24"/>
        </w:rPr>
        <w:t>（</w:t>
      </w:r>
      <w:r w:rsidR="00AC0C10" w:rsidRPr="00492285">
        <w:rPr>
          <w:rFonts w:ascii="宋体" w:hAnsi="宋体"/>
          <w:bCs/>
          <w:szCs w:val="24"/>
        </w:rPr>
        <w:t>其中4种是面向对象的，6种是Android的</w:t>
      </w:r>
      <w:r w:rsidR="00AC0C10">
        <w:rPr>
          <w:rFonts w:ascii="宋体" w:hAnsi="宋体" w:hint="eastAsia"/>
          <w:bCs/>
          <w:szCs w:val="24"/>
        </w:rPr>
        <w:t>）为考核标准</w:t>
      </w:r>
      <w:r w:rsidR="00AC0C10" w:rsidRPr="00492285">
        <w:rPr>
          <w:rFonts w:ascii="宋体" w:hAnsi="宋体"/>
          <w:bCs/>
          <w:szCs w:val="24"/>
        </w:rPr>
        <w:t>，</w:t>
      </w:r>
      <w:r w:rsidR="009501E1">
        <w:rPr>
          <w:rFonts w:ascii="宋体" w:hAnsi="宋体" w:hint="eastAsia"/>
          <w:bCs/>
          <w:szCs w:val="24"/>
        </w:rPr>
        <w:t>对于大多数</w:t>
      </w:r>
      <w:r w:rsidR="009501E1" w:rsidRPr="00492285">
        <w:rPr>
          <w:rFonts w:ascii="宋体" w:hAnsi="宋体"/>
          <w:bCs/>
          <w:szCs w:val="24"/>
        </w:rPr>
        <w:t>最初用Java编写的Android应用程序</w:t>
      </w:r>
      <w:r w:rsidR="009501E1">
        <w:rPr>
          <w:rFonts w:ascii="宋体" w:hAnsi="宋体" w:hint="eastAsia"/>
          <w:bCs/>
          <w:szCs w:val="24"/>
        </w:rPr>
        <w:t>而言</w:t>
      </w:r>
      <w:r w:rsidR="00AC0C10">
        <w:rPr>
          <w:rFonts w:ascii="宋体" w:hAnsi="宋体" w:hint="eastAsia"/>
          <w:bCs/>
          <w:szCs w:val="24"/>
        </w:rPr>
        <w:t>，</w:t>
      </w:r>
      <w:r w:rsidR="00AC0C10" w:rsidRPr="00492285">
        <w:rPr>
          <w:rFonts w:ascii="宋体" w:hAnsi="宋体"/>
          <w:bCs/>
          <w:szCs w:val="24"/>
        </w:rPr>
        <w:t xml:space="preserve"> </w:t>
      </w:r>
      <w:r w:rsidRPr="00492285">
        <w:rPr>
          <w:rFonts w:ascii="宋体" w:hAnsi="宋体"/>
          <w:bCs/>
          <w:szCs w:val="24"/>
        </w:rPr>
        <w:t>Kotlin代码的引入提高了</w:t>
      </w:r>
      <w:r w:rsidR="00AC0C10">
        <w:rPr>
          <w:rFonts w:ascii="宋体" w:hAnsi="宋体" w:hint="eastAsia"/>
          <w:bCs/>
          <w:szCs w:val="24"/>
        </w:rPr>
        <w:t>应用程序的质量。</w:t>
      </w:r>
      <w:r w:rsidR="00AC0C10" w:rsidRPr="00492285">
        <w:rPr>
          <w:bCs/>
          <w:szCs w:val="24"/>
        </w:rPr>
        <w:t xml:space="preserve"> </w:t>
      </w:r>
    </w:p>
    <w:p w14:paraId="54E21EB6" w14:textId="4EC5AFA5" w:rsidR="007806AC" w:rsidRDefault="006832D5" w:rsidP="00AC0C10">
      <w:pPr>
        <w:ind w:firstLineChars="0" w:firstLine="0"/>
        <w:rPr>
          <w:rFonts w:ascii="宋体" w:hAnsi="宋体"/>
        </w:rPr>
      </w:pPr>
      <w:r>
        <w:lastRenderedPageBreak/>
        <w:t>关键词</w:t>
      </w:r>
      <w:r w:rsidR="00AC0C10">
        <w:rPr>
          <w:rFonts w:hint="eastAsia"/>
        </w:rPr>
        <w:t>：</w:t>
      </w:r>
      <w:r w:rsidR="00AC0C10">
        <w:rPr>
          <w:rFonts w:hint="eastAsia"/>
        </w:rPr>
        <w:t>Android</w:t>
      </w:r>
      <w:r w:rsidR="00AC0C10">
        <w:rPr>
          <w:rFonts w:hint="eastAsia"/>
        </w:rPr>
        <w:t>；移动开发；代码</w:t>
      </w:r>
      <w:r>
        <w:t>质量</w:t>
      </w:r>
      <w:r w:rsidR="00AC0C10">
        <w:rPr>
          <w:rFonts w:hint="eastAsia"/>
        </w:rPr>
        <w:t>；</w:t>
      </w:r>
      <w:r w:rsidR="00AC0C10">
        <w:rPr>
          <w:rFonts w:hint="eastAsia"/>
        </w:rPr>
        <w:t>K</w:t>
      </w:r>
      <w:r w:rsidR="00AC0C10">
        <w:t>otlin</w:t>
      </w:r>
      <w:r w:rsidR="00AC0C10">
        <w:rPr>
          <w:rFonts w:hint="eastAsia"/>
        </w:rPr>
        <w:t>；</w:t>
      </w:r>
      <w:r>
        <w:t>Java</w:t>
      </w:r>
      <w:r w:rsidR="00AC0C10">
        <w:rPr>
          <w:rFonts w:hint="eastAsia"/>
        </w:rPr>
        <w:t>；</w:t>
      </w:r>
      <w:r>
        <w:t>代码</w:t>
      </w:r>
      <w:r w:rsidR="00E4115E">
        <w:t>异味</w:t>
      </w:r>
      <w:r w:rsidR="00AC0C10">
        <w:rPr>
          <w:rFonts w:hint="eastAsia"/>
        </w:rPr>
        <w:t>；</w:t>
      </w:r>
      <w:r>
        <w:rPr>
          <w:rFonts w:ascii="宋体" w:hAnsi="宋体"/>
        </w:rPr>
        <w:t>开源应用</w:t>
      </w:r>
    </w:p>
    <w:p w14:paraId="5B9E3038" w14:textId="5EACC1F6" w:rsidR="00AC0C10" w:rsidRDefault="00AC0C10" w:rsidP="00AC0C10">
      <w:pPr>
        <w:ind w:firstLineChars="0" w:firstLine="0"/>
        <w:rPr>
          <w:rFonts w:ascii="宋体" w:hAnsi="宋体"/>
        </w:rPr>
      </w:pPr>
    </w:p>
    <w:p w14:paraId="2499F09B" w14:textId="77777777" w:rsidR="00AC0C10" w:rsidRDefault="00AC0C10" w:rsidP="00AC0C10">
      <w:pPr>
        <w:ind w:firstLineChars="0" w:firstLine="0"/>
      </w:pPr>
    </w:p>
    <w:p w14:paraId="4CD6C73D" w14:textId="66A64420" w:rsidR="0022407B" w:rsidRPr="008F1898" w:rsidRDefault="0022407B" w:rsidP="008F1898">
      <w:pPr>
        <w:pStyle w:val="2"/>
        <w:spacing w:before="120"/>
        <w:ind w:firstLine="562"/>
      </w:pPr>
      <w:r w:rsidRPr="008F1898">
        <w:t>导言</w:t>
      </w:r>
    </w:p>
    <w:p w14:paraId="6DA4CD08" w14:textId="37164FED" w:rsidR="007806AC" w:rsidRDefault="006832D5" w:rsidP="00F57970">
      <w:pPr>
        <w:ind w:firstLine="480"/>
      </w:pPr>
      <w:r>
        <w:t>2017</w:t>
      </w:r>
      <w:r>
        <w:t>年，智能手机公司共出货</w:t>
      </w:r>
      <w:r>
        <w:t>14.6</w:t>
      </w:r>
      <w:r>
        <w:t>亿部设备。他们中的绝大多数</w:t>
      </w:r>
      <w:r>
        <w:t>(85%)</w:t>
      </w:r>
      <w:r>
        <w:t>运行一个平台，即谷歌的</w:t>
      </w:r>
      <w:r>
        <w:t>Android</w:t>
      </w:r>
      <w:r>
        <w:t>平台，该平台比第二大使用平台苹果的</w:t>
      </w:r>
      <w:r>
        <w:t>iOS</w:t>
      </w:r>
      <w:r>
        <w:t>平台更受欢迎，占全球智能手机量的</w:t>
      </w:r>
      <w:r>
        <w:t>14.7%</w:t>
      </w:r>
      <w:r>
        <w:t>。</w:t>
      </w:r>
    </w:p>
    <w:p w14:paraId="665AA224" w14:textId="03D63829" w:rsidR="00F57970" w:rsidRDefault="006832D5" w:rsidP="00F57970">
      <w:pPr>
        <w:ind w:firstLine="480"/>
      </w:pPr>
      <w:r>
        <w:t>为了开发能够在装有</w:t>
      </w:r>
      <w:r>
        <w:t>Android</w:t>
      </w:r>
      <w:r>
        <w:t>的设备上运行的移动应用程序，</w:t>
      </w:r>
      <w:r>
        <w:t>Google</w:t>
      </w:r>
      <w:r>
        <w:t>提供了一个官方</w:t>
      </w:r>
      <w:r>
        <w:t>IDE(</w:t>
      </w:r>
      <w:r>
        <w:t>集成开发环境</w:t>
      </w:r>
      <w:r>
        <w:t>)</w:t>
      </w:r>
      <w:r>
        <w:t>，名为</w:t>
      </w:r>
      <w:r>
        <w:t>Android Studio</w:t>
      </w:r>
      <w:r>
        <w:t>，</w:t>
      </w:r>
      <w:r w:rsidR="00F57970" w:rsidRPr="00B66DD9">
        <w:t>和</w:t>
      </w:r>
      <w:r w:rsidR="00F57970" w:rsidRPr="00B66DD9">
        <w:t>SDK(</w:t>
      </w:r>
      <w:r w:rsidR="00F57970" w:rsidRPr="00B66DD9">
        <w:t>软件开发工具包</w:t>
      </w:r>
      <w:r w:rsidR="00F57970" w:rsidRPr="00B66DD9">
        <w:t>)</w:t>
      </w:r>
      <w:r w:rsidR="00B66DD9">
        <w:rPr>
          <w:rFonts w:hint="eastAsia"/>
        </w:rPr>
        <w:t>，</w:t>
      </w:r>
      <w:r w:rsidR="00F57970" w:rsidRPr="00F57970">
        <w:t>Android</w:t>
      </w:r>
      <w:r w:rsidR="00F57970" w:rsidRPr="00F57970">
        <w:t>允许运行最初用</w:t>
      </w:r>
      <w:r w:rsidR="00F57970" w:rsidRPr="00F57970">
        <w:t>Java</w:t>
      </w:r>
      <w:r w:rsidR="00F57970" w:rsidRPr="00F57970">
        <w:t>编写的原生应用程序。</w:t>
      </w:r>
      <w:r w:rsidR="00F57970" w:rsidRPr="00F57970">
        <w:t>SDK</w:t>
      </w:r>
      <w:r w:rsidR="00F57970" w:rsidRPr="00F57970">
        <w:t>将</w:t>
      </w:r>
      <w:r w:rsidR="00F57970" w:rsidRPr="00F57970">
        <w:t>Java</w:t>
      </w:r>
      <w:r w:rsidR="00F57970" w:rsidRPr="00F57970">
        <w:t>代码编译成</w:t>
      </w:r>
      <w:r w:rsidR="00F57970" w:rsidRPr="00F57970">
        <w:t>Dalvik</w:t>
      </w:r>
      <w:r w:rsidR="00F57970" w:rsidRPr="00F57970">
        <w:t>字节码，然后打包成</w:t>
      </w:r>
      <w:proofErr w:type="spellStart"/>
      <w:r w:rsidR="00F57970" w:rsidRPr="00F57970">
        <w:t>apk</w:t>
      </w:r>
      <w:proofErr w:type="spellEnd"/>
      <w:r w:rsidR="00F57970" w:rsidRPr="00F57970">
        <w:t>。然后，开发者将这些</w:t>
      </w:r>
      <w:proofErr w:type="spellStart"/>
      <w:r w:rsidR="00F57970" w:rsidRPr="00F57970">
        <w:t>apk</w:t>
      </w:r>
      <w:proofErr w:type="spellEnd"/>
      <w:r w:rsidR="00F57970" w:rsidRPr="00F57970">
        <w:t>提交给应用商店，比如官方的谷歌</w:t>
      </w:r>
      <w:r w:rsidR="00F57970" w:rsidRPr="00F57970">
        <w:t>Play</w:t>
      </w:r>
      <w:r w:rsidR="00F57970" w:rsidRPr="00F57970">
        <w:t>商店。</w:t>
      </w:r>
      <w:r w:rsidR="00F57970" w:rsidRPr="00F57970">
        <w:t>Android</w:t>
      </w:r>
      <w:r w:rsidR="00F57970" w:rsidRPr="00F57970">
        <w:t>用户可以通过直接从应用商店下载这些</w:t>
      </w:r>
      <w:proofErr w:type="spellStart"/>
      <w:r w:rsidR="00F57970" w:rsidRPr="00F57970">
        <w:t>apk</w:t>
      </w:r>
      <w:proofErr w:type="spellEnd"/>
      <w:r w:rsidR="00F57970" w:rsidRPr="00F57970">
        <w:t>来将应用安装到他们的</w:t>
      </w:r>
      <w:r w:rsidR="00F57970" w:rsidRPr="00F57970">
        <w:t>Android</w:t>
      </w:r>
      <w:r w:rsidR="00F57970" w:rsidRPr="00F57970">
        <w:t>设备中。这些</w:t>
      </w:r>
      <w:r w:rsidR="00F57970" w:rsidRPr="00F57970">
        <w:t>Android</w:t>
      </w:r>
      <w:r w:rsidR="00F57970" w:rsidRPr="00F57970">
        <w:t>设备包括一个能够运行</w:t>
      </w:r>
      <w:proofErr w:type="spellStart"/>
      <w:r w:rsidR="00F57970" w:rsidRPr="00F57970">
        <w:t>apk</w:t>
      </w:r>
      <w:proofErr w:type="spellEnd"/>
      <w:r w:rsidR="00F57970" w:rsidRPr="00F57970">
        <w:t>的虚拟机。</w:t>
      </w:r>
    </w:p>
    <w:p w14:paraId="3E0B3132" w14:textId="39D31419" w:rsidR="00F57970" w:rsidRPr="00B66DD9" w:rsidRDefault="00F57970" w:rsidP="00F57970">
      <w:pPr>
        <w:ind w:firstLine="480"/>
      </w:pPr>
      <w:r>
        <w:t>在过去几年中，出现了不同的开发方法和框架来简化移动应用程序的开发。例如</w:t>
      </w:r>
      <w:r w:rsidRPr="00B66DD9">
        <w:t>，</w:t>
      </w:r>
      <w:r w:rsidR="00B66DD9" w:rsidRPr="00B66DD9">
        <w:t>来自</w:t>
      </w:r>
      <w:r w:rsidR="00B66DD9" w:rsidRPr="00B66DD9">
        <w:t>Adobe</w:t>
      </w:r>
      <w:r w:rsidR="00B66DD9">
        <w:rPr>
          <w:rFonts w:hint="eastAsia"/>
        </w:rPr>
        <w:t>的</w:t>
      </w:r>
      <w:r w:rsidRPr="00B66DD9">
        <w:t>PhoneGap/Cordova</w:t>
      </w:r>
      <w:r w:rsidRPr="00B66DD9">
        <w:t>等方法，来自</w:t>
      </w:r>
      <w:r w:rsidR="00E46E0E">
        <w:t>Microsoft</w:t>
      </w:r>
      <w:r w:rsidRPr="00B66DD9">
        <w:t>的</w:t>
      </w:r>
      <w:r w:rsidR="00B66DD9">
        <w:t>Xamarin</w:t>
      </w:r>
      <w:r w:rsidR="00B66DD9">
        <w:rPr>
          <w:rFonts w:hint="eastAsia"/>
        </w:rPr>
        <w:t>，</w:t>
      </w:r>
      <w:r w:rsidRPr="00B66DD9">
        <w:t>来自</w:t>
      </w:r>
      <w:proofErr w:type="spellStart"/>
      <w:r w:rsidR="00B66DD9">
        <w:rPr>
          <w:rFonts w:hint="eastAsia"/>
        </w:rPr>
        <w:t>Face</w:t>
      </w:r>
      <w:r w:rsidR="00B66DD9">
        <w:t>Book</w:t>
      </w:r>
      <w:proofErr w:type="spellEnd"/>
      <w:r w:rsidR="00B66DD9">
        <w:rPr>
          <w:rFonts w:hint="eastAsia"/>
        </w:rPr>
        <w:t>的</w:t>
      </w:r>
      <w:r w:rsidR="00B66DD9">
        <w:t>React-Native</w:t>
      </w:r>
      <w:r w:rsidR="00B66DD9">
        <w:rPr>
          <w:rFonts w:hint="eastAsia"/>
        </w:rPr>
        <w:t>。他们都</w:t>
      </w:r>
      <w:r w:rsidRPr="00B66DD9">
        <w:t>旨在通过允许开发人员使用非本地编程语言编写应用程序，然后获得每个平台</w:t>
      </w:r>
      <w:r w:rsidRPr="00B66DD9">
        <w:t>(Android</w:t>
      </w:r>
      <w:r w:rsidRPr="00B66DD9">
        <w:t>和</w:t>
      </w:r>
      <w:r w:rsidRPr="00B66DD9">
        <w:t>iOS)</w:t>
      </w:r>
      <w:r w:rsidRPr="00B66DD9">
        <w:t>的版本，来促进多平台移动应用程序的开发。</w:t>
      </w:r>
    </w:p>
    <w:p w14:paraId="4E6B1724" w14:textId="70DD2EFE" w:rsidR="007806AC" w:rsidRPr="00E46E0E" w:rsidRDefault="00F57970" w:rsidP="00F57970">
      <w:pPr>
        <w:ind w:firstLine="480"/>
      </w:pPr>
      <w:r>
        <w:t>与此同时，谷歌和苹果继续发展他们的开发工具包来构建本地应用程序，目的是避免移动开发者迁移到第三方开发框架，</w:t>
      </w:r>
      <w:r w:rsidRPr="00E46E0E">
        <w:t>如</w:t>
      </w:r>
      <w:r w:rsidR="00E46E0E" w:rsidRPr="00E46E0E">
        <w:t>来自他们的竞争对手</w:t>
      </w:r>
      <w:r w:rsidR="00E46E0E">
        <w:rPr>
          <w:rFonts w:hint="eastAsia"/>
        </w:rPr>
        <w:t>Mic</w:t>
      </w:r>
      <w:r w:rsidR="00E46E0E">
        <w:t>rosoft</w:t>
      </w:r>
      <w:r w:rsidR="00E46E0E">
        <w:rPr>
          <w:rFonts w:hint="eastAsia"/>
        </w:rPr>
        <w:t>的</w:t>
      </w:r>
      <w:r w:rsidRPr="00E46E0E">
        <w:t>Xamarin Visual Studio</w:t>
      </w:r>
      <w:r w:rsidR="006832D5" w:rsidRPr="00E46E0E">
        <w:t>。</w:t>
      </w:r>
      <w:r w:rsidR="006832D5" w:rsidRPr="00E46E0E">
        <w:t>2014</w:t>
      </w:r>
      <w:r w:rsidR="006832D5" w:rsidRPr="00E46E0E">
        <w:t>年</w:t>
      </w:r>
      <w:r w:rsidR="006832D5" w:rsidRPr="00E46E0E">
        <w:t>6</w:t>
      </w:r>
      <w:r w:rsidR="006832D5" w:rsidRPr="00E46E0E">
        <w:lastRenderedPageBreak/>
        <w:t>月，苹果发布了</w:t>
      </w:r>
      <w:r w:rsidR="006832D5" w:rsidRPr="00E46E0E">
        <w:t>Swift</w:t>
      </w:r>
      <w:r w:rsidR="006832D5" w:rsidRPr="00E46E0E">
        <w:t>，这是一种现代的多范式语言，结合了命令式、面向对象和函数式编程，用于开发</w:t>
      </w:r>
      <w:r w:rsidR="006832D5" w:rsidRPr="00E46E0E">
        <w:t>iOS</w:t>
      </w:r>
      <w:r w:rsidR="006832D5" w:rsidRPr="00E46E0E">
        <w:t>应用程序。</w:t>
      </w:r>
    </w:p>
    <w:p w14:paraId="7D63A0F5" w14:textId="68D63DD2" w:rsidR="007806AC" w:rsidRPr="00F57970" w:rsidRDefault="006832D5" w:rsidP="00F57970">
      <w:pPr>
        <w:ind w:firstLine="480"/>
      </w:pPr>
      <w:r>
        <w:t>2017</w:t>
      </w:r>
      <w:r>
        <w:t>年，谷歌宣布</w:t>
      </w:r>
      <w:r>
        <w:t>Kotlin</w:t>
      </w:r>
      <w:r>
        <w:t>编程语言作为</w:t>
      </w:r>
      <w:r>
        <w:t>Android</w:t>
      </w:r>
      <w:r>
        <w:t>开发的官方支持语言。</w:t>
      </w:r>
      <w:r>
        <w:t>Kotlin</w:t>
      </w:r>
      <w:r>
        <w:t>是一种实用的编程语言，运行在</w:t>
      </w:r>
      <w:r>
        <w:t>Java</w:t>
      </w:r>
      <w:r>
        <w:t>虚拟机和</w:t>
      </w:r>
      <w:r>
        <w:t>Android</w:t>
      </w:r>
      <w:r>
        <w:t>上。它结合了面向对象和</w:t>
      </w:r>
      <w:r w:rsidR="00E46E0E" w:rsidRPr="00E46E0E">
        <w:t>函数式编程</w:t>
      </w:r>
      <w:r>
        <w:t>，并且完全可以与</w:t>
      </w:r>
      <w:r>
        <w:t>Java</w:t>
      </w:r>
      <w:r>
        <w:t>互</w:t>
      </w:r>
      <w:r w:rsidR="00E46E0E">
        <w:rPr>
          <w:rFonts w:hint="eastAsia"/>
        </w:rPr>
        <w:t>通</w:t>
      </w:r>
      <w:r>
        <w:t>。因此，可以在同一个应用程序中混合</w:t>
      </w:r>
      <w:r>
        <w:t>Kotlin</w:t>
      </w:r>
      <w:r>
        <w:t>和</w:t>
      </w:r>
      <w:r>
        <w:t>Java</w:t>
      </w:r>
      <w:r>
        <w:t>代码，从</w:t>
      </w:r>
      <w:r>
        <w:t>Java</w:t>
      </w:r>
      <w:r>
        <w:t>代码中调用</w:t>
      </w:r>
      <w:proofErr w:type="spellStart"/>
      <w:r>
        <w:t>Koltin</w:t>
      </w:r>
      <w:proofErr w:type="spellEnd"/>
      <w:r>
        <w:t>代码，反之亦然。安卓官方博客</w:t>
      </w:r>
      <w:r w:rsidR="00F57970" w:rsidRPr="00F57970">
        <w:t>指</w:t>
      </w:r>
      <w:r w:rsidRPr="00F57970">
        <w:t>出，截至</w:t>
      </w:r>
      <w:r w:rsidRPr="00F57970">
        <w:t>2017</w:t>
      </w:r>
      <w:r w:rsidRPr="00F57970">
        <w:t>年底，</w:t>
      </w:r>
      <w:r w:rsidRPr="00F57970">
        <w:t>Kotlin</w:t>
      </w:r>
      <w:r w:rsidRPr="00F57970">
        <w:t>已在</w:t>
      </w:r>
      <w:r w:rsidRPr="00F57970">
        <w:t>Android Studio 3.0</w:t>
      </w:r>
      <w:r w:rsidRPr="00F57970">
        <w:t>中超过</w:t>
      </w:r>
      <w:r w:rsidRPr="00F57970">
        <w:t>17%</w:t>
      </w:r>
      <w:r w:rsidRPr="00F57970">
        <w:t>的项目中使用。</w:t>
      </w:r>
    </w:p>
    <w:p w14:paraId="3CDAC71C" w14:textId="4063E7CE" w:rsidR="007806AC" w:rsidRDefault="00F57970" w:rsidP="00F57970">
      <w:pPr>
        <w:ind w:firstLine="480"/>
      </w:pPr>
      <w:r>
        <w:rPr>
          <w:rFonts w:ascii="宋体" w:hAnsi="宋体"/>
          <w:noProof/>
        </w:rPr>
        <w:drawing>
          <wp:anchor distT="0" distB="0" distL="114300" distR="114300" simplePos="0" relativeHeight="251663360" behindDoc="1" locked="0" layoutInCell="1" allowOverlap="1" wp14:anchorId="703B6B4E" wp14:editId="65756811">
            <wp:simplePos x="0" y="0"/>
            <wp:positionH relativeFrom="column">
              <wp:posOffset>-44641</wp:posOffset>
            </wp:positionH>
            <wp:positionV relativeFrom="paragraph">
              <wp:posOffset>1062692</wp:posOffset>
            </wp:positionV>
            <wp:extent cx="4395216" cy="655320"/>
            <wp:effectExtent l="0" t="0" r="5715" b="0"/>
            <wp:wrapTight wrapText="bothSides">
              <wp:wrapPolygon edited="0">
                <wp:start x="0" y="0"/>
                <wp:lineTo x="0" y="20721"/>
                <wp:lineTo x="21534" y="20721"/>
                <wp:lineTo x="21534" y="0"/>
                <wp:lineTo x="0" y="0"/>
              </wp:wrapPolygon>
            </wp:wrapTight>
            <wp:docPr id="225771" name="Picture 225771"/>
            <wp:cNvGraphicFramePr/>
            <a:graphic xmlns:a="http://schemas.openxmlformats.org/drawingml/2006/main">
              <a:graphicData uri="http://schemas.openxmlformats.org/drawingml/2006/picture">
                <pic:pic xmlns:pic="http://schemas.openxmlformats.org/drawingml/2006/picture">
                  <pic:nvPicPr>
                    <pic:cNvPr id="225771" name="Picture 22577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95216" cy="655320"/>
                    </a:xfrm>
                    <a:prstGeom prst="rect">
                      <a:avLst/>
                    </a:prstGeom>
                  </pic:spPr>
                </pic:pic>
              </a:graphicData>
            </a:graphic>
            <wp14:sizeRelH relativeFrom="page">
              <wp14:pctWidth>0</wp14:pctWidth>
            </wp14:sizeRelH>
            <wp14:sizeRelV relativeFrom="page">
              <wp14:pctHeight>0</wp14:pctHeight>
            </wp14:sizeRelV>
          </wp:anchor>
        </w:drawing>
      </w:r>
      <w:r w:rsidR="006832D5">
        <w:rPr>
          <w:rFonts w:ascii="宋体" w:hAnsi="宋体"/>
        </w:rPr>
        <w:t>本文的目标是双重的。首先，研究Kotlin语言在Android应用程序上的采用情况以及在这些应用程序上编写的Kotlin代码量。其次，衡量使用Kotlin编写的Android应用程序的质量。</w:t>
      </w:r>
    </w:p>
    <w:p w14:paraId="30154854" w14:textId="701C9561" w:rsidR="007806AC" w:rsidRDefault="006832D5" w:rsidP="00F57970">
      <w:pPr>
        <w:ind w:firstLine="480"/>
      </w:pPr>
      <w:r>
        <w:rPr>
          <w:rFonts w:ascii="宋体" w:hAnsi="宋体"/>
        </w:rPr>
        <w:t>先前的几项研究调查了移动应用程序的质量，重点关注代码</w:t>
      </w:r>
      <w:r w:rsidR="00E4115E">
        <w:rPr>
          <w:rFonts w:ascii="宋体" w:hAnsi="宋体"/>
        </w:rPr>
        <w:t>异味</w:t>
      </w:r>
      <w:r>
        <w:rPr>
          <w:rFonts w:ascii="宋体" w:hAnsi="宋体"/>
        </w:rPr>
        <w:t>的存在，也称为反模式</w:t>
      </w:r>
      <w:r w:rsidR="00E46E0E">
        <w:rPr>
          <w:rFonts w:ascii="宋体" w:hAnsi="宋体" w:hint="eastAsia"/>
        </w:rPr>
        <w:t>、</w:t>
      </w:r>
      <w:r>
        <w:rPr>
          <w:rFonts w:ascii="宋体" w:hAnsi="宋体"/>
        </w:rPr>
        <w:t>能源消耗、性能，以及混合应用。然而，据我们所知，既没有研究采用Kotlin语言开发Android应用程序，也没有研究使用Kotlin语言编写的Android应用程序的质量。</w:t>
      </w:r>
    </w:p>
    <w:p w14:paraId="3B84791C" w14:textId="1AE96B99" w:rsidR="007806AC" w:rsidRDefault="006832D5" w:rsidP="00E46E0E">
      <w:pPr>
        <w:ind w:firstLine="480"/>
      </w:pPr>
      <w:r>
        <w:t>为了进行我们的实验，我们首先建立一个开源</w:t>
      </w:r>
      <w:r>
        <w:t>Android</w:t>
      </w:r>
      <w:r>
        <w:t>应用的数据集。然后，我们分析这些应用程序的代码，计算每个应用程序中包含的</w:t>
      </w:r>
      <w:r>
        <w:t>Kotlin</w:t>
      </w:r>
      <w:r>
        <w:t>代码量。我们还研究了</w:t>
      </w:r>
      <w:r>
        <w:t>Kotlin</w:t>
      </w:r>
      <w:r>
        <w:t>和</w:t>
      </w:r>
      <w:r>
        <w:t>Java</w:t>
      </w:r>
      <w:r>
        <w:t>代码的数量是如何随着</w:t>
      </w:r>
      <w:r>
        <w:t>Android</w:t>
      </w:r>
      <w:r>
        <w:t>应用程序的历史演变的。之后，我们关注</w:t>
      </w:r>
      <w:r>
        <w:lastRenderedPageBreak/>
        <w:t>Android</w:t>
      </w:r>
      <w:r>
        <w:t>应用程序的质量。正如</w:t>
      </w:r>
      <w:r>
        <w:t>Hecht</w:t>
      </w:r>
      <w:r>
        <w:t>等人</w:t>
      </w:r>
      <w:r>
        <w:t>(2015a)</w:t>
      </w:r>
      <w:r>
        <w:t>所提议的，我们根据代码</w:t>
      </w:r>
      <w:r w:rsidR="00E4115E">
        <w:t>异味</w:t>
      </w:r>
      <w:r>
        <w:t>的存在来衡量</w:t>
      </w:r>
      <w:r>
        <w:t>Android</w:t>
      </w:r>
      <w:r>
        <w:t>应用程序的质量。我们首先进行了一个实验，用于检测文献</w:t>
      </w:r>
      <w:r>
        <w:t>(Hecht</w:t>
      </w:r>
      <w:r>
        <w:t>等人，</w:t>
      </w:r>
      <w:r>
        <w:t>2015a</w:t>
      </w:r>
      <w:r>
        <w:t>，</w:t>
      </w:r>
      <w:r>
        <w:t>2016a)</w:t>
      </w:r>
      <w:r>
        <w:t>提出的十种代码</w:t>
      </w:r>
      <w:r w:rsidR="00E4115E">
        <w:t>异味</w:t>
      </w:r>
      <w:r>
        <w:t>的实例。我们比较了两组</w:t>
      </w:r>
      <w:r>
        <w:t>Android</w:t>
      </w:r>
      <w:r>
        <w:t>应用程序的代码</w:t>
      </w:r>
      <w:r w:rsidR="00E4115E">
        <w:t>异味</w:t>
      </w:r>
      <w:r>
        <w:t>:</w:t>
      </w:r>
      <w:r>
        <w:t>一组包含使用</w:t>
      </w:r>
      <w:proofErr w:type="spellStart"/>
      <w:r>
        <w:t>Koltin</w:t>
      </w:r>
      <w:proofErr w:type="spellEnd"/>
      <w:r>
        <w:t>编写的应用程序，另一组包含使用</w:t>
      </w:r>
      <w:r>
        <w:t>Java</w:t>
      </w:r>
      <w:r>
        <w:t>编写的应用程序。最后，我们研究</w:t>
      </w:r>
      <w:r>
        <w:t>Kotlin</w:t>
      </w:r>
      <w:r>
        <w:t>代码的引入如何影响最初用</w:t>
      </w:r>
      <w:r>
        <w:t>Java</w:t>
      </w:r>
      <w:r>
        <w:t>编写的</w:t>
      </w:r>
      <w:r>
        <w:t>Android</w:t>
      </w:r>
      <w:r>
        <w:t>应用程序的质量。</w:t>
      </w:r>
    </w:p>
    <w:p w14:paraId="642702A8" w14:textId="77777777" w:rsidR="007806AC" w:rsidRDefault="006832D5" w:rsidP="00F57970">
      <w:pPr>
        <w:ind w:firstLine="480"/>
      </w:pPr>
      <w:r>
        <w:rPr>
          <w:rFonts w:ascii="宋体" w:hAnsi="宋体"/>
        </w:rPr>
        <w:t>本文的研究以以下研究问题为指导。</w:t>
      </w:r>
    </w:p>
    <w:p w14:paraId="479DDEEB" w14:textId="77777777" w:rsidR="007806AC" w:rsidRDefault="006832D5" w:rsidP="00E4115E">
      <w:pPr>
        <w:pStyle w:val="ad"/>
        <w:numPr>
          <w:ilvl w:val="0"/>
          <w:numId w:val="8"/>
        </w:numPr>
        <w:ind w:firstLineChars="0"/>
      </w:pPr>
      <w:r w:rsidRPr="00E4115E">
        <w:rPr>
          <w:rFonts w:ascii="宋体" w:hAnsi="宋体"/>
          <w:b/>
          <w:bCs/>
        </w:rPr>
        <w:t>RQ 1:</w:t>
      </w:r>
      <w:r w:rsidRPr="00E4115E">
        <w:rPr>
          <w:rFonts w:ascii="宋体" w:hAnsi="宋体"/>
          <w:i/>
          <w:iCs/>
        </w:rPr>
        <w:t>在我们的开源应用程序数据集中，Kotlin在移动开发中的采用程度如何？</w:t>
      </w:r>
    </w:p>
    <w:p w14:paraId="0E7DA8D4" w14:textId="1F95DC9D" w:rsidR="007806AC" w:rsidRDefault="006832D5" w:rsidP="00E4115E">
      <w:pPr>
        <w:ind w:left="420" w:firstLine="480"/>
      </w:pPr>
      <w:r>
        <w:rPr>
          <w:rFonts w:ascii="宋体" w:hAnsi="宋体"/>
        </w:rPr>
        <w:t>我们考察了三个不同的Android应用数据集(</w:t>
      </w:r>
      <w:r w:rsidR="00E46E0E">
        <w:t>F-Droid,</w:t>
      </w:r>
      <w:r w:rsidR="00E46E0E">
        <w:rPr>
          <w:vertAlign w:val="superscript"/>
        </w:rPr>
        <w:t xml:space="preserve"> </w:t>
      </w:r>
      <w:proofErr w:type="spellStart"/>
      <w:r w:rsidR="00E46E0E">
        <w:t>AndroidTimeMachine</w:t>
      </w:r>
      <w:proofErr w:type="spellEnd"/>
      <w:r w:rsidR="00E46E0E">
        <w:rPr>
          <w:rFonts w:hint="eastAsia"/>
        </w:rPr>
        <w:t>以及</w:t>
      </w:r>
      <w:proofErr w:type="spellStart"/>
      <w:r w:rsidR="00E46E0E">
        <w:t>Androzoo</w:t>
      </w:r>
      <w:proofErr w:type="spellEnd"/>
      <w:r w:rsidR="00F57970">
        <w:rPr>
          <w:rFonts w:ascii="宋体" w:hAnsi="宋体"/>
        </w:rPr>
        <w:t>)</w:t>
      </w:r>
      <w:r w:rsidR="00E4115E">
        <w:rPr>
          <w:rFonts w:ascii="宋体" w:hAnsi="宋体" w:hint="eastAsia"/>
        </w:rPr>
        <w:t>，</w:t>
      </w:r>
      <w:r>
        <w:rPr>
          <w:rFonts w:ascii="宋体" w:hAnsi="宋体"/>
        </w:rPr>
        <w:t>筛选了至少部分使用Kotlin构建的应用程序。</w:t>
      </w:r>
    </w:p>
    <w:p w14:paraId="05C27D20" w14:textId="77777777" w:rsidR="007806AC" w:rsidRDefault="006832D5" w:rsidP="00E4115E">
      <w:pPr>
        <w:ind w:left="420" w:firstLine="482"/>
      </w:pPr>
      <w:r w:rsidRPr="00E4115E">
        <w:rPr>
          <w:rFonts w:ascii="宋体" w:hAnsi="宋体"/>
          <w:b/>
          <w:i/>
        </w:rPr>
        <w:t>发现1:</w:t>
      </w:r>
      <w:r w:rsidRPr="00E4115E">
        <w:rPr>
          <w:rFonts w:ascii="宋体" w:hAnsi="宋体"/>
          <w:bCs/>
          <w:iCs/>
        </w:rPr>
        <w:t>来自我们数据集的11.26%的开源Android应用程序包含Kotlin代码(即2167个中的244个)；</w:t>
      </w:r>
    </w:p>
    <w:p w14:paraId="1146D945" w14:textId="41BF1D3B" w:rsidR="007806AC" w:rsidRPr="00E4115E" w:rsidRDefault="006832D5" w:rsidP="00E4115E">
      <w:pPr>
        <w:pStyle w:val="ad"/>
        <w:numPr>
          <w:ilvl w:val="0"/>
          <w:numId w:val="8"/>
        </w:numPr>
        <w:ind w:firstLineChars="0"/>
        <w:rPr>
          <w:i/>
          <w:iCs/>
        </w:rPr>
      </w:pPr>
      <w:r w:rsidRPr="00E4115E">
        <w:rPr>
          <w:rFonts w:ascii="宋体" w:hAnsi="宋体"/>
          <w:b/>
          <w:bCs/>
        </w:rPr>
        <w:t>RQ 2:</w:t>
      </w:r>
      <w:r w:rsidR="00E4115E" w:rsidRPr="00E4115E">
        <w:rPr>
          <w:rFonts w:ascii="宋体" w:hAnsi="宋体" w:hint="eastAsia"/>
          <w:i/>
          <w:iCs/>
        </w:rPr>
        <w:t>Kotli</w:t>
      </w:r>
      <w:r w:rsidRPr="00E4115E">
        <w:rPr>
          <w:rFonts w:ascii="宋体" w:hAnsi="宋体"/>
          <w:i/>
          <w:iCs/>
        </w:rPr>
        <w:t>n代码在移动应用中的比例是多少？</w:t>
      </w:r>
    </w:p>
    <w:p w14:paraId="6609D8B9" w14:textId="77777777" w:rsidR="007806AC" w:rsidRDefault="006832D5" w:rsidP="00E4115E">
      <w:pPr>
        <w:ind w:left="420" w:firstLine="480"/>
      </w:pPr>
      <w:r>
        <w:rPr>
          <w:rFonts w:ascii="宋体" w:hAnsi="宋体"/>
        </w:rPr>
        <w:t>我们分析了每一个被过滤的应用程序，并计算了用Kotlin语言编写的代码的比例。</w:t>
      </w:r>
    </w:p>
    <w:p w14:paraId="22CC14F0" w14:textId="5BD1315B" w:rsidR="007806AC" w:rsidRDefault="006832D5" w:rsidP="00E4115E">
      <w:pPr>
        <w:ind w:left="420" w:firstLine="482"/>
      </w:pPr>
      <w:r>
        <w:rPr>
          <w:rFonts w:ascii="宋体" w:hAnsi="宋体"/>
          <w:b/>
          <w:i/>
        </w:rPr>
        <w:t>发现2:</w:t>
      </w:r>
      <w:r w:rsidR="00E4115E">
        <w:rPr>
          <w:rFonts w:ascii="宋体" w:hAnsi="宋体"/>
          <w:b/>
          <w:i/>
        </w:rPr>
        <w:t xml:space="preserve"> </w:t>
      </w:r>
      <w:r w:rsidRPr="00E4115E">
        <w:rPr>
          <w:rFonts w:ascii="宋体" w:hAnsi="宋体"/>
          <w:bCs/>
          <w:iCs/>
        </w:rPr>
        <w:t>33.61%的包含Kotlin的应用程序(即244个中的82个)完全是用Kotlin编写的，也就是说，那些不包含Java代码。</w:t>
      </w:r>
    </w:p>
    <w:p w14:paraId="0A4C0BF7" w14:textId="77777777" w:rsidR="007806AC" w:rsidRDefault="006832D5" w:rsidP="00E4115E">
      <w:pPr>
        <w:pStyle w:val="ad"/>
        <w:numPr>
          <w:ilvl w:val="0"/>
          <w:numId w:val="8"/>
        </w:numPr>
        <w:ind w:firstLineChars="0"/>
      </w:pPr>
      <w:r w:rsidRPr="00E4115E">
        <w:rPr>
          <w:rFonts w:ascii="宋体" w:hAnsi="宋体"/>
          <w:b/>
          <w:bCs/>
        </w:rPr>
        <w:t>RQ 3:</w:t>
      </w:r>
      <w:r w:rsidRPr="00E4115E">
        <w:rPr>
          <w:rFonts w:ascii="宋体" w:hAnsi="宋体"/>
          <w:i/>
          <w:iCs/>
        </w:rPr>
        <w:t>引入Kotlin代码后，代码如何沿着一个Android应用程序的历史演变？</w:t>
      </w:r>
    </w:p>
    <w:p w14:paraId="2273AEDE" w14:textId="77777777" w:rsidR="007806AC" w:rsidRDefault="006832D5" w:rsidP="00E4115E">
      <w:pPr>
        <w:ind w:left="420" w:firstLine="480"/>
      </w:pPr>
      <w:r>
        <w:rPr>
          <w:rFonts w:ascii="宋体" w:hAnsi="宋体"/>
        </w:rPr>
        <w:t>我们计算了Android应用程序每次提交的Kotlin代码量，以分析Kotlin代码在历史上的演变趋势。</w:t>
      </w:r>
    </w:p>
    <w:p w14:paraId="4B082D99" w14:textId="77777777" w:rsidR="007806AC" w:rsidRDefault="006832D5" w:rsidP="00E4115E">
      <w:pPr>
        <w:ind w:left="420" w:firstLine="482"/>
      </w:pPr>
      <w:r>
        <w:rPr>
          <w:rFonts w:ascii="宋体" w:hAnsi="宋体"/>
          <w:b/>
          <w:i/>
        </w:rPr>
        <w:lastRenderedPageBreak/>
        <w:t>发现3:</w:t>
      </w:r>
      <w:r w:rsidRPr="00E4115E">
        <w:rPr>
          <w:rFonts w:ascii="宋体" w:hAnsi="宋体"/>
          <w:bCs/>
          <w:iCs/>
        </w:rPr>
        <w:t>对于63.9%用Kotlin编写的应用程序(全部或部分)，Kotlin代码的数量随着发展而增加，而Java代码的数量却减少了。</w:t>
      </w:r>
    </w:p>
    <w:p w14:paraId="13CA3435" w14:textId="684B6A4B" w:rsidR="007806AC" w:rsidRDefault="006832D5" w:rsidP="00E4115E">
      <w:pPr>
        <w:pStyle w:val="ad"/>
        <w:numPr>
          <w:ilvl w:val="0"/>
          <w:numId w:val="8"/>
        </w:numPr>
        <w:ind w:firstLineChars="0"/>
      </w:pPr>
      <w:r w:rsidRPr="00E4115E">
        <w:rPr>
          <w:rFonts w:ascii="宋体" w:hAnsi="宋体"/>
          <w:b/>
          <w:bCs/>
        </w:rPr>
        <w:t>RQ 4:</w:t>
      </w:r>
      <w:r w:rsidRPr="00E4115E">
        <w:rPr>
          <w:rFonts w:ascii="宋体" w:hAnsi="宋体"/>
          <w:i/>
          <w:iCs/>
        </w:rPr>
        <w:t>关于研究的代码</w:t>
      </w:r>
      <w:r w:rsidR="00E4115E" w:rsidRPr="00E4115E">
        <w:rPr>
          <w:rFonts w:ascii="宋体" w:hAnsi="宋体"/>
          <w:i/>
          <w:iCs/>
        </w:rPr>
        <w:t>异味</w:t>
      </w:r>
      <w:r w:rsidRPr="00E4115E">
        <w:rPr>
          <w:rFonts w:ascii="宋体" w:hAnsi="宋体"/>
          <w:i/>
          <w:iCs/>
        </w:rPr>
        <w:t>，Kotlin和Java Android应用程序在代码</w:t>
      </w:r>
      <w:r w:rsidR="00E4115E" w:rsidRPr="00E4115E">
        <w:rPr>
          <w:rFonts w:ascii="宋体" w:hAnsi="宋体"/>
          <w:i/>
          <w:iCs/>
        </w:rPr>
        <w:t>异味</w:t>
      </w:r>
      <w:r w:rsidRPr="00E4115E">
        <w:rPr>
          <w:rFonts w:ascii="宋体" w:hAnsi="宋体"/>
          <w:i/>
          <w:iCs/>
        </w:rPr>
        <w:t>存在方面有区别吗？</w:t>
      </w:r>
    </w:p>
    <w:p w14:paraId="4F417EC3" w14:textId="7A9FC2D8" w:rsidR="007806AC" w:rsidRDefault="006832D5" w:rsidP="00E4115E">
      <w:pPr>
        <w:ind w:left="420" w:firstLine="480"/>
      </w:pPr>
      <w:r>
        <w:t>我们复制了</w:t>
      </w:r>
      <w:proofErr w:type="spellStart"/>
      <w:r>
        <w:t>Habchi</w:t>
      </w:r>
      <w:proofErr w:type="spellEnd"/>
      <w:r>
        <w:t>等人</w:t>
      </w:r>
      <w:r>
        <w:t>(2017</w:t>
      </w:r>
      <w:r>
        <w:t>年</w:t>
      </w:r>
      <w:r>
        <w:t>)</w:t>
      </w:r>
      <w:r>
        <w:t>所做的实验，该实验比较了</w:t>
      </w:r>
      <w:r>
        <w:t>iOS</w:t>
      </w:r>
      <w:r>
        <w:t>和</w:t>
      </w:r>
      <w:r>
        <w:t>Android</w:t>
      </w:r>
      <w:r>
        <w:t>应用程序，以比较在两个</w:t>
      </w:r>
      <w:r>
        <w:t>Android</w:t>
      </w:r>
      <w:r>
        <w:t>应用程序数据集中发现的代码</w:t>
      </w:r>
      <w:r w:rsidR="00E4115E">
        <w:t>异味</w:t>
      </w:r>
      <w:r>
        <w:t>:</w:t>
      </w:r>
      <w:r>
        <w:t>一个有</w:t>
      </w:r>
      <w:r>
        <w:t>Kotlin</w:t>
      </w:r>
      <w:r>
        <w:t>代码，另一个没有任何</w:t>
      </w:r>
      <w:r>
        <w:t>Kotlin</w:t>
      </w:r>
      <w:r>
        <w:t>代码。</w:t>
      </w:r>
    </w:p>
    <w:p w14:paraId="1EA8F0CF" w14:textId="77777777" w:rsidR="007806AC" w:rsidRDefault="006832D5" w:rsidP="00E4115E">
      <w:pPr>
        <w:ind w:left="420" w:firstLine="482"/>
      </w:pPr>
      <w:r>
        <w:rPr>
          <w:rFonts w:ascii="宋体" w:hAnsi="宋体"/>
          <w:b/>
          <w:i/>
        </w:rPr>
        <w:t>发现4:</w:t>
      </w:r>
      <w:r w:rsidRPr="00E4115E">
        <w:rPr>
          <w:rFonts w:ascii="宋体" w:hAnsi="宋体"/>
          <w:bCs/>
          <w:iCs/>
        </w:rPr>
        <w:t>对于4个面向对象代码中的3个，Kotlin比Java应用程序受影响更大，但是对于所有面向对象的代码，Java应用程序受统计相关性影响的实体平均更多。</w:t>
      </w:r>
    </w:p>
    <w:p w14:paraId="522AF33D" w14:textId="70B4027F" w:rsidR="007806AC" w:rsidRDefault="00E4115E" w:rsidP="00E4115E">
      <w:pPr>
        <w:pStyle w:val="ad"/>
        <w:numPr>
          <w:ilvl w:val="0"/>
          <w:numId w:val="8"/>
        </w:numPr>
        <w:ind w:firstLineChars="0"/>
      </w:pPr>
      <w:r w:rsidRPr="00E4115E">
        <w:rPr>
          <w:rFonts w:ascii="宋体" w:hAnsi="宋体"/>
          <w:b/>
          <w:bCs/>
        </w:rPr>
        <w:t xml:space="preserve">RQ </w:t>
      </w:r>
      <w:r w:rsidR="006832D5" w:rsidRPr="00E4115E">
        <w:rPr>
          <w:rFonts w:ascii="宋体" w:hAnsi="宋体"/>
          <w:b/>
          <w:bCs/>
        </w:rPr>
        <w:t>5:</w:t>
      </w:r>
      <w:r w:rsidRPr="00E4115E">
        <w:rPr>
          <w:rFonts w:ascii="宋体" w:hAnsi="宋体"/>
          <w:i/>
          <w:iCs/>
        </w:rPr>
        <w:t>Kotlin</w:t>
      </w:r>
      <w:r w:rsidR="006832D5" w:rsidRPr="00E4115E">
        <w:rPr>
          <w:rFonts w:ascii="宋体" w:hAnsi="宋体"/>
          <w:i/>
          <w:iCs/>
        </w:rPr>
        <w:t>的引入对Android应用程序版本质量的积极影响有多频繁？</w:t>
      </w:r>
    </w:p>
    <w:p w14:paraId="54C25449" w14:textId="77777777" w:rsidR="007806AC" w:rsidRDefault="006832D5" w:rsidP="00E4115E">
      <w:pPr>
        <w:ind w:left="420" w:firstLine="480"/>
      </w:pPr>
      <w:r>
        <w:t>我们首先根据</w:t>
      </w:r>
      <w:r>
        <w:t>Hecht</w:t>
      </w:r>
      <w:r>
        <w:t>等人</w:t>
      </w:r>
      <w:r>
        <w:t>(2015a)</w:t>
      </w:r>
      <w:r>
        <w:t>的质量模型计算了</w:t>
      </w:r>
      <w:r>
        <w:t>Kotlin</w:t>
      </w:r>
      <w:r>
        <w:t>应用程序每个版本的质量。然后，我们测量了在最初用</w:t>
      </w:r>
      <w:r>
        <w:t>Java</w:t>
      </w:r>
      <w:r>
        <w:t>编写的应用程序中引入</w:t>
      </w:r>
      <w:r>
        <w:t>Kotlin</w:t>
      </w:r>
      <w:r>
        <w:t>代码对质量的影响。</w:t>
      </w:r>
    </w:p>
    <w:p w14:paraId="3E28484A" w14:textId="77777777" w:rsidR="007806AC" w:rsidRPr="00E4115E" w:rsidRDefault="006832D5" w:rsidP="00E4115E">
      <w:pPr>
        <w:ind w:left="420" w:firstLine="482"/>
        <w:rPr>
          <w:bCs/>
          <w:iCs/>
        </w:rPr>
      </w:pPr>
      <w:r>
        <w:rPr>
          <w:rFonts w:ascii="宋体" w:hAnsi="宋体"/>
          <w:b/>
          <w:i/>
        </w:rPr>
        <w:t>发现5:</w:t>
      </w:r>
      <w:r w:rsidRPr="00E4115E">
        <w:rPr>
          <w:rFonts w:ascii="宋体" w:hAnsi="宋体"/>
          <w:bCs/>
          <w:iCs/>
        </w:rPr>
        <w:t>在最初用Java编写的Android应用程序中引入Kotlin代码，至少提高了50%应用程序的质量。</w:t>
      </w:r>
    </w:p>
    <w:p w14:paraId="2A6A1B92" w14:textId="77777777" w:rsidR="007806AC" w:rsidRDefault="006832D5" w:rsidP="00F57970">
      <w:pPr>
        <w:ind w:firstLine="480"/>
      </w:pPr>
      <w:r>
        <w:rPr>
          <w:rFonts w:ascii="宋体" w:hAnsi="宋体"/>
        </w:rPr>
        <w:t>本文的贡献在于:</w:t>
      </w:r>
    </w:p>
    <w:p w14:paraId="43B07DF7" w14:textId="7E44854D" w:rsidR="007806AC" w:rsidRDefault="006832D5" w:rsidP="00E4115E">
      <w:pPr>
        <w:pStyle w:val="ad"/>
        <w:numPr>
          <w:ilvl w:val="0"/>
          <w:numId w:val="8"/>
        </w:numPr>
        <w:ind w:firstLineChars="0"/>
      </w:pPr>
      <w:r w:rsidRPr="00E4115E">
        <w:rPr>
          <w:rFonts w:ascii="宋体" w:hAnsi="宋体"/>
        </w:rPr>
        <w:t>检测用Kotlin编写的应用程序的方法</w:t>
      </w:r>
      <w:r w:rsidR="009501E1">
        <w:rPr>
          <w:rFonts w:ascii="宋体" w:hAnsi="宋体" w:hint="eastAsia"/>
        </w:rPr>
        <w:t>；</w:t>
      </w:r>
    </w:p>
    <w:p w14:paraId="64DD42F9" w14:textId="47C05CA0" w:rsidR="007806AC" w:rsidRDefault="006832D5" w:rsidP="00E4115E">
      <w:pPr>
        <w:pStyle w:val="ad"/>
        <w:numPr>
          <w:ilvl w:val="0"/>
          <w:numId w:val="8"/>
        </w:numPr>
        <w:ind w:firstLineChars="0"/>
      </w:pPr>
      <w:r w:rsidRPr="00E4115E">
        <w:rPr>
          <w:rFonts w:ascii="宋体" w:hAnsi="宋体"/>
        </w:rPr>
        <w:t>244个开源Android应用的数据集，部分或全部使用</w:t>
      </w:r>
      <w:r w:rsidR="009501E1">
        <w:rPr>
          <w:rFonts w:ascii="宋体" w:hAnsi="宋体" w:hint="eastAsia"/>
        </w:rPr>
        <w:t>K</w:t>
      </w:r>
      <w:r w:rsidR="009501E1">
        <w:rPr>
          <w:rFonts w:ascii="宋体" w:hAnsi="宋体"/>
        </w:rPr>
        <w:t>otlin</w:t>
      </w:r>
      <w:r w:rsidR="009501E1">
        <w:rPr>
          <w:rFonts w:ascii="宋体" w:hAnsi="宋体" w:hint="eastAsia"/>
        </w:rPr>
        <w:t>；</w:t>
      </w:r>
    </w:p>
    <w:p w14:paraId="3864E4C1" w14:textId="1097E61A" w:rsidR="007806AC" w:rsidRDefault="006832D5" w:rsidP="00E4115E">
      <w:pPr>
        <w:pStyle w:val="ad"/>
        <w:numPr>
          <w:ilvl w:val="0"/>
          <w:numId w:val="8"/>
        </w:numPr>
        <w:ind w:firstLineChars="0"/>
      </w:pPr>
      <w:r w:rsidRPr="00E4115E">
        <w:rPr>
          <w:rFonts w:ascii="宋体" w:hAnsi="宋体"/>
        </w:rPr>
        <w:t>关于Java和</w:t>
      </w:r>
      <w:proofErr w:type="spellStart"/>
      <w:r w:rsidRPr="00E4115E">
        <w:rPr>
          <w:rFonts w:ascii="宋体" w:hAnsi="宋体"/>
        </w:rPr>
        <w:t>Koltin</w:t>
      </w:r>
      <w:proofErr w:type="spellEnd"/>
      <w:r w:rsidRPr="00E4115E">
        <w:rPr>
          <w:rFonts w:ascii="宋体" w:hAnsi="宋体"/>
        </w:rPr>
        <w:t>代码数量随Android应用程序发展的研究</w:t>
      </w:r>
      <w:r w:rsidR="009501E1">
        <w:rPr>
          <w:rFonts w:ascii="宋体" w:hAnsi="宋体" w:hint="eastAsia"/>
        </w:rPr>
        <w:t>；</w:t>
      </w:r>
    </w:p>
    <w:p w14:paraId="11A8A2B9" w14:textId="425D0833" w:rsidR="007806AC" w:rsidRDefault="006832D5" w:rsidP="00E4115E">
      <w:pPr>
        <w:pStyle w:val="ad"/>
        <w:numPr>
          <w:ilvl w:val="0"/>
          <w:numId w:val="8"/>
        </w:numPr>
        <w:ind w:firstLineChars="0"/>
      </w:pPr>
      <w:r w:rsidRPr="00E4115E">
        <w:rPr>
          <w:rFonts w:ascii="宋体" w:hAnsi="宋体"/>
        </w:rPr>
        <w:lastRenderedPageBreak/>
        <w:t>一项比较Kotlin和Java应用程序中代码</w:t>
      </w:r>
      <w:r w:rsidR="00E4115E" w:rsidRPr="00E4115E">
        <w:rPr>
          <w:rFonts w:ascii="宋体" w:hAnsi="宋体"/>
        </w:rPr>
        <w:t>异味</w:t>
      </w:r>
      <w:r w:rsidRPr="00E4115E">
        <w:rPr>
          <w:rFonts w:ascii="宋体" w:hAnsi="宋体"/>
        </w:rPr>
        <w:t>的研究</w:t>
      </w:r>
      <w:r w:rsidR="009501E1">
        <w:rPr>
          <w:rFonts w:ascii="宋体" w:hAnsi="宋体" w:hint="eastAsia"/>
        </w:rPr>
        <w:t>；</w:t>
      </w:r>
    </w:p>
    <w:p w14:paraId="0D77482F" w14:textId="6BAC7A4B" w:rsidR="007806AC" w:rsidRPr="009501E1" w:rsidRDefault="006832D5" w:rsidP="00E4115E">
      <w:pPr>
        <w:pStyle w:val="ad"/>
        <w:numPr>
          <w:ilvl w:val="0"/>
          <w:numId w:val="8"/>
        </w:numPr>
        <w:ind w:firstLineChars="0"/>
      </w:pPr>
      <w:r w:rsidRPr="00E4115E">
        <w:rPr>
          <w:rFonts w:ascii="宋体" w:hAnsi="宋体"/>
        </w:rPr>
        <w:t>Android应用程序中引入Kotlin代码对软件质量影响的测量研究。</w:t>
      </w:r>
    </w:p>
    <w:p w14:paraId="52DC82DC" w14:textId="77777777" w:rsidR="009501E1" w:rsidRDefault="009501E1" w:rsidP="009501E1">
      <w:pPr>
        <w:pStyle w:val="ad"/>
        <w:ind w:left="902" w:firstLineChars="0" w:firstLine="0"/>
      </w:pPr>
    </w:p>
    <w:p w14:paraId="22837768" w14:textId="77777777" w:rsidR="009501E1" w:rsidRDefault="006832D5" w:rsidP="009501E1">
      <w:pPr>
        <w:ind w:firstLine="480"/>
      </w:pPr>
      <w:r>
        <w:t>本文继续如下。第</w:t>
      </w:r>
      <w:r>
        <w:t>2</w:t>
      </w:r>
      <w:r>
        <w:t>节介绍了相关的工作。第</w:t>
      </w:r>
      <w:r>
        <w:t>3</w:t>
      </w:r>
      <w:r>
        <w:t>节描述了</w:t>
      </w:r>
      <w:r>
        <w:t>Kotlin</w:t>
      </w:r>
      <w:r>
        <w:t>和使用</w:t>
      </w:r>
      <w:r>
        <w:t>Kotlin</w:t>
      </w:r>
      <w:r>
        <w:t>语言开发</w:t>
      </w:r>
      <w:r>
        <w:t>Android</w:t>
      </w:r>
      <w:r>
        <w:t>应用程序。第</w:t>
      </w:r>
      <w:r>
        <w:t>4</w:t>
      </w:r>
      <w:r>
        <w:t>节介绍了用于回答研究问题的方法。第</w:t>
      </w:r>
      <w:r>
        <w:t>5</w:t>
      </w:r>
      <w:r>
        <w:t>节介绍了研究结果和对研究问题的回答。第</w:t>
      </w:r>
      <w:r>
        <w:t>6</w:t>
      </w:r>
      <w:r>
        <w:t>节概述了有效性的威胁。第</w:t>
      </w:r>
      <w:r>
        <w:t>7</w:t>
      </w:r>
      <w:r>
        <w:t>节对我们的结果进行了讨论。第八部分是论文的结论。</w:t>
      </w:r>
    </w:p>
    <w:p w14:paraId="3418F6A9" w14:textId="5FC14C61" w:rsidR="007806AC" w:rsidRDefault="006832D5" w:rsidP="009501E1">
      <w:pPr>
        <w:ind w:firstLine="480"/>
      </w:pPr>
      <w:r>
        <w:t>本文中提供的所有数据都在我们的附录中公开提供</w:t>
      </w:r>
      <w:r w:rsidR="009501E1">
        <w:rPr>
          <w:rFonts w:hint="eastAsia"/>
        </w:rPr>
        <w:t>：</w:t>
      </w:r>
      <w:r w:rsidR="009501E1" w:rsidRPr="009501E1">
        <w:t>https://github.com/UPHF</w:t>
      </w:r>
      <w:r w:rsidR="009501E1" w:rsidRPr="009501E1">
        <w:rPr>
          <w:rFonts w:hint="eastAsia"/>
        </w:rPr>
        <w:t>/</w:t>
      </w:r>
      <w:hyperlink r:id="rId9">
        <w:r w:rsidR="009501E1">
          <w:t>kotlinandroid</w:t>
        </w:r>
      </w:hyperlink>
      <w:r w:rsidR="009501E1">
        <w:t xml:space="preserve"> </w:t>
      </w:r>
      <w:hyperlink r:id="rId10">
        <w:r>
          <w:t>.</w:t>
        </w:r>
      </w:hyperlink>
    </w:p>
    <w:p w14:paraId="159C0586" w14:textId="331617B3" w:rsidR="009501E1" w:rsidRDefault="009501E1" w:rsidP="009501E1">
      <w:pPr>
        <w:ind w:firstLine="480"/>
      </w:pPr>
    </w:p>
    <w:p w14:paraId="7198029E" w14:textId="77777777" w:rsidR="00AC0C10" w:rsidRDefault="00AC0C10" w:rsidP="009501E1">
      <w:pPr>
        <w:ind w:firstLine="480"/>
      </w:pPr>
    </w:p>
    <w:p w14:paraId="3CBB8517" w14:textId="6EE9EA79" w:rsidR="007806AC" w:rsidRPr="008F1898" w:rsidRDefault="006832D5" w:rsidP="008F1898">
      <w:pPr>
        <w:pStyle w:val="2"/>
        <w:spacing w:before="120"/>
        <w:ind w:firstLine="562"/>
      </w:pPr>
      <w:r w:rsidRPr="008F1898">
        <w:t>相关工作</w:t>
      </w:r>
    </w:p>
    <w:p w14:paraId="00ED9914" w14:textId="76100087" w:rsidR="007806AC" w:rsidRDefault="006832D5">
      <w:pPr>
        <w:ind w:left="-7" w:firstLine="480"/>
      </w:pPr>
      <w:r>
        <w:rPr>
          <w:rFonts w:ascii="宋体" w:hAnsi="宋体"/>
        </w:rPr>
        <w:t>Kent Beck在识别代码中的质量问题时创造了术语“代码</w:t>
      </w:r>
      <w:r w:rsidR="00E4115E">
        <w:rPr>
          <w:rFonts w:ascii="宋体" w:hAnsi="宋体"/>
        </w:rPr>
        <w:t>异味</w:t>
      </w:r>
      <w:r>
        <w:rPr>
          <w:rFonts w:ascii="宋体" w:hAnsi="宋体"/>
        </w:rPr>
        <w:t>”,这些问题可以通过重构来提高软件的可维护性(Fowler et al. 1999)。从那时起，软件工程社区已经探索了各种相关的维度，包括提出一个</w:t>
      </w:r>
      <w:r w:rsidR="00E4115E">
        <w:rPr>
          <w:rFonts w:ascii="宋体" w:hAnsi="宋体"/>
        </w:rPr>
        <w:t>异味</w:t>
      </w:r>
      <w:r>
        <w:rPr>
          <w:rFonts w:ascii="宋体" w:hAnsi="宋体"/>
        </w:rPr>
        <w:t>目录，使用各种技术检测</w:t>
      </w:r>
      <w:r w:rsidR="00E4115E">
        <w:rPr>
          <w:rFonts w:ascii="宋体" w:hAnsi="宋体"/>
        </w:rPr>
        <w:t>异味</w:t>
      </w:r>
      <w:r>
        <w:rPr>
          <w:rFonts w:ascii="宋体" w:hAnsi="宋体"/>
        </w:rPr>
        <w:t>，探索</w:t>
      </w:r>
      <w:r w:rsidR="00E4115E">
        <w:rPr>
          <w:rFonts w:ascii="宋体" w:hAnsi="宋体"/>
        </w:rPr>
        <w:t>异味</w:t>
      </w:r>
      <w:r>
        <w:rPr>
          <w:rFonts w:ascii="宋体" w:hAnsi="宋体"/>
        </w:rPr>
        <w:t>之间的关系，以及识别</w:t>
      </w:r>
      <w:r w:rsidR="00E4115E">
        <w:rPr>
          <w:rFonts w:ascii="宋体" w:hAnsi="宋体"/>
        </w:rPr>
        <w:t>异味</w:t>
      </w:r>
      <w:r>
        <w:rPr>
          <w:rFonts w:ascii="宋体" w:hAnsi="宋体"/>
        </w:rPr>
        <w:t>的原因和影响(Sharma和</w:t>
      </w:r>
      <w:proofErr w:type="spellStart"/>
      <w:r>
        <w:rPr>
          <w:rFonts w:ascii="宋体" w:hAnsi="宋体"/>
        </w:rPr>
        <w:t>Spinellis</w:t>
      </w:r>
      <w:proofErr w:type="spellEnd"/>
      <w:r>
        <w:rPr>
          <w:rFonts w:ascii="宋体" w:hAnsi="宋体"/>
        </w:rPr>
        <w:t xml:space="preserve"> 2018)。然而，根据</w:t>
      </w:r>
      <w:proofErr w:type="spellStart"/>
      <w:r>
        <w:rPr>
          <w:rFonts w:ascii="宋体" w:hAnsi="宋体"/>
        </w:rPr>
        <w:t>Aniche</w:t>
      </w:r>
      <w:proofErr w:type="spellEnd"/>
      <w:r>
        <w:rPr>
          <w:rFonts w:ascii="宋体" w:hAnsi="宋体"/>
        </w:rPr>
        <w:t>等人(2017)的说法，传统的代码</w:t>
      </w:r>
      <w:r w:rsidR="00E4115E">
        <w:rPr>
          <w:rFonts w:ascii="宋体" w:hAnsi="宋体"/>
        </w:rPr>
        <w:t>异味</w:t>
      </w:r>
      <w:r>
        <w:rPr>
          <w:rFonts w:ascii="宋体" w:hAnsi="宋体"/>
        </w:rPr>
        <w:t>捕捉到了良好设计的非常普遍的原则。此外，他们认为需要特定类型的代码</w:t>
      </w:r>
      <w:r w:rsidR="00E4115E">
        <w:rPr>
          <w:rFonts w:ascii="宋体" w:hAnsi="宋体"/>
        </w:rPr>
        <w:t>异味</w:t>
      </w:r>
      <w:r>
        <w:rPr>
          <w:rFonts w:ascii="宋体" w:hAnsi="宋体"/>
        </w:rPr>
        <w:t>来捕捉基于特定平台、架构或技术的软件系统上的“不良实践”。在这种背景下，有可能找到专注于对象关系映射框架(Chen et al. 2014)、Android应用程序(</w:t>
      </w:r>
      <w:proofErr w:type="spellStart"/>
      <w:r>
        <w:rPr>
          <w:rFonts w:ascii="宋体" w:hAnsi="宋体"/>
        </w:rPr>
        <w:t>Verloop</w:t>
      </w:r>
      <w:proofErr w:type="spellEnd"/>
      <w:r>
        <w:rPr>
          <w:rFonts w:ascii="宋体" w:hAnsi="宋体"/>
        </w:rPr>
        <w:t xml:space="preserve"> 2013赖曼等人，2014年b；</w:t>
      </w:r>
      <w:r>
        <w:rPr>
          <w:rFonts w:ascii="宋体" w:hAnsi="宋体"/>
        </w:rPr>
        <w:lastRenderedPageBreak/>
        <w:t>Hecht等人2015b)、级联样式表(CSS)(</w:t>
      </w:r>
      <w:proofErr w:type="spellStart"/>
      <w:r>
        <w:rPr>
          <w:rFonts w:ascii="宋体" w:hAnsi="宋体"/>
        </w:rPr>
        <w:t>mazi</w:t>
      </w:r>
      <w:proofErr w:type="spellEnd"/>
      <w:r>
        <w:rPr>
          <w:rFonts w:ascii="宋体" w:hAnsi="宋体"/>
        </w:rPr>
        <w:t xml:space="preserve"> </w:t>
      </w:r>
      <w:proofErr w:type="spellStart"/>
      <w:r>
        <w:rPr>
          <w:rFonts w:ascii="宋体" w:hAnsi="宋体"/>
        </w:rPr>
        <w:t>nian</w:t>
      </w:r>
      <w:proofErr w:type="spellEnd"/>
      <w:r>
        <w:rPr>
          <w:rFonts w:ascii="宋体" w:hAnsi="宋体"/>
        </w:rPr>
        <w:t>等人2014)和模型视图控制器(MVC)架构(</w:t>
      </w:r>
      <w:proofErr w:type="spellStart"/>
      <w:r>
        <w:rPr>
          <w:rFonts w:ascii="宋体" w:hAnsi="宋体"/>
        </w:rPr>
        <w:t>Aniche</w:t>
      </w:r>
      <w:proofErr w:type="spellEnd"/>
      <w:r>
        <w:rPr>
          <w:rFonts w:ascii="宋体" w:hAnsi="宋体"/>
        </w:rPr>
        <w:t>等人2017)。</w:t>
      </w:r>
    </w:p>
    <w:p w14:paraId="36163FF3" w14:textId="101F9C31" w:rsidR="007806AC" w:rsidRDefault="006832D5">
      <w:pPr>
        <w:spacing w:after="230"/>
        <w:ind w:left="-7" w:firstLine="480"/>
      </w:pPr>
      <w:r>
        <w:rPr>
          <w:rFonts w:ascii="宋体" w:hAnsi="宋体"/>
        </w:rPr>
        <w:t>在这一节中，我们将讨论移动应用程序中代码</w:t>
      </w:r>
      <w:r w:rsidR="00E4115E">
        <w:rPr>
          <w:rFonts w:ascii="宋体" w:hAnsi="宋体"/>
        </w:rPr>
        <w:t>异味</w:t>
      </w:r>
      <w:r>
        <w:rPr>
          <w:rFonts w:ascii="宋体" w:hAnsi="宋体"/>
        </w:rPr>
        <w:t>检测和修复的相关文献，以及软件发展的相关工作。</w:t>
      </w:r>
    </w:p>
    <w:p w14:paraId="0EA02326" w14:textId="4D46F8BE" w:rsidR="007806AC" w:rsidRDefault="006832D5" w:rsidP="008F1898">
      <w:pPr>
        <w:pStyle w:val="3"/>
        <w:spacing w:before="120"/>
        <w:ind w:firstLine="482"/>
      </w:pPr>
      <w:r>
        <w:t>检测移动应用程序上的反模式</w:t>
      </w:r>
      <w:r>
        <w:t>(</w:t>
      </w:r>
      <w:r>
        <w:t>代码</w:t>
      </w:r>
      <w:r w:rsidR="00E4115E">
        <w:t>异味</w:t>
      </w:r>
      <w:r>
        <w:t>)</w:t>
      </w:r>
    </w:p>
    <w:p w14:paraId="30712DE4" w14:textId="54FEDBEB" w:rsidR="007806AC" w:rsidRDefault="006832D5" w:rsidP="00331314">
      <w:pPr>
        <w:ind w:firstLine="480"/>
      </w:pPr>
      <w:r>
        <w:t>Mannan</w:t>
      </w:r>
      <w:r>
        <w:t>等人</w:t>
      </w:r>
      <w:r>
        <w:t>(2016)</w:t>
      </w:r>
      <w:r>
        <w:t>比较了</w:t>
      </w:r>
      <w:r>
        <w:t>500</w:t>
      </w:r>
      <w:r>
        <w:t>个</w:t>
      </w:r>
      <w:r>
        <w:t>Android</w:t>
      </w:r>
      <w:r>
        <w:t>应用程序和</w:t>
      </w:r>
      <w:r>
        <w:t>750</w:t>
      </w:r>
      <w:r>
        <w:t>个</w:t>
      </w:r>
      <w:r>
        <w:t>Java</w:t>
      </w:r>
      <w:r>
        <w:t>桌面应用程序中众所周知的面向对象代码</w:t>
      </w:r>
      <w:r w:rsidR="00E4115E">
        <w:t>异味</w:t>
      </w:r>
      <w:r>
        <w:t>的存在。他们的结论是，这两种类型的应用程序在代码</w:t>
      </w:r>
      <w:r w:rsidR="00E4115E">
        <w:t>异味</w:t>
      </w:r>
      <w:r>
        <w:t>的密度方面没有太大的区别。然而，他们观察到，</w:t>
      </w:r>
      <w:r>
        <w:t>Android</w:t>
      </w:r>
      <w:r>
        <w:t>应用程序上代码</w:t>
      </w:r>
      <w:r w:rsidR="00E4115E">
        <w:t>异味</w:t>
      </w:r>
      <w:r>
        <w:t>的分布比桌面应用程序更加多样化。</w:t>
      </w:r>
      <w:r>
        <w:t>(Khalid</w:t>
      </w:r>
      <w:r>
        <w:t>等人，</w:t>
      </w:r>
      <w:r>
        <w:t>2016</w:t>
      </w:r>
      <w:r>
        <w:t>年</w:t>
      </w:r>
      <w:r>
        <w:t>)</w:t>
      </w:r>
      <w:r>
        <w:t>进行了一项关于代码</w:t>
      </w:r>
      <w:r w:rsidR="00E4115E">
        <w:t>异味</w:t>
      </w:r>
      <w:r>
        <w:t>的存在与应用程序评级之间关系的研究。他们在谷歌</w:t>
      </w:r>
      <w:r>
        <w:t>Play</w:t>
      </w:r>
      <w:r>
        <w:t>商店分析了</w:t>
      </w:r>
      <w:r>
        <w:t>10</w:t>
      </w:r>
      <w:r>
        <w:t>，</w:t>
      </w:r>
      <w:r>
        <w:t>000</w:t>
      </w:r>
      <w:r>
        <w:t>个</w:t>
      </w:r>
      <w:r>
        <w:t>Android</w:t>
      </w:r>
      <w:r>
        <w:t>应用程序及其评论，发现三类警告与最终用户评论中的投诉之间存在对应关系。</w:t>
      </w:r>
    </w:p>
    <w:p w14:paraId="00FA4971" w14:textId="1D751A9B" w:rsidR="007806AC" w:rsidRDefault="006832D5" w:rsidP="00331314">
      <w:pPr>
        <w:ind w:firstLine="480"/>
      </w:pPr>
      <w:r>
        <w:t>Reimann</w:t>
      </w:r>
      <w:r>
        <w:t>等人</w:t>
      </w:r>
      <w:r>
        <w:t>(2014</w:t>
      </w:r>
      <w:r>
        <w:t>年</w:t>
      </w:r>
      <w:r>
        <w:t>b)</w:t>
      </w:r>
      <w:r>
        <w:t>提出了一个</w:t>
      </w:r>
      <w:r>
        <w:t>30</w:t>
      </w:r>
      <w:r>
        <w:t>种优质</w:t>
      </w:r>
      <w:r w:rsidR="00E4115E">
        <w:t>异味</w:t>
      </w:r>
      <w:r>
        <w:t>的目录，专门用于</w:t>
      </w:r>
      <w:r>
        <w:t>Android</w:t>
      </w:r>
      <w:r>
        <w:t>。这些代码</w:t>
      </w:r>
      <w:r w:rsidR="00E4115E">
        <w:t>异味</w:t>
      </w:r>
      <w:r>
        <w:t>主要来源于</w:t>
      </w:r>
      <w:r>
        <w:t>Android</w:t>
      </w:r>
      <w:r>
        <w:t>官方文档中在线记录的好的和坏的实践，或者由开发人员在博客上报告他们的经验。</w:t>
      </w:r>
      <w:r>
        <w:t>Hecht</w:t>
      </w:r>
      <w:r>
        <w:t>等人</w:t>
      </w:r>
      <w:r>
        <w:t>(2015a</w:t>
      </w:r>
      <w:r>
        <w:t>，</w:t>
      </w:r>
      <w:r>
        <w:t>b)</w:t>
      </w:r>
      <w:r>
        <w:t>提出了一种名为</w:t>
      </w:r>
      <w:r>
        <w:t>Paprika</w:t>
      </w:r>
      <w:r>
        <w:t>的工具化方法，用于从移动应用程序的二进制文件</w:t>
      </w:r>
      <w:r>
        <w:t>(</w:t>
      </w:r>
      <w:proofErr w:type="spellStart"/>
      <w:r>
        <w:t>apk</w:t>
      </w:r>
      <w:proofErr w:type="spellEnd"/>
      <w:r>
        <w:t>)</w:t>
      </w:r>
      <w:r>
        <w:t>中识别面向对象和</w:t>
      </w:r>
      <w:r>
        <w:t>Android</w:t>
      </w:r>
      <w:r>
        <w:t>特定的代码</w:t>
      </w:r>
      <w:r w:rsidR="00E4115E">
        <w:t>异味</w:t>
      </w:r>
      <w:r>
        <w:t>。</w:t>
      </w:r>
      <w:proofErr w:type="spellStart"/>
      <w:r>
        <w:t>Palomba</w:t>
      </w:r>
      <w:proofErr w:type="spellEnd"/>
      <w:r>
        <w:t>等人</w:t>
      </w:r>
      <w:r>
        <w:t>(2017</w:t>
      </w:r>
      <w:r>
        <w:t>年</w:t>
      </w:r>
      <w:r>
        <w:t>)</w:t>
      </w:r>
      <w:r>
        <w:t>提出了一种检测工具，称为</w:t>
      </w:r>
      <w:proofErr w:type="spellStart"/>
      <w:r>
        <w:t>aDoctor</w:t>
      </w:r>
      <w:proofErr w:type="spellEnd"/>
      <w:r>
        <w:t>，使用静态分析代码技术检测</w:t>
      </w:r>
      <w:r>
        <w:t>15</w:t>
      </w:r>
      <w:r>
        <w:t>种</w:t>
      </w:r>
      <w:r>
        <w:t>Android</w:t>
      </w:r>
      <w:r>
        <w:t>代码</w:t>
      </w:r>
      <w:r w:rsidR="00E4115E">
        <w:t>异味</w:t>
      </w:r>
      <w:r>
        <w:t>。他们在</w:t>
      </w:r>
      <w:r>
        <w:t>18</w:t>
      </w:r>
      <w:r>
        <w:t>个</w:t>
      </w:r>
      <w:r>
        <w:t>Android</w:t>
      </w:r>
      <w:r>
        <w:t>应用程序的测试床上测试了</w:t>
      </w:r>
      <w:proofErr w:type="spellStart"/>
      <w:r>
        <w:t>aDoctor</w:t>
      </w:r>
      <w:proofErr w:type="spellEnd"/>
      <w:r>
        <w:t>，并获得了接近</w:t>
      </w:r>
      <w:r>
        <w:t>100%</w:t>
      </w:r>
      <w:r>
        <w:t>的检测精度。</w:t>
      </w:r>
    </w:p>
    <w:p w14:paraId="1CE01DB7" w14:textId="301D2031" w:rsidR="007806AC" w:rsidRDefault="006832D5" w:rsidP="00331314">
      <w:pPr>
        <w:ind w:firstLine="480"/>
      </w:pPr>
      <w:r>
        <w:t>Mannan</w:t>
      </w:r>
      <w:r>
        <w:t>等人</w:t>
      </w:r>
      <w:r>
        <w:t>(2016</w:t>
      </w:r>
      <w:r>
        <w:t>年</w:t>
      </w:r>
      <w:r>
        <w:t>)</w:t>
      </w:r>
      <w:r>
        <w:t>和</w:t>
      </w:r>
      <w:r>
        <w:t>Khalid</w:t>
      </w:r>
      <w:r>
        <w:t>等人</w:t>
      </w:r>
      <w:r>
        <w:t>(2016</w:t>
      </w:r>
      <w:r>
        <w:t>年</w:t>
      </w:r>
      <w:r>
        <w:t>)</w:t>
      </w:r>
      <w:r>
        <w:t>专注于检测移动应用中面向对象的</w:t>
      </w:r>
      <w:r w:rsidR="00E4115E">
        <w:t>异味</w:t>
      </w:r>
      <w:r>
        <w:t>，而</w:t>
      </w:r>
      <w:r>
        <w:t>Reimann</w:t>
      </w:r>
      <w:r>
        <w:t>等人</w:t>
      </w:r>
      <w:r>
        <w:t>(2014</w:t>
      </w:r>
      <w:r>
        <w:t>年</w:t>
      </w:r>
      <w:r>
        <w:t>b)</w:t>
      </w:r>
      <w:r>
        <w:t>提出了一个专</w:t>
      </w:r>
      <w:r>
        <w:lastRenderedPageBreak/>
        <w:t>用于</w:t>
      </w:r>
      <w:r>
        <w:t>Android</w:t>
      </w:r>
      <w:r>
        <w:t>的</w:t>
      </w:r>
      <w:r w:rsidR="00E4115E">
        <w:t>异味</w:t>
      </w:r>
      <w:r>
        <w:t>目录。此外，</w:t>
      </w:r>
      <w:r>
        <w:t>Hecht</w:t>
      </w:r>
      <w:r>
        <w:t>等人</w:t>
      </w:r>
      <w:r>
        <w:t>(2015a</w:t>
      </w:r>
      <w:r>
        <w:t>，</w:t>
      </w:r>
      <w:r>
        <w:t>b)</w:t>
      </w:r>
      <w:r>
        <w:t>和</w:t>
      </w:r>
      <w:proofErr w:type="spellStart"/>
      <w:r>
        <w:t>Palomba</w:t>
      </w:r>
      <w:proofErr w:type="spellEnd"/>
      <w:r>
        <w:t>等人</w:t>
      </w:r>
      <w:r>
        <w:t>(2017)</w:t>
      </w:r>
      <w:r>
        <w:t>提出了识别</w:t>
      </w:r>
      <w:r>
        <w:t>Android</w:t>
      </w:r>
      <w:r w:rsidR="00E4115E">
        <w:t>异味</w:t>
      </w:r>
      <w:r>
        <w:t>的工具。</w:t>
      </w:r>
    </w:p>
    <w:p w14:paraId="5CE0A8A8" w14:textId="17287ECC" w:rsidR="007806AC" w:rsidRDefault="006832D5" w:rsidP="00331314">
      <w:pPr>
        <w:ind w:firstLine="480"/>
      </w:pPr>
      <w:r>
        <w:t>据我们所知，没有人研究过用</w:t>
      </w:r>
      <w:r>
        <w:t>Kotlin</w:t>
      </w:r>
      <w:r>
        <w:t>编写的</w:t>
      </w:r>
      <w:r>
        <w:t>Android</w:t>
      </w:r>
      <w:r>
        <w:t>应用程序的代码</w:t>
      </w:r>
      <w:r w:rsidR="00E4115E">
        <w:t>异味</w:t>
      </w:r>
      <w:r>
        <w:t>。</w:t>
      </w:r>
    </w:p>
    <w:p w14:paraId="31B31CB2" w14:textId="07652443" w:rsidR="007806AC" w:rsidRDefault="006832D5" w:rsidP="008F1898">
      <w:pPr>
        <w:pStyle w:val="3"/>
        <w:spacing w:before="120"/>
        <w:ind w:firstLine="482"/>
      </w:pPr>
      <w:r>
        <w:t>代码进化</w:t>
      </w:r>
    </w:p>
    <w:p w14:paraId="3F60AAC9" w14:textId="77777777" w:rsidR="007806AC" w:rsidRDefault="006832D5" w:rsidP="00331314">
      <w:pPr>
        <w:ind w:firstLine="480"/>
      </w:pPr>
      <w:r>
        <w:t>自从</w:t>
      </w:r>
      <w:proofErr w:type="spellStart"/>
      <w:r>
        <w:t>Chidamber</w:t>
      </w:r>
      <w:proofErr w:type="spellEnd"/>
      <w:r>
        <w:t>和</w:t>
      </w:r>
      <w:proofErr w:type="spellStart"/>
      <w:r>
        <w:t>Kemerer</w:t>
      </w:r>
      <w:proofErr w:type="spellEnd"/>
      <w:r>
        <w:t xml:space="preserve"> (1994)</w:t>
      </w:r>
      <w:r>
        <w:t>定义了面向对象的度量标准之后，面向对象的度量标准在评估软件质量方面越来越受欢迎。</w:t>
      </w:r>
    </w:p>
    <w:p w14:paraId="7A84BDDA" w14:textId="77777777" w:rsidR="007806AC" w:rsidRDefault="006832D5" w:rsidP="00331314">
      <w:pPr>
        <w:ind w:firstLine="480"/>
      </w:pPr>
      <w:r>
        <w:t>李等</w:t>
      </w:r>
      <w:r>
        <w:t>(2017a)</w:t>
      </w:r>
      <w:r>
        <w:t>对</w:t>
      </w:r>
      <w:r>
        <w:t>8</w:t>
      </w:r>
      <w:r>
        <w:t>个典型开源移动应用的生命周期进行了实证研究，以更好地理解移动应用的发展。他们的结果表明，雷曼定律的子集</w:t>
      </w:r>
      <w:r>
        <w:t>(</w:t>
      </w:r>
      <w:r>
        <w:t>雷曼</w:t>
      </w:r>
      <w:r>
        <w:t>1980</w:t>
      </w:r>
      <w:r>
        <w:t>年</w:t>
      </w:r>
      <w:r>
        <w:t>)</w:t>
      </w:r>
      <w:r>
        <w:t>仍然适用于开源移动应用程序。此外，他们发现移动应用程序的增长并不平稳，随着第三方库的加入，软件的不稳定性也在增加。</w:t>
      </w:r>
    </w:p>
    <w:p w14:paraId="5174566C" w14:textId="77777777" w:rsidR="007806AC" w:rsidRDefault="006832D5" w:rsidP="00331314">
      <w:pPr>
        <w:ind w:firstLine="480"/>
      </w:pPr>
      <w:r>
        <w:t>据我们所知，还没有人研究过</w:t>
      </w:r>
      <w:r>
        <w:t>Kotlin</w:t>
      </w:r>
      <w:r>
        <w:t>应用程序的发展。</w:t>
      </w:r>
    </w:p>
    <w:p w14:paraId="77243B62" w14:textId="68D681E8" w:rsidR="007806AC" w:rsidRDefault="006832D5" w:rsidP="008F1898">
      <w:pPr>
        <w:pStyle w:val="3"/>
        <w:spacing w:before="120"/>
        <w:ind w:firstLine="482"/>
      </w:pPr>
      <w:r>
        <w:t>贯穿软件发展的代码</w:t>
      </w:r>
      <w:r w:rsidR="00E4115E">
        <w:t>异味</w:t>
      </w:r>
      <w:r>
        <w:t>(</w:t>
      </w:r>
      <w:r>
        <w:t>反模式</w:t>
      </w:r>
      <w:r>
        <w:t>)</w:t>
      </w:r>
      <w:r>
        <w:t>的存在</w:t>
      </w:r>
    </w:p>
    <w:p w14:paraId="440709C0" w14:textId="7E431022" w:rsidR="007806AC" w:rsidRDefault="006832D5" w:rsidP="00331314">
      <w:pPr>
        <w:ind w:firstLine="480"/>
      </w:pPr>
      <w:r>
        <w:t>评估软件质量的其他工作集中在代码</w:t>
      </w:r>
      <w:r w:rsidR="00E4115E">
        <w:t>异味</w:t>
      </w:r>
      <w:r>
        <w:t>的存在上。</w:t>
      </w:r>
    </w:p>
    <w:p w14:paraId="5D0DDAFF" w14:textId="2627D1D4" w:rsidR="007806AC" w:rsidRDefault="006832D5" w:rsidP="00331314">
      <w:pPr>
        <w:ind w:firstLine="480"/>
      </w:pPr>
      <w:proofErr w:type="spellStart"/>
      <w:r>
        <w:t>Palomba</w:t>
      </w:r>
      <w:proofErr w:type="spellEnd"/>
      <w:r>
        <w:t>等人</w:t>
      </w:r>
      <w:r>
        <w:t>(2015)</w:t>
      </w:r>
      <w:r>
        <w:t>提出了</w:t>
      </w:r>
      <w:r>
        <w:t>HIST(</w:t>
      </w:r>
      <w:r w:rsidR="00E4115E">
        <w:t>异味</w:t>
      </w:r>
      <w:r>
        <w:t>检测的历史信息</w:t>
      </w:r>
      <w:r>
        <w:t>)</w:t>
      </w:r>
      <w:r>
        <w:t>，这是一种旨在通过利用从版本控制系统中提取的信息来检测五种不同代码</w:t>
      </w:r>
      <w:r w:rsidR="00E4115E">
        <w:t>异味</w:t>
      </w:r>
      <w:r>
        <w:t>的方法。他们基于对单个项目快照的分析，将他们的方法与手动构建的嗅觉神谕进行了比较，该嗅觉神谕是在</w:t>
      </w:r>
      <w:r>
        <w:t>20</w:t>
      </w:r>
      <w:r>
        <w:t>个</w:t>
      </w:r>
      <w:r>
        <w:t>Java</w:t>
      </w:r>
      <w:r>
        <w:t>开源项目中与传统方法进行识别的。他们发现，</w:t>
      </w:r>
      <w:r>
        <w:t>HIST</w:t>
      </w:r>
      <w:r>
        <w:t>可以识别代码</w:t>
      </w:r>
      <w:r w:rsidR="00E4115E">
        <w:t>异味</w:t>
      </w:r>
      <w:r>
        <w:t>，而竞争方法仅基于对单个系统快照的代码分析无法识别这些</w:t>
      </w:r>
      <w:r w:rsidR="00E4115E">
        <w:t>异味</w:t>
      </w:r>
      <w:r>
        <w:t>。此外，他们还证实了将历史和结构信息结合起来实现更好的</w:t>
      </w:r>
      <w:r w:rsidR="00E4115E">
        <w:t>异味</w:t>
      </w:r>
      <w:r>
        <w:t>检测的潜力。</w:t>
      </w:r>
    </w:p>
    <w:p w14:paraId="77975714" w14:textId="60FDF221" w:rsidR="007806AC" w:rsidRDefault="006832D5" w:rsidP="00331314">
      <w:pPr>
        <w:ind w:firstLine="480"/>
      </w:pPr>
      <w:proofErr w:type="spellStart"/>
      <w:r>
        <w:t>Tufano</w:t>
      </w:r>
      <w:proofErr w:type="spellEnd"/>
      <w:r>
        <w:t>等人</w:t>
      </w:r>
      <w:r>
        <w:t>(2015</w:t>
      </w:r>
      <w:r>
        <w:t>年</w:t>
      </w:r>
      <w:r>
        <w:t>)</w:t>
      </w:r>
      <w:r>
        <w:t>对来自不同软件生态系统</w:t>
      </w:r>
      <w:r>
        <w:t>(</w:t>
      </w:r>
      <w:r>
        <w:t>包括</w:t>
      </w:r>
      <w:r>
        <w:t>Android</w:t>
      </w:r>
      <w:r>
        <w:t>应用程序</w:t>
      </w:r>
      <w:r>
        <w:t>)</w:t>
      </w:r>
      <w:r>
        <w:t>的</w:t>
      </w:r>
      <w:r>
        <w:t>200</w:t>
      </w:r>
      <w:r>
        <w:t>个开源项目的变化历史进行了一项规模可观的实证</w:t>
      </w:r>
      <w:r>
        <w:lastRenderedPageBreak/>
        <w:t>研究。他们调查了开发商何时引入了难闻的</w:t>
      </w:r>
      <w:r w:rsidR="00E4115E">
        <w:t>异味</w:t>
      </w:r>
      <w:r>
        <w:t>，以及引入</w:t>
      </w:r>
      <w:r w:rsidR="00E4115E">
        <w:t>异味</w:t>
      </w:r>
      <w:r>
        <w:t>背后的环境和原因。他们发现，大多数时候，代码工件在创建后会受到代码</w:t>
      </w:r>
      <w:r w:rsidR="00E4115E">
        <w:t>异味</w:t>
      </w:r>
      <w:r>
        <w:t>的影响。此外，他们观察到，开发者倾向于引入</w:t>
      </w:r>
      <w:r w:rsidR="00E4115E">
        <w:t>异味</w:t>
      </w:r>
      <w:r>
        <w:t>的主要活动是实现新功能和增强现有功能。</w:t>
      </w:r>
    </w:p>
    <w:p w14:paraId="03F4906E" w14:textId="7F2B845D" w:rsidR="007806AC" w:rsidRDefault="006832D5" w:rsidP="00331314">
      <w:pPr>
        <w:ind w:firstLine="480"/>
      </w:pPr>
      <w:r>
        <w:t>Hecht</w:t>
      </w:r>
      <w:r>
        <w:t>等人</w:t>
      </w:r>
      <w:r>
        <w:t>(2015a</w:t>
      </w:r>
      <w:r>
        <w:t>，</w:t>
      </w:r>
      <w:r>
        <w:t>b)</w:t>
      </w:r>
      <w:r>
        <w:t>提出了一种工具化的方法，称为</w:t>
      </w:r>
      <w:r>
        <w:t>Paprika</w:t>
      </w:r>
      <w:r>
        <w:t>，用于从移动应用程序的二进制文件中识别面向对象和</w:t>
      </w:r>
      <w:r>
        <w:t>Android</w:t>
      </w:r>
      <w:r>
        <w:t>特定的反模式，并分析应用程序的质量及其演变。他们考虑了</w:t>
      </w:r>
      <w:r>
        <w:t>106</w:t>
      </w:r>
      <w:r>
        <w:t>个内部属性不同的</w:t>
      </w:r>
      <w:r>
        <w:t>Android</w:t>
      </w:r>
      <w:r>
        <w:t>应用程序，例如从最终用户的角度来看它们的大小和外部属性。他们收集了每个应用程序的几个版本</w:t>
      </w:r>
      <w:r>
        <w:t>(</w:t>
      </w:r>
      <w:proofErr w:type="spellStart"/>
      <w:r>
        <w:t>apk</w:t>
      </w:r>
      <w:proofErr w:type="spellEnd"/>
      <w:r>
        <w:t xml:space="preserve"> ),</w:t>
      </w:r>
      <w:r>
        <w:t>形成总共</w:t>
      </w:r>
      <w:r>
        <w:t>3568</w:t>
      </w:r>
      <w:r>
        <w:t>个版本，以评估软件在其发展过程中的质量。他们工作的一个主要发现是，移动应用程序开发人员需要分配更多的质量保证工作。</w:t>
      </w:r>
      <w:proofErr w:type="spellStart"/>
      <w:r>
        <w:t>Palomba</w:t>
      </w:r>
      <w:proofErr w:type="spellEnd"/>
      <w:r>
        <w:t>等人</w:t>
      </w:r>
      <w:r>
        <w:t>(2018</w:t>
      </w:r>
      <w:r>
        <w:t>年</w:t>
      </w:r>
      <w:r>
        <w:t>)</w:t>
      </w:r>
      <w:r>
        <w:t>提出了一项关于代码</w:t>
      </w:r>
      <w:r w:rsidR="00E4115E">
        <w:t>异味</w:t>
      </w:r>
      <w:r>
        <w:t>的扩散及其对代码变更和错误倾向的影响的大规模实证研究。他们分析了</w:t>
      </w:r>
      <w:r>
        <w:t>30</w:t>
      </w:r>
      <w:r>
        <w:t>个开源项目的总共</w:t>
      </w:r>
      <w:r>
        <w:t>395</w:t>
      </w:r>
      <w:r>
        <w:t>个版本，考虑了</w:t>
      </w:r>
      <w:r>
        <w:t>13</w:t>
      </w:r>
      <w:r>
        <w:t>种不同的代码</w:t>
      </w:r>
      <w:r w:rsidR="00E4115E">
        <w:t>异味</w:t>
      </w:r>
      <w:r>
        <w:t>。他们发现，以长的和</w:t>
      </w:r>
      <w:r>
        <w:t>/</w:t>
      </w:r>
      <w:r>
        <w:t>或复杂的代码</w:t>
      </w:r>
      <w:r>
        <w:t>(</w:t>
      </w:r>
      <w:r>
        <w:t>例如，复杂的类</w:t>
      </w:r>
      <w:r>
        <w:t>)</w:t>
      </w:r>
      <w:r>
        <w:t>为特征的</w:t>
      </w:r>
      <w:r w:rsidR="00E4115E">
        <w:t>异味</w:t>
      </w:r>
      <w:r>
        <w:t>是高度扩散的，并且有</w:t>
      </w:r>
      <w:r w:rsidR="00E4115E">
        <w:t>异味</w:t>
      </w:r>
      <w:r>
        <w:t>的类比没有</w:t>
      </w:r>
      <w:r w:rsidR="00E4115E">
        <w:t>异味</w:t>
      </w:r>
      <w:r>
        <w:t>的类具有更高的变化和错误倾向。</w:t>
      </w:r>
    </w:p>
    <w:p w14:paraId="585590AB" w14:textId="2A3E1640" w:rsidR="007806AC" w:rsidRDefault="006832D5" w:rsidP="00331314">
      <w:pPr>
        <w:ind w:firstLine="480"/>
      </w:pPr>
      <w:r>
        <w:t>因此，</w:t>
      </w:r>
      <w:proofErr w:type="spellStart"/>
      <w:r>
        <w:t>Tufano</w:t>
      </w:r>
      <w:proofErr w:type="spellEnd"/>
      <w:r>
        <w:t>等人</w:t>
      </w:r>
      <w:r>
        <w:t>(2015)</w:t>
      </w:r>
      <w:r>
        <w:t>和</w:t>
      </w:r>
      <w:proofErr w:type="spellStart"/>
      <w:r>
        <w:t>Palomba</w:t>
      </w:r>
      <w:proofErr w:type="spellEnd"/>
      <w:r>
        <w:t>等人</w:t>
      </w:r>
      <w:r>
        <w:t>(2015)</w:t>
      </w:r>
      <w:r>
        <w:t>专注于代码</w:t>
      </w:r>
      <w:r w:rsidR="00E4115E">
        <w:t>异味</w:t>
      </w:r>
      <w:r>
        <w:t>，但他们都没有调查软件进化过程中</w:t>
      </w:r>
      <w:r>
        <w:t>Android</w:t>
      </w:r>
      <w:r>
        <w:t>特有</w:t>
      </w:r>
      <w:r w:rsidR="00E4115E">
        <w:t>异味</w:t>
      </w:r>
      <w:r>
        <w:t>的存在。另一方面，</w:t>
      </w:r>
      <w:r>
        <w:t>Hecht</w:t>
      </w:r>
      <w:r>
        <w:t>等人</w:t>
      </w:r>
      <w:r>
        <w:t>(2015a</w:t>
      </w:r>
      <w:r>
        <w:t>，</w:t>
      </w:r>
      <w:r>
        <w:t>b)</w:t>
      </w:r>
      <w:r>
        <w:t>提出了一种能够识别</w:t>
      </w:r>
      <w:r w:rsidR="00E4115E">
        <w:t>异味</w:t>
      </w:r>
      <w:r>
        <w:t>类型的工具，面向对象和</w:t>
      </w:r>
      <w:r>
        <w:t>Android</w:t>
      </w:r>
      <w:r>
        <w:t>，他们评估了软件质量的演变。</w:t>
      </w:r>
    </w:p>
    <w:p w14:paraId="659BDF9D" w14:textId="2F3A651A" w:rsidR="007806AC" w:rsidRDefault="006832D5" w:rsidP="00331314">
      <w:pPr>
        <w:ind w:firstLine="480"/>
      </w:pPr>
      <w:r>
        <w:t>然而，这些工作都没有研究用</w:t>
      </w:r>
      <w:r>
        <w:t>Kotlin</w:t>
      </w:r>
      <w:r>
        <w:t>编写的移动应用程序中</w:t>
      </w:r>
      <w:r w:rsidR="00E4115E">
        <w:t>异味</w:t>
      </w:r>
      <w:r>
        <w:t>的存在。</w:t>
      </w:r>
    </w:p>
    <w:p w14:paraId="27DE6EAA" w14:textId="6659B202" w:rsidR="007806AC" w:rsidRDefault="006832D5" w:rsidP="008F1898">
      <w:pPr>
        <w:pStyle w:val="3"/>
        <w:spacing w:before="120"/>
        <w:ind w:firstLine="482"/>
      </w:pPr>
      <w:r>
        <w:lastRenderedPageBreak/>
        <w:t>移动应用程序中代码</w:t>
      </w:r>
      <w:r w:rsidR="00E4115E">
        <w:t>异味</w:t>
      </w:r>
      <w:r>
        <w:t>和编程语言之间的关系</w:t>
      </w:r>
    </w:p>
    <w:p w14:paraId="1B48476D" w14:textId="1154DB47" w:rsidR="007806AC" w:rsidRDefault="006832D5" w:rsidP="00331314">
      <w:pPr>
        <w:ind w:firstLine="480"/>
      </w:pPr>
      <w:proofErr w:type="spellStart"/>
      <w:r>
        <w:t>Habchi</w:t>
      </w:r>
      <w:proofErr w:type="spellEnd"/>
      <w:r>
        <w:t>等人</w:t>
      </w:r>
      <w:r>
        <w:t>(2017)</w:t>
      </w:r>
      <w:r>
        <w:t>研究了</w:t>
      </w:r>
      <w:r>
        <w:t>iOS</w:t>
      </w:r>
      <w:r>
        <w:t>生态系统中的代码</w:t>
      </w:r>
      <w:r w:rsidR="00E4115E">
        <w:t>异味</w:t>
      </w:r>
      <w:r>
        <w:t>，考虑了</w:t>
      </w:r>
      <w:r>
        <w:t>Swift</w:t>
      </w:r>
      <w:r>
        <w:t>和</w:t>
      </w:r>
      <w:r>
        <w:t>Objective-C</w:t>
      </w:r>
      <w:r>
        <w:t>语言，以及它与</w:t>
      </w:r>
      <w:r>
        <w:t>Android</w:t>
      </w:r>
      <w:r w:rsidR="00E4115E">
        <w:t>异味</w:t>
      </w:r>
      <w:r>
        <w:t>的比较。他们提出了一个目录，列出了</w:t>
      </w:r>
      <w:r>
        <w:t>6</w:t>
      </w:r>
      <w:r>
        <w:t>种</w:t>
      </w:r>
      <w:r>
        <w:t>iOS</w:t>
      </w:r>
      <w:r>
        <w:t>特有的代码</w:t>
      </w:r>
      <w:r w:rsidR="00E4115E">
        <w:t>异味</w:t>
      </w:r>
      <w:r>
        <w:t>，这些</w:t>
      </w:r>
      <w:r w:rsidR="00E4115E">
        <w:t>异味</w:t>
      </w:r>
      <w:r>
        <w:t>是他们从开发者的反馈和平台官方那里确定的。为了识别这些代码</w:t>
      </w:r>
      <w:r w:rsidR="00E4115E">
        <w:t>异味</w:t>
      </w:r>
      <w:r>
        <w:t>，他们扩展了辣椒粉</w:t>
      </w:r>
      <w:r>
        <w:t>Hecht</w:t>
      </w:r>
      <w:r>
        <w:t>等人。然后，他们分析了</w:t>
      </w:r>
      <w:r>
        <w:t>GitHub</w:t>
      </w:r>
      <w:r>
        <w:t>上托管的</w:t>
      </w:r>
      <w:r>
        <w:t>103</w:t>
      </w:r>
      <w:r>
        <w:t>个</w:t>
      </w:r>
      <w:r>
        <w:t>Objective-C</w:t>
      </w:r>
      <w:r>
        <w:t>应用程序和</w:t>
      </w:r>
      <w:r>
        <w:t>176</w:t>
      </w:r>
      <w:r>
        <w:t>个</w:t>
      </w:r>
      <w:r>
        <w:t>Swift</w:t>
      </w:r>
      <w:r>
        <w:t>应用程序，发现在</w:t>
      </w:r>
      <w:r>
        <w:t>Objective-C</w:t>
      </w:r>
      <w:r>
        <w:t>和</w:t>
      </w:r>
      <w:r>
        <w:t>Swift</w:t>
      </w:r>
      <w:r>
        <w:t>中，代码</w:t>
      </w:r>
      <w:r w:rsidR="00E4115E">
        <w:t>异味</w:t>
      </w:r>
      <w:r>
        <w:t>往往以相同的比例出现，或者只有轻微的差异，并且用</w:t>
      </w:r>
      <w:r>
        <w:t>Objective-C</w:t>
      </w:r>
      <w:r>
        <w:t>和</w:t>
      </w:r>
      <w:r>
        <w:t>Swift</w:t>
      </w:r>
      <w:r>
        <w:t>编写的应用程序在面向对象的指标方面非常不同。此外，他们分析了</w:t>
      </w:r>
      <w:r>
        <w:t>F-Droid</w:t>
      </w:r>
      <w:r>
        <w:t>的</w:t>
      </w:r>
      <w:r>
        <w:t>1551</w:t>
      </w:r>
      <w:r>
        <w:t>个</w:t>
      </w:r>
      <w:r>
        <w:t>Android</w:t>
      </w:r>
      <w:r>
        <w:t>开源应用程序，发现在两种语言中，</w:t>
      </w:r>
      <w:r>
        <w:t>Android</w:t>
      </w:r>
      <w:r>
        <w:t>应用程序往往比</w:t>
      </w:r>
      <w:r>
        <w:t>iOS</w:t>
      </w:r>
      <w:r>
        <w:t>应用程序包含更多的代码</w:t>
      </w:r>
      <w:r w:rsidR="00E4115E">
        <w:t>异味</w:t>
      </w:r>
      <w:r>
        <w:t>，但</w:t>
      </w:r>
      <w:r>
        <w:t>SAK</w:t>
      </w:r>
      <w:r>
        <w:t>代码</w:t>
      </w:r>
      <w:r w:rsidR="00E4115E">
        <w:t>异味</w:t>
      </w:r>
      <w:r>
        <w:t>除外，它在所有语言中的出现比例相同。</w:t>
      </w:r>
    </w:p>
    <w:p w14:paraId="3EE8E801" w14:textId="1174239A" w:rsidR="007806AC" w:rsidRDefault="006832D5" w:rsidP="00331314">
      <w:pPr>
        <w:ind w:firstLine="480"/>
      </w:pPr>
      <w:r>
        <w:t>虽然</w:t>
      </w:r>
      <w:proofErr w:type="spellStart"/>
      <w:r>
        <w:t>Habchi</w:t>
      </w:r>
      <w:proofErr w:type="spellEnd"/>
      <w:r>
        <w:t>等人</w:t>
      </w:r>
      <w:r>
        <w:t>(2017)</w:t>
      </w:r>
      <w:r>
        <w:t>关注的是移动应用环境中代码</w:t>
      </w:r>
      <w:r w:rsidR="00E4115E">
        <w:t>异味</w:t>
      </w:r>
      <w:r>
        <w:t>和编程语言之间的关系，但他们没有考虑用</w:t>
      </w:r>
      <w:r>
        <w:t>Kotlin</w:t>
      </w:r>
      <w:r>
        <w:t>编写的应用。</w:t>
      </w:r>
    </w:p>
    <w:p w14:paraId="08194C2D" w14:textId="5636C0B3" w:rsidR="007806AC" w:rsidRDefault="006832D5" w:rsidP="008F1898">
      <w:pPr>
        <w:pStyle w:val="3"/>
        <w:spacing w:before="120"/>
        <w:ind w:firstLine="482"/>
      </w:pPr>
      <w:r>
        <w:t>测量代码</w:t>
      </w:r>
      <w:r w:rsidR="00E4115E">
        <w:t>异味</w:t>
      </w:r>
      <w:r>
        <w:t>对运行时的影响的研究</w:t>
      </w:r>
    </w:p>
    <w:p w14:paraId="4D8C1DB5" w14:textId="0E4ADA80" w:rsidR="007806AC" w:rsidRDefault="006832D5" w:rsidP="00331314">
      <w:pPr>
        <w:ind w:firstLine="480"/>
      </w:pPr>
      <w:r>
        <w:t>除了一些致力于识别代码</w:t>
      </w:r>
      <w:r w:rsidR="00E4115E">
        <w:t>异味</w:t>
      </w:r>
      <w:r>
        <w:t>的工作，其他作者也致力于更好地理解代码</w:t>
      </w:r>
      <w:r w:rsidR="00E4115E">
        <w:t>异味</w:t>
      </w:r>
      <w:r>
        <w:t>对运行时的影响。</w:t>
      </w:r>
    </w:p>
    <w:p w14:paraId="135C8DE9" w14:textId="55F20C51" w:rsidR="007806AC" w:rsidRDefault="006832D5" w:rsidP="00331314">
      <w:pPr>
        <w:ind w:firstLine="480"/>
      </w:pPr>
      <w:r>
        <w:t>Hecht</w:t>
      </w:r>
      <w:r>
        <w:t>等人</w:t>
      </w:r>
      <w:r>
        <w:t>(2016b)</w:t>
      </w:r>
      <w:r>
        <w:t>对不同版本的开源</w:t>
      </w:r>
      <w:r>
        <w:t>Android</w:t>
      </w:r>
      <w:r>
        <w:t>应用进行了一项实证研究，以确定修复</w:t>
      </w:r>
      <w:r>
        <w:t>Android</w:t>
      </w:r>
      <w:r>
        <w:t>反模式是否会对用户界面</w:t>
      </w:r>
      <w:r>
        <w:t>(</w:t>
      </w:r>
      <w:r>
        <w:t>延迟帧数</w:t>
      </w:r>
      <w:r>
        <w:t>)</w:t>
      </w:r>
      <w:r>
        <w:t>和内存使用产生重大影响。他们报告说，纠正这些</w:t>
      </w:r>
      <w:r>
        <w:t>Android</w:t>
      </w:r>
      <w:r>
        <w:t>代码</w:t>
      </w:r>
      <w:r w:rsidR="00E4115E">
        <w:t>异味</w:t>
      </w:r>
      <w:r>
        <w:t>有效地改善了用户界面，并以一种显著的方式提高了内存使用率。</w:t>
      </w:r>
    </w:p>
    <w:p w14:paraId="60BCDF5C" w14:textId="77777777" w:rsidR="007806AC" w:rsidRDefault="006832D5" w:rsidP="00331314">
      <w:pPr>
        <w:ind w:firstLine="480"/>
      </w:pPr>
      <w:r>
        <w:t>Cruz</w:t>
      </w:r>
      <w:r>
        <w:t>和</w:t>
      </w:r>
      <w:r>
        <w:t>Abreu (2017)</w:t>
      </w:r>
      <w:r>
        <w:t>研究了八种基于性能的最佳实践对</w:t>
      </w:r>
      <w:r>
        <w:t>Android</w:t>
      </w:r>
      <w:r>
        <w:t>应用程序能耗的影响。他们对</w:t>
      </w:r>
      <w:r>
        <w:t>F-droid</w:t>
      </w:r>
      <w:r>
        <w:t>的</w:t>
      </w:r>
      <w:r>
        <w:t>6</w:t>
      </w:r>
      <w:r>
        <w:t>个应用程序进行了实证研究，并对这些应用程序中检测到的每个模式进行了手动重构。</w:t>
      </w:r>
      <w:r>
        <w:lastRenderedPageBreak/>
        <w:t>他们发现，固定</w:t>
      </w:r>
      <w:proofErr w:type="spellStart"/>
      <w:r>
        <w:t>ViewHolder</w:t>
      </w:r>
      <w:proofErr w:type="spellEnd"/>
      <w:r>
        <w:t>、</w:t>
      </w:r>
      <w:proofErr w:type="spellStart"/>
      <w:r>
        <w:t>DrawAllocation</w:t>
      </w:r>
      <w:proofErr w:type="spellEnd"/>
      <w:r>
        <w:t>、</w:t>
      </w:r>
      <w:proofErr w:type="spellStart"/>
      <w:r>
        <w:t>WakeLock</w:t>
      </w:r>
      <w:proofErr w:type="spellEnd"/>
      <w:r>
        <w:t>、</w:t>
      </w:r>
      <w:proofErr w:type="spellStart"/>
      <w:r>
        <w:t>ObsoleteLayout</w:t>
      </w:r>
      <w:proofErr w:type="spellEnd"/>
      <w:r>
        <w:t>-Param</w:t>
      </w:r>
      <w:r>
        <w:t>和</w:t>
      </w:r>
      <w:r>
        <w:t>Recycle</w:t>
      </w:r>
      <w:r>
        <w:t>可以提高能效。然而，固定未使用的资源和使用不透明并没有提供任何显著的能源消耗变化，而固定过度消耗增加了</w:t>
      </w:r>
      <w:r>
        <w:t>2.2%</w:t>
      </w:r>
      <w:r>
        <w:t>的能源消耗。</w:t>
      </w:r>
    </w:p>
    <w:p w14:paraId="48D1C3B5" w14:textId="77777777" w:rsidR="007806AC" w:rsidRDefault="006832D5" w:rsidP="00331314">
      <w:pPr>
        <w:ind w:firstLine="480"/>
      </w:pPr>
      <w:proofErr w:type="spellStart"/>
      <w:r>
        <w:t>Saborido</w:t>
      </w:r>
      <w:proofErr w:type="spellEnd"/>
      <w:r>
        <w:t>等人</w:t>
      </w:r>
      <w:r>
        <w:t>(2018)</w:t>
      </w:r>
      <w:r>
        <w:t>对</w:t>
      </w:r>
      <w:r>
        <w:t>Java SDK</w:t>
      </w:r>
      <w:r>
        <w:t>提供的实现</w:t>
      </w:r>
      <w:r>
        <w:t>HashMap</w:t>
      </w:r>
      <w:r>
        <w:t>和</w:t>
      </w:r>
      <w:r>
        <w:t>Android API</w:t>
      </w:r>
      <w:r>
        <w:t>提供的地图数据结构的不同实现进行了比较。他们分析了</w:t>
      </w:r>
      <w:r>
        <w:t>GitHub</w:t>
      </w:r>
      <w:r>
        <w:t>上可用的和</w:t>
      </w:r>
      <w:r>
        <w:t>Google Play</w:t>
      </w:r>
      <w:r>
        <w:t>上发布的</w:t>
      </w:r>
      <w:r>
        <w:t>5713</w:t>
      </w:r>
      <w:r>
        <w:t>个</w:t>
      </w:r>
      <w:r>
        <w:t>Android</w:t>
      </w:r>
      <w:r>
        <w:t>应用程序。他们发现，当键是基本类型时，应该使用</w:t>
      </w:r>
      <w:proofErr w:type="spellStart"/>
      <w:r>
        <w:t>SparseArray</w:t>
      </w:r>
      <w:proofErr w:type="spellEnd"/>
      <w:r>
        <w:t>变体而不是</w:t>
      </w:r>
      <w:r>
        <w:t>HashMap</w:t>
      </w:r>
      <w:r>
        <w:t>和</w:t>
      </w:r>
      <w:proofErr w:type="spellStart"/>
      <w:r>
        <w:t>ArrayMap</w:t>
      </w:r>
      <w:proofErr w:type="spellEnd"/>
      <w:r>
        <w:t>，因为它在</w:t>
      </w:r>
      <w:r>
        <w:t>CPU</w:t>
      </w:r>
      <w:r>
        <w:t>时间、内存和能耗方面更有效，这与</w:t>
      </w:r>
      <w:r>
        <w:t>Android</w:t>
      </w:r>
      <w:r>
        <w:t>文档部分不同。</w:t>
      </w:r>
    </w:p>
    <w:p w14:paraId="324DD730" w14:textId="45EB3645" w:rsidR="007806AC" w:rsidRDefault="006832D5" w:rsidP="00331314">
      <w:pPr>
        <w:ind w:firstLine="480"/>
      </w:pPr>
      <w:r>
        <w:t>这些研究集中在面向对象和</w:t>
      </w:r>
      <w:r>
        <w:t>Android</w:t>
      </w:r>
      <w:r>
        <w:t>的</w:t>
      </w:r>
      <w:r w:rsidR="00E4115E">
        <w:t>异味</w:t>
      </w:r>
      <w:r>
        <w:t>，以及它们如何影响不同的运行时方面。然而，这些实验没有考虑科特林的应用。</w:t>
      </w:r>
    </w:p>
    <w:p w14:paraId="6F451D82" w14:textId="39EE4FF7" w:rsidR="007806AC" w:rsidRDefault="006832D5" w:rsidP="008F1898">
      <w:pPr>
        <w:pStyle w:val="3"/>
        <w:spacing w:before="120"/>
        <w:ind w:firstLine="482"/>
      </w:pPr>
      <w:r>
        <w:t>自动纠正代码</w:t>
      </w:r>
      <w:r w:rsidR="00E4115E">
        <w:t>异味</w:t>
      </w:r>
      <w:r>
        <w:t>的方法</w:t>
      </w:r>
    </w:p>
    <w:p w14:paraId="4989F298" w14:textId="5AD62200" w:rsidR="007806AC" w:rsidRDefault="006832D5" w:rsidP="00331314">
      <w:pPr>
        <w:ind w:firstLine="480"/>
      </w:pPr>
      <w:r>
        <w:t>之前的工作来自</w:t>
      </w:r>
      <w:r>
        <w:t>Mannan</w:t>
      </w:r>
      <w:r>
        <w:t>等人</w:t>
      </w:r>
      <w:r>
        <w:t>(2016)</w:t>
      </w:r>
      <w:r>
        <w:t>、</w:t>
      </w:r>
      <w:r>
        <w:t>Khalid</w:t>
      </w:r>
      <w:r>
        <w:t>等人</w:t>
      </w:r>
      <w:r>
        <w:t>(2016)</w:t>
      </w:r>
      <w:r>
        <w:t>、</w:t>
      </w:r>
      <w:r>
        <w:t>Li</w:t>
      </w:r>
      <w:r>
        <w:t>等人</w:t>
      </w:r>
      <w:r>
        <w:t>(2017b)</w:t>
      </w:r>
      <w:r>
        <w:t>、</w:t>
      </w:r>
      <w:proofErr w:type="spellStart"/>
      <w:r>
        <w:t>Palomba</w:t>
      </w:r>
      <w:proofErr w:type="spellEnd"/>
      <w:r>
        <w:t>等人</w:t>
      </w:r>
      <w:r>
        <w:t>(2017)</w:t>
      </w:r>
      <w:r>
        <w:t>、</w:t>
      </w:r>
      <w:r>
        <w:t>Hecht</w:t>
      </w:r>
      <w:r>
        <w:t>等人</w:t>
      </w:r>
      <w:r>
        <w:t>(2015a</w:t>
      </w:r>
      <w:r>
        <w:t>，</w:t>
      </w:r>
      <w:r>
        <w:t>b</w:t>
      </w:r>
      <w:r>
        <w:t>，</w:t>
      </w:r>
      <w:r>
        <w:t>2016 b</w:t>
      </w:r>
      <w:r>
        <w:t>；</w:t>
      </w:r>
      <w:proofErr w:type="spellStart"/>
      <w:r>
        <w:t>Habchi</w:t>
      </w:r>
      <w:proofErr w:type="spellEnd"/>
      <w:r>
        <w:t>等人</w:t>
      </w:r>
      <w:r>
        <w:t>2017)</w:t>
      </w:r>
      <w:r>
        <w:t>；克鲁兹和阿布雷乌</w:t>
      </w:r>
      <w:r>
        <w:t>(2017)</w:t>
      </w:r>
      <w:r>
        <w:t>；</w:t>
      </w:r>
      <w:proofErr w:type="spellStart"/>
      <w:r>
        <w:t>Saborido</w:t>
      </w:r>
      <w:proofErr w:type="spellEnd"/>
      <w:r>
        <w:t>等人</w:t>
      </w:r>
      <w:r>
        <w:t>(2018)</w:t>
      </w:r>
      <w:r>
        <w:t>专注于研究和检测代码</w:t>
      </w:r>
      <w:r w:rsidR="00E4115E">
        <w:t>异味</w:t>
      </w:r>
      <w:r>
        <w:t>。其他的工作集中在应用</w:t>
      </w:r>
      <w:r>
        <w:t>“</w:t>
      </w:r>
      <w:r>
        <w:t>纠正</w:t>
      </w:r>
      <w:r>
        <w:t>”</w:t>
      </w:r>
      <w:r>
        <w:t>动作来克服代码</w:t>
      </w:r>
      <w:r w:rsidR="00E4115E">
        <w:t>异味</w:t>
      </w:r>
      <w:r>
        <w:t>。</w:t>
      </w:r>
    </w:p>
    <w:p w14:paraId="4C2CA07D" w14:textId="20F4B200" w:rsidR="007806AC" w:rsidRDefault="006832D5" w:rsidP="00331314">
      <w:pPr>
        <w:ind w:firstLine="480"/>
      </w:pPr>
      <w:proofErr w:type="spellStart"/>
      <w:r>
        <w:t>Carette</w:t>
      </w:r>
      <w:proofErr w:type="spellEnd"/>
      <w:r>
        <w:t>等人</w:t>
      </w:r>
      <w:r>
        <w:t>(2017</w:t>
      </w:r>
      <w:r>
        <w:t>年</w:t>
      </w:r>
      <w:r>
        <w:t>)</w:t>
      </w:r>
      <w:r>
        <w:t>提出了一种工具化和可重复的方法，称为</w:t>
      </w:r>
      <w:r>
        <w:t>Hot-Pepper</w:t>
      </w:r>
      <w:r>
        <w:t>，用于自动纠正代码</w:t>
      </w:r>
      <w:r w:rsidR="00E4115E">
        <w:t>异味</w:t>
      </w:r>
      <w:r>
        <w:t>并评估对能耗的影响。他们对五个</w:t>
      </w:r>
      <w:r>
        <w:t>Android</w:t>
      </w:r>
      <w:r>
        <w:t>应用程序进行了实证研究，以评估对能耗的影响。他们的结果证实了</w:t>
      </w:r>
      <w:r>
        <w:t>Android</w:t>
      </w:r>
      <w:r>
        <w:t>反模式对应用程序的能耗有影响。</w:t>
      </w:r>
    </w:p>
    <w:p w14:paraId="6715AB22" w14:textId="77777777" w:rsidR="007806AC" w:rsidRDefault="006832D5" w:rsidP="00331314">
      <w:pPr>
        <w:ind w:firstLine="480"/>
      </w:pPr>
      <w:r>
        <w:t>Morales</w:t>
      </w:r>
      <w:r>
        <w:t>等人</w:t>
      </w:r>
      <w:r>
        <w:t>(2016</w:t>
      </w:r>
      <w:r>
        <w:t>，</w:t>
      </w:r>
      <w:r>
        <w:t>2017)</w:t>
      </w:r>
      <w:r>
        <w:t>介绍了一种在控制能耗的同时重构移动应用的新方法，名为</w:t>
      </w:r>
      <w:r>
        <w:t>EARMO</w:t>
      </w:r>
      <w:r>
        <w:t>，它使用了进化多目标技术。他们在</w:t>
      </w:r>
      <w:r>
        <w:t>20</w:t>
      </w:r>
      <w:r>
        <w:t>个免费和开源</w:t>
      </w:r>
      <w:r>
        <w:t>Android</w:t>
      </w:r>
      <w:r>
        <w:t>应用程序的基准上对其进行了评估。</w:t>
      </w:r>
      <w:r>
        <w:lastRenderedPageBreak/>
        <w:t>结果表明，</w:t>
      </w:r>
      <w:r>
        <w:t>EARMO</w:t>
      </w:r>
      <w:r>
        <w:t>可以提出平均</w:t>
      </w:r>
      <w:r>
        <w:t>84%</w:t>
      </w:r>
      <w:r>
        <w:t>的反模式的解决方案，平均执行时间不到一分钟。关于重构后的能耗差异，他们观察到三个应用程序改善了能耗，取得了具有统计意义的结果。</w:t>
      </w:r>
    </w:p>
    <w:p w14:paraId="45531B61" w14:textId="52F90AC8" w:rsidR="007806AC" w:rsidRDefault="006832D5" w:rsidP="00331314">
      <w:pPr>
        <w:ind w:firstLine="480"/>
      </w:pPr>
      <w:r>
        <w:t>Cruz</w:t>
      </w:r>
      <w:r>
        <w:t>和</w:t>
      </w:r>
      <w:r>
        <w:t>Abreu (2018)</w:t>
      </w:r>
      <w:r>
        <w:t>提出了一种工具，能够识别和应用五种能量代码</w:t>
      </w:r>
      <w:r w:rsidR="00E4115E">
        <w:t>异味</w:t>
      </w:r>
      <w:r>
        <w:t>的自动重构</w:t>
      </w:r>
      <w:r>
        <w:t>:</w:t>
      </w:r>
      <w:r>
        <w:t>视图保持器、绘制分配、唤醒锁、回收和</w:t>
      </w:r>
      <w:proofErr w:type="spellStart"/>
      <w:r>
        <w:t>ObsoleteLayoutParam</w:t>
      </w:r>
      <w:proofErr w:type="spellEnd"/>
      <w:r>
        <w:t xml:space="preserve"> (Cruz</w:t>
      </w:r>
      <w:r>
        <w:t>和</w:t>
      </w:r>
      <w:r>
        <w:t>Abreu 2017)</w:t>
      </w:r>
      <w:r>
        <w:t>。他们分析了从</w:t>
      </w:r>
      <w:r>
        <w:t>F-droid</w:t>
      </w:r>
      <w:r>
        <w:t>收集的</w:t>
      </w:r>
      <w:r>
        <w:t>140</w:t>
      </w:r>
      <w:r>
        <w:t>个免费和开源的</w:t>
      </w:r>
      <w:r>
        <w:t>Android</w:t>
      </w:r>
      <w:r>
        <w:t>应用程序。他们的实验在</w:t>
      </w:r>
      <w:r>
        <w:t>45</w:t>
      </w:r>
      <w:r>
        <w:t>个应用程序中总共产生了</w:t>
      </w:r>
      <w:r>
        <w:t>222</w:t>
      </w:r>
      <w:r>
        <w:t>个重构，这些重构作为</w:t>
      </w:r>
      <w:r>
        <w:t>PRs</w:t>
      </w:r>
      <w:r>
        <w:t>提交给了最初的存储库。</w:t>
      </w:r>
      <w:r>
        <w:t>18</w:t>
      </w:r>
      <w:r>
        <w:t>个应用程序成功合并了它们的</w:t>
      </w:r>
      <w:r>
        <w:t>PR</w:t>
      </w:r>
      <w:r>
        <w:t>。这些研究</w:t>
      </w:r>
      <w:r>
        <w:t>(Morales</w:t>
      </w:r>
      <w:r>
        <w:t>等人</w:t>
      </w:r>
      <w:r>
        <w:t>2016</w:t>
      </w:r>
      <w:r>
        <w:t>，</w:t>
      </w:r>
      <w:r>
        <w:t>2017</w:t>
      </w:r>
      <w:r>
        <w:t>；克鲁兹和阿布雷乌</w:t>
      </w:r>
      <w:r>
        <w:t>2017</w:t>
      </w:r>
      <w:r>
        <w:t>，</w:t>
      </w:r>
      <w:r>
        <w:t>2018</w:t>
      </w:r>
      <w:r>
        <w:t>；</w:t>
      </w:r>
      <w:proofErr w:type="spellStart"/>
      <w:r>
        <w:t>Carette</w:t>
      </w:r>
      <w:proofErr w:type="spellEnd"/>
      <w:r>
        <w:t xml:space="preserve"> et al. 2017)</w:t>
      </w:r>
      <w:r>
        <w:t>在</w:t>
      </w:r>
      <w:r>
        <w:t>Java</w:t>
      </w:r>
      <w:r>
        <w:t>代码级别应用了重构来去除代码</w:t>
      </w:r>
      <w:r w:rsidR="00E4115E">
        <w:t>异味</w:t>
      </w:r>
      <w:r>
        <w:t>。</w:t>
      </w:r>
    </w:p>
    <w:p w14:paraId="204E44E3" w14:textId="77777777" w:rsidR="007806AC" w:rsidRDefault="006832D5">
      <w:pPr>
        <w:spacing w:after="469"/>
        <w:ind w:left="234" w:firstLine="480"/>
      </w:pPr>
      <w:r>
        <w:rPr>
          <w:rFonts w:ascii="宋体" w:hAnsi="宋体"/>
        </w:rPr>
        <w:t>据我们所知，没有研究关注在Kotlin应用程序上应用重构。</w:t>
      </w:r>
    </w:p>
    <w:p w14:paraId="75B57A79" w14:textId="14D4E9C6" w:rsidR="007806AC" w:rsidRDefault="006832D5" w:rsidP="00BC0485">
      <w:pPr>
        <w:pStyle w:val="2"/>
        <w:spacing w:before="120"/>
        <w:ind w:firstLine="560"/>
        <w:rPr>
          <w:rStyle w:val="20"/>
        </w:rPr>
      </w:pPr>
      <w:r w:rsidRPr="008F1898">
        <w:rPr>
          <w:rStyle w:val="20"/>
        </w:rPr>
        <w:t>使用</w:t>
      </w:r>
      <w:r w:rsidRPr="008F1898">
        <w:rPr>
          <w:rStyle w:val="20"/>
        </w:rPr>
        <w:t>Kotlin</w:t>
      </w:r>
      <w:r w:rsidRPr="008F1898">
        <w:rPr>
          <w:rStyle w:val="20"/>
        </w:rPr>
        <w:t>语言进行移动开发的简介</w:t>
      </w:r>
    </w:p>
    <w:p w14:paraId="0BC60E01" w14:textId="7FDF3107" w:rsidR="00421A35" w:rsidRDefault="00421A35" w:rsidP="00421A35">
      <w:pPr>
        <w:ind w:firstLine="480"/>
      </w:pPr>
      <w:r>
        <w:rPr>
          <w:rFonts w:hint="eastAsia"/>
          <w:shd w:val="clear" w:color="auto" w:fill="FFFFFF"/>
        </w:rPr>
        <w:t>在本节中，我们将简要介绍使用</w:t>
      </w:r>
      <w:r>
        <w:rPr>
          <w:rFonts w:hint="eastAsia"/>
          <w:shd w:val="clear" w:color="auto" w:fill="FFFFFF"/>
        </w:rPr>
        <w:t xml:space="preserve"> Kotlin </w:t>
      </w:r>
      <w:r>
        <w:rPr>
          <w:rFonts w:hint="eastAsia"/>
          <w:shd w:val="clear" w:color="auto" w:fill="FFFFFF"/>
        </w:rPr>
        <w:t>进行</w:t>
      </w:r>
      <w:r>
        <w:rPr>
          <w:rFonts w:hint="eastAsia"/>
          <w:shd w:val="clear" w:color="auto" w:fill="FFFFFF"/>
        </w:rPr>
        <w:t xml:space="preserve"> Kotlin </w:t>
      </w:r>
      <w:r>
        <w:rPr>
          <w:rFonts w:hint="eastAsia"/>
          <w:shd w:val="clear" w:color="auto" w:fill="FFFFFF"/>
        </w:rPr>
        <w:t>和</w:t>
      </w:r>
      <w:r>
        <w:rPr>
          <w:rFonts w:hint="eastAsia"/>
          <w:shd w:val="clear" w:color="auto" w:fill="FFFFFF"/>
        </w:rPr>
        <w:t xml:space="preserve"> Android </w:t>
      </w:r>
      <w:r>
        <w:rPr>
          <w:rFonts w:hint="eastAsia"/>
          <w:shd w:val="clear" w:color="auto" w:fill="FFFFFF"/>
        </w:rPr>
        <w:t>应用程序开发。</w:t>
      </w:r>
    </w:p>
    <w:p w14:paraId="42885E63" w14:textId="77777777" w:rsidR="00421A35" w:rsidRPr="00421A35" w:rsidRDefault="00421A35" w:rsidP="00421A35">
      <w:pPr>
        <w:ind w:firstLine="480"/>
      </w:pPr>
    </w:p>
    <w:p w14:paraId="500F8BE6" w14:textId="2C241571" w:rsidR="00BC0485" w:rsidRDefault="00BC0485" w:rsidP="00BC0485">
      <w:pPr>
        <w:pStyle w:val="3"/>
        <w:spacing w:before="120"/>
        <w:ind w:firstLine="482"/>
      </w:pPr>
      <w:r>
        <w:rPr>
          <w:rFonts w:hint="eastAsia"/>
        </w:rPr>
        <w:t>Kotlin</w:t>
      </w:r>
      <w:r>
        <w:rPr>
          <w:rFonts w:hint="eastAsia"/>
        </w:rPr>
        <w:t>编程语言</w:t>
      </w:r>
    </w:p>
    <w:p w14:paraId="7B21D10E" w14:textId="5B5DFAAC" w:rsidR="00421A35" w:rsidRPr="00421A35" w:rsidRDefault="006832D5" w:rsidP="00421A35">
      <w:pPr>
        <w:spacing w:after="230"/>
        <w:ind w:firstLine="480"/>
        <w:rPr>
          <w:rFonts w:ascii="宋体" w:hAnsi="宋体"/>
        </w:rPr>
      </w:pPr>
      <w:r>
        <w:rPr>
          <w:rFonts w:ascii="宋体" w:hAnsi="宋体"/>
        </w:rPr>
        <w:t>Kotlin是一种静态类型的编程语言，相对于Java，它减少了语言的冗长性(例如，分号作为语句结束符“；”是可选的)).此外，Kotlin应用程序运行在Java虚拟机(JVM)之上。Kotlin编译器</w:t>
      </w:r>
      <w:proofErr w:type="spellStart"/>
      <w:r>
        <w:rPr>
          <w:rFonts w:ascii="宋体" w:hAnsi="宋体"/>
        </w:rPr>
        <w:t>kotlinc</w:t>
      </w:r>
      <w:proofErr w:type="spellEnd"/>
      <w:r>
        <w:rPr>
          <w:rFonts w:ascii="宋体" w:hAnsi="宋体"/>
        </w:rPr>
        <w:t>将Kotlin代码编译成Java字节码，可以由JVM执行。出于这个原因，Kotlin也可以与Java和其他JVM语言(例如Scala或Groovy)互操作。这种互操作性可以从两个方面来看。首先，Kotlin开发人员可以使用用另一种语言(如Java)编写的库(如</w:t>
      </w:r>
      <w:r>
        <w:rPr>
          <w:rFonts w:ascii="宋体" w:hAnsi="宋体"/>
        </w:rPr>
        <w:lastRenderedPageBreak/>
        <w:t>jar ),其次，开发人员可以使用Kotlin和其他JVM语言创建应用程序。</w:t>
      </w:r>
    </w:p>
    <w:p w14:paraId="228466A5" w14:textId="2DC728C6" w:rsidR="007806AC" w:rsidRDefault="00BC0485" w:rsidP="00BC0485">
      <w:pPr>
        <w:pStyle w:val="3"/>
        <w:spacing w:before="120"/>
        <w:ind w:firstLine="482"/>
      </w:pPr>
      <w:r>
        <w:rPr>
          <w:rFonts w:hint="eastAsia"/>
        </w:rPr>
        <w:t>K</w:t>
      </w:r>
      <w:r>
        <w:t>otlin</w:t>
      </w:r>
      <w:r w:rsidR="006832D5">
        <w:t>的新功能</w:t>
      </w:r>
    </w:p>
    <w:p w14:paraId="4C629B0A" w14:textId="77777777" w:rsidR="007806AC" w:rsidRDefault="006832D5">
      <w:pPr>
        <w:ind w:left="-7" w:firstLine="480"/>
      </w:pPr>
      <w:r>
        <w:rPr>
          <w:rFonts w:ascii="宋体" w:hAnsi="宋体"/>
        </w:rPr>
        <w:t>Kotlin和Java是运行在JVM之上的现代编程语言。然而，与Java相比，Kotlin有一些不同之处。在我们看来，最相关的是，除了面向对象的范例之外，Kotlin还引入了函数式编程，例如，它允许使用高阶函数。</w:t>
      </w:r>
    </w:p>
    <w:p w14:paraId="7DE29E77" w14:textId="6AE42861" w:rsidR="007806AC" w:rsidRPr="005A23CE" w:rsidRDefault="006832D5">
      <w:pPr>
        <w:ind w:left="-7" w:firstLine="480"/>
      </w:pPr>
      <w:r>
        <w:rPr>
          <w:rFonts w:ascii="宋体" w:hAnsi="宋体"/>
        </w:rPr>
        <w:t>根据官方文件，</w:t>
      </w:r>
      <w:r w:rsidRPr="005A23CE">
        <w:t>下面列出了</w:t>
      </w:r>
      <w:r w:rsidRPr="005A23CE">
        <w:t>Kotlin</w:t>
      </w:r>
      <w:r w:rsidRPr="005A23CE">
        <w:t>的一些</w:t>
      </w:r>
      <w:r w:rsidRPr="005A23CE">
        <w:t>Java</w:t>
      </w:r>
      <w:r w:rsidRPr="005A23CE">
        <w:t>中没有的特性</w:t>
      </w:r>
      <w:r w:rsidRPr="005A23CE">
        <w:t>:</w:t>
      </w:r>
      <w:r w:rsidR="005A23CE">
        <w:t xml:space="preserve"> 1</w:t>
      </w:r>
      <w:r w:rsidR="005A23CE">
        <w:rPr>
          <w:rFonts w:hint="eastAsia"/>
        </w:rPr>
        <w:t>）</w:t>
      </w:r>
      <w:r w:rsidRPr="005A23CE">
        <w:t>Lambda</w:t>
      </w:r>
      <w:r w:rsidRPr="005A23CE">
        <w:t>表达式和内联函数的组合，</w:t>
      </w:r>
      <w:r w:rsidRPr="005A23CE">
        <w:t>2)</w:t>
      </w:r>
      <w:r w:rsidRPr="005A23CE">
        <w:t>扩展函数，</w:t>
      </w:r>
      <w:r w:rsidRPr="005A23CE">
        <w:t>3)</w:t>
      </w:r>
      <w:r w:rsidRPr="005A23CE">
        <w:t>空安全，</w:t>
      </w:r>
      <w:r w:rsidRPr="005A23CE">
        <w:t>4)</w:t>
      </w:r>
      <w:r w:rsidRPr="005A23CE">
        <w:t>智能强制转换，</w:t>
      </w:r>
      <w:r w:rsidRPr="005A23CE">
        <w:t>5)</w:t>
      </w:r>
      <w:r w:rsidRPr="005A23CE">
        <w:t>属性，</w:t>
      </w:r>
      <w:r w:rsidRPr="005A23CE">
        <w:t>6)</w:t>
      </w:r>
      <w:r w:rsidRPr="005A23CE">
        <w:t>主构造函数，</w:t>
      </w:r>
      <w:r w:rsidRPr="005A23CE">
        <w:t>7)</w:t>
      </w:r>
      <w:r w:rsidRPr="005A23CE">
        <w:t>一级委托，</w:t>
      </w:r>
      <w:r w:rsidRPr="005A23CE">
        <w:t>8)</w:t>
      </w:r>
      <w:r w:rsidRPr="005A23CE">
        <w:t>变量和属性类型的类型推断，</w:t>
      </w:r>
      <w:r w:rsidRPr="005A23CE">
        <w:t>9)</w:t>
      </w:r>
      <w:r w:rsidRPr="005A23CE">
        <w:t>单例，</w:t>
      </w:r>
      <w:r w:rsidRPr="005A23CE">
        <w:t>10)</w:t>
      </w:r>
      <w:r w:rsidRPr="005A23CE">
        <w:t>声明站点差异和类型预测，</w:t>
      </w:r>
      <w:r w:rsidRPr="005A23CE">
        <w:t>11)</w:t>
      </w:r>
      <w:r w:rsidRPr="005A23CE">
        <w:t>范围表达式，</w:t>
      </w:r>
      <w:r w:rsidRPr="005A23CE">
        <w:t>12)</w:t>
      </w:r>
      <w:r w:rsidRPr="005A23CE">
        <w:t>运算符重载，</w:t>
      </w:r>
      <w:r w:rsidRPr="005A23CE">
        <w:t>13)</w:t>
      </w:r>
      <w:r w:rsidRPr="005A23CE">
        <w:t>伴随对象，</w:t>
      </w:r>
      <w:r w:rsidRPr="005A23CE">
        <w:t>14)</w:t>
      </w:r>
      <w:r w:rsidRPr="005A23CE">
        <w:t>数据类，</w:t>
      </w:r>
      <w:r w:rsidRPr="005A23CE">
        <w:t>15)</w:t>
      </w:r>
      <w:r w:rsidRPr="005A23CE">
        <w:t>只读和可变集合的独立接口，以及</w:t>
      </w:r>
      <w:r w:rsidRPr="005A23CE">
        <w:t>16)</w:t>
      </w:r>
      <w:r w:rsidR="005A23CE" w:rsidRPr="005A23CE">
        <w:rPr>
          <w:rFonts w:ascii="微软雅黑" w:eastAsia="微软雅黑" w:hAnsi="微软雅黑" w:hint="eastAsia"/>
          <w:sz w:val="23"/>
          <w:szCs w:val="23"/>
          <w:shd w:val="clear" w:color="auto" w:fill="FFFFFF"/>
        </w:rPr>
        <w:t xml:space="preserve"> </w:t>
      </w:r>
      <w:r w:rsidR="005A23CE" w:rsidRPr="005A23CE">
        <w:rPr>
          <w:rFonts w:hint="eastAsia"/>
        </w:rPr>
        <w:t>协程</w:t>
      </w:r>
    </w:p>
    <w:p w14:paraId="79E63CDA" w14:textId="48E59EFE" w:rsidR="007806AC" w:rsidRDefault="006832D5">
      <w:pPr>
        <w:spacing w:after="220"/>
        <w:ind w:left="-7" w:firstLine="480"/>
      </w:pPr>
      <w:r>
        <w:rPr>
          <w:rFonts w:ascii="宋体" w:hAnsi="宋体"/>
        </w:rPr>
        <w:t>此外，根据提到的文档，Kotlin修复了Java遭受的一系列问题:1)空引用由类型系统控制，2)没有原始类型，3)</w:t>
      </w:r>
      <w:r w:rsidR="005A23CE">
        <w:rPr>
          <w:rFonts w:ascii="宋体" w:hAnsi="宋体"/>
        </w:rPr>
        <w:t>K</w:t>
      </w:r>
      <w:r>
        <w:rPr>
          <w:rFonts w:ascii="宋体" w:hAnsi="宋体"/>
        </w:rPr>
        <w:t>ot</w:t>
      </w:r>
      <w:r w:rsidR="005A23CE">
        <w:rPr>
          <w:rFonts w:ascii="宋体" w:hAnsi="宋体" w:hint="eastAsia"/>
        </w:rPr>
        <w:t>l</w:t>
      </w:r>
      <w:r>
        <w:rPr>
          <w:rFonts w:ascii="宋体" w:hAnsi="宋体"/>
        </w:rPr>
        <w:t>in中的数组是不变的，4) Kotlin具有适当的函数类型，与Java的SAM-conversions相反，5)没有通配符的Use-site variance，以及6) Kotlin没有检查异常。</w:t>
      </w:r>
    </w:p>
    <w:p w14:paraId="10B980B1" w14:textId="4C73F6B1" w:rsidR="007806AC" w:rsidRDefault="006832D5" w:rsidP="00BC0485">
      <w:pPr>
        <w:pStyle w:val="3"/>
        <w:spacing w:before="120"/>
        <w:ind w:firstLine="482"/>
      </w:pPr>
      <w:r>
        <w:t>用于移动开发的</w:t>
      </w:r>
      <w:r>
        <w:t>Kotlin</w:t>
      </w:r>
    </w:p>
    <w:p w14:paraId="378AC5C4" w14:textId="77777777" w:rsidR="007806AC" w:rsidRDefault="006832D5">
      <w:pPr>
        <w:ind w:left="-7" w:firstLine="480"/>
      </w:pPr>
      <w:r>
        <w:rPr>
          <w:rFonts w:ascii="宋体" w:hAnsi="宋体"/>
        </w:rPr>
        <w:t>要使用Kotlin开发移动应用程序，开发人员可以使用Google为使用Java开发Android应用程序提供的相同工具。这些工具是:a)软件开发工具包(SDK)，以及b)官方的Android集成开发环境(IDE)。例如，Android Studio 3.0+完全支持使用Kotlin代码开发Android应用程序，并提供自动完成、调试、重构和lint检查等功能。使用Android Studio，移动开发人员可以:1)启动一个新的</w:t>
      </w:r>
      <w:r>
        <w:rPr>
          <w:rFonts w:ascii="宋体" w:hAnsi="宋体"/>
        </w:rPr>
        <w:lastRenderedPageBreak/>
        <w:t>Android项目，从头开始使用Kotlin开发应用程序，2)向已用Java编写的现有项目添加新的Kotlin文件，或3)将现有Java代码转换为Kotlin。</w:t>
      </w:r>
    </w:p>
    <w:p w14:paraId="61D1C445" w14:textId="2B8443D2" w:rsidR="005A23CE" w:rsidRDefault="006832D5">
      <w:pPr>
        <w:ind w:left="-7" w:firstLine="480"/>
        <w:rPr>
          <w:rFonts w:hint="eastAsia"/>
        </w:rPr>
      </w:pPr>
      <w:r>
        <w:rPr>
          <w:rFonts w:ascii="宋体" w:hAnsi="宋体"/>
        </w:rPr>
        <w:t>Android应用程序的源代码(用Java、Kotlin或两种语言编写)被编译成Dalvik字节码，它运行在为Android设备改编的JVM之上，名为Dalvik或Art(根据Android版本)。Dalvik字节码存储在。</w:t>
      </w:r>
      <w:proofErr w:type="spellStart"/>
      <w:r>
        <w:rPr>
          <w:rFonts w:ascii="宋体" w:hAnsi="宋体"/>
        </w:rPr>
        <w:t>dex</w:t>
      </w:r>
      <w:proofErr w:type="spellEnd"/>
      <w:r>
        <w:rPr>
          <w:rFonts w:ascii="宋体" w:hAnsi="宋体"/>
        </w:rPr>
        <w:t>文件(类似于。JVM的类文件)。此外，Dalvik字节码被打包在一个名为Application Package Kit (APK)的文件中，该文件将移动应用程序的字节码分组，类似于Java中类文件的jar文件。Android SDK提供了使用名为</w:t>
      </w:r>
      <w:proofErr w:type="spellStart"/>
      <w:r>
        <w:rPr>
          <w:rFonts w:ascii="宋体" w:hAnsi="宋体"/>
        </w:rPr>
        <w:t>apkanalyzer</w:t>
      </w:r>
      <w:proofErr w:type="spellEnd"/>
      <w:r>
        <w:rPr>
          <w:rFonts w:ascii="宋体" w:hAnsi="宋体"/>
        </w:rPr>
        <w:t>的工具检查这些文件的功能。</w:t>
      </w:r>
    </w:p>
    <w:p w14:paraId="476383A0" w14:textId="08803075" w:rsidR="007806AC" w:rsidRPr="005A23CE" w:rsidRDefault="006832D5">
      <w:pPr>
        <w:spacing w:after="219"/>
        <w:ind w:left="-7" w:firstLine="480"/>
      </w:pPr>
      <w:r>
        <w:rPr>
          <w:rFonts w:ascii="宋体" w:hAnsi="宋体"/>
        </w:rPr>
        <w:t>要生成</w:t>
      </w:r>
      <w:proofErr w:type="spellStart"/>
      <w:r>
        <w:rPr>
          <w:rFonts w:ascii="宋体" w:hAnsi="宋体"/>
        </w:rPr>
        <w:t>apk</w:t>
      </w:r>
      <w:proofErr w:type="spellEnd"/>
      <w:r>
        <w:rPr>
          <w:rFonts w:ascii="宋体" w:hAnsi="宋体"/>
        </w:rPr>
        <w:t>，每个应用程序项目都必须在项目源集的根目录下有一个AndroidManifest.xml文件。</w:t>
      </w:r>
      <w:r w:rsidRPr="005A23CE">
        <w:t>清单文件描述了应用程序的基本信息，由</w:t>
      </w:r>
      <w:r w:rsidRPr="005A23CE">
        <w:t>Android</w:t>
      </w:r>
      <w:r w:rsidRPr="005A23CE">
        <w:t>构建工具、</w:t>
      </w:r>
      <w:r w:rsidRPr="005A23CE">
        <w:t>Android</w:t>
      </w:r>
      <w:r w:rsidRPr="005A23CE">
        <w:t>操作系统和</w:t>
      </w:r>
      <w:r w:rsidRPr="005A23CE">
        <w:t>Google Play</w:t>
      </w:r>
      <w:r w:rsidRPr="005A23CE">
        <w:t>使用。清单必须包括</w:t>
      </w:r>
      <w:r w:rsidRPr="005A23CE">
        <w:t>:</w:t>
      </w:r>
      <w:r w:rsidRPr="005A23CE">
        <w:t>应用程序的包名、应用程序的组件</w:t>
      </w:r>
      <w:r w:rsidRPr="005A23CE">
        <w:t>(</w:t>
      </w:r>
      <w:r w:rsidRPr="005A23CE">
        <w:t>活动、服务、广播接收器和内容提供者</w:t>
      </w:r>
      <w:r w:rsidRPr="005A23CE">
        <w:t>)</w:t>
      </w:r>
      <w:r w:rsidRPr="005A23CE">
        <w:t>、应用程序访问系统或其他应用程序的受保护部分所需的权限等。</w:t>
      </w:r>
    </w:p>
    <w:p w14:paraId="4FBD74EE" w14:textId="7F40064F" w:rsidR="007806AC" w:rsidRDefault="00BC0485" w:rsidP="00BC0485">
      <w:pPr>
        <w:pStyle w:val="3"/>
        <w:spacing w:before="120"/>
        <w:ind w:firstLine="482"/>
      </w:pPr>
      <w:r>
        <w:rPr>
          <w:rFonts w:hint="eastAsia"/>
        </w:rPr>
        <w:t>K</w:t>
      </w:r>
      <w:r>
        <w:t>otlin</w:t>
      </w:r>
      <w:r w:rsidR="006832D5">
        <w:t>的优势</w:t>
      </w:r>
    </w:p>
    <w:p w14:paraId="323BA634" w14:textId="77777777" w:rsidR="007806AC" w:rsidRDefault="006832D5">
      <w:pPr>
        <w:spacing w:after="460"/>
        <w:ind w:left="-7" w:firstLine="480"/>
      </w:pPr>
      <w:r>
        <w:rPr>
          <w:rFonts w:ascii="宋体" w:hAnsi="宋体"/>
        </w:rPr>
        <w:t>据我们所知，没有人研究过使用Kotlin的优势。然而，Kotlin开发者社区列举了一些有利于Kotlin的特性，建议移动开发者应该从Java迁移到Kotlin。例如，</w:t>
      </w:r>
      <w:proofErr w:type="spellStart"/>
      <w:r>
        <w:rPr>
          <w:rFonts w:ascii="宋体" w:hAnsi="宋体"/>
        </w:rPr>
        <w:t>Vinther</w:t>
      </w:r>
      <w:proofErr w:type="spellEnd"/>
      <w:r>
        <w:rPr>
          <w:rFonts w:ascii="宋体" w:hAnsi="宋体"/>
        </w:rPr>
        <w:t xml:space="preserve"> (2017)提出了17个原因1) Java互操作性，2)熟悉的语法，3)字符串插值，4)类型推断，5)智能转换，6)直观的equals，7)默认参数，8)命名参数，when表达式，10)属性，11)数据类，12)运算符重载，13)析构声明，14)范围，15)扩展函数，16)空安全，以及17)更好的lambdas。</w:t>
      </w:r>
      <w:r>
        <w:rPr>
          <w:rFonts w:ascii="宋体" w:hAnsi="宋体"/>
        </w:rPr>
        <w:lastRenderedPageBreak/>
        <w:t>据我们所知，还没有工作在移动开发的背景下从经验上验证这些原因。</w:t>
      </w:r>
    </w:p>
    <w:p w14:paraId="3563E744" w14:textId="091EEE72" w:rsidR="007806AC" w:rsidRPr="005A23CE" w:rsidRDefault="006832D5" w:rsidP="005A23CE">
      <w:pPr>
        <w:pStyle w:val="2"/>
        <w:spacing w:before="120"/>
        <w:ind w:firstLine="562"/>
      </w:pPr>
      <w:r w:rsidRPr="005A23CE">
        <w:t>方法论</w:t>
      </w:r>
    </w:p>
    <w:p w14:paraId="66A1FF5D" w14:textId="77777777" w:rsidR="00462A10" w:rsidRDefault="006832D5" w:rsidP="005A23CE">
      <w:pPr>
        <w:ind w:firstLine="480"/>
      </w:pPr>
      <w:r>
        <w:t>在这一节中，我们将介绍本文中用于研究用</w:t>
      </w:r>
      <w:r>
        <w:t>Kotlin</w:t>
      </w:r>
      <w:r>
        <w:t>编写的</w:t>
      </w:r>
      <w:r>
        <w:t>Android</w:t>
      </w:r>
      <w:r>
        <w:t>应用程序的方法。第</w:t>
      </w:r>
      <w:r>
        <w:t>4.1</w:t>
      </w:r>
      <w:r>
        <w:t>节描述了从不同来源收集</w:t>
      </w:r>
      <w:r>
        <w:t>Android</w:t>
      </w:r>
      <w:r>
        <w:t>应用程序的方法，并展示了本文所研究的应用程序的结果数据集。第</w:t>
      </w:r>
      <w:r>
        <w:t>4.2</w:t>
      </w:r>
      <w:r>
        <w:t>节介绍了从上述数据集中对</w:t>
      </w:r>
      <w:r>
        <w:t>Kotlin</w:t>
      </w:r>
      <w:r>
        <w:t>应用程序进行分类的试探法，用于响应</w:t>
      </w:r>
      <w:r>
        <w:t>RQ 1</w:t>
      </w:r>
      <w:r>
        <w:t>。第</w:t>
      </w:r>
      <w:r>
        <w:t>4.3</w:t>
      </w:r>
      <w:r>
        <w:t>节介绍了获取用于响应</w:t>
      </w:r>
      <w:r>
        <w:t>RQ 2</w:t>
      </w:r>
      <w:r>
        <w:t>的</w:t>
      </w:r>
      <w:r>
        <w:t>Kotlin</w:t>
      </w:r>
      <w:r>
        <w:t>代码比例的方法。第</w:t>
      </w:r>
      <w:r>
        <w:t>4.4</w:t>
      </w:r>
      <w:r>
        <w:t>节介绍了源代码的不同发展趋势，用于回答</w:t>
      </w:r>
      <w:r>
        <w:t>RQ 3</w:t>
      </w:r>
      <w:r>
        <w:t>。第</w:t>
      </w:r>
      <w:r>
        <w:t>4.5</w:t>
      </w:r>
      <w:r>
        <w:t>节描述了参考文献中的代码</w:t>
      </w:r>
      <w:r w:rsidR="00E4115E">
        <w:t>异味</w:t>
      </w:r>
      <w:r>
        <w:t>，用于响应</w:t>
      </w:r>
      <w:r>
        <w:t>RQ 4</w:t>
      </w:r>
      <w:r>
        <w:t>。最后，第</w:t>
      </w:r>
      <w:r>
        <w:t>4.6</w:t>
      </w:r>
      <w:r>
        <w:t>节描述了</w:t>
      </w:r>
      <w:r>
        <w:t>1)</w:t>
      </w:r>
      <w:r>
        <w:t>计算</w:t>
      </w:r>
      <w:r>
        <w:t>Android</w:t>
      </w:r>
      <w:r>
        <w:t>应用程序质量分数的技术，以及</w:t>
      </w:r>
      <w:r>
        <w:t>2)</w:t>
      </w:r>
      <w:r>
        <w:t>测量引入</w:t>
      </w:r>
      <w:r>
        <w:t>Kotlin</w:t>
      </w:r>
      <w:r>
        <w:t>代码</w:t>
      </w:r>
      <w:r>
        <w:t>(</w:t>
      </w:r>
      <w:r>
        <w:t>用于响应</w:t>
      </w:r>
      <w:r>
        <w:t>RQ 5)</w:t>
      </w:r>
      <w:r>
        <w:t>的影响的流程。</w:t>
      </w:r>
    </w:p>
    <w:p w14:paraId="54ABF564" w14:textId="4ACCD51C" w:rsidR="007806AC" w:rsidRDefault="006832D5" w:rsidP="00462A10">
      <w:pPr>
        <w:pStyle w:val="3"/>
        <w:spacing w:before="120"/>
        <w:ind w:firstLine="482"/>
      </w:pPr>
      <w:r>
        <w:t xml:space="preserve"> </w:t>
      </w:r>
      <w:r w:rsidR="005A23CE">
        <w:t>Kotlin</w:t>
      </w:r>
      <w:r>
        <w:t>应用程序数据集的创建</w:t>
      </w:r>
    </w:p>
    <w:p w14:paraId="63F1E76D" w14:textId="2F187C13" w:rsidR="007806AC" w:rsidRDefault="006832D5" w:rsidP="00462A10">
      <w:pPr>
        <w:pStyle w:val="4"/>
        <w:ind w:firstLine="480"/>
      </w:pPr>
      <w:r>
        <w:t>构建移动应用数据集的标准</w:t>
      </w:r>
    </w:p>
    <w:p w14:paraId="5248223A" w14:textId="256CC844" w:rsidR="007806AC" w:rsidRPr="00462A10" w:rsidRDefault="006832D5" w:rsidP="00462A10">
      <w:pPr>
        <w:ind w:firstLine="480"/>
      </w:pPr>
      <w:r>
        <w:t>由于我们实验的目标是研究</w:t>
      </w:r>
      <w:r>
        <w:t>Kotlin</w:t>
      </w:r>
      <w:r>
        <w:t>代码在</w:t>
      </w:r>
      <w:r>
        <w:t>Android</w:t>
      </w:r>
      <w:r>
        <w:t>应用程序中的使用和质量，我们决定研究至少有一个版本在</w:t>
      </w:r>
      <w:r>
        <w:t>2017</w:t>
      </w:r>
      <w:r>
        <w:t>年或以后发布的移动应用程序。随着</w:t>
      </w:r>
      <w:r>
        <w:t>Kotlin</w:t>
      </w:r>
      <w:r>
        <w:t>在</w:t>
      </w:r>
      <w:r>
        <w:t>2017</w:t>
      </w:r>
      <w:r>
        <w:t>年被宣布为</w:t>
      </w:r>
      <w:r>
        <w:t>Android</w:t>
      </w:r>
      <w:r>
        <w:t>开发的官方语言，</w:t>
      </w:r>
      <w:r w:rsidRPr="00462A10">
        <w:t>在此之前，</w:t>
      </w:r>
      <w:r w:rsidRPr="00462A10">
        <w:t>Android</w:t>
      </w:r>
      <w:r w:rsidRPr="00462A10">
        <w:t>开发者无法从</w:t>
      </w:r>
      <w:r w:rsidRPr="00462A10">
        <w:t>Google</w:t>
      </w:r>
      <w:r w:rsidRPr="00462A10">
        <w:t>获得使用</w:t>
      </w:r>
      <w:r w:rsidRPr="00462A10">
        <w:t>Kotlin</w:t>
      </w:r>
      <w:r w:rsidRPr="00462A10">
        <w:t>语言开发</w:t>
      </w:r>
      <w:r w:rsidRPr="00462A10">
        <w:t>Android</w:t>
      </w:r>
      <w:r w:rsidRPr="00462A10">
        <w:t>应用程序的支持。因此，我们认为，那些最新版本可以追溯到</w:t>
      </w:r>
      <w:r w:rsidRPr="00462A10">
        <w:t>2016</w:t>
      </w:r>
      <w:r w:rsidRPr="00462A10">
        <w:t>年或更早的应用程序无法为我们提供太多关于</w:t>
      </w:r>
      <w:r w:rsidRPr="00462A10">
        <w:t>Kotlin</w:t>
      </w:r>
      <w:r w:rsidRPr="00462A10">
        <w:t>语言在</w:t>
      </w:r>
      <w:r w:rsidRPr="00462A10">
        <w:t>Android</w:t>
      </w:r>
      <w:r w:rsidRPr="00462A10">
        <w:t>领域的使用信息。</w:t>
      </w:r>
    </w:p>
    <w:p w14:paraId="3455FEE9" w14:textId="36DACCA5" w:rsidR="007806AC" w:rsidRDefault="006832D5" w:rsidP="00462A10">
      <w:pPr>
        <w:ind w:firstLine="480"/>
      </w:pPr>
      <w:r>
        <w:t>此外，我们需要我们的</w:t>
      </w:r>
      <w:r>
        <w:t>Android</w:t>
      </w:r>
      <w:r>
        <w:t>应用程序数据集包括，对于每个应用程序</w:t>
      </w:r>
      <w:r>
        <w:t>:</w:t>
      </w:r>
      <w:r w:rsidR="00462A10">
        <w:t xml:space="preserve"> </w:t>
      </w:r>
      <w:r>
        <w:t>a)</w:t>
      </w:r>
      <w:r>
        <w:t>它的源代码托管在一个代码库</w:t>
      </w:r>
      <w:r>
        <w:t>(</w:t>
      </w:r>
      <w:r>
        <w:t>如</w:t>
      </w:r>
      <w:r>
        <w:t>GitHub)</w:t>
      </w:r>
      <w:r>
        <w:t>，和</w:t>
      </w:r>
      <w:r>
        <w:t>b)</w:t>
      </w:r>
      <w:r>
        <w:t>发布版本的二进制文件</w:t>
      </w:r>
      <w:r>
        <w:t>(</w:t>
      </w:r>
      <w:proofErr w:type="spellStart"/>
      <w:r>
        <w:t>apk</w:t>
      </w:r>
      <w:proofErr w:type="spellEnd"/>
      <w:r>
        <w:t>)</w:t>
      </w:r>
      <w:r>
        <w:t>。</w:t>
      </w:r>
    </w:p>
    <w:p w14:paraId="62210370" w14:textId="38E3A62F" w:rsidR="007806AC" w:rsidRDefault="006832D5" w:rsidP="00997AAA">
      <w:pPr>
        <w:pStyle w:val="4"/>
      </w:pPr>
      <w:r>
        <w:lastRenderedPageBreak/>
        <w:t>选择</w:t>
      </w:r>
      <w:r>
        <w:t>Android</w:t>
      </w:r>
      <w:r>
        <w:t>应用的数据集</w:t>
      </w:r>
    </w:p>
    <w:p w14:paraId="278DD4E1" w14:textId="77777777" w:rsidR="007806AC" w:rsidRDefault="006832D5" w:rsidP="00997AAA">
      <w:pPr>
        <w:ind w:firstLine="480"/>
      </w:pPr>
      <w:r>
        <w:t>我们通过合并三个已经定义的数据集来创建我们的移动应用数据集</w:t>
      </w:r>
      <w:r>
        <w:t>:F-droid</w:t>
      </w:r>
      <w:r>
        <w:t>、</w:t>
      </w:r>
      <w:proofErr w:type="spellStart"/>
      <w:r>
        <w:t>AndroidTimeMachine</w:t>
      </w:r>
      <w:proofErr w:type="spellEnd"/>
      <w:r>
        <w:t xml:space="preserve"> (Geiger</w:t>
      </w:r>
      <w:r>
        <w:t>等人，</w:t>
      </w:r>
      <w:r>
        <w:t>2018b)</w:t>
      </w:r>
      <w:r>
        <w:t>和</w:t>
      </w:r>
      <w:proofErr w:type="spellStart"/>
      <w:r>
        <w:t>AndroZoo</w:t>
      </w:r>
      <w:proofErr w:type="spellEnd"/>
      <w:r>
        <w:t xml:space="preserve"> (</w:t>
      </w:r>
      <w:proofErr w:type="spellStart"/>
      <w:r>
        <w:t>Allix</w:t>
      </w:r>
      <w:proofErr w:type="spellEnd"/>
      <w:r>
        <w:t>等人，</w:t>
      </w:r>
      <w:r>
        <w:t>2016)</w:t>
      </w:r>
      <w:r>
        <w:t>。据我们所知，这是三个最大的公开可用的</w:t>
      </w:r>
      <w:r>
        <w:t>Android</w:t>
      </w:r>
      <w:r>
        <w:t>应用数据集，包含最近发布的应用。</w:t>
      </w:r>
    </w:p>
    <w:p w14:paraId="072C7284" w14:textId="77777777" w:rsidR="007806AC" w:rsidRDefault="006832D5" w:rsidP="00997AAA">
      <w:pPr>
        <w:ind w:firstLine="480"/>
      </w:pPr>
      <w:r>
        <w:t>现在让我们来介绍每个数据集，并解释选择它们的原因。</w:t>
      </w:r>
    </w:p>
    <w:p w14:paraId="4F31DCF6" w14:textId="2D50236D" w:rsidR="007806AC" w:rsidRDefault="006832D5" w:rsidP="00997AAA">
      <w:pPr>
        <w:ind w:firstLine="480"/>
      </w:pPr>
      <w:r>
        <w:t>F-droid</w:t>
      </w:r>
      <w:r>
        <w:t>是一个开源</w:t>
      </w:r>
      <w:r>
        <w:t>Android</w:t>
      </w:r>
      <w:r>
        <w:t>应用目录，包含</w:t>
      </w:r>
      <w:r>
        <w:t>1509</w:t>
      </w:r>
      <w:r>
        <w:t>个应用。</w:t>
      </w:r>
      <w:r w:rsidR="00997AAA">
        <w:rPr>
          <w:rFonts w:hint="eastAsia"/>
        </w:rPr>
        <w:t>每</w:t>
      </w:r>
      <w:r>
        <w:t>个移动应用有一个或多个版本，每个版本由一个</w:t>
      </w:r>
      <w:proofErr w:type="spellStart"/>
      <w:r>
        <w:t>apk</w:t>
      </w:r>
      <w:proofErr w:type="spellEnd"/>
      <w:r>
        <w:t>表示。在每个应用程序的主页上，</w:t>
      </w:r>
      <w:r>
        <w:t>F-Droid</w:t>
      </w:r>
      <w:r>
        <w:t>提供了下载应用程序最后三个版本的链接，以及包含所有版本列表的另一个页面的链接。</w:t>
      </w:r>
    </w:p>
    <w:p w14:paraId="46F6AD3F" w14:textId="267F9928" w:rsidR="007806AC" w:rsidRDefault="006832D5" w:rsidP="00997AAA">
      <w:pPr>
        <w:ind w:firstLine="480"/>
      </w:pPr>
      <w:r>
        <w:t>F-droid</w:t>
      </w:r>
      <w:r>
        <w:t>提供了我们需要的所有信息，即访问代码库和应用程序不同发布版本的</w:t>
      </w:r>
      <w:proofErr w:type="spellStart"/>
      <w:r>
        <w:t>apk</w:t>
      </w:r>
      <w:proofErr w:type="spellEnd"/>
      <w:r>
        <w:t>。然而，与其他数据集相比，应用程序的数量</w:t>
      </w:r>
      <w:r>
        <w:t>(1509)</w:t>
      </w:r>
      <w:r>
        <w:t>较低。出于这个原因，我们决定挖掘其他</w:t>
      </w:r>
      <w:r>
        <w:t>Android</w:t>
      </w:r>
      <w:r>
        <w:t>数据集，目标是在我们的研究中包括更多的应用程序。</w:t>
      </w:r>
    </w:p>
    <w:p w14:paraId="0061289A" w14:textId="0AD237C0" w:rsidR="007806AC" w:rsidRPr="00997AAA" w:rsidRDefault="006832D5" w:rsidP="00997AAA">
      <w:pPr>
        <w:ind w:firstLine="480"/>
      </w:pPr>
      <w:proofErr w:type="spellStart"/>
      <w:r>
        <w:t>AndroidTimeMachine</w:t>
      </w:r>
      <w:proofErr w:type="spellEnd"/>
      <w:r>
        <w:t>是一个</w:t>
      </w:r>
      <w:r>
        <w:t>Android</w:t>
      </w:r>
      <w:r>
        <w:t>应用程序的图形数据库，可在</w:t>
      </w:r>
      <w:r>
        <w:t>GitHub</w:t>
      </w:r>
      <w:r>
        <w:t>和</w:t>
      </w:r>
      <w:r>
        <w:t>Google Play</w:t>
      </w:r>
      <w:r>
        <w:t>上访问</w:t>
      </w:r>
      <w:r>
        <w:t>(Geiger</w:t>
      </w:r>
      <w:r>
        <w:t>等人，</w:t>
      </w:r>
      <w:r>
        <w:t>2018b)</w:t>
      </w:r>
      <w:r>
        <w:t>。为了创建这个数据集，作者定义并执行了一个</w:t>
      </w:r>
      <w:r>
        <w:t>4</w:t>
      </w:r>
      <w:r>
        <w:t>步流程</w:t>
      </w:r>
      <w:r>
        <w:t>:1)</w:t>
      </w:r>
      <w:r>
        <w:t>识别</w:t>
      </w:r>
      <w:r>
        <w:t>GitHub</w:t>
      </w:r>
      <w:r>
        <w:t>上托管的开源</w:t>
      </w:r>
      <w:r>
        <w:t>Android</w:t>
      </w:r>
      <w:r>
        <w:t>应用程序，</w:t>
      </w:r>
      <w:r>
        <w:t>2)</w:t>
      </w:r>
      <w:r>
        <w:t>提取它们的包名，</w:t>
      </w:r>
      <w:r>
        <w:t>3)</w:t>
      </w:r>
      <w:r>
        <w:t>检查它们在</w:t>
      </w:r>
      <w:r>
        <w:t>Google Play store</w:t>
      </w:r>
      <w:r>
        <w:t>上的可用性，</w:t>
      </w:r>
      <w:r>
        <w:t>4)</w:t>
      </w:r>
      <w:r>
        <w:t>将每个</w:t>
      </w:r>
      <w:r>
        <w:t>GitHub</w:t>
      </w:r>
      <w:r>
        <w:t>存储库与其在</w:t>
      </w:r>
      <w:r>
        <w:t>Google Play store</w:t>
      </w:r>
      <w:r>
        <w:t>中对应的应用程序条目进行匹配</w:t>
      </w:r>
      <w:r>
        <w:t>(Geiger et al. 2018b)</w:t>
      </w:r>
      <w:r>
        <w:t>。</w:t>
      </w:r>
      <w:proofErr w:type="spellStart"/>
      <w:r>
        <w:t>AndroidTimeMachine</w:t>
      </w:r>
      <w:proofErr w:type="spellEnd"/>
      <w:r>
        <w:t>总共有</w:t>
      </w:r>
      <w:r>
        <w:t>8</w:t>
      </w:r>
      <w:r>
        <w:t>，</w:t>
      </w:r>
      <w:r>
        <w:t>431</w:t>
      </w:r>
      <w:r>
        <w:t>个应用程序，它基于</w:t>
      </w:r>
      <w:proofErr w:type="spellStart"/>
      <w:r>
        <w:t>BigQuery</w:t>
      </w:r>
      <w:proofErr w:type="spellEnd"/>
      <w:r>
        <w:t>中公开提供的</w:t>
      </w:r>
      <w:r>
        <w:t>GitHub</w:t>
      </w:r>
      <w:r>
        <w:t>镜像。</w:t>
      </w:r>
      <w:r w:rsidR="00997AAA" w:rsidRPr="00997AAA">
        <w:t>使</w:t>
      </w:r>
      <w:r w:rsidRPr="00997AAA">
        <w:t>用</w:t>
      </w:r>
      <w:r w:rsidRPr="00997AAA">
        <w:t>Neo4j</w:t>
      </w:r>
      <w:r w:rsidRPr="00997AAA">
        <w:t>数据库可以检索每个应用程序的源代码库链接和应用程序的包名。但是，该数据集不提供来自其应用程序的任何</w:t>
      </w:r>
      <w:proofErr w:type="spellStart"/>
      <w:r w:rsidRPr="00997AAA">
        <w:t>apk</w:t>
      </w:r>
      <w:proofErr w:type="spellEnd"/>
      <w:r w:rsidRPr="00997AAA">
        <w:t>。为此，我们决定在</w:t>
      </w:r>
      <w:proofErr w:type="spellStart"/>
      <w:r w:rsidRPr="00997AAA">
        <w:t>AndroZoo</w:t>
      </w:r>
      <w:proofErr w:type="spellEnd"/>
      <w:r w:rsidRPr="00997AAA">
        <w:t>数据集上挖掘缺失的</w:t>
      </w:r>
      <w:proofErr w:type="spellStart"/>
      <w:r w:rsidRPr="00997AAA">
        <w:t>apk</w:t>
      </w:r>
      <w:proofErr w:type="spellEnd"/>
      <w:r w:rsidRPr="00997AAA">
        <w:t>。</w:t>
      </w:r>
    </w:p>
    <w:p w14:paraId="2A5F3FD6" w14:textId="07CC8957" w:rsidR="007806AC" w:rsidRDefault="006832D5" w:rsidP="00997AAA">
      <w:pPr>
        <w:ind w:firstLine="480"/>
      </w:pPr>
      <w:proofErr w:type="spellStart"/>
      <w:r>
        <w:lastRenderedPageBreak/>
        <w:t>AndroZoo</w:t>
      </w:r>
      <w:proofErr w:type="spellEnd"/>
      <w:r>
        <w:t>是从各种数据源</w:t>
      </w:r>
      <w:r>
        <w:t>(</w:t>
      </w:r>
      <w:proofErr w:type="spellStart"/>
      <w:r>
        <w:t>Allix</w:t>
      </w:r>
      <w:proofErr w:type="spellEnd"/>
      <w:r>
        <w:t xml:space="preserve"> et al. 2016)</w:t>
      </w:r>
      <w:r>
        <w:t>收集的数百万</w:t>
      </w:r>
      <w:r>
        <w:t>Android</w:t>
      </w:r>
      <w:r>
        <w:t>应用程序的数据集，包括主要市场</w:t>
      </w:r>
      <w:r>
        <w:t>Google Play</w:t>
      </w:r>
      <w:r>
        <w:t>、</w:t>
      </w:r>
      <w:proofErr w:type="spellStart"/>
      <w:r>
        <w:t>Anzhi</w:t>
      </w:r>
      <w:proofErr w:type="spellEnd"/>
      <w:r>
        <w:t>和</w:t>
      </w:r>
      <w:proofErr w:type="spellStart"/>
      <w:r>
        <w:t>AppChine</w:t>
      </w:r>
      <w:proofErr w:type="spellEnd"/>
      <w:r>
        <w:t>，以及较小的目录</w:t>
      </w:r>
      <w:r>
        <w:t>mobile</w:t>
      </w:r>
      <w:r>
        <w:t>、</w:t>
      </w:r>
      <w:proofErr w:type="spellStart"/>
      <w:r>
        <w:t>AnGeeks</w:t>
      </w:r>
      <w:proofErr w:type="spellEnd"/>
      <w:r>
        <w:t>、</w:t>
      </w:r>
      <w:proofErr w:type="spellStart"/>
      <w:r>
        <w:t>Slideme</w:t>
      </w:r>
      <w:proofErr w:type="spellEnd"/>
      <w:r>
        <w:t>、</w:t>
      </w:r>
      <w:proofErr w:type="spellStart"/>
      <w:r>
        <w:t>ProAndroid</w:t>
      </w:r>
      <w:proofErr w:type="spellEnd"/>
      <w:r>
        <w:t>、</w:t>
      </w:r>
      <w:proofErr w:type="spellStart"/>
      <w:r>
        <w:t>HiApk</w:t>
      </w:r>
      <w:proofErr w:type="spellEnd"/>
      <w:r>
        <w:t>和</w:t>
      </w:r>
      <w:r>
        <w:t>F-Droid (Geiger</w:t>
      </w:r>
      <w:r>
        <w:t>和</w:t>
      </w:r>
      <w:r>
        <w:t>Malavolta 2018a)</w:t>
      </w:r>
      <w:r>
        <w:t>。</w:t>
      </w:r>
      <w:proofErr w:type="spellStart"/>
      <w:r>
        <w:t>AndroZoo</w:t>
      </w:r>
      <w:proofErr w:type="spellEnd"/>
      <w:r>
        <w:t>总共有</w:t>
      </w:r>
      <w:r>
        <w:t>4390288</w:t>
      </w:r>
      <w:r>
        <w:t>个应用程序，对应总共</w:t>
      </w:r>
      <w:r>
        <w:t>7795372</w:t>
      </w:r>
      <w:r>
        <w:t>个</w:t>
      </w:r>
      <w:r>
        <w:t>APK(</w:t>
      </w:r>
      <w:r>
        <w:t>版本</w:t>
      </w:r>
      <w:r>
        <w:t>)</w:t>
      </w:r>
      <w:r>
        <w:t>。</w:t>
      </w:r>
      <w:r>
        <w:t>19</w:t>
      </w:r>
      <w:r>
        <w:t>可用</w:t>
      </w:r>
      <w:proofErr w:type="spellStart"/>
      <w:r>
        <w:t>apk</w:t>
      </w:r>
      <w:proofErr w:type="spellEnd"/>
      <w:r>
        <w:t>的列表在</w:t>
      </w:r>
      <w:proofErr w:type="spellStart"/>
      <w:r>
        <w:t>AndroZoo</w:t>
      </w:r>
      <w:proofErr w:type="spellEnd"/>
      <w:r>
        <w:t>网站上定期更新，同时更新的还有每个应用程序的元数据、主包名称、</w:t>
      </w:r>
      <w:r>
        <w:t>APK</w:t>
      </w:r>
      <w:r>
        <w:t>的大小、版本以及应用程序的下载市场等</w:t>
      </w:r>
      <w:r>
        <w:t>(</w:t>
      </w:r>
      <w:proofErr w:type="spellStart"/>
      <w:r>
        <w:t>Allix</w:t>
      </w:r>
      <w:proofErr w:type="spellEnd"/>
      <w:r>
        <w:t>等人，</w:t>
      </w:r>
      <w:r>
        <w:t>2016</w:t>
      </w:r>
      <w:r>
        <w:t>年</w:t>
      </w:r>
      <w:r>
        <w:t>)</w:t>
      </w:r>
      <w:r>
        <w:t>。然而，</w:t>
      </w:r>
      <w:proofErr w:type="spellStart"/>
      <w:r>
        <w:t>AndroZoo</w:t>
      </w:r>
      <w:proofErr w:type="spellEnd"/>
      <w:r>
        <w:t>不提供应用程序源代码库的链接，即使应用程序是开源的。</w:t>
      </w:r>
    </w:p>
    <w:p w14:paraId="2320CECF" w14:textId="4CBD91BE" w:rsidR="007806AC" w:rsidRDefault="006832D5" w:rsidP="00997AAA">
      <w:pPr>
        <w:pStyle w:val="4"/>
      </w:pPr>
      <w:r>
        <w:t>构建我们的研究数据集</w:t>
      </w:r>
    </w:p>
    <w:p w14:paraId="3CAAA9CD" w14:textId="77777777" w:rsidR="007806AC" w:rsidRDefault="006832D5" w:rsidP="00997AAA">
      <w:pPr>
        <w:ind w:firstLine="480"/>
      </w:pPr>
      <w:r>
        <w:t>现在，我们介绍构建本研究中使用的数据集的不同步骤。</w:t>
      </w:r>
    </w:p>
    <w:p w14:paraId="7A40E5B3" w14:textId="39E18065" w:rsidR="00997AAA" w:rsidRPr="00997AAA" w:rsidRDefault="006832D5" w:rsidP="00997AAA">
      <w:pPr>
        <w:ind w:firstLine="480"/>
      </w:pPr>
      <w:r w:rsidRPr="00997AAA">
        <w:t>步骤</w:t>
      </w:r>
      <w:r w:rsidRPr="00997AAA">
        <w:t>1:</w:t>
      </w:r>
      <w:r w:rsidR="00997AAA">
        <w:t xml:space="preserve"> </w:t>
      </w:r>
      <w:r w:rsidRPr="00997AAA">
        <w:t>挖掘</w:t>
      </w:r>
      <w:r w:rsidRPr="00997AAA">
        <w:t>F-Droid</w:t>
      </w:r>
      <w:r w:rsidRPr="00997AAA">
        <w:t>使用</w:t>
      </w:r>
      <w:r w:rsidRPr="00997AAA">
        <w:t>F-Droid</w:t>
      </w:r>
      <w:r w:rsidRPr="00997AAA">
        <w:t>中包含的上传版本日期，我们从</w:t>
      </w:r>
      <w:r w:rsidRPr="00997AAA">
        <w:t>F-Droid</w:t>
      </w:r>
      <w:r w:rsidRPr="00997AAA">
        <w:t>中检索到</w:t>
      </w:r>
      <w:r w:rsidRPr="00997AAA">
        <w:t>926</w:t>
      </w:r>
      <w:r w:rsidRPr="00997AAA">
        <w:t>个符合我们选择标准的应用程序。</w:t>
      </w:r>
      <w:r w:rsidR="00997AAA" w:rsidRPr="00997AAA">
        <w:t>找到的对应于这些应用程序的版本</w:t>
      </w:r>
      <w:r w:rsidR="00997AAA" w:rsidRPr="00997AAA">
        <w:t>(</w:t>
      </w:r>
      <w:r w:rsidR="00997AAA" w:rsidRPr="00997AAA">
        <w:t>即</w:t>
      </w:r>
      <w:proofErr w:type="spellStart"/>
      <w:r w:rsidR="00997AAA" w:rsidRPr="00997AAA">
        <w:t>apk</w:t>
      </w:r>
      <w:proofErr w:type="spellEnd"/>
      <w:r w:rsidR="00997AAA" w:rsidRPr="00997AAA">
        <w:t>)</w:t>
      </w:r>
      <w:r w:rsidR="00997AAA" w:rsidRPr="00997AAA">
        <w:t>总数为</w:t>
      </w:r>
      <w:r w:rsidR="00997AAA" w:rsidRPr="00997AAA">
        <w:t>13</w:t>
      </w:r>
      <w:r w:rsidR="00997AAA" w:rsidRPr="00997AAA">
        <w:t>，</w:t>
      </w:r>
      <w:r w:rsidR="00997AAA" w:rsidRPr="00997AAA">
        <w:t>094</w:t>
      </w:r>
      <w:r w:rsidR="00997AAA" w:rsidRPr="00997AAA">
        <w:t>。我们可以下载</w:t>
      </w:r>
      <w:r w:rsidR="00997AAA" w:rsidRPr="00997AAA">
        <w:t>11</w:t>
      </w:r>
      <w:r w:rsidR="00997AAA" w:rsidRPr="00997AAA">
        <w:t>，</w:t>
      </w:r>
      <w:r w:rsidR="00997AAA" w:rsidRPr="00997AAA">
        <w:t>675</w:t>
      </w:r>
      <w:r w:rsidR="00997AAA" w:rsidRPr="00997AAA">
        <w:t>个</w:t>
      </w:r>
      <w:proofErr w:type="spellStart"/>
      <w:r w:rsidR="00997AAA" w:rsidRPr="00997AAA">
        <w:t>apk</w:t>
      </w:r>
      <w:proofErr w:type="spellEnd"/>
      <w:r w:rsidR="00997AAA" w:rsidRPr="00997AAA">
        <w:t>(89%)</w:t>
      </w:r>
      <w:r w:rsidR="00997AAA" w:rsidRPr="00997AAA">
        <w:t>。其余的</w:t>
      </w:r>
      <w:proofErr w:type="spellStart"/>
      <w:r w:rsidR="00997AAA" w:rsidRPr="00997AAA">
        <w:t>apks</w:t>
      </w:r>
      <w:proofErr w:type="spellEnd"/>
      <w:r w:rsidR="00997AAA" w:rsidRPr="00997AAA">
        <w:t>文件</w:t>
      </w:r>
      <w:r w:rsidR="00997AAA" w:rsidRPr="00997AAA">
        <w:t>(11%)</w:t>
      </w:r>
      <w:r w:rsidR="00997AAA" w:rsidRPr="00997AAA">
        <w:t>不可用。</w:t>
      </w:r>
    </w:p>
    <w:p w14:paraId="26B90821" w14:textId="4D3E5BA8" w:rsidR="007806AC" w:rsidRDefault="00997AAA" w:rsidP="00997AAA">
      <w:pPr>
        <w:ind w:firstLine="480"/>
      </w:pPr>
      <w:r>
        <w:rPr>
          <w:rFonts w:hint="eastAsia"/>
        </w:rPr>
        <w:t>步骤</w:t>
      </w:r>
      <w:r>
        <w:rPr>
          <w:rFonts w:hint="eastAsia"/>
        </w:rPr>
        <w:t>2</w:t>
      </w:r>
      <w:r w:rsidRPr="00997AAA">
        <w:t>:</w:t>
      </w:r>
      <w:r>
        <w:t xml:space="preserve"> </w:t>
      </w:r>
      <w:r w:rsidRPr="00997AAA">
        <w:t>挖掘</w:t>
      </w:r>
      <w:proofErr w:type="spellStart"/>
      <w:r w:rsidRPr="00997AAA">
        <w:t>AndrodTimeMachine</w:t>
      </w:r>
      <w:proofErr w:type="spellEnd"/>
      <w:r w:rsidRPr="00997AAA">
        <w:t xml:space="preserve"> Geiger</w:t>
      </w:r>
      <w:r w:rsidRPr="00997AAA">
        <w:t>等人</w:t>
      </w:r>
      <w:r w:rsidRPr="00997AAA">
        <w:t>(2018b)</w:t>
      </w:r>
      <w:r w:rsidRPr="00997AAA">
        <w:t>展示的</w:t>
      </w:r>
      <w:proofErr w:type="spellStart"/>
      <w:r w:rsidRPr="00997AAA">
        <w:t>AndroidTimeMachine</w:t>
      </w:r>
      <w:proofErr w:type="spellEnd"/>
      <w:r w:rsidRPr="00997AAA">
        <w:t>版本包含</w:t>
      </w:r>
      <w:r w:rsidRPr="00997AAA">
        <w:t>8431</w:t>
      </w:r>
      <w:r w:rsidRPr="00997AAA">
        <w:t>个应用程序，它于</w:t>
      </w:r>
      <w:r w:rsidRPr="00997AAA">
        <w:t>2017</w:t>
      </w:r>
      <w:r w:rsidRPr="00997AAA">
        <w:t>年</w:t>
      </w:r>
      <w:r w:rsidRPr="00997AAA">
        <w:t>10</w:t>
      </w:r>
      <w:r w:rsidRPr="00997AAA">
        <w:t>月执行。因为它们的基础设施是公开可用的，我</w:t>
      </w:r>
      <w:r w:rsidR="006832D5" w:rsidRPr="00997AAA">
        <w:t>们在</w:t>
      </w:r>
      <w:r w:rsidR="006832D5" w:rsidRPr="00997AAA">
        <w:t>2018</w:t>
      </w:r>
      <w:r w:rsidR="006832D5" w:rsidRPr="00997AAA">
        <w:t>年</w:t>
      </w:r>
      <w:r w:rsidR="006832D5" w:rsidRPr="00997AAA">
        <w:t>10</w:t>
      </w:r>
      <w:r w:rsidR="006832D5" w:rsidRPr="00997AAA">
        <w:t>月重新执行了它，目标是纳入更多最近的应用程序。</w:t>
      </w:r>
    </w:p>
    <w:p w14:paraId="23799675" w14:textId="7B25D3D6" w:rsidR="001270D1" w:rsidRDefault="006832D5" w:rsidP="00997AAA">
      <w:pPr>
        <w:ind w:firstLine="480"/>
      </w:pPr>
      <w:r>
        <w:t>一旦我们检索到应用程序的列表，不同于</w:t>
      </w:r>
      <w:r>
        <w:t>Geiger</w:t>
      </w:r>
      <w:r>
        <w:t>等人</w:t>
      </w:r>
      <w:r>
        <w:t>(2018b)</w:t>
      </w:r>
      <w:r>
        <w:t>的原始工作，我们执行了一个新的步骤来保持其代码库只有一个</w:t>
      </w:r>
      <w:r>
        <w:t>Android</w:t>
      </w:r>
      <w:r>
        <w:t>清单文件的应用程序。我们添加了这个新步骤，因为我们发现当一个存储库有多个</w:t>
      </w:r>
      <w:r>
        <w:t>AndroidManifest.xml</w:t>
      </w:r>
      <w:r>
        <w:t>文件时，</w:t>
      </w:r>
      <w:proofErr w:type="spellStart"/>
      <w:r>
        <w:t>AndroidTimeMachine</w:t>
      </w:r>
      <w:proofErr w:type="spellEnd"/>
      <w:r>
        <w:t>匹配算法会产生错误的结果</w:t>
      </w:r>
      <w:r>
        <w:t>(</w:t>
      </w:r>
      <w:r>
        <w:t>即，应用程序与</w:t>
      </w:r>
      <w:r>
        <w:lastRenderedPageBreak/>
        <w:t>错误的存储库链接</w:t>
      </w:r>
      <w:r>
        <w:t>)</w:t>
      </w:r>
      <w:r>
        <w:t>。在我们的附录中，我们列出了遇到上述问题的应用程序。</w:t>
      </w:r>
    </w:p>
    <w:p w14:paraId="0A8DD063" w14:textId="77777777" w:rsidR="007806AC" w:rsidRDefault="006832D5" w:rsidP="00997AAA">
      <w:pPr>
        <w:ind w:firstLine="480"/>
      </w:pPr>
      <w:r>
        <w:t>表</w:t>
      </w:r>
      <w:r>
        <w:t>1</w:t>
      </w:r>
      <w:r>
        <w:t>显示了我们从每一步的重新执行中发现的数字与</w:t>
      </w:r>
      <w:r>
        <w:t>Geiger</w:t>
      </w:r>
      <w:r>
        <w:t>等人</w:t>
      </w:r>
      <w:r>
        <w:t>(2018b)</w:t>
      </w:r>
      <w:r>
        <w:t>的原始数据集的数字之间的比较。总之，我们保留了来自</w:t>
      </w:r>
      <w:proofErr w:type="spellStart"/>
      <w:r>
        <w:t>AndroidTimeMachine</w:t>
      </w:r>
      <w:proofErr w:type="spellEnd"/>
      <w:r>
        <w:t>的</w:t>
      </w:r>
      <w:r>
        <w:t>2156</w:t>
      </w:r>
      <w:r>
        <w:t>份申请，它们都符合我们的选择标准。</w:t>
      </w:r>
    </w:p>
    <w:p w14:paraId="7D801D2F" w14:textId="77777777" w:rsidR="007806AC" w:rsidRDefault="006832D5">
      <w:pPr>
        <w:spacing w:after="4" w:line="259" w:lineRule="auto"/>
        <w:ind w:left="36" w:firstLine="320"/>
      </w:pPr>
      <w:r>
        <w:rPr>
          <w:rFonts w:ascii="宋体" w:hAnsi="宋体"/>
          <w:sz w:val="16"/>
        </w:rPr>
        <w:t>表1构建</w:t>
      </w:r>
      <w:proofErr w:type="spellStart"/>
      <w:r>
        <w:rPr>
          <w:rFonts w:ascii="宋体" w:hAnsi="宋体"/>
          <w:sz w:val="16"/>
        </w:rPr>
        <w:t>AndroidTimeMachine</w:t>
      </w:r>
      <w:proofErr w:type="spellEnd"/>
      <w:r>
        <w:rPr>
          <w:rFonts w:ascii="宋体" w:hAnsi="宋体"/>
          <w:sz w:val="16"/>
        </w:rPr>
        <w:t>最新版本所执行的步骤</w:t>
      </w:r>
    </w:p>
    <w:p w14:paraId="41B03FF0" w14:textId="77777777" w:rsidR="001270D1" w:rsidRDefault="001270D1" w:rsidP="001270D1">
      <w:pPr>
        <w:spacing w:after="134" w:line="259" w:lineRule="auto"/>
        <w:ind w:left="7" w:firstLine="440"/>
        <w:jc w:val="left"/>
      </w:pPr>
      <w:r>
        <w:rPr>
          <w:rFonts w:ascii="Calibri" w:eastAsia="Calibri" w:hAnsi="Calibri" w:cs="Calibri"/>
          <w:noProof/>
          <w:sz w:val="22"/>
        </w:rPr>
        <mc:AlternateContent>
          <mc:Choice Requires="wpg">
            <w:drawing>
              <wp:inline distT="0" distB="0" distL="0" distR="0" wp14:anchorId="6AE9E9B8" wp14:editId="2AB82A09">
                <wp:extent cx="4392092" cy="6401"/>
                <wp:effectExtent l="0" t="0" r="0" b="0"/>
                <wp:docPr id="158642" name="Group 158642"/>
                <wp:cNvGraphicFramePr/>
                <a:graphic xmlns:a="http://schemas.openxmlformats.org/drawingml/2006/main">
                  <a:graphicData uri="http://schemas.microsoft.com/office/word/2010/wordprocessingGroup">
                    <wpg:wgp>
                      <wpg:cNvGrpSpPr/>
                      <wpg:grpSpPr>
                        <a:xfrm>
                          <a:off x="0" y="0"/>
                          <a:ext cx="4392092" cy="6401"/>
                          <a:chOff x="0" y="0"/>
                          <a:chExt cx="4392092" cy="6401"/>
                        </a:xfrm>
                      </wpg:grpSpPr>
                      <wps:wsp>
                        <wps:cNvPr id="1990" name="Shape 1990"/>
                        <wps:cNvSpPr/>
                        <wps:spPr>
                          <a:xfrm>
                            <a:off x="0" y="0"/>
                            <a:ext cx="4392092" cy="0"/>
                          </a:xfrm>
                          <a:custGeom>
                            <a:avLst/>
                            <a:gdLst/>
                            <a:ahLst/>
                            <a:cxnLst/>
                            <a:rect l="0" t="0" r="0" b="0"/>
                            <a:pathLst>
                              <a:path w="4392092">
                                <a:moveTo>
                                  <a:pt x="0" y="0"/>
                                </a:moveTo>
                                <a:lnTo>
                                  <a:pt x="4392092" y="0"/>
                                </a:lnTo>
                              </a:path>
                            </a:pathLst>
                          </a:custGeom>
                          <a:ln w="64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684E3E7" id="Group 158642" o:spid="_x0000_s1026" style="width:345.85pt;height:.5pt;mso-position-horizontal-relative:char;mso-position-vertical-relative:line" coordsize="4392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">
                <v:shape id="Shape 1990" o:spid="_x0000_s1027" style="position:absolute;width:43920;height:0;visibility:visible;mso-wrap-style:square;v-text-anchor:top" coordsize="4392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" path="m,l4392092,e" filled="f" strokeweight=".17781mm">
                  <v:stroke miterlimit="83231f" joinstyle="miter"/>
                  <v:path arrowok="t" textboxrect="0,0,4392092,0"/>
                </v:shape>
                <w10:anchorlock/>
              </v:group>
            </w:pict>
          </mc:Fallback>
        </mc:AlternateContent>
      </w:r>
    </w:p>
    <w:p w14:paraId="2191BB86" w14:textId="77777777" w:rsidR="001270D1" w:rsidRDefault="001270D1" w:rsidP="001270D1">
      <w:pPr>
        <w:tabs>
          <w:tab w:val="center" w:pos="5331"/>
        </w:tabs>
        <w:spacing w:after="4" w:line="259" w:lineRule="auto"/>
        <w:ind w:firstLine="320"/>
        <w:jc w:val="left"/>
      </w:pPr>
      <w:r>
        <w:rPr>
          <w:sz w:val="16"/>
        </w:rPr>
        <w:t>Steps</w:t>
      </w:r>
      <w:r>
        <w:rPr>
          <w:sz w:val="16"/>
        </w:rPr>
        <w:tab/>
      </w:r>
      <w:proofErr w:type="spellStart"/>
      <w:r>
        <w:rPr>
          <w:sz w:val="16"/>
        </w:rPr>
        <w:t>AndroidTimeMachine</w:t>
      </w:r>
      <w:proofErr w:type="spellEnd"/>
    </w:p>
    <w:tbl>
      <w:tblPr>
        <w:tblStyle w:val="TableGrid"/>
        <w:tblW w:w="6917" w:type="dxa"/>
        <w:tblInd w:w="7" w:type="dxa"/>
        <w:tblCellMar>
          <w:top w:w="49" w:type="dxa"/>
          <w:right w:w="115" w:type="dxa"/>
        </w:tblCellMar>
        <w:tblLook w:val="04A0" w:firstRow="1" w:lastRow="0" w:firstColumn="1" w:lastColumn="0" w:noHBand="0" w:noVBand="1"/>
      </w:tblPr>
      <w:tblGrid>
        <w:gridCol w:w="4435"/>
        <w:gridCol w:w="1503"/>
        <w:gridCol w:w="979"/>
      </w:tblGrid>
      <w:tr w:rsidR="001270D1" w14:paraId="6AEE1A2E" w14:textId="77777777" w:rsidTr="00B9799F">
        <w:trPr>
          <w:trHeight w:val="377"/>
        </w:trPr>
        <w:tc>
          <w:tcPr>
            <w:tcW w:w="4611" w:type="dxa"/>
            <w:tcBorders>
              <w:top w:val="nil"/>
              <w:left w:val="nil"/>
              <w:bottom w:val="single" w:sz="6" w:space="0" w:color="000000"/>
              <w:right w:val="nil"/>
            </w:tcBorders>
          </w:tcPr>
          <w:p w14:paraId="6ED3B548" w14:textId="77777777" w:rsidR="001270D1" w:rsidRDefault="001270D1" w:rsidP="00B9799F">
            <w:pPr>
              <w:spacing w:after="160" w:line="259" w:lineRule="auto"/>
              <w:ind w:firstLine="480"/>
              <w:jc w:val="left"/>
            </w:pPr>
          </w:p>
        </w:tc>
        <w:tc>
          <w:tcPr>
            <w:tcW w:w="1532" w:type="dxa"/>
            <w:tcBorders>
              <w:top w:val="single" w:sz="4" w:space="0" w:color="000000"/>
              <w:left w:val="nil"/>
              <w:bottom w:val="single" w:sz="6" w:space="0" w:color="000000"/>
              <w:right w:val="nil"/>
            </w:tcBorders>
            <w:vAlign w:val="center"/>
          </w:tcPr>
          <w:p w14:paraId="4ADE6E70" w14:textId="77777777" w:rsidR="001270D1" w:rsidRDefault="001270D1" w:rsidP="00B9799F">
            <w:pPr>
              <w:spacing w:line="259" w:lineRule="auto"/>
              <w:ind w:left="1" w:firstLine="320"/>
              <w:jc w:val="left"/>
            </w:pPr>
            <w:r>
              <w:rPr>
                <w:sz w:val="16"/>
              </w:rPr>
              <w:t>Original</w:t>
            </w:r>
          </w:p>
        </w:tc>
        <w:tc>
          <w:tcPr>
            <w:tcW w:w="773" w:type="dxa"/>
            <w:tcBorders>
              <w:top w:val="single" w:sz="4" w:space="0" w:color="000000"/>
              <w:left w:val="nil"/>
              <w:bottom w:val="single" w:sz="6" w:space="0" w:color="000000"/>
              <w:right w:val="nil"/>
            </w:tcBorders>
            <w:vAlign w:val="center"/>
          </w:tcPr>
          <w:p w14:paraId="523F8C16" w14:textId="77777777" w:rsidR="001270D1" w:rsidRDefault="001270D1" w:rsidP="00B9799F">
            <w:pPr>
              <w:spacing w:line="259" w:lineRule="auto"/>
              <w:ind w:left="1" w:firstLine="320"/>
              <w:jc w:val="left"/>
            </w:pPr>
            <w:r>
              <w:rPr>
                <w:sz w:val="16"/>
              </w:rPr>
              <w:t>Updated</w:t>
            </w:r>
          </w:p>
        </w:tc>
      </w:tr>
      <w:tr w:rsidR="001270D1" w14:paraId="24F85569" w14:textId="77777777" w:rsidTr="00B9799F">
        <w:trPr>
          <w:trHeight w:val="332"/>
        </w:trPr>
        <w:tc>
          <w:tcPr>
            <w:tcW w:w="4611" w:type="dxa"/>
            <w:tcBorders>
              <w:top w:val="single" w:sz="6" w:space="0" w:color="000000"/>
              <w:left w:val="nil"/>
              <w:bottom w:val="nil"/>
              <w:right w:val="nil"/>
            </w:tcBorders>
          </w:tcPr>
          <w:p w14:paraId="4B6F5005" w14:textId="77777777" w:rsidR="001270D1" w:rsidRDefault="001270D1" w:rsidP="00B9799F">
            <w:pPr>
              <w:spacing w:line="259" w:lineRule="auto"/>
              <w:ind w:firstLine="320"/>
              <w:jc w:val="left"/>
            </w:pPr>
            <w:r>
              <w:rPr>
                <w:sz w:val="16"/>
              </w:rPr>
              <w:t>Finding Android Manifest Files</w:t>
            </w:r>
          </w:p>
        </w:tc>
        <w:tc>
          <w:tcPr>
            <w:tcW w:w="1532" w:type="dxa"/>
            <w:tcBorders>
              <w:top w:val="single" w:sz="6" w:space="0" w:color="000000"/>
              <w:left w:val="nil"/>
              <w:bottom w:val="nil"/>
              <w:right w:val="nil"/>
            </w:tcBorders>
          </w:tcPr>
          <w:p w14:paraId="085DACA8" w14:textId="77777777" w:rsidR="001270D1" w:rsidRDefault="001270D1" w:rsidP="00B9799F">
            <w:pPr>
              <w:spacing w:line="259" w:lineRule="auto"/>
              <w:ind w:firstLine="320"/>
              <w:jc w:val="left"/>
            </w:pPr>
            <w:r>
              <w:rPr>
                <w:sz w:val="16"/>
              </w:rPr>
              <w:t>378,610</w:t>
            </w:r>
          </w:p>
        </w:tc>
        <w:tc>
          <w:tcPr>
            <w:tcW w:w="773" w:type="dxa"/>
            <w:tcBorders>
              <w:top w:val="single" w:sz="6" w:space="0" w:color="000000"/>
              <w:left w:val="nil"/>
              <w:bottom w:val="nil"/>
              <w:right w:val="nil"/>
            </w:tcBorders>
          </w:tcPr>
          <w:p w14:paraId="0CB55E89" w14:textId="77777777" w:rsidR="001270D1" w:rsidRDefault="001270D1" w:rsidP="00B9799F">
            <w:pPr>
              <w:spacing w:line="259" w:lineRule="auto"/>
              <w:ind w:firstLine="320"/>
              <w:jc w:val="left"/>
            </w:pPr>
            <w:r>
              <w:rPr>
                <w:sz w:val="16"/>
              </w:rPr>
              <w:t>358,518</w:t>
            </w:r>
          </w:p>
        </w:tc>
      </w:tr>
      <w:tr w:rsidR="001270D1" w14:paraId="56571FFB" w14:textId="77777777" w:rsidTr="00B9799F">
        <w:trPr>
          <w:trHeight w:val="244"/>
        </w:trPr>
        <w:tc>
          <w:tcPr>
            <w:tcW w:w="4611" w:type="dxa"/>
            <w:tcBorders>
              <w:top w:val="nil"/>
              <w:left w:val="nil"/>
              <w:bottom w:val="nil"/>
              <w:right w:val="nil"/>
            </w:tcBorders>
          </w:tcPr>
          <w:p w14:paraId="65F153FD" w14:textId="77777777" w:rsidR="001270D1" w:rsidRDefault="001270D1" w:rsidP="00B9799F">
            <w:pPr>
              <w:spacing w:line="259" w:lineRule="auto"/>
              <w:ind w:firstLine="320"/>
              <w:jc w:val="left"/>
            </w:pPr>
            <w:r>
              <w:rPr>
                <w:sz w:val="16"/>
              </w:rPr>
              <w:t>Extracting package Names</w:t>
            </w:r>
          </w:p>
        </w:tc>
        <w:tc>
          <w:tcPr>
            <w:tcW w:w="1532" w:type="dxa"/>
            <w:tcBorders>
              <w:top w:val="nil"/>
              <w:left w:val="nil"/>
              <w:bottom w:val="nil"/>
              <w:right w:val="nil"/>
            </w:tcBorders>
          </w:tcPr>
          <w:p w14:paraId="76300F9C" w14:textId="77777777" w:rsidR="001270D1" w:rsidRDefault="001270D1" w:rsidP="00B9799F">
            <w:pPr>
              <w:spacing w:line="259" w:lineRule="auto"/>
              <w:ind w:firstLine="320"/>
              <w:jc w:val="left"/>
            </w:pPr>
            <w:r>
              <w:rPr>
                <w:sz w:val="16"/>
              </w:rPr>
              <w:t>112,153</w:t>
            </w:r>
          </w:p>
        </w:tc>
        <w:tc>
          <w:tcPr>
            <w:tcW w:w="773" w:type="dxa"/>
            <w:tcBorders>
              <w:top w:val="nil"/>
              <w:left w:val="nil"/>
              <w:bottom w:val="nil"/>
              <w:right w:val="nil"/>
            </w:tcBorders>
          </w:tcPr>
          <w:p w14:paraId="2CD3D9CC" w14:textId="77777777" w:rsidR="001270D1" w:rsidRDefault="001270D1" w:rsidP="00B9799F">
            <w:pPr>
              <w:spacing w:line="259" w:lineRule="auto"/>
              <w:ind w:firstLine="320"/>
              <w:jc w:val="left"/>
            </w:pPr>
            <w:r>
              <w:rPr>
                <w:sz w:val="16"/>
              </w:rPr>
              <w:t>114,152</w:t>
            </w:r>
          </w:p>
        </w:tc>
      </w:tr>
      <w:tr w:rsidR="001270D1" w14:paraId="341FEFBA" w14:textId="77777777" w:rsidTr="00B9799F">
        <w:trPr>
          <w:trHeight w:val="244"/>
        </w:trPr>
        <w:tc>
          <w:tcPr>
            <w:tcW w:w="4611" w:type="dxa"/>
            <w:tcBorders>
              <w:top w:val="nil"/>
              <w:left w:val="nil"/>
              <w:bottom w:val="nil"/>
              <w:right w:val="nil"/>
            </w:tcBorders>
          </w:tcPr>
          <w:p w14:paraId="6772B4DA" w14:textId="77777777" w:rsidR="001270D1" w:rsidRDefault="001270D1" w:rsidP="00B9799F">
            <w:pPr>
              <w:spacing w:line="259" w:lineRule="auto"/>
              <w:ind w:firstLine="320"/>
              <w:jc w:val="left"/>
            </w:pPr>
            <w:r>
              <w:rPr>
                <w:sz w:val="16"/>
              </w:rPr>
              <w:t>Discarding repositories with more than one manifest file</w:t>
            </w:r>
          </w:p>
        </w:tc>
        <w:tc>
          <w:tcPr>
            <w:tcW w:w="1532" w:type="dxa"/>
            <w:tcBorders>
              <w:top w:val="nil"/>
              <w:left w:val="nil"/>
              <w:bottom w:val="nil"/>
              <w:right w:val="nil"/>
            </w:tcBorders>
          </w:tcPr>
          <w:p w14:paraId="3690F2C7" w14:textId="77777777" w:rsidR="001270D1" w:rsidRDefault="001270D1" w:rsidP="00B9799F">
            <w:pPr>
              <w:spacing w:line="259" w:lineRule="auto"/>
              <w:ind w:firstLine="320"/>
              <w:jc w:val="left"/>
            </w:pPr>
            <w:r>
              <w:rPr>
                <w:sz w:val="16"/>
              </w:rPr>
              <w:t>–</w:t>
            </w:r>
          </w:p>
        </w:tc>
        <w:tc>
          <w:tcPr>
            <w:tcW w:w="773" w:type="dxa"/>
            <w:tcBorders>
              <w:top w:val="nil"/>
              <w:left w:val="nil"/>
              <w:bottom w:val="nil"/>
              <w:right w:val="nil"/>
            </w:tcBorders>
          </w:tcPr>
          <w:p w14:paraId="71BE7F20" w14:textId="77777777" w:rsidR="001270D1" w:rsidRDefault="001270D1" w:rsidP="00B9799F">
            <w:pPr>
              <w:spacing w:line="259" w:lineRule="auto"/>
              <w:ind w:firstLine="320"/>
              <w:jc w:val="left"/>
            </w:pPr>
            <w:r>
              <w:rPr>
                <w:sz w:val="16"/>
              </w:rPr>
              <w:t>49,570</w:t>
            </w:r>
          </w:p>
        </w:tc>
      </w:tr>
      <w:tr w:rsidR="001270D1" w14:paraId="7ED3FE67" w14:textId="77777777" w:rsidTr="00B9799F">
        <w:trPr>
          <w:trHeight w:val="244"/>
        </w:trPr>
        <w:tc>
          <w:tcPr>
            <w:tcW w:w="4611" w:type="dxa"/>
            <w:tcBorders>
              <w:top w:val="nil"/>
              <w:left w:val="nil"/>
              <w:bottom w:val="nil"/>
              <w:right w:val="nil"/>
            </w:tcBorders>
          </w:tcPr>
          <w:p w14:paraId="483C8B36" w14:textId="77777777" w:rsidR="001270D1" w:rsidRDefault="001270D1" w:rsidP="00B9799F">
            <w:pPr>
              <w:spacing w:line="259" w:lineRule="auto"/>
              <w:ind w:firstLine="320"/>
              <w:jc w:val="left"/>
            </w:pPr>
            <w:r>
              <w:rPr>
                <w:sz w:val="16"/>
              </w:rPr>
              <w:t>Filtering applications on Google Play</w:t>
            </w:r>
          </w:p>
        </w:tc>
        <w:tc>
          <w:tcPr>
            <w:tcW w:w="1532" w:type="dxa"/>
            <w:tcBorders>
              <w:top w:val="nil"/>
              <w:left w:val="nil"/>
              <w:bottom w:val="nil"/>
              <w:right w:val="nil"/>
            </w:tcBorders>
          </w:tcPr>
          <w:p w14:paraId="55B56BE2" w14:textId="77777777" w:rsidR="001270D1" w:rsidRDefault="001270D1" w:rsidP="00B9799F">
            <w:pPr>
              <w:spacing w:line="259" w:lineRule="auto"/>
              <w:ind w:firstLine="320"/>
              <w:jc w:val="left"/>
            </w:pPr>
            <w:r>
              <w:rPr>
                <w:sz w:val="16"/>
              </w:rPr>
              <w:t>9,478</w:t>
            </w:r>
          </w:p>
        </w:tc>
        <w:tc>
          <w:tcPr>
            <w:tcW w:w="773" w:type="dxa"/>
            <w:tcBorders>
              <w:top w:val="nil"/>
              <w:left w:val="nil"/>
              <w:bottom w:val="nil"/>
              <w:right w:val="nil"/>
            </w:tcBorders>
          </w:tcPr>
          <w:p w14:paraId="2BF8B211" w14:textId="77777777" w:rsidR="001270D1" w:rsidRDefault="001270D1" w:rsidP="00B9799F">
            <w:pPr>
              <w:spacing w:line="259" w:lineRule="auto"/>
              <w:ind w:firstLine="320"/>
              <w:jc w:val="left"/>
            </w:pPr>
            <w:r>
              <w:rPr>
                <w:sz w:val="16"/>
              </w:rPr>
              <w:t>3,664</w:t>
            </w:r>
          </w:p>
        </w:tc>
      </w:tr>
      <w:tr w:rsidR="001270D1" w14:paraId="3907B424" w14:textId="77777777" w:rsidTr="00B9799F">
        <w:trPr>
          <w:trHeight w:val="244"/>
        </w:trPr>
        <w:tc>
          <w:tcPr>
            <w:tcW w:w="4611" w:type="dxa"/>
            <w:tcBorders>
              <w:top w:val="nil"/>
              <w:left w:val="nil"/>
              <w:bottom w:val="nil"/>
              <w:right w:val="nil"/>
            </w:tcBorders>
          </w:tcPr>
          <w:p w14:paraId="25D3B985" w14:textId="77777777" w:rsidR="001270D1" w:rsidRDefault="001270D1" w:rsidP="00B9799F">
            <w:pPr>
              <w:spacing w:line="259" w:lineRule="auto"/>
              <w:ind w:firstLine="320"/>
              <w:jc w:val="left"/>
            </w:pPr>
            <w:r>
              <w:rPr>
                <w:sz w:val="16"/>
              </w:rPr>
              <w:t>Matching of Google Play pages to GitHub repositories</w:t>
            </w:r>
          </w:p>
        </w:tc>
        <w:tc>
          <w:tcPr>
            <w:tcW w:w="1532" w:type="dxa"/>
            <w:tcBorders>
              <w:top w:val="nil"/>
              <w:left w:val="nil"/>
              <w:bottom w:val="nil"/>
              <w:right w:val="nil"/>
            </w:tcBorders>
          </w:tcPr>
          <w:p w14:paraId="4680DFC9" w14:textId="77777777" w:rsidR="001270D1" w:rsidRDefault="001270D1" w:rsidP="00B9799F">
            <w:pPr>
              <w:spacing w:line="259" w:lineRule="auto"/>
              <w:ind w:firstLine="320"/>
              <w:jc w:val="left"/>
            </w:pPr>
            <w:r>
              <w:rPr>
                <w:sz w:val="16"/>
              </w:rPr>
              <w:t>8,431</w:t>
            </w:r>
          </w:p>
        </w:tc>
        <w:tc>
          <w:tcPr>
            <w:tcW w:w="773" w:type="dxa"/>
            <w:tcBorders>
              <w:top w:val="nil"/>
              <w:left w:val="nil"/>
              <w:bottom w:val="nil"/>
              <w:right w:val="nil"/>
            </w:tcBorders>
          </w:tcPr>
          <w:p w14:paraId="5915EBE6" w14:textId="77777777" w:rsidR="001270D1" w:rsidRDefault="001270D1" w:rsidP="00B9799F">
            <w:pPr>
              <w:spacing w:line="259" w:lineRule="auto"/>
              <w:ind w:firstLine="320"/>
              <w:jc w:val="left"/>
            </w:pPr>
            <w:r>
              <w:rPr>
                <w:sz w:val="16"/>
              </w:rPr>
              <w:t>3,664</w:t>
            </w:r>
          </w:p>
        </w:tc>
      </w:tr>
      <w:tr w:rsidR="001270D1" w14:paraId="4A20E47A" w14:textId="77777777" w:rsidTr="00B9799F">
        <w:trPr>
          <w:trHeight w:val="299"/>
        </w:trPr>
        <w:tc>
          <w:tcPr>
            <w:tcW w:w="4611" w:type="dxa"/>
            <w:tcBorders>
              <w:top w:val="nil"/>
              <w:left w:val="nil"/>
              <w:bottom w:val="single" w:sz="4" w:space="0" w:color="000000"/>
              <w:right w:val="nil"/>
            </w:tcBorders>
          </w:tcPr>
          <w:p w14:paraId="77969DE5" w14:textId="77777777" w:rsidR="001270D1" w:rsidRDefault="001270D1" w:rsidP="00B9799F">
            <w:pPr>
              <w:spacing w:line="259" w:lineRule="auto"/>
              <w:ind w:firstLine="320"/>
              <w:jc w:val="left"/>
            </w:pPr>
            <w:r>
              <w:rPr>
                <w:sz w:val="16"/>
              </w:rPr>
              <w:t>Filtering applications from 2017 or later</w:t>
            </w:r>
          </w:p>
        </w:tc>
        <w:tc>
          <w:tcPr>
            <w:tcW w:w="1532" w:type="dxa"/>
            <w:tcBorders>
              <w:top w:val="nil"/>
              <w:left w:val="nil"/>
              <w:bottom w:val="single" w:sz="4" w:space="0" w:color="000000"/>
              <w:right w:val="nil"/>
            </w:tcBorders>
          </w:tcPr>
          <w:p w14:paraId="68344BB5" w14:textId="77777777" w:rsidR="001270D1" w:rsidRDefault="001270D1" w:rsidP="00B9799F">
            <w:pPr>
              <w:spacing w:line="259" w:lineRule="auto"/>
              <w:ind w:firstLine="320"/>
              <w:jc w:val="left"/>
            </w:pPr>
            <w:r>
              <w:rPr>
                <w:sz w:val="16"/>
              </w:rPr>
              <w:t>–</w:t>
            </w:r>
          </w:p>
        </w:tc>
        <w:tc>
          <w:tcPr>
            <w:tcW w:w="773" w:type="dxa"/>
            <w:tcBorders>
              <w:top w:val="nil"/>
              <w:left w:val="nil"/>
              <w:bottom w:val="single" w:sz="4" w:space="0" w:color="000000"/>
              <w:right w:val="nil"/>
            </w:tcBorders>
          </w:tcPr>
          <w:p w14:paraId="39493FC9" w14:textId="77777777" w:rsidR="001270D1" w:rsidRDefault="001270D1" w:rsidP="00B9799F">
            <w:pPr>
              <w:spacing w:line="259" w:lineRule="auto"/>
              <w:ind w:firstLine="320"/>
              <w:jc w:val="left"/>
            </w:pPr>
            <w:r>
              <w:rPr>
                <w:sz w:val="16"/>
              </w:rPr>
              <w:t>2,156</w:t>
            </w:r>
          </w:p>
        </w:tc>
      </w:tr>
    </w:tbl>
    <w:p w14:paraId="6D5E58B5" w14:textId="651179AF" w:rsidR="007806AC" w:rsidRDefault="006832D5" w:rsidP="001270D1">
      <w:pPr>
        <w:ind w:firstLine="480"/>
      </w:pPr>
      <w:r>
        <w:t>步骤</w:t>
      </w:r>
      <w:r>
        <w:t>3:</w:t>
      </w:r>
      <w:r w:rsidR="001270D1">
        <w:t xml:space="preserve"> </w:t>
      </w:r>
      <w:r>
        <w:t>将</w:t>
      </w:r>
      <w:proofErr w:type="spellStart"/>
      <w:r>
        <w:t>AndroidTimeMachine</w:t>
      </w:r>
      <w:proofErr w:type="spellEnd"/>
      <w:r>
        <w:t>与</w:t>
      </w:r>
      <w:r>
        <w:t>Android zoo</w:t>
      </w:r>
      <w:r>
        <w:t>相结合</w:t>
      </w:r>
      <w:r>
        <w:t>:</w:t>
      </w:r>
      <w:r>
        <w:t>由于</w:t>
      </w:r>
      <w:proofErr w:type="spellStart"/>
      <w:r>
        <w:t>AndroidTimeMachine</w:t>
      </w:r>
      <w:proofErr w:type="spellEnd"/>
      <w:r>
        <w:t>不提供来自应用程序的</w:t>
      </w:r>
      <w:proofErr w:type="spellStart"/>
      <w:r>
        <w:t>apk</w:t>
      </w:r>
      <w:proofErr w:type="spellEnd"/>
      <w:r>
        <w:t>，我们从</w:t>
      </w:r>
      <w:r>
        <w:t>Android zoo</w:t>
      </w:r>
      <w:r>
        <w:t>中检索与</w:t>
      </w:r>
      <w:r>
        <w:t>Android time machine</w:t>
      </w:r>
      <w:r>
        <w:t>的每个应用程序相对应的</w:t>
      </w:r>
      <w:proofErr w:type="spellStart"/>
      <w:r>
        <w:t>apk</w:t>
      </w:r>
      <w:proofErr w:type="spellEnd"/>
      <w:r>
        <w:t>。为了获得这些</w:t>
      </w:r>
      <w:proofErr w:type="spellStart"/>
      <w:r>
        <w:t>apk</w:t>
      </w:r>
      <w:proofErr w:type="spellEnd"/>
      <w:r>
        <w:t>，我们首先提取位于</w:t>
      </w:r>
      <w:r>
        <w:t>Android manifest</w:t>
      </w:r>
      <w:r>
        <w:t>上的包名，然后查询</w:t>
      </w:r>
      <w:proofErr w:type="spellStart"/>
      <w:r>
        <w:t>AndroZoo</w:t>
      </w:r>
      <w:proofErr w:type="spellEnd"/>
      <w:r>
        <w:t xml:space="preserve"> HTTP API</w:t>
      </w:r>
      <w:r>
        <w:t>。</w:t>
      </w:r>
      <w:proofErr w:type="spellStart"/>
      <w:r>
        <w:t>AndroZoo</w:t>
      </w:r>
      <w:proofErr w:type="spellEnd"/>
      <w:r>
        <w:t>中总共有</w:t>
      </w:r>
      <w:r>
        <w:t>1531</w:t>
      </w:r>
      <w:r>
        <w:t>个来自</w:t>
      </w:r>
      <w:proofErr w:type="spellStart"/>
      <w:r>
        <w:t>AndrodTimeMachine</w:t>
      </w:r>
      <w:proofErr w:type="spellEnd"/>
      <w:r>
        <w:t>的应用程序。为了确保这些应用程序与存储库正确链接，我们手动检查了每个应用程序的存储库页面和谷歌</w:t>
      </w:r>
      <w:r>
        <w:t>Play</w:t>
      </w:r>
      <w:r>
        <w:t>商店页面。然后，我们发现</w:t>
      </w:r>
      <w:r>
        <w:t>54</w:t>
      </w:r>
      <w:r>
        <w:t>个应用程序链接到了错误的存储库。我们删除了它们，剩下</w:t>
      </w:r>
      <w:r>
        <w:t>1</w:t>
      </w:r>
      <w:r>
        <w:t>，</w:t>
      </w:r>
      <w:r>
        <w:t>477</w:t>
      </w:r>
      <w:r>
        <w:t>个应用程序。</w:t>
      </w:r>
    </w:p>
    <w:p w14:paraId="577DFF87" w14:textId="7E41E356" w:rsidR="007806AC" w:rsidRDefault="001270D1" w:rsidP="001270D1">
      <w:pPr>
        <w:ind w:firstLine="480"/>
      </w:pPr>
      <w:r>
        <w:rPr>
          <w:rFonts w:hint="eastAsia"/>
        </w:rPr>
        <w:t>步骤</w:t>
      </w:r>
      <w:r>
        <w:rPr>
          <w:rFonts w:hint="eastAsia"/>
        </w:rPr>
        <w:t>4</w:t>
      </w:r>
      <w:r w:rsidR="006832D5">
        <w:t>:</w:t>
      </w:r>
      <w:r>
        <w:t xml:space="preserve"> </w:t>
      </w:r>
      <w:r w:rsidR="006832D5">
        <w:t>结合</w:t>
      </w:r>
      <w:r w:rsidR="006832D5">
        <w:t>F-Droid</w:t>
      </w:r>
      <w:r w:rsidR="006832D5">
        <w:t>和</w:t>
      </w:r>
      <w:proofErr w:type="spellStart"/>
      <w:r w:rsidR="006832D5">
        <w:t>AndroZoo</w:t>
      </w:r>
      <w:proofErr w:type="spellEnd"/>
      <w:r w:rsidR="006832D5">
        <w:t>最后，我们保留了</w:t>
      </w:r>
      <w:proofErr w:type="spellStart"/>
      <w:r w:rsidR="006832D5">
        <w:t>AndroZoo</w:t>
      </w:r>
      <w:proofErr w:type="spellEnd"/>
      <w:r w:rsidR="006832D5">
        <w:t>的</w:t>
      </w:r>
      <w:r w:rsidR="006832D5">
        <w:t>1241</w:t>
      </w:r>
      <w:r w:rsidR="006832D5">
        <w:t>个应用程序。其余的</w:t>
      </w:r>
      <w:r w:rsidR="006832D5">
        <w:t>236</w:t>
      </w:r>
      <w:r w:rsidR="006832D5">
        <w:t>个已经在第一步中被</w:t>
      </w:r>
      <w:r w:rsidR="006832D5">
        <w:t>F-Droid</w:t>
      </w:r>
      <w:r w:rsidR="006832D5">
        <w:t>发现了。</w:t>
      </w:r>
    </w:p>
    <w:p w14:paraId="17C0CDEA" w14:textId="2A515630" w:rsidR="007806AC" w:rsidRDefault="006832D5" w:rsidP="001270D1">
      <w:pPr>
        <w:ind w:firstLine="480"/>
      </w:pPr>
      <w:r>
        <w:lastRenderedPageBreak/>
        <w:t>生成的数据集</w:t>
      </w:r>
      <w:r w:rsidR="001270D1">
        <w:rPr>
          <w:rFonts w:hint="eastAsia"/>
        </w:rPr>
        <w:t>，</w:t>
      </w:r>
      <w:r>
        <w:t>我们的最终数据集名为</w:t>
      </w:r>
      <w:proofErr w:type="spellStart"/>
      <w:r>
        <w:t>Fama</w:t>
      </w:r>
      <w:proofErr w:type="spellEnd"/>
      <w:r>
        <w:t xml:space="preserve"> zoa(F-droid Android time Machine </w:t>
      </w:r>
      <w:proofErr w:type="spellStart"/>
      <w:r>
        <w:t>AndroZoo</w:t>
      </w:r>
      <w:proofErr w:type="spellEnd"/>
      <w:r>
        <w:t>开源应用程序</w:t>
      </w:r>
      <w:r>
        <w:t>)</w:t>
      </w:r>
      <w:r>
        <w:t>，对应于</w:t>
      </w:r>
      <w:r>
        <w:t>:</w:t>
      </w:r>
    </w:p>
    <w:p w14:paraId="5AA844C0" w14:textId="77777777" w:rsidR="007806AC" w:rsidRDefault="006832D5" w:rsidP="001270D1">
      <w:pPr>
        <w:ind w:firstLine="480"/>
      </w:pPr>
      <w:proofErr w:type="spellStart"/>
      <w:r>
        <w:t>Fama</w:t>
      </w:r>
      <w:proofErr w:type="spellEnd"/>
      <w:r>
        <w:t xml:space="preserve"> zoa = f droid </w:t>
      </w:r>
      <w:r>
        <w:rPr>
          <w:rFonts w:ascii="宋体" w:hAnsi="宋体" w:cs="宋体" w:hint="eastAsia"/>
        </w:rPr>
        <w:t>∨</w:t>
      </w:r>
      <w:r>
        <w:t xml:space="preserve">( Android </w:t>
      </w:r>
      <w:proofErr w:type="spellStart"/>
      <w:r>
        <w:t>zoo∩Android</w:t>
      </w:r>
      <w:proofErr w:type="spellEnd"/>
      <w:r>
        <w:t xml:space="preserve"> time machine)</w:t>
      </w:r>
    </w:p>
    <w:p w14:paraId="0462632E" w14:textId="4723B516" w:rsidR="007806AC" w:rsidRDefault="006832D5" w:rsidP="001270D1">
      <w:pPr>
        <w:ind w:firstLine="480"/>
      </w:pPr>
      <w:r>
        <w:t>FAMAZOA</w:t>
      </w:r>
      <w:r>
        <w:t>总共有</w:t>
      </w:r>
      <w:r>
        <w:t>2</w:t>
      </w:r>
      <w:r>
        <w:t>，</w:t>
      </w:r>
      <w:r>
        <w:t>167</w:t>
      </w:r>
      <w:r>
        <w:t>份申请</w:t>
      </w:r>
      <w:r>
        <w:t>(926 + 1</w:t>
      </w:r>
      <w:r>
        <w:t>，</w:t>
      </w:r>
      <w:r>
        <w:t>241)</w:t>
      </w:r>
      <w:r>
        <w:t>和</w:t>
      </w:r>
      <w:r>
        <w:t>19</w:t>
      </w:r>
      <w:r>
        <w:t>，</w:t>
      </w:r>
      <w:r>
        <w:t>838</w:t>
      </w:r>
      <w:r>
        <w:t>份</w:t>
      </w:r>
      <w:proofErr w:type="spellStart"/>
      <w:r>
        <w:t>apk</w:t>
      </w:r>
      <w:proofErr w:type="spellEnd"/>
      <w:r>
        <w:t>。图</w:t>
      </w:r>
      <w:r>
        <w:t>1</w:t>
      </w:r>
      <w:r>
        <w:t>显示了每个应用程序的</w:t>
      </w:r>
      <w:proofErr w:type="spellStart"/>
      <w:r>
        <w:t>apk</w:t>
      </w:r>
      <w:proofErr w:type="spellEnd"/>
      <w:r>
        <w:t>(</w:t>
      </w:r>
      <w:r>
        <w:t>发布版本</w:t>
      </w:r>
      <w:r>
        <w:t>)</w:t>
      </w:r>
      <w:r>
        <w:t>的分布。从</w:t>
      </w:r>
      <w:r>
        <w:t>F-droid</w:t>
      </w:r>
      <w:r>
        <w:t>我们平均下载</w:t>
      </w:r>
      <w:r>
        <w:t>6</w:t>
      </w:r>
      <w:r>
        <w:t>个</w:t>
      </w:r>
      <w:proofErr w:type="spellStart"/>
      <w:r>
        <w:t>apk</w:t>
      </w:r>
      <w:proofErr w:type="spellEnd"/>
      <w:r>
        <w:t>，从</w:t>
      </w:r>
      <w:proofErr w:type="spellStart"/>
      <w:r>
        <w:t>AndroidZoo</w:t>
      </w:r>
      <w:proofErr w:type="spellEnd"/>
      <w:r>
        <w:t>我们平均每个应用程序下载</w:t>
      </w:r>
      <w:r>
        <w:t>3</w:t>
      </w:r>
      <w:r>
        <w:t>个</w:t>
      </w:r>
      <w:proofErr w:type="spellStart"/>
      <w:r>
        <w:t>apk</w:t>
      </w:r>
      <w:proofErr w:type="spellEnd"/>
      <w:r>
        <w:t>。总的来说，</w:t>
      </w:r>
      <w:r>
        <w:t>FAMAZOA</w:t>
      </w:r>
      <w:r>
        <w:t>每份申请的</w:t>
      </w:r>
      <w:proofErr w:type="spellStart"/>
      <w:r>
        <w:t>apk</w:t>
      </w:r>
      <w:proofErr w:type="spellEnd"/>
      <w:r>
        <w:t>中位数为</w:t>
      </w:r>
      <w:r>
        <w:t>4</w:t>
      </w:r>
      <w:r>
        <w:t>。</w:t>
      </w:r>
      <w:r>
        <w:t>FAMAZOA</w:t>
      </w:r>
      <w:r>
        <w:t>申请的完整列表在我们的附录中公开提供。</w:t>
      </w:r>
    </w:p>
    <w:p w14:paraId="3FE6F73E" w14:textId="77777777" w:rsidR="001270D1" w:rsidRDefault="001270D1" w:rsidP="001270D1">
      <w:pPr>
        <w:ind w:firstLine="480"/>
        <w:rPr>
          <w:rFonts w:hint="eastAsia"/>
        </w:rPr>
      </w:pPr>
    </w:p>
    <w:p w14:paraId="4D837EA1" w14:textId="1A40E87D" w:rsidR="007806AC" w:rsidRDefault="006832D5" w:rsidP="001270D1">
      <w:pPr>
        <w:pStyle w:val="3"/>
        <w:spacing w:before="120"/>
        <w:ind w:firstLine="482"/>
      </w:pPr>
      <w:r>
        <w:t>检测</w:t>
      </w:r>
      <w:r>
        <w:t>Kotlin</w:t>
      </w:r>
      <w:r>
        <w:t>应用程序</w:t>
      </w:r>
    </w:p>
    <w:p w14:paraId="489DB2B1" w14:textId="7D4AC8C2" w:rsidR="007806AC" w:rsidRDefault="006832D5">
      <w:pPr>
        <w:spacing w:after="615"/>
        <w:ind w:left="-7" w:firstLine="480"/>
      </w:pPr>
      <w:r>
        <w:rPr>
          <w:rFonts w:ascii="宋体" w:hAnsi="宋体"/>
        </w:rPr>
        <w:t>为了回答我们的RQ1(在我们的开源应用程序数据集中，Kotlin在移动开发中的采用程度如何？)，我们建立了一个流程来将应用程序和</w:t>
      </w:r>
      <w:proofErr w:type="spellStart"/>
      <w:r>
        <w:rPr>
          <w:rFonts w:ascii="宋体" w:hAnsi="宋体"/>
        </w:rPr>
        <w:t>apk</w:t>
      </w:r>
      <w:proofErr w:type="spellEnd"/>
      <w:r>
        <w:rPr>
          <w:rFonts w:ascii="宋体" w:hAnsi="宋体"/>
        </w:rPr>
        <w:t>(在4.1节中检索)分为三类:1)用Java编写(不包括任何一行Kotlin代码)，2)部分用Kotlin编写，3)完全用Kotlin编写，我们将这些应用程序称为“纯Kotlin”。请注意，我们只关注</w:t>
      </w:r>
    </w:p>
    <w:p w14:paraId="1C7E9857" w14:textId="57E4BD9B" w:rsidR="007806AC" w:rsidRDefault="006832D5">
      <w:pPr>
        <w:spacing w:after="223" w:line="259" w:lineRule="auto"/>
        <w:ind w:left="1222" w:firstLine="480"/>
        <w:jc w:val="left"/>
      </w:pPr>
      <w:r>
        <w:rPr>
          <w:rFonts w:ascii="宋体" w:hAnsi="宋体"/>
          <w:noProof/>
        </w:rPr>
        <w:drawing>
          <wp:inline distT="0" distB="0" distL="0" distR="0" wp14:anchorId="79845C54" wp14:editId="65D70603">
            <wp:extent cx="2889504" cy="1911096"/>
            <wp:effectExtent l="0" t="0" r="0" b="0"/>
            <wp:docPr id="225773" name="Picture 225773"/>
            <wp:cNvGraphicFramePr/>
            <a:graphic xmlns:a="http://schemas.openxmlformats.org/drawingml/2006/main">
              <a:graphicData uri="http://schemas.openxmlformats.org/drawingml/2006/picture">
                <pic:pic xmlns:pic="http://schemas.openxmlformats.org/drawingml/2006/picture">
                  <pic:nvPicPr>
                    <pic:cNvPr id="225773" name="Picture 225773"/>
                    <pic:cNvPicPr/>
                  </pic:nvPicPr>
                  <pic:blipFill>
                    <a:blip r:embed="rId11"/>
                    <a:stretch>
                      <a:fillRect/>
                    </a:stretch>
                  </pic:blipFill>
                  <pic:spPr>
                    <a:xfrm>
                      <a:off x="0" y="0"/>
                      <a:ext cx="2889504" cy="1911096"/>
                    </a:xfrm>
                    <a:prstGeom prst="rect">
                      <a:avLst/>
                    </a:prstGeom>
                  </pic:spPr>
                </pic:pic>
              </a:graphicData>
            </a:graphic>
          </wp:inline>
        </w:drawing>
      </w:r>
    </w:p>
    <w:p w14:paraId="3FA7021E" w14:textId="77777777" w:rsidR="007806AC" w:rsidRDefault="006832D5" w:rsidP="001270D1">
      <w:pPr>
        <w:spacing w:after="348" w:line="259" w:lineRule="auto"/>
        <w:ind w:left="36" w:firstLine="320"/>
        <w:jc w:val="center"/>
      </w:pPr>
      <w:r>
        <w:rPr>
          <w:rFonts w:ascii="宋体" w:hAnsi="宋体"/>
          <w:sz w:val="16"/>
        </w:rPr>
        <w:t>图1每个应用程序的版本号分布</w:t>
      </w:r>
    </w:p>
    <w:p w14:paraId="050921CD" w14:textId="77777777" w:rsidR="007806AC" w:rsidRDefault="006832D5" w:rsidP="001270D1">
      <w:pPr>
        <w:ind w:firstLine="480"/>
      </w:pPr>
      <w:r>
        <w:lastRenderedPageBreak/>
        <w:t>在应用程序的源代码和字节码上，丢弃第三方库，它们的源代码和字节码</w:t>
      </w:r>
      <w:r>
        <w:t>(jar)</w:t>
      </w:r>
      <w:r>
        <w:t>都不包含在应用程序的代码库中。</w:t>
      </w:r>
    </w:p>
    <w:p w14:paraId="4A627456" w14:textId="77777777" w:rsidR="007806AC" w:rsidRDefault="006832D5" w:rsidP="001270D1">
      <w:pPr>
        <w:ind w:firstLine="480"/>
      </w:pPr>
      <w:r>
        <w:t>对于</w:t>
      </w:r>
      <w:r>
        <w:t>FAMAZOA</w:t>
      </w:r>
      <w:r>
        <w:t>的每个应用程序，它都有一个到代码库的链接和一组</w:t>
      </w:r>
      <w:proofErr w:type="spellStart"/>
      <w:r>
        <w:t>apk</w:t>
      </w:r>
      <w:proofErr w:type="spellEnd"/>
      <w:r>
        <w:t>，我们应用了三种启发式方法对应用程序及其</w:t>
      </w:r>
      <w:proofErr w:type="spellStart"/>
      <w:r>
        <w:t>apk</w:t>
      </w:r>
      <w:proofErr w:type="spellEnd"/>
      <w:r>
        <w:t>进行分类。图</w:t>
      </w:r>
      <w:r>
        <w:t>2</w:t>
      </w:r>
      <w:r>
        <w:t>显示了这个分类过程。</w:t>
      </w:r>
    </w:p>
    <w:p w14:paraId="3E15F04B" w14:textId="77777777" w:rsidR="007806AC" w:rsidRDefault="006832D5" w:rsidP="001270D1">
      <w:pPr>
        <w:ind w:firstLine="480"/>
      </w:pPr>
      <w:r>
        <w:t>我们首先应用了一个启发式</w:t>
      </w:r>
      <w:proofErr w:type="spellStart"/>
      <w:r>
        <w:t>Hapk</w:t>
      </w:r>
      <w:proofErr w:type="spellEnd"/>
      <w:r>
        <w:t>，如图</w:t>
      </w:r>
      <w:r>
        <w:t>2a</w:t>
      </w:r>
      <w:r>
        <w:t>所示，它包括在</w:t>
      </w:r>
      <w:proofErr w:type="spellStart"/>
      <w:r>
        <w:t>apk</w:t>
      </w:r>
      <w:proofErr w:type="spellEnd"/>
      <w:r>
        <w:t>文件中查找一个名为</w:t>
      </w:r>
      <w:proofErr w:type="spellStart"/>
      <w:r>
        <w:t>kotlin</w:t>
      </w:r>
      <w:proofErr w:type="spellEnd"/>
      <w:r>
        <w:t>的文件夹。拥有这样的文件夹表明应用程序中存在</w:t>
      </w:r>
      <w:r>
        <w:t>Kotlin</w:t>
      </w:r>
      <w:r>
        <w:t>代码。为了自动化这项任务，</w:t>
      </w:r>
      <w:r>
        <w:t>Android SDK</w:t>
      </w:r>
      <w:r>
        <w:t>中包含了一个名为</w:t>
      </w:r>
      <w:proofErr w:type="spellStart"/>
      <w:r>
        <w:t>apkanalyzer</w:t>
      </w:r>
      <w:proofErr w:type="spellEnd"/>
      <w:r>
        <w:t>的工具。使用这种启发式方法，我们首先对应用程序的每个版本</w:t>
      </w:r>
      <w:r>
        <w:t>(</w:t>
      </w:r>
      <w:proofErr w:type="spellStart"/>
      <w:r>
        <w:t>apk</w:t>
      </w:r>
      <w:proofErr w:type="spellEnd"/>
      <w:r>
        <w:t>)</w:t>
      </w:r>
      <w:r>
        <w:t>进行分类。然后，如果应用程序的至少一个</w:t>
      </w:r>
      <w:proofErr w:type="spellStart"/>
      <w:r>
        <w:t>apk</w:t>
      </w:r>
      <w:proofErr w:type="spellEnd"/>
      <w:r>
        <w:t>被分类为</w:t>
      </w:r>
      <w:r>
        <w:t>Kotlin</w:t>
      </w:r>
      <w:r>
        <w:t>，则启发式算法将该应用程序分类为</w:t>
      </w:r>
      <w:r>
        <w:t>“Kotlin”</w:t>
      </w:r>
      <w:r>
        <w:t>。否则，它归类为</w:t>
      </w:r>
      <w:r>
        <w:t>“Java”</w:t>
      </w:r>
      <w:r>
        <w:t>。</w:t>
      </w:r>
      <w:proofErr w:type="spellStart"/>
      <w:r>
        <w:t>Hapk</w:t>
      </w:r>
      <w:proofErr w:type="spellEnd"/>
      <w:r>
        <w:t>提供了一种廉价而快速的方法来初步猜测</w:t>
      </w:r>
      <w:r>
        <w:t>Kotlin</w:t>
      </w:r>
      <w:r>
        <w:t>代码的存在。</w:t>
      </w:r>
    </w:p>
    <w:p w14:paraId="6AB03A0C" w14:textId="77777777" w:rsidR="007806AC" w:rsidRDefault="006832D5">
      <w:pPr>
        <w:spacing w:after="222" w:line="259" w:lineRule="auto"/>
        <w:ind w:left="39" w:firstLine="480"/>
        <w:jc w:val="left"/>
      </w:pPr>
      <w:r>
        <w:rPr>
          <w:rFonts w:ascii="宋体" w:hAnsi="宋体"/>
          <w:noProof/>
        </w:rPr>
        <w:drawing>
          <wp:inline distT="0" distB="0" distL="0" distR="0" wp14:anchorId="050E98E7" wp14:editId="1C0C9A68">
            <wp:extent cx="4392626" cy="1916125"/>
            <wp:effectExtent l="0" t="0" r="0" b="0"/>
            <wp:docPr id="2754" name="Picture 2754"/>
            <wp:cNvGraphicFramePr/>
            <a:graphic xmlns:a="http://schemas.openxmlformats.org/drawingml/2006/main">
              <a:graphicData uri="http://schemas.openxmlformats.org/drawingml/2006/picture">
                <pic:pic xmlns:pic="http://schemas.openxmlformats.org/drawingml/2006/picture">
                  <pic:nvPicPr>
                    <pic:cNvPr id="2754" name="Picture 2754"/>
                    <pic:cNvPicPr/>
                  </pic:nvPicPr>
                  <pic:blipFill>
                    <a:blip r:embed="rId12"/>
                    <a:stretch>
                      <a:fillRect/>
                    </a:stretch>
                  </pic:blipFill>
                  <pic:spPr>
                    <a:xfrm>
                      <a:off x="0" y="0"/>
                      <a:ext cx="4392626" cy="1916125"/>
                    </a:xfrm>
                    <a:prstGeom prst="rect">
                      <a:avLst/>
                    </a:prstGeom>
                  </pic:spPr>
                </pic:pic>
              </a:graphicData>
            </a:graphic>
          </wp:inline>
        </w:drawing>
      </w:r>
    </w:p>
    <w:p w14:paraId="4245A22C" w14:textId="419E93DF" w:rsidR="007806AC" w:rsidRDefault="006832D5" w:rsidP="001270D1">
      <w:pPr>
        <w:spacing w:after="4" w:line="259" w:lineRule="auto"/>
        <w:ind w:left="36" w:firstLine="320"/>
      </w:pPr>
      <w:r>
        <w:rPr>
          <w:rFonts w:ascii="宋体" w:hAnsi="宋体"/>
          <w:sz w:val="16"/>
        </w:rPr>
        <w:t>图2我们对Android应用程序进行分类的管道(4.2节。).我们将一个对应于其</w:t>
      </w:r>
      <w:proofErr w:type="spellStart"/>
      <w:r>
        <w:rPr>
          <w:rFonts w:ascii="宋体" w:hAnsi="宋体"/>
          <w:sz w:val="16"/>
        </w:rPr>
        <w:t>apks</w:t>
      </w:r>
      <w:proofErr w:type="spellEnd"/>
      <w:r>
        <w:rPr>
          <w:rFonts w:ascii="宋体" w:hAnsi="宋体"/>
          <w:sz w:val="16"/>
        </w:rPr>
        <w:t>和源代码库</w:t>
      </w:r>
      <w:proofErr w:type="spellStart"/>
      <w:r>
        <w:rPr>
          <w:rFonts w:ascii="宋体" w:hAnsi="宋体"/>
          <w:sz w:val="16"/>
        </w:rPr>
        <w:t>url</w:t>
      </w:r>
      <w:proofErr w:type="spellEnd"/>
      <w:r>
        <w:rPr>
          <w:rFonts w:ascii="宋体" w:hAnsi="宋体"/>
          <w:sz w:val="16"/>
        </w:rPr>
        <w:t>的应用程序作为输入，然后分三步将其分类为Java、Kotlin或Pure Kotlin。首先，在步骤(a)中，启发式</w:t>
      </w:r>
      <w:proofErr w:type="spellStart"/>
      <w:r>
        <w:rPr>
          <w:rFonts w:ascii="宋体" w:hAnsi="宋体"/>
          <w:sz w:val="16"/>
        </w:rPr>
        <w:t>Hapk</w:t>
      </w:r>
      <w:proofErr w:type="spellEnd"/>
      <w:r>
        <w:rPr>
          <w:rFonts w:ascii="宋体" w:hAnsi="宋体"/>
          <w:sz w:val="16"/>
        </w:rPr>
        <w:t>考虑</w:t>
      </w:r>
      <w:proofErr w:type="spellStart"/>
      <w:r>
        <w:rPr>
          <w:rFonts w:ascii="宋体" w:hAnsi="宋体"/>
          <w:sz w:val="16"/>
        </w:rPr>
        <w:t>apk</w:t>
      </w:r>
      <w:proofErr w:type="spellEnd"/>
      <w:r>
        <w:rPr>
          <w:rFonts w:ascii="宋体" w:hAnsi="宋体"/>
          <w:sz w:val="16"/>
        </w:rPr>
        <w:t>的内容。第二，在步骤(b)中，启发式</w:t>
      </w:r>
      <w:proofErr w:type="spellStart"/>
      <w:r>
        <w:rPr>
          <w:rFonts w:ascii="宋体" w:hAnsi="宋体"/>
          <w:sz w:val="16"/>
        </w:rPr>
        <w:t>Hgh</w:t>
      </w:r>
      <w:proofErr w:type="spellEnd"/>
      <w:r>
        <w:rPr>
          <w:rFonts w:ascii="宋体" w:hAnsi="宋体"/>
          <w:sz w:val="16"/>
        </w:rPr>
        <w:t>使用GitHub API来获取关于所使用的编程语言的信息，如果应用程序被托管在那里的话。第三，在步骤(c)中，启发式</w:t>
      </w:r>
      <w:proofErr w:type="spellStart"/>
      <w:r>
        <w:rPr>
          <w:rFonts w:ascii="宋体" w:hAnsi="宋体"/>
          <w:sz w:val="16"/>
        </w:rPr>
        <w:t>Hsc</w:t>
      </w:r>
      <w:proofErr w:type="spellEnd"/>
      <w:r>
        <w:rPr>
          <w:rFonts w:ascii="宋体" w:hAnsi="宋体"/>
          <w:sz w:val="16"/>
        </w:rPr>
        <w:t>分析应用程序的提交历史以验证</w:t>
      </w:r>
      <w:r w:rsidR="001270D1">
        <w:rPr>
          <w:rFonts w:ascii="宋体" w:hAnsi="宋体" w:hint="eastAsia"/>
          <w:sz w:val="16"/>
        </w:rPr>
        <w:t>Kotlin</w:t>
      </w:r>
      <w:r>
        <w:rPr>
          <w:rFonts w:ascii="宋体" w:hAnsi="宋体"/>
          <w:sz w:val="16"/>
        </w:rPr>
        <w:t>源代码。最后，我们将(标签)分为Java、Kotlin或纯Kotlin</w:t>
      </w:r>
    </w:p>
    <w:p w14:paraId="046B4BC1" w14:textId="77777777" w:rsidR="007806AC" w:rsidRDefault="006832D5" w:rsidP="001270D1">
      <w:pPr>
        <w:ind w:firstLine="480"/>
      </w:pPr>
      <w:r>
        <w:t>与此同时，我们应用了我们的第二个启发式</w:t>
      </w:r>
      <w:proofErr w:type="spellStart"/>
      <w:r>
        <w:t>Hgh</w:t>
      </w:r>
      <w:proofErr w:type="spellEnd"/>
      <w:r>
        <w:t>，图</w:t>
      </w:r>
      <w:r>
        <w:t>2b</w:t>
      </w:r>
      <w:r>
        <w:t>，它依赖于</w:t>
      </w:r>
      <w:r>
        <w:t>GitHub API:</w:t>
      </w:r>
      <w:r>
        <w:t>对于</w:t>
      </w:r>
      <w:r>
        <w:t>GitHub</w:t>
      </w:r>
      <w:r>
        <w:t>上托管的每个应用程序，我们查询</w:t>
      </w:r>
      <w:r>
        <w:lastRenderedPageBreak/>
        <w:t>GitHub API</w:t>
      </w:r>
      <w:r>
        <w:t>以从按编程语言分组的最新版本</w:t>
      </w:r>
      <w:r>
        <w:t>(</w:t>
      </w:r>
      <w:r>
        <w:t>即头部</w:t>
      </w:r>
      <w:r>
        <w:t>)</w:t>
      </w:r>
      <w:r>
        <w:t>中检索代码量</w:t>
      </w:r>
      <w:r>
        <w:t>(</w:t>
      </w:r>
      <w:r>
        <w:t>以字节表示</w:t>
      </w:r>
      <w:r>
        <w:t>)</w:t>
      </w:r>
      <w:r>
        <w:t>。如果</w:t>
      </w:r>
      <w:r>
        <w:t>Kotlin</w:t>
      </w:r>
      <w:r>
        <w:t>语言出现在</w:t>
      </w:r>
      <w:r>
        <w:t>API</w:t>
      </w:r>
      <w:r>
        <w:t>的响应中，我们将应用程序分类为</w:t>
      </w:r>
      <w:r>
        <w:t>“Kotlin”</w:t>
      </w:r>
      <w:r>
        <w:t>。这个启发式的输入是一个</w:t>
      </w:r>
      <w:r>
        <w:t>GitHub</w:t>
      </w:r>
      <w:r>
        <w:t>存储库的</w:t>
      </w:r>
      <w:r>
        <w:t>URL</w:t>
      </w:r>
      <w:r>
        <w:t>。</w:t>
      </w:r>
    </w:p>
    <w:p w14:paraId="2345CF75" w14:textId="150C8C39" w:rsidR="007806AC" w:rsidRDefault="006832D5" w:rsidP="00F070FD">
      <w:pPr>
        <w:ind w:firstLine="480"/>
        <w:rPr>
          <w:rFonts w:hint="eastAsia"/>
        </w:rPr>
      </w:pPr>
      <w:r>
        <w:t>最后，一旦我们使用</w:t>
      </w:r>
      <w:proofErr w:type="spellStart"/>
      <w:r>
        <w:t>Hapk</w:t>
      </w:r>
      <w:proofErr w:type="spellEnd"/>
      <w:r>
        <w:t>和</w:t>
      </w:r>
      <w:proofErr w:type="spellStart"/>
      <w:r>
        <w:t>Hgh</w:t>
      </w:r>
      <w:proofErr w:type="spellEnd"/>
      <w:r>
        <w:t>检索到一组候选</w:t>
      </w:r>
      <w:r>
        <w:t>Kotlin</w:t>
      </w:r>
      <w:r>
        <w:t>应用程序，即</w:t>
      </w:r>
      <w:proofErr w:type="spellStart"/>
      <w:r>
        <w:t>Hapk</w:t>
      </w:r>
      <w:proofErr w:type="spellEnd"/>
      <w:r>
        <w:t xml:space="preserve"> </w:t>
      </w:r>
      <w:r>
        <w:rPr>
          <w:rFonts w:ascii="宋体" w:hAnsi="宋体" w:cs="宋体" w:hint="eastAsia"/>
        </w:rPr>
        <w:t>∪</w:t>
      </w:r>
      <w:r>
        <w:t xml:space="preserve"> </w:t>
      </w:r>
      <w:proofErr w:type="spellStart"/>
      <w:r>
        <w:t>Hgh</w:t>
      </w:r>
      <w:proofErr w:type="spellEnd"/>
      <w:r>
        <w:t>，我们就对它们应用启发式</w:t>
      </w:r>
      <w:proofErr w:type="spellStart"/>
      <w:r>
        <w:t>Hsc</w:t>
      </w:r>
      <w:proofErr w:type="spellEnd"/>
      <w:r>
        <w:t>，如图</w:t>
      </w:r>
      <w:r>
        <w:t>2c</w:t>
      </w:r>
      <w:r>
        <w:t>所示，以断言</w:t>
      </w:r>
      <w:r>
        <w:t>Kotlin</w:t>
      </w:r>
      <w:r>
        <w:t>代码的存在，并测量应用程序具有多少</w:t>
      </w:r>
      <w:r>
        <w:t>Kotlin</w:t>
      </w:r>
      <w:r>
        <w:t>。启发式</w:t>
      </w:r>
      <w:proofErr w:type="spellStart"/>
      <w:r>
        <w:t>Hsc</w:t>
      </w:r>
      <w:proofErr w:type="spellEnd"/>
      <w:r>
        <w:t>检查应用程序源代码库的每次提交。如果试探法发现至少一个提交具有</w:t>
      </w:r>
      <w:r>
        <w:t>Kotlin</w:t>
      </w:r>
      <w:r>
        <w:t>代码，则应用程序被分类为</w:t>
      </w:r>
      <w:r>
        <w:t>“Kotlin ”,</w:t>
      </w:r>
      <w:r>
        <w:t>如果所有提交仅包含</w:t>
      </w:r>
      <w:r>
        <w:t>Kotlin</w:t>
      </w:r>
      <w:r>
        <w:t>代码，则被分类为</w:t>
      </w:r>
      <w:r>
        <w:t>“</w:t>
      </w:r>
      <w:r>
        <w:t>纯</w:t>
      </w:r>
      <w:r>
        <w:t>Kotlin”</w:t>
      </w:r>
      <w:r>
        <w:t>。为了完成这项任务，启发式使用了工具</w:t>
      </w:r>
      <w:r>
        <w:t>CLOC</w:t>
      </w:r>
      <w:r w:rsidRPr="00F070FD">
        <w:t>该函数返回一个列表，其中包含应用程序中使用的语言以及关于非空行的代码量。</w:t>
      </w:r>
      <w:proofErr w:type="spellStart"/>
      <w:r w:rsidRPr="00F070FD">
        <w:t>Hsc</w:t>
      </w:r>
      <w:proofErr w:type="spellEnd"/>
      <w:r w:rsidRPr="00F070FD">
        <w:t>非常耗时，因为它需要分析应用程序每次提交的源代码。因此，禁止对我们数据集中的每个应用程序执行</w:t>
      </w:r>
      <w:proofErr w:type="spellStart"/>
      <w:r w:rsidRPr="00F070FD">
        <w:t>Hs</w:t>
      </w:r>
      <w:r w:rsidR="00F070FD">
        <w:t>c</w:t>
      </w:r>
      <w:proofErr w:type="spellEnd"/>
      <w:r w:rsidR="00F070FD">
        <w:rPr>
          <w:rFonts w:hint="eastAsia"/>
        </w:rPr>
        <w:t>。</w:t>
      </w:r>
    </w:p>
    <w:p w14:paraId="483472A7" w14:textId="77777777" w:rsidR="007806AC" w:rsidRDefault="006832D5" w:rsidP="00F070FD">
      <w:pPr>
        <w:ind w:firstLine="480"/>
      </w:pPr>
      <w:r>
        <w:t>注意，与</w:t>
      </w:r>
      <w:proofErr w:type="spellStart"/>
      <w:r>
        <w:t>Hsc</w:t>
      </w:r>
      <w:proofErr w:type="spellEnd"/>
      <w:r>
        <w:t>不同，启发式</w:t>
      </w:r>
      <w:proofErr w:type="spellStart"/>
      <w:r>
        <w:t>Hgh</w:t>
      </w:r>
      <w:proofErr w:type="spellEnd"/>
      <w:r>
        <w:t>只关注</w:t>
      </w:r>
      <w:r>
        <w:t>GitHub</w:t>
      </w:r>
      <w:r>
        <w:t>上托管的最新版本</w:t>
      </w:r>
      <w:r>
        <w:t>(API</w:t>
      </w:r>
      <w:r>
        <w:t>只检索该信息</w:t>
      </w:r>
      <w:r>
        <w:t>)</w:t>
      </w:r>
      <w:r>
        <w:t>。因此，它无法检测以下应用程序</w:t>
      </w:r>
      <w:r>
        <w:t>:a)</w:t>
      </w:r>
      <w:r>
        <w:t>不包含最新版本</w:t>
      </w:r>
      <w:r>
        <w:t>(</w:t>
      </w:r>
      <w:r>
        <w:t>上次提交</w:t>
      </w:r>
      <w:r>
        <w:t>)</w:t>
      </w:r>
      <w:r>
        <w:t>的</w:t>
      </w:r>
      <w:r>
        <w:t>Kotlin</w:t>
      </w:r>
      <w:r>
        <w:t>代码，但</w:t>
      </w:r>
      <w:r>
        <w:t>b)</w:t>
      </w:r>
      <w:r>
        <w:t>包含旧版本的</w:t>
      </w:r>
      <w:r>
        <w:t>Kotlin</w:t>
      </w:r>
      <w:r>
        <w:t>代码。</w:t>
      </w:r>
    </w:p>
    <w:p w14:paraId="1F1F3E85" w14:textId="248CC563" w:rsidR="007806AC" w:rsidRDefault="006832D5" w:rsidP="00F070FD">
      <w:pPr>
        <w:pStyle w:val="3"/>
        <w:spacing w:before="120"/>
        <w:ind w:firstLine="482"/>
      </w:pPr>
      <w:r>
        <w:t>分析</w:t>
      </w:r>
      <w:r w:rsidR="00F070FD">
        <w:rPr>
          <w:rFonts w:hint="eastAsia"/>
        </w:rPr>
        <w:t>Kotlin</w:t>
      </w:r>
      <w:r>
        <w:t>代码的比例</w:t>
      </w:r>
    </w:p>
    <w:p w14:paraId="0CAE4398" w14:textId="51F36221" w:rsidR="007806AC" w:rsidRDefault="006832D5" w:rsidP="00F070FD">
      <w:pPr>
        <w:ind w:firstLine="480"/>
      </w:pPr>
      <w:r>
        <w:t>为了响应</w:t>
      </w:r>
      <w:r w:rsidR="00F070FD">
        <w:t>RQ</w:t>
      </w:r>
      <w:r>
        <w:t>2(</w:t>
      </w:r>
      <w:r w:rsidR="00F070FD">
        <w:t>K</w:t>
      </w:r>
      <w:r>
        <w:t>ot</w:t>
      </w:r>
      <w:r w:rsidR="00F070FD">
        <w:t>l</w:t>
      </w:r>
      <w:r>
        <w:t>in</w:t>
      </w:r>
      <w:r>
        <w:t>代码在移动应用中的比例是多少？</w:t>
      </w:r>
      <w:r>
        <w:t>)</w:t>
      </w:r>
      <w:r>
        <w:t>，我们首先使用</w:t>
      </w:r>
      <w:r>
        <w:t>4.2</w:t>
      </w:r>
      <w:r>
        <w:t>节中介绍的试探法检索分类为</w:t>
      </w:r>
      <w:r>
        <w:t>“Kotlin”</w:t>
      </w:r>
      <w:r>
        <w:t>或</w:t>
      </w:r>
      <w:r>
        <w:t>“</w:t>
      </w:r>
      <w:r>
        <w:t>纯</w:t>
      </w:r>
      <w:r>
        <w:t>Kotlin”</w:t>
      </w:r>
      <w:r>
        <w:t>的每个应用程序的最新版本的代码。对于分析中的每个应用程序，我们检索相应的代码库。通过构建，我们的数据集</w:t>
      </w:r>
      <w:r>
        <w:t>(</w:t>
      </w:r>
      <w:r>
        <w:t>从</w:t>
      </w:r>
      <w:proofErr w:type="spellStart"/>
      <w:r>
        <w:t>FDroid</w:t>
      </w:r>
      <w:proofErr w:type="spellEnd"/>
      <w:r>
        <w:t>和</w:t>
      </w:r>
      <w:proofErr w:type="spellStart"/>
      <w:r>
        <w:t>AndroidTimeMachine</w:t>
      </w:r>
      <w:proofErr w:type="spellEnd"/>
      <w:r>
        <w:t>数据集构建</w:t>
      </w:r>
      <w:r>
        <w:t>)</w:t>
      </w:r>
      <w:r>
        <w:t>只包括代码库公开可用的开源应用程序</w:t>
      </w:r>
      <w:r>
        <w:t>(</w:t>
      </w:r>
      <w:r>
        <w:t>第</w:t>
      </w:r>
      <w:r>
        <w:t>4.1</w:t>
      </w:r>
      <w:r>
        <w:t>节</w:t>
      </w:r>
      <w:r>
        <w:t>)</w:t>
      </w:r>
      <w:r>
        <w:t>。</w:t>
      </w:r>
    </w:p>
    <w:p w14:paraId="1463D871" w14:textId="705B982C" w:rsidR="007806AC" w:rsidRDefault="006832D5" w:rsidP="00F070FD">
      <w:pPr>
        <w:ind w:firstLine="480"/>
      </w:pPr>
      <w:r>
        <w:lastRenderedPageBreak/>
        <w:t>一旦我们检索了所有的存储库，对于每个存储库</w:t>
      </w:r>
      <w:r>
        <w:t>(</w:t>
      </w:r>
      <w:r>
        <w:t>与一个应用程序相关联</w:t>
      </w:r>
      <w:r>
        <w:t>)</w:t>
      </w:r>
      <w:r>
        <w:t>，我们对最近的版本</w:t>
      </w:r>
      <w:r>
        <w:t>(</w:t>
      </w:r>
      <w:r>
        <w:t>即最后一次提交</w:t>
      </w:r>
      <w:r>
        <w:t>)</w:t>
      </w:r>
      <w:r>
        <w:t>执行</w:t>
      </w:r>
      <w:r>
        <w:t>CLOC</w:t>
      </w:r>
      <w:r>
        <w:t>，然后我们计算</w:t>
      </w:r>
      <w:r>
        <w:t>Kotlin</w:t>
      </w:r>
      <w:r>
        <w:t>代码</w:t>
      </w:r>
      <w:r>
        <w:t>(</w:t>
      </w:r>
      <w:r>
        <w:t>不包括空白和注释</w:t>
      </w:r>
      <w:r>
        <w:t>)</w:t>
      </w:r>
      <w:r>
        <w:t>占总代码的比例。注意，我们放弃了分析不包含</w:t>
      </w:r>
      <w:r>
        <w:t>Java</w:t>
      </w:r>
      <w:r>
        <w:t>或</w:t>
      </w:r>
      <w:r>
        <w:t>Kotlin</w:t>
      </w:r>
      <w:r>
        <w:t>代码的文件，比如</w:t>
      </w:r>
      <w:r>
        <w:t>XML</w:t>
      </w:r>
      <w:r>
        <w:t>、</w:t>
      </w:r>
      <w:r>
        <w:t>CSS</w:t>
      </w:r>
      <w:r>
        <w:t>、</w:t>
      </w:r>
      <w:r>
        <w:t>JavaScript</w:t>
      </w:r>
      <w:r>
        <w:t>等。</w:t>
      </w:r>
    </w:p>
    <w:p w14:paraId="04E9B49E" w14:textId="77777777" w:rsidR="00F070FD" w:rsidRDefault="00F070FD" w:rsidP="00F070FD">
      <w:pPr>
        <w:ind w:firstLine="480"/>
        <w:rPr>
          <w:rFonts w:hint="eastAsia"/>
        </w:rPr>
      </w:pPr>
    </w:p>
    <w:p w14:paraId="55731FB2" w14:textId="36D3A487" w:rsidR="007806AC" w:rsidRDefault="006832D5" w:rsidP="00F070FD">
      <w:pPr>
        <w:pStyle w:val="3"/>
        <w:spacing w:before="120"/>
        <w:ind w:firstLine="482"/>
      </w:pPr>
      <w:r>
        <w:t>分析</w:t>
      </w:r>
      <w:r>
        <w:t>Android</w:t>
      </w:r>
      <w:r>
        <w:t>应用程序的代码演变</w:t>
      </w:r>
    </w:p>
    <w:p w14:paraId="3C93D5CB" w14:textId="77777777" w:rsidR="007806AC" w:rsidRDefault="006832D5" w:rsidP="00F070FD">
      <w:pPr>
        <w:ind w:firstLine="480"/>
      </w:pPr>
      <w:r>
        <w:t>为了回应</w:t>
      </w:r>
      <w:r>
        <w:t>RQ 3(</w:t>
      </w:r>
      <w:r>
        <w:t>引入</w:t>
      </w:r>
      <w:r>
        <w:t>Kotlin</w:t>
      </w:r>
      <w:r>
        <w:t>代码后，代码如何沿着</w:t>
      </w:r>
      <w:r>
        <w:t>Android</w:t>
      </w:r>
      <w:r>
        <w:t>应用程序的历史演变？</w:t>
      </w:r>
      <w:r>
        <w:t>)</w:t>
      </w:r>
      <w:r>
        <w:t>，我们检查了源代码库，以分析</w:t>
      </w:r>
      <w:r>
        <w:t>Kotlin</w:t>
      </w:r>
      <w:r>
        <w:t>代码沿着应用程序历史的演变趋势。我们在本实验中考虑的应用是那些被分类为</w:t>
      </w:r>
      <w:r>
        <w:t>Kotlin</w:t>
      </w:r>
      <w:r>
        <w:t>或纯</w:t>
      </w:r>
      <w:r>
        <w:t>Kotlin</w:t>
      </w:r>
      <w:r>
        <w:t>的应用</w:t>
      </w:r>
      <w:r>
        <w:t>(</w:t>
      </w:r>
      <w:r>
        <w:t>第</w:t>
      </w:r>
      <w:r>
        <w:t>4.2</w:t>
      </w:r>
      <w:r>
        <w:t>节</w:t>
      </w:r>
      <w:r>
        <w:t>)</w:t>
      </w:r>
      <w:r>
        <w:t>。</w:t>
      </w:r>
    </w:p>
    <w:p w14:paraId="0E7D9654" w14:textId="77777777" w:rsidR="007806AC" w:rsidRDefault="006832D5" w:rsidP="00F070FD">
      <w:pPr>
        <w:ind w:firstLine="480"/>
      </w:pPr>
      <w:r>
        <w:t>对于每个应用程序，我们按照时间顺序</w:t>
      </w:r>
      <w:r>
        <w:t>(</w:t>
      </w:r>
      <w:r>
        <w:t>即从最早的提交开始</w:t>
      </w:r>
      <w:r>
        <w:t>)</w:t>
      </w:r>
      <w:r>
        <w:t>从其代码库中访问每个提交，以计算与每个提交相关的版本的代码量</w:t>
      </w:r>
      <w:r>
        <w:t>(</w:t>
      </w:r>
      <w:r>
        <w:t>也使用</w:t>
      </w:r>
      <w:r>
        <w:t>CLOC)</w:t>
      </w:r>
      <w:r>
        <w:t>。</w:t>
      </w:r>
    </w:p>
    <w:p w14:paraId="02FCD63B" w14:textId="77777777" w:rsidR="007806AC" w:rsidRDefault="006832D5" w:rsidP="00F070FD">
      <w:pPr>
        <w:ind w:firstLine="480"/>
      </w:pPr>
      <w:r>
        <w:t>在这个实验中，我们重点分析了两种特定语言的演变趋势</w:t>
      </w:r>
      <w:r>
        <w:t>:Java(</w:t>
      </w:r>
      <w:r>
        <w:t>即用于开发</w:t>
      </w:r>
      <w:r>
        <w:t>Android</w:t>
      </w:r>
      <w:r>
        <w:t>应用程序的传统语言</w:t>
      </w:r>
      <w:r>
        <w:t>)</w:t>
      </w:r>
      <w:r>
        <w:t>和</w:t>
      </w:r>
      <w:r>
        <w:t>Kotlin</w:t>
      </w:r>
      <w:r>
        <w:t>。</w:t>
      </w:r>
    </w:p>
    <w:p w14:paraId="38B35460" w14:textId="3875ED72" w:rsidR="007806AC" w:rsidRDefault="006832D5" w:rsidP="00F070FD">
      <w:pPr>
        <w:ind w:firstLine="480"/>
      </w:pPr>
      <w:r>
        <w:t>我们定义了</w:t>
      </w:r>
      <w:r>
        <w:t>12</w:t>
      </w:r>
      <w:r>
        <w:t>个代表</w:t>
      </w:r>
      <w:r>
        <w:t>Kotlin</w:t>
      </w:r>
      <w:r>
        <w:t>和</w:t>
      </w:r>
      <w:r>
        <w:t>Java</w:t>
      </w:r>
      <w:r>
        <w:t>代码不同演化趋势的案例。它们是</w:t>
      </w:r>
      <w:r>
        <w:t>:</w:t>
      </w:r>
    </w:p>
    <w:p w14:paraId="1F22EF9B" w14:textId="5F0FBFD4" w:rsidR="00F070FD" w:rsidRDefault="00F070FD" w:rsidP="00F070FD">
      <w:pPr>
        <w:ind w:firstLine="480"/>
      </w:pPr>
      <w:r>
        <w:rPr>
          <w:rFonts w:hint="eastAsia"/>
        </w:rPr>
        <w:t>E</w:t>
      </w:r>
      <w:r>
        <w:t xml:space="preserve">T1: </w:t>
      </w:r>
      <w:r>
        <w:rPr>
          <w:rFonts w:hint="eastAsia"/>
        </w:rPr>
        <w:t>Ko</w:t>
      </w:r>
      <w:r>
        <w:t>tlin</w:t>
      </w:r>
      <w:r>
        <w:rPr>
          <w:rFonts w:hint="eastAsia"/>
        </w:rPr>
        <w:t>是最初编码的语言，随着历史的发展，</w:t>
      </w:r>
      <w:r>
        <w:rPr>
          <w:rFonts w:hint="eastAsia"/>
        </w:rPr>
        <w:t>Kotlin</w:t>
      </w:r>
      <w:r>
        <w:rPr>
          <w:rFonts w:hint="eastAsia"/>
        </w:rPr>
        <w:t>语言的使用量也在增加</w:t>
      </w:r>
      <w:r>
        <w:tab/>
      </w:r>
      <w:r>
        <w:rPr>
          <w:rFonts w:hint="eastAsia"/>
        </w:rPr>
        <w:t>。</w:t>
      </w:r>
    </w:p>
    <w:p w14:paraId="7A3F0AEB" w14:textId="2ACCAB4D" w:rsidR="00F070FD" w:rsidRDefault="00F070FD" w:rsidP="00F070FD">
      <w:pPr>
        <w:ind w:firstLine="480"/>
      </w:pPr>
      <w:r>
        <w:rPr>
          <w:rFonts w:hint="eastAsia"/>
        </w:rPr>
        <w:t>E</w:t>
      </w:r>
      <w:r>
        <w:t xml:space="preserve">T2: </w:t>
      </w:r>
      <w:r w:rsidRPr="00F070FD">
        <w:t xml:space="preserve"> </w:t>
      </w:r>
      <w:r w:rsidRPr="00F070FD">
        <w:t>Kotlin</w:t>
      </w:r>
      <w:r w:rsidRPr="00F070FD">
        <w:t>代码替换两个连续版本之间的所有</w:t>
      </w:r>
      <w:r w:rsidRPr="00F070FD">
        <w:t>Java</w:t>
      </w:r>
      <w:r w:rsidRPr="00F070FD">
        <w:t>代码。</w:t>
      </w:r>
    </w:p>
    <w:p w14:paraId="08D47029" w14:textId="394C7403" w:rsidR="00F070FD" w:rsidRDefault="00F070FD" w:rsidP="00F070FD">
      <w:pPr>
        <w:ind w:firstLine="480"/>
      </w:pPr>
      <w:r>
        <w:rPr>
          <w:rFonts w:hint="eastAsia"/>
        </w:rPr>
        <w:t>E</w:t>
      </w:r>
      <w:r>
        <w:t xml:space="preserve">T3: </w:t>
      </w:r>
      <w:r>
        <w:t>Kotlin</w:t>
      </w:r>
      <w:r>
        <w:t>代码替换两个连续版本之间的所有</w:t>
      </w:r>
      <w:r>
        <w:t>Java</w:t>
      </w:r>
      <w:r>
        <w:t>代码。</w:t>
      </w:r>
    </w:p>
    <w:p w14:paraId="450B611E" w14:textId="53B448BF" w:rsidR="00F070FD" w:rsidRDefault="00F070FD" w:rsidP="00F070FD">
      <w:pPr>
        <w:ind w:firstLine="480"/>
      </w:pPr>
      <w:r w:rsidRPr="00F070FD">
        <w:rPr>
          <w:rFonts w:hint="eastAsia"/>
        </w:rPr>
        <w:t>E</w:t>
      </w:r>
      <w:r w:rsidRPr="00F070FD">
        <w:t>T4:</w:t>
      </w:r>
      <w:r>
        <w:t xml:space="preserve"> </w:t>
      </w:r>
      <w:r>
        <w:t>Kotlin</w:t>
      </w:r>
      <w:r>
        <w:t>与</w:t>
      </w:r>
      <w:r>
        <w:t>Java</w:t>
      </w:r>
      <w:r>
        <w:t>一起增长。</w:t>
      </w:r>
    </w:p>
    <w:p w14:paraId="1F3486DC" w14:textId="75F8CD65" w:rsidR="00F070FD" w:rsidRDefault="00F070FD" w:rsidP="00F070FD">
      <w:pPr>
        <w:ind w:firstLine="480"/>
      </w:pPr>
      <w:r>
        <w:rPr>
          <w:rFonts w:hint="eastAsia"/>
        </w:rPr>
        <w:t>E</w:t>
      </w:r>
      <w:r>
        <w:t xml:space="preserve">T5: </w:t>
      </w:r>
      <w:r>
        <w:t>Kotlin</w:t>
      </w:r>
      <w:r>
        <w:t>增长，</w:t>
      </w:r>
      <w:r>
        <w:t>Java</w:t>
      </w:r>
      <w:r>
        <w:t>下降，最新版本的应用程序有两种语言。</w:t>
      </w:r>
    </w:p>
    <w:p w14:paraId="0FDD59C0" w14:textId="5E10E179" w:rsidR="00F070FD" w:rsidRPr="00F070FD" w:rsidRDefault="00F070FD" w:rsidP="00F070FD">
      <w:pPr>
        <w:ind w:firstLine="480"/>
        <w:rPr>
          <w:rFonts w:hint="eastAsia"/>
        </w:rPr>
      </w:pPr>
      <w:r>
        <w:rPr>
          <w:rFonts w:hint="eastAsia"/>
        </w:rPr>
        <w:t>E</w:t>
      </w:r>
      <w:r>
        <w:t xml:space="preserve">T6: </w:t>
      </w:r>
      <w:r w:rsidRPr="00F070FD">
        <w:t>Kotlin</w:t>
      </w:r>
      <w:r w:rsidRPr="00F070FD">
        <w:t>增长，</w:t>
      </w:r>
      <w:r w:rsidRPr="00F070FD">
        <w:t>Java</w:t>
      </w:r>
      <w:r w:rsidRPr="00F070FD">
        <w:t>减少，直到</w:t>
      </w:r>
      <w:r w:rsidRPr="00F070FD">
        <w:t>Java</w:t>
      </w:r>
      <w:r w:rsidRPr="00F070FD">
        <w:t>代码量为</w:t>
      </w:r>
      <w:r w:rsidRPr="00F070FD">
        <w:t>0</w:t>
      </w:r>
      <w:r w:rsidRPr="00F070FD">
        <w:t>。</w:t>
      </w:r>
    </w:p>
    <w:p w14:paraId="3DB2BCBD" w14:textId="17A306C8" w:rsidR="00F070FD" w:rsidRDefault="00F070FD" w:rsidP="00F070FD">
      <w:pPr>
        <w:ind w:firstLine="480"/>
      </w:pPr>
      <w:r>
        <w:rPr>
          <w:rFonts w:hint="eastAsia"/>
        </w:rPr>
        <w:lastRenderedPageBreak/>
        <w:t>E</w:t>
      </w:r>
      <w:r>
        <w:t xml:space="preserve">T7: </w:t>
      </w:r>
      <w:r>
        <w:t>Kotlin</w:t>
      </w:r>
      <w:r>
        <w:t>增长，</w:t>
      </w:r>
      <w:r>
        <w:t>Java</w:t>
      </w:r>
      <w:r>
        <w:t>保持不变。</w:t>
      </w:r>
    </w:p>
    <w:p w14:paraId="1DD2F04F" w14:textId="77CD91B5" w:rsidR="00F070FD" w:rsidRDefault="00F070FD" w:rsidP="00F070FD">
      <w:pPr>
        <w:ind w:firstLine="480"/>
      </w:pPr>
      <w:r>
        <w:t xml:space="preserve">ET8: </w:t>
      </w:r>
      <w:r>
        <w:t>Kotlin</w:t>
      </w:r>
      <w:r>
        <w:t>不变，</w:t>
      </w:r>
      <w:r>
        <w:t>Java</w:t>
      </w:r>
      <w:r>
        <w:t>变。</w:t>
      </w:r>
    </w:p>
    <w:p w14:paraId="3D4E52A7" w14:textId="18BC8980" w:rsidR="00F070FD" w:rsidRDefault="00F070FD" w:rsidP="00F070FD">
      <w:pPr>
        <w:ind w:firstLine="480"/>
      </w:pPr>
      <w:r>
        <w:rPr>
          <w:rFonts w:hint="eastAsia"/>
        </w:rPr>
        <w:t>E</w:t>
      </w:r>
      <w:r>
        <w:t xml:space="preserve">T9: </w:t>
      </w:r>
      <w:r>
        <w:t>Kotlin</w:t>
      </w:r>
      <w:r>
        <w:t>和</w:t>
      </w:r>
      <w:r>
        <w:t>Java</w:t>
      </w:r>
      <w:r>
        <w:t>保持不变。</w:t>
      </w:r>
    </w:p>
    <w:p w14:paraId="056095E9" w14:textId="5F1739D6" w:rsidR="00F070FD" w:rsidRDefault="00F070FD" w:rsidP="00F070FD">
      <w:pPr>
        <w:ind w:firstLine="480"/>
      </w:pPr>
      <w:r>
        <w:rPr>
          <w:rFonts w:hint="eastAsia"/>
        </w:rPr>
        <w:t>E</w:t>
      </w:r>
      <w:r>
        <w:t xml:space="preserve">T10: </w:t>
      </w:r>
      <w:r>
        <w:t>Kotlin</w:t>
      </w:r>
      <w:r>
        <w:t>在应用程序中引入，但最近消失了。</w:t>
      </w:r>
    </w:p>
    <w:p w14:paraId="025F9DCB" w14:textId="282692AA" w:rsidR="00F070FD" w:rsidRDefault="00F070FD" w:rsidP="00F070FD">
      <w:pPr>
        <w:ind w:firstLine="480"/>
      </w:pPr>
      <w:r>
        <w:rPr>
          <w:rFonts w:hint="eastAsia"/>
        </w:rPr>
        <w:t>E</w:t>
      </w:r>
      <w:r>
        <w:t xml:space="preserve">T11:  </w:t>
      </w:r>
      <w:r>
        <w:t>Java</w:t>
      </w:r>
      <w:r>
        <w:t>取代了</w:t>
      </w:r>
      <w:r>
        <w:t>Kotlin</w:t>
      </w:r>
      <w:r>
        <w:t>代码。</w:t>
      </w:r>
    </w:p>
    <w:p w14:paraId="504A82E3" w14:textId="6BAC5580" w:rsidR="00F070FD" w:rsidRDefault="00F070FD" w:rsidP="00F070FD">
      <w:pPr>
        <w:ind w:firstLine="480"/>
        <w:rPr>
          <w:rFonts w:hint="eastAsia"/>
        </w:rPr>
      </w:pPr>
      <w:r>
        <w:rPr>
          <w:rFonts w:hint="eastAsia"/>
        </w:rPr>
        <w:t>E</w:t>
      </w:r>
      <w:r>
        <w:t xml:space="preserve">T12: </w:t>
      </w:r>
      <w:r>
        <w:t>其他。</w:t>
      </w:r>
    </w:p>
    <w:p w14:paraId="613B6BD2" w14:textId="77777777" w:rsidR="007806AC" w:rsidRDefault="006832D5" w:rsidP="00F070FD">
      <w:pPr>
        <w:ind w:firstLine="480"/>
      </w:pPr>
      <w:r>
        <w:t>请注意，它可能存在更多的进化趋势，我们没有包括在前面的列表中。我们只包括那些我们在实验中观察到的，并且对本文特别感兴趣的。</w:t>
      </w:r>
    </w:p>
    <w:p w14:paraId="3FA436AC" w14:textId="34BA1094" w:rsidR="007806AC" w:rsidRDefault="006832D5" w:rsidP="00F070FD">
      <w:pPr>
        <w:ind w:firstLine="480"/>
        <w:rPr>
          <w:vertAlign w:val="superscript"/>
        </w:rPr>
      </w:pPr>
      <w:r>
        <w:t>为了根据发展趋势对每个</w:t>
      </w:r>
      <w:r>
        <w:t>Kotlin</w:t>
      </w:r>
      <w:r>
        <w:t>应用程序进行分类，我们首先绘制了每次提交的</w:t>
      </w:r>
      <w:r>
        <w:t>Kotlin</w:t>
      </w:r>
      <w:r>
        <w:t>和</w:t>
      </w:r>
      <w:r>
        <w:t>Java</w:t>
      </w:r>
      <w:r>
        <w:t>代码量</w:t>
      </w:r>
      <w:r>
        <w:t>(</w:t>
      </w:r>
      <w:r>
        <w:t>代码行数</w:t>
      </w:r>
      <w:r>
        <w:t>)</w:t>
      </w:r>
      <w:r>
        <w:t>。图</w:t>
      </w:r>
      <w:r>
        <w:t>5</w:t>
      </w:r>
      <w:r>
        <w:t>显示了一些这样的图。然后，我们手动选择最能代表</w:t>
      </w:r>
      <w:r>
        <w:t>(</w:t>
      </w:r>
      <w:r>
        <w:t>即，更适合</w:t>
      </w:r>
      <w:r>
        <w:t>)</w:t>
      </w:r>
      <w:r>
        <w:t>该应用程序代码演化的演化趋势。只有当论文的两位作者完全同意这种分类时，我们才使用给定的演化趋势对应用程序进行分类。否则，我们将未达成共识的申请归类为其他。此外，我们在附录中公开了所有的图和结果分类，以便进一步分析我们的实验。</w:t>
      </w:r>
    </w:p>
    <w:p w14:paraId="611ABCEE" w14:textId="77777777" w:rsidR="00F070FD" w:rsidRDefault="00F070FD" w:rsidP="00F070FD">
      <w:pPr>
        <w:ind w:firstLine="480"/>
        <w:rPr>
          <w:rFonts w:hint="eastAsia"/>
        </w:rPr>
      </w:pPr>
    </w:p>
    <w:p w14:paraId="19D24718" w14:textId="16C60172" w:rsidR="007806AC" w:rsidRDefault="006832D5" w:rsidP="00F070FD">
      <w:pPr>
        <w:pStyle w:val="3"/>
        <w:spacing w:before="120"/>
        <w:ind w:firstLine="482"/>
      </w:pPr>
      <w:r>
        <w:t>分析</w:t>
      </w:r>
      <w:r>
        <w:t>Kotlin</w:t>
      </w:r>
      <w:r>
        <w:t>和</w:t>
      </w:r>
      <w:r>
        <w:t>Java</w:t>
      </w:r>
      <w:r>
        <w:t>应用程序之间的差异以及</w:t>
      </w:r>
      <w:r>
        <w:t>Android</w:t>
      </w:r>
      <w:r>
        <w:t>应用程序的质量</w:t>
      </w:r>
    </w:p>
    <w:p w14:paraId="719867B8" w14:textId="77777777" w:rsidR="00F070FD" w:rsidRDefault="006832D5" w:rsidP="00F070FD">
      <w:pPr>
        <w:ind w:firstLine="480"/>
      </w:pPr>
      <w:r>
        <w:t>对于</w:t>
      </w:r>
      <w:r>
        <w:t>RQ 4(</w:t>
      </w:r>
      <w:r>
        <w:t>关于研究的代码</w:t>
      </w:r>
      <w:r w:rsidR="00E4115E">
        <w:t>异味</w:t>
      </w:r>
      <w:r>
        <w:t>，</w:t>
      </w:r>
      <w:r>
        <w:t>Kotlin</w:t>
      </w:r>
      <w:r>
        <w:t>和</w:t>
      </w:r>
      <w:r>
        <w:t>Java Android</w:t>
      </w:r>
      <w:r>
        <w:t>应用程序在代码</w:t>
      </w:r>
      <w:r w:rsidR="00E4115E">
        <w:t>异味</w:t>
      </w:r>
      <w:r>
        <w:t>存在方面有区别吗？</w:t>
      </w:r>
      <w:r>
        <w:t>)</w:t>
      </w:r>
      <w:r>
        <w:t>，我们在</w:t>
      </w:r>
      <w:r>
        <w:t>Android</w:t>
      </w:r>
      <w:r>
        <w:t>应用程序上运行一个代码</w:t>
      </w:r>
      <w:r w:rsidR="00E4115E">
        <w:t>异味</w:t>
      </w:r>
      <w:r>
        <w:t>检测工具，该工具来自</w:t>
      </w:r>
      <w:r>
        <w:t>4.2</w:t>
      </w:r>
      <w:r>
        <w:t>节中给出的数据集。在本文中，我们主要关注两种</w:t>
      </w:r>
      <w:r w:rsidR="00E4115E">
        <w:t>异味</w:t>
      </w:r>
      <w:r>
        <w:t>:</w:t>
      </w:r>
      <w:r>
        <w:t>面向对象和</w:t>
      </w:r>
      <w:r>
        <w:t>Android</w:t>
      </w:r>
      <w:r>
        <w:t>相关代码的</w:t>
      </w:r>
      <w:r w:rsidR="00E4115E">
        <w:t>异味</w:t>
      </w:r>
      <w:r>
        <w:t>。</w:t>
      </w:r>
    </w:p>
    <w:p w14:paraId="32FE18B2" w14:textId="5971FA64" w:rsidR="007806AC" w:rsidRDefault="006832D5" w:rsidP="00F070FD">
      <w:pPr>
        <w:pStyle w:val="4"/>
      </w:pPr>
      <w:r>
        <w:lastRenderedPageBreak/>
        <w:t>选择代码</w:t>
      </w:r>
      <w:r w:rsidR="00E4115E">
        <w:t>异味</w:t>
      </w:r>
      <w:r>
        <w:t>检测工具</w:t>
      </w:r>
    </w:p>
    <w:p w14:paraId="59062840" w14:textId="175B263C" w:rsidR="007806AC" w:rsidRDefault="006832D5" w:rsidP="00F070FD">
      <w:pPr>
        <w:ind w:firstLine="480"/>
      </w:pPr>
      <w:r>
        <w:t>为了检测</w:t>
      </w:r>
      <w:r>
        <w:t>Android</w:t>
      </w:r>
      <w:r>
        <w:t>应用程序的代码</w:t>
      </w:r>
      <w:r w:rsidR="00E4115E">
        <w:t>异味</w:t>
      </w:r>
      <w:r>
        <w:t>，我们选择了名为</w:t>
      </w:r>
      <w:r>
        <w:t>Paprika</w:t>
      </w:r>
      <w:r>
        <w:t>的工具</w:t>
      </w:r>
      <w:r>
        <w:t>(Hecht</w:t>
      </w:r>
      <w:r>
        <w:t>等人，</w:t>
      </w:r>
      <w:r>
        <w:t>2015a</w:t>
      </w:r>
      <w:r>
        <w:t>，</w:t>
      </w:r>
      <w:r>
        <w:t>b)</w:t>
      </w:r>
      <w:r>
        <w:t>。</w:t>
      </w:r>
      <w:r w:rsidRPr="00F070FD">
        <w:t>选择辣椒粉的原因是</w:t>
      </w:r>
      <w:r w:rsidRPr="00F070FD">
        <w:t>:</w:t>
      </w:r>
      <w:r w:rsidR="00F070FD">
        <w:t xml:space="preserve"> </w:t>
      </w:r>
      <w:r w:rsidRPr="00F070FD">
        <w:t>a)</w:t>
      </w:r>
      <w:r w:rsidRPr="00F070FD">
        <w:t>它可以检测面向对象和</w:t>
      </w:r>
      <w:r w:rsidRPr="00F070FD">
        <w:t>Android</w:t>
      </w:r>
      <w:r w:rsidRPr="00F070FD">
        <w:t>特定的代码</w:t>
      </w:r>
      <w:r w:rsidR="00E4115E" w:rsidRPr="00F070FD">
        <w:t>异味</w:t>
      </w:r>
      <w:r w:rsidRPr="00F070FD">
        <w:t>；</w:t>
      </w:r>
      <w:r w:rsidRPr="00F070FD">
        <w:t>b)</w:t>
      </w:r>
      <w:r w:rsidRPr="00F070FD">
        <w:t>它是为检测</w:t>
      </w:r>
      <w:r w:rsidRPr="00F070FD">
        <w:t>Android</w:t>
      </w:r>
      <w:r w:rsidRPr="00F070FD">
        <w:t>应用程序上的代码</w:t>
      </w:r>
      <w:r w:rsidR="00E4115E" w:rsidRPr="00F070FD">
        <w:t>异味</w:t>
      </w:r>
      <w:r w:rsidRPr="00F070FD">
        <w:t>而设计的，不需要代码源</w:t>
      </w:r>
      <w:r w:rsidRPr="00F070FD">
        <w:t>:</w:t>
      </w:r>
      <w:r w:rsidRPr="00F070FD">
        <w:t>辣椒粉的输入是一个</w:t>
      </w:r>
      <w:r w:rsidRPr="00F070FD">
        <w:t>Android</w:t>
      </w:r>
      <w:r w:rsidRPr="00F070FD">
        <w:t>应用程序的</w:t>
      </w:r>
      <w:proofErr w:type="spellStart"/>
      <w:r w:rsidRPr="00F070FD">
        <w:t>apkc</w:t>
      </w:r>
      <w:proofErr w:type="spellEnd"/>
      <w:r w:rsidRPr="00F070FD">
        <w:t>)</w:t>
      </w:r>
      <w:r w:rsidRPr="00F070FD">
        <w:t>由于它工作在</w:t>
      </w:r>
      <w:r w:rsidRPr="00F070FD">
        <w:t>JVM</w:t>
      </w:r>
      <w:r w:rsidRPr="00F070FD">
        <w:t>字节码级别</w:t>
      </w:r>
      <w:r w:rsidRPr="00F070FD">
        <w:t>(</w:t>
      </w:r>
      <w:r w:rsidRPr="00F070FD">
        <w:t>即，</w:t>
      </w:r>
      <w:proofErr w:type="spellStart"/>
      <w:r w:rsidRPr="00F070FD">
        <w:t>apk</w:t>
      </w:r>
      <w:proofErr w:type="spellEnd"/>
      <w:r w:rsidRPr="00F070FD">
        <w:t>包含字节码</w:t>
      </w:r>
      <w:r w:rsidRPr="00F070FD">
        <w:t>)</w:t>
      </w:r>
      <w:r w:rsidRPr="00F070FD">
        <w:t>，它可以分析用</w:t>
      </w:r>
      <w:r w:rsidRPr="00F070FD">
        <w:t>Java</w:t>
      </w:r>
      <w:r w:rsidRPr="00F070FD">
        <w:t>和</w:t>
      </w:r>
      <w:r w:rsidRPr="00F070FD">
        <w:t>/</w:t>
      </w:r>
      <w:r w:rsidRPr="00F070FD">
        <w:t>或</w:t>
      </w:r>
      <w:r w:rsidRPr="00F070FD">
        <w:t>Kotlin</w:t>
      </w:r>
      <w:r w:rsidRPr="00F070FD">
        <w:t>编写的</w:t>
      </w:r>
      <w:r w:rsidRPr="00F070FD">
        <w:t>Android</w:t>
      </w:r>
      <w:r w:rsidRPr="00F070FD">
        <w:t>应用程序；</w:t>
      </w:r>
      <w:r w:rsidRPr="00F070FD">
        <w:t>d)</w:t>
      </w:r>
      <w:r w:rsidRPr="00F070FD">
        <w:t>它是开源的，托管在</w:t>
      </w:r>
      <w:r w:rsidRPr="00F070FD">
        <w:t>GitHub</w:t>
      </w:r>
      <w:r w:rsidRPr="00F070FD">
        <w:t>上；</w:t>
      </w:r>
      <w:r w:rsidRPr="00F070FD">
        <w:t>e)</w:t>
      </w:r>
      <w:r w:rsidRPr="00F070FD">
        <w:t>之前的工作广泛使用</w:t>
      </w:r>
      <w:r w:rsidR="00F070FD" w:rsidRPr="00F070FD">
        <w:t>Paprika</w:t>
      </w:r>
      <w:r w:rsidRPr="00F070FD">
        <w:t>来分析手机应用</w:t>
      </w:r>
      <w:r w:rsidR="00F070FD">
        <w:rPr>
          <w:rFonts w:hint="eastAsia"/>
        </w:rPr>
        <w:t>。</w:t>
      </w:r>
    </w:p>
    <w:p w14:paraId="1ED680EC" w14:textId="77777777" w:rsidR="00F070FD" w:rsidRDefault="00F070FD" w:rsidP="00F070FD">
      <w:pPr>
        <w:ind w:firstLine="480"/>
        <w:rPr>
          <w:rFonts w:hint="eastAsia"/>
        </w:rPr>
      </w:pPr>
    </w:p>
    <w:p w14:paraId="11284E97" w14:textId="6267E6E0" w:rsidR="00F070FD" w:rsidRDefault="00F070FD" w:rsidP="00F070FD">
      <w:pPr>
        <w:spacing w:after="4" w:line="259" w:lineRule="auto"/>
        <w:ind w:left="36" w:firstLine="321"/>
      </w:pPr>
      <w:r>
        <w:rPr>
          <w:rFonts w:ascii="宋体" w:hAnsi="宋体" w:cs="宋体" w:hint="eastAsia"/>
          <w:b/>
          <w:sz w:val="16"/>
        </w:rPr>
        <w:t>表2</w:t>
      </w:r>
      <w:r>
        <w:rPr>
          <w:rFonts w:ascii="Calibri" w:eastAsia="Calibri" w:hAnsi="Calibri" w:cs="Calibri"/>
          <w:b/>
          <w:sz w:val="16"/>
        </w:rPr>
        <w:t xml:space="preserve"> </w:t>
      </w:r>
      <w:r>
        <w:rPr>
          <w:sz w:val="16"/>
        </w:rPr>
        <w:t xml:space="preserve">Paprika </w:t>
      </w:r>
      <w:r>
        <w:rPr>
          <w:rFonts w:hint="eastAsia"/>
          <w:sz w:val="16"/>
        </w:rPr>
        <w:t>可检测的代码异味</w:t>
      </w:r>
    </w:p>
    <w:tbl>
      <w:tblPr>
        <w:tblStyle w:val="TableGrid"/>
        <w:tblW w:w="6917" w:type="dxa"/>
        <w:tblInd w:w="7" w:type="dxa"/>
        <w:tblCellMar>
          <w:top w:w="5" w:type="dxa"/>
          <w:right w:w="115" w:type="dxa"/>
        </w:tblCellMar>
        <w:tblLook w:val="04A0" w:firstRow="1" w:lastRow="0" w:firstColumn="1" w:lastColumn="0" w:noHBand="0" w:noVBand="1"/>
      </w:tblPr>
      <w:tblGrid>
        <w:gridCol w:w="1338"/>
        <w:gridCol w:w="2899"/>
        <w:gridCol w:w="1515"/>
        <w:gridCol w:w="1165"/>
      </w:tblGrid>
      <w:tr w:rsidR="00F070FD" w14:paraId="4737855F" w14:textId="77777777" w:rsidTr="00B9799F">
        <w:trPr>
          <w:trHeight w:val="387"/>
        </w:trPr>
        <w:tc>
          <w:tcPr>
            <w:tcW w:w="1379" w:type="dxa"/>
            <w:tcBorders>
              <w:top w:val="single" w:sz="4" w:space="0" w:color="000000"/>
              <w:left w:val="nil"/>
              <w:bottom w:val="single" w:sz="6" w:space="0" w:color="000000"/>
              <w:right w:val="nil"/>
            </w:tcBorders>
            <w:vAlign w:val="center"/>
          </w:tcPr>
          <w:p w14:paraId="525BB352" w14:textId="77777777" w:rsidR="00F070FD" w:rsidRDefault="00F070FD" w:rsidP="00B9799F">
            <w:pPr>
              <w:spacing w:line="259" w:lineRule="auto"/>
              <w:ind w:firstLine="320"/>
              <w:jc w:val="left"/>
            </w:pPr>
            <w:r>
              <w:rPr>
                <w:sz w:val="16"/>
              </w:rPr>
              <w:t>Type</w:t>
            </w:r>
          </w:p>
        </w:tc>
        <w:tc>
          <w:tcPr>
            <w:tcW w:w="3115" w:type="dxa"/>
            <w:tcBorders>
              <w:top w:val="single" w:sz="4" w:space="0" w:color="000000"/>
              <w:left w:val="nil"/>
              <w:bottom w:val="single" w:sz="6" w:space="0" w:color="000000"/>
              <w:right w:val="nil"/>
            </w:tcBorders>
            <w:vAlign w:val="center"/>
          </w:tcPr>
          <w:p w14:paraId="22FB4109" w14:textId="77777777" w:rsidR="00F070FD" w:rsidRDefault="00F070FD" w:rsidP="00B9799F">
            <w:pPr>
              <w:spacing w:line="259" w:lineRule="auto"/>
              <w:ind w:left="1" w:firstLine="320"/>
              <w:jc w:val="left"/>
            </w:pPr>
            <w:r>
              <w:rPr>
                <w:sz w:val="16"/>
              </w:rPr>
              <w:t>Code smell name</w:t>
            </w:r>
          </w:p>
        </w:tc>
        <w:tc>
          <w:tcPr>
            <w:tcW w:w="1573" w:type="dxa"/>
            <w:tcBorders>
              <w:top w:val="single" w:sz="4" w:space="0" w:color="000000"/>
              <w:left w:val="nil"/>
              <w:bottom w:val="single" w:sz="6" w:space="0" w:color="000000"/>
              <w:right w:val="nil"/>
            </w:tcBorders>
            <w:vAlign w:val="center"/>
          </w:tcPr>
          <w:p w14:paraId="1BFAAD7F" w14:textId="77777777" w:rsidR="00F070FD" w:rsidRDefault="00F070FD" w:rsidP="00B9799F">
            <w:pPr>
              <w:spacing w:line="259" w:lineRule="auto"/>
              <w:ind w:left="1" w:firstLine="320"/>
              <w:jc w:val="left"/>
            </w:pPr>
            <w:r>
              <w:rPr>
                <w:sz w:val="16"/>
              </w:rPr>
              <w:t>Entity</w:t>
            </w:r>
          </w:p>
        </w:tc>
        <w:tc>
          <w:tcPr>
            <w:tcW w:w="849" w:type="dxa"/>
            <w:tcBorders>
              <w:top w:val="single" w:sz="4" w:space="0" w:color="000000"/>
              <w:left w:val="nil"/>
              <w:bottom w:val="single" w:sz="6" w:space="0" w:color="000000"/>
              <w:right w:val="nil"/>
            </w:tcBorders>
            <w:vAlign w:val="center"/>
          </w:tcPr>
          <w:p w14:paraId="7ADE8F97" w14:textId="77777777" w:rsidR="00F070FD" w:rsidRDefault="00F070FD" w:rsidP="00B9799F">
            <w:pPr>
              <w:spacing w:line="259" w:lineRule="auto"/>
              <w:ind w:left="1" w:firstLine="320"/>
              <w:jc w:val="left"/>
            </w:pPr>
            <w:r>
              <w:rPr>
                <w:sz w:val="16"/>
              </w:rPr>
              <w:t>Considered</w:t>
            </w:r>
          </w:p>
        </w:tc>
      </w:tr>
      <w:tr w:rsidR="00F070FD" w14:paraId="2612A89A" w14:textId="77777777" w:rsidTr="00B9799F">
        <w:trPr>
          <w:trHeight w:val="328"/>
        </w:trPr>
        <w:tc>
          <w:tcPr>
            <w:tcW w:w="1379" w:type="dxa"/>
            <w:tcBorders>
              <w:top w:val="single" w:sz="6" w:space="0" w:color="000000"/>
              <w:left w:val="nil"/>
              <w:bottom w:val="nil"/>
              <w:right w:val="nil"/>
            </w:tcBorders>
          </w:tcPr>
          <w:p w14:paraId="38046E8B" w14:textId="77777777" w:rsidR="00F070FD" w:rsidRDefault="00F070FD" w:rsidP="00B9799F">
            <w:pPr>
              <w:spacing w:line="259" w:lineRule="auto"/>
              <w:ind w:firstLine="320"/>
              <w:jc w:val="left"/>
            </w:pPr>
            <w:r>
              <w:rPr>
                <w:sz w:val="16"/>
              </w:rPr>
              <w:t>Object-Oriented</w:t>
            </w:r>
          </w:p>
        </w:tc>
        <w:tc>
          <w:tcPr>
            <w:tcW w:w="3115" w:type="dxa"/>
            <w:tcBorders>
              <w:top w:val="single" w:sz="6" w:space="0" w:color="000000"/>
              <w:left w:val="nil"/>
              <w:bottom w:val="nil"/>
              <w:right w:val="nil"/>
            </w:tcBorders>
          </w:tcPr>
          <w:p w14:paraId="1D11ACF4" w14:textId="77777777" w:rsidR="00F070FD" w:rsidRDefault="00F070FD" w:rsidP="00B9799F">
            <w:pPr>
              <w:spacing w:line="259" w:lineRule="auto"/>
              <w:ind w:left="1" w:firstLine="320"/>
              <w:jc w:val="left"/>
            </w:pPr>
            <w:r>
              <w:rPr>
                <w:sz w:val="16"/>
              </w:rPr>
              <w:t>Blob Class (BLOB)</w:t>
            </w:r>
          </w:p>
        </w:tc>
        <w:tc>
          <w:tcPr>
            <w:tcW w:w="1573" w:type="dxa"/>
            <w:tcBorders>
              <w:top w:val="single" w:sz="6" w:space="0" w:color="000000"/>
              <w:left w:val="nil"/>
              <w:bottom w:val="nil"/>
              <w:right w:val="nil"/>
            </w:tcBorders>
          </w:tcPr>
          <w:p w14:paraId="4A24DA0B" w14:textId="77777777" w:rsidR="00F070FD" w:rsidRDefault="00F070FD" w:rsidP="00B9799F">
            <w:pPr>
              <w:spacing w:line="259" w:lineRule="auto"/>
              <w:ind w:left="1" w:firstLine="320"/>
              <w:jc w:val="left"/>
            </w:pPr>
            <w:r>
              <w:rPr>
                <w:sz w:val="16"/>
              </w:rPr>
              <w:t>Classes</w:t>
            </w:r>
          </w:p>
        </w:tc>
        <w:tc>
          <w:tcPr>
            <w:tcW w:w="849" w:type="dxa"/>
            <w:tcBorders>
              <w:top w:val="single" w:sz="6" w:space="0" w:color="000000"/>
              <w:left w:val="nil"/>
              <w:bottom w:val="nil"/>
              <w:right w:val="nil"/>
            </w:tcBorders>
          </w:tcPr>
          <w:p w14:paraId="02CDA3D4" w14:textId="77777777" w:rsidR="00F070FD" w:rsidRDefault="00F070FD" w:rsidP="00B9799F">
            <w:pPr>
              <w:spacing w:line="259" w:lineRule="auto"/>
              <w:ind w:left="1" w:firstLine="480"/>
              <w:jc w:val="left"/>
            </w:pPr>
          </w:p>
        </w:tc>
      </w:tr>
      <w:tr w:rsidR="00F070FD" w14:paraId="0AF11783" w14:textId="77777777" w:rsidTr="00B9799F">
        <w:trPr>
          <w:trHeight w:val="244"/>
        </w:trPr>
        <w:tc>
          <w:tcPr>
            <w:tcW w:w="1379" w:type="dxa"/>
            <w:tcBorders>
              <w:top w:val="nil"/>
              <w:left w:val="nil"/>
              <w:bottom w:val="nil"/>
              <w:right w:val="nil"/>
            </w:tcBorders>
          </w:tcPr>
          <w:p w14:paraId="34DAD259" w14:textId="77777777" w:rsidR="00F070FD" w:rsidRDefault="00F070FD" w:rsidP="00B9799F">
            <w:pPr>
              <w:spacing w:after="160" w:line="259" w:lineRule="auto"/>
              <w:ind w:firstLine="480"/>
              <w:jc w:val="left"/>
            </w:pPr>
          </w:p>
        </w:tc>
        <w:tc>
          <w:tcPr>
            <w:tcW w:w="3115" w:type="dxa"/>
            <w:tcBorders>
              <w:top w:val="nil"/>
              <w:left w:val="nil"/>
              <w:bottom w:val="nil"/>
              <w:right w:val="nil"/>
            </w:tcBorders>
          </w:tcPr>
          <w:p w14:paraId="49C465DD" w14:textId="77777777" w:rsidR="00F070FD" w:rsidRDefault="00F070FD" w:rsidP="00B9799F">
            <w:pPr>
              <w:spacing w:line="259" w:lineRule="auto"/>
              <w:ind w:left="1" w:firstLine="320"/>
              <w:jc w:val="left"/>
            </w:pPr>
            <w:r>
              <w:rPr>
                <w:sz w:val="16"/>
              </w:rPr>
              <w:t>Swiss Army Knife (SAK)</w:t>
            </w:r>
          </w:p>
        </w:tc>
        <w:tc>
          <w:tcPr>
            <w:tcW w:w="1573" w:type="dxa"/>
            <w:tcBorders>
              <w:top w:val="nil"/>
              <w:left w:val="nil"/>
              <w:bottom w:val="nil"/>
              <w:right w:val="nil"/>
            </w:tcBorders>
          </w:tcPr>
          <w:p w14:paraId="0E84BEB5" w14:textId="77777777" w:rsidR="00F070FD" w:rsidRDefault="00F070FD" w:rsidP="00B9799F">
            <w:pPr>
              <w:spacing w:line="259" w:lineRule="auto"/>
              <w:ind w:left="1" w:firstLine="320"/>
              <w:jc w:val="left"/>
            </w:pPr>
            <w:r>
              <w:rPr>
                <w:sz w:val="16"/>
              </w:rPr>
              <w:t>Interface</w:t>
            </w:r>
          </w:p>
        </w:tc>
        <w:tc>
          <w:tcPr>
            <w:tcW w:w="849" w:type="dxa"/>
            <w:tcBorders>
              <w:top w:val="nil"/>
              <w:left w:val="nil"/>
              <w:bottom w:val="nil"/>
              <w:right w:val="nil"/>
            </w:tcBorders>
          </w:tcPr>
          <w:p w14:paraId="1594DD0E" w14:textId="77777777" w:rsidR="00F070FD" w:rsidRDefault="00F070FD" w:rsidP="00B9799F">
            <w:pPr>
              <w:spacing w:line="259" w:lineRule="auto"/>
              <w:ind w:left="1" w:firstLine="480"/>
              <w:jc w:val="left"/>
            </w:pPr>
          </w:p>
        </w:tc>
      </w:tr>
      <w:tr w:rsidR="00F070FD" w14:paraId="1CA576E3" w14:textId="77777777" w:rsidTr="00B9799F">
        <w:trPr>
          <w:trHeight w:val="244"/>
        </w:trPr>
        <w:tc>
          <w:tcPr>
            <w:tcW w:w="1379" w:type="dxa"/>
            <w:tcBorders>
              <w:top w:val="nil"/>
              <w:left w:val="nil"/>
              <w:bottom w:val="nil"/>
              <w:right w:val="nil"/>
            </w:tcBorders>
          </w:tcPr>
          <w:p w14:paraId="5E1FC39F" w14:textId="77777777" w:rsidR="00F070FD" w:rsidRDefault="00F070FD" w:rsidP="00B9799F">
            <w:pPr>
              <w:spacing w:after="160" w:line="259" w:lineRule="auto"/>
              <w:ind w:firstLine="480"/>
              <w:jc w:val="left"/>
            </w:pPr>
          </w:p>
        </w:tc>
        <w:tc>
          <w:tcPr>
            <w:tcW w:w="3115" w:type="dxa"/>
            <w:tcBorders>
              <w:top w:val="nil"/>
              <w:left w:val="nil"/>
              <w:bottom w:val="nil"/>
              <w:right w:val="nil"/>
            </w:tcBorders>
          </w:tcPr>
          <w:p w14:paraId="03A08C19" w14:textId="77777777" w:rsidR="00F070FD" w:rsidRDefault="00F070FD" w:rsidP="00B9799F">
            <w:pPr>
              <w:spacing w:line="259" w:lineRule="auto"/>
              <w:ind w:left="1" w:firstLine="320"/>
              <w:jc w:val="left"/>
            </w:pPr>
            <w:r>
              <w:rPr>
                <w:sz w:val="16"/>
              </w:rPr>
              <w:t>Complex Class (CC)</w:t>
            </w:r>
          </w:p>
        </w:tc>
        <w:tc>
          <w:tcPr>
            <w:tcW w:w="1573" w:type="dxa"/>
            <w:tcBorders>
              <w:top w:val="nil"/>
              <w:left w:val="nil"/>
              <w:bottom w:val="nil"/>
              <w:right w:val="nil"/>
            </w:tcBorders>
          </w:tcPr>
          <w:p w14:paraId="412B4CAF" w14:textId="77777777" w:rsidR="00F070FD" w:rsidRDefault="00F070FD" w:rsidP="00B9799F">
            <w:pPr>
              <w:spacing w:line="259" w:lineRule="auto"/>
              <w:ind w:left="1" w:firstLine="320"/>
              <w:jc w:val="left"/>
            </w:pPr>
            <w:r>
              <w:rPr>
                <w:sz w:val="16"/>
              </w:rPr>
              <w:t>Classes</w:t>
            </w:r>
          </w:p>
        </w:tc>
        <w:tc>
          <w:tcPr>
            <w:tcW w:w="849" w:type="dxa"/>
            <w:tcBorders>
              <w:top w:val="nil"/>
              <w:left w:val="nil"/>
              <w:bottom w:val="nil"/>
              <w:right w:val="nil"/>
            </w:tcBorders>
          </w:tcPr>
          <w:p w14:paraId="3529B8DB" w14:textId="77777777" w:rsidR="00F070FD" w:rsidRDefault="00F070FD" w:rsidP="00B9799F">
            <w:pPr>
              <w:spacing w:line="259" w:lineRule="auto"/>
              <w:ind w:left="1" w:firstLine="480"/>
              <w:jc w:val="left"/>
            </w:pPr>
          </w:p>
        </w:tc>
      </w:tr>
      <w:tr w:rsidR="00F070FD" w14:paraId="69B3DD0E" w14:textId="77777777" w:rsidTr="00B9799F">
        <w:trPr>
          <w:trHeight w:val="328"/>
        </w:trPr>
        <w:tc>
          <w:tcPr>
            <w:tcW w:w="1379" w:type="dxa"/>
            <w:tcBorders>
              <w:top w:val="nil"/>
              <w:left w:val="nil"/>
              <w:bottom w:val="nil"/>
              <w:right w:val="nil"/>
            </w:tcBorders>
          </w:tcPr>
          <w:p w14:paraId="12CEA754" w14:textId="77777777" w:rsidR="00F070FD" w:rsidRDefault="00F070FD" w:rsidP="00B9799F">
            <w:pPr>
              <w:spacing w:after="160" w:line="259" w:lineRule="auto"/>
              <w:ind w:firstLine="480"/>
              <w:jc w:val="left"/>
            </w:pPr>
          </w:p>
        </w:tc>
        <w:tc>
          <w:tcPr>
            <w:tcW w:w="3115" w:type="dxa"/>
            <w:tcBorders>
              <w:top w:val="nil"/>
              <w:left w:val="nil"/>
              <w:bottom w:val="nil"/>
              <w:right w:val="nil"/>
            </w:tcBorders>
          </w:tcPr>
          <w:p w14:paraId="1CF5F239" w14:textId="77777777" w:rsidR="00F070FD" w:rsidRDefault="00F070FD" w:rsidP="00B9799F">
            <w:pPr>
              <w:spacing w:line="259" w:lineRule="auto"/>
              <w:ind w:left="1" w:firstLine="320"/>
              <w:jc w:val="left"/>
            </w:pPr>
            <w:r>
              <w:rPr>
                <w:sz w:val="16"/>
              </w:rPr>
              <w:t>Long Method (LM)</w:t>
            </w:r>
          </w:p>
        </w:tc>
        <w:tc>
          <w:tcPr>
            <w:tcW w:w="1573" w:type="dxa"/>
            <w:tcBorders>
              <w:top w:val="nil"/>
              <w:left w:val="nil"/>
              <w:bottom w:val="nil"/>
              <w:right w:val="nil"/>
            </w:tcBorders>
          </w:tcPr>
          <w:p w14:paraId="225A2ABC" w14:textId="77777777" w:rsidR="00F070FD" w:rsidRDefault="00F070FD" w:rsidP="00B9799F">
            <w:pPr>
              <w:spacing w:line="259" w:lineRule="auto"/>
              <w:ind w:firstLine="320"/>
              <w:jc w:val="left"/>
            </w:pPr>
            <w:r>
              <w:rPr>
                <w:sz w:val="16"/>
              </w:rPr>
              <w:t>Method</w:t>
            </w:r>
          </w:p>
        </w:tc>
        <w:tc>
          <w:tcPr>
            <w:tcW w:w="849" w:type="dxa"/>
            <w:tcBorders>
              <w:top w:val="nil"/>
              <w:left w:val="nil"/>
              <w:bottom w:val="nil"/>
              <w:right w:val="nil"/>
            </w:tcBorders>
          </w:tcPr>
          <w:p w14:paraId="78262059" w14:textId="77777777" w:rsidR="00F070FD" w:rsidRDefault="00F070FD" w:rsidP="00B9799F">
            <w:pPr>
              <w:spacing w:line="259" w:lineRule="auto"/>
              <w:ind w:firstLine="480"/>
              <w:jc w:val="left"/>
            </w:pPr>
          </w:p>
        </w:tc>
      </w:tr>
      <w:tr w:rsidR="00F070FD" w14:paraId="1AF1C905" w14:textId="77777777" w:rsidTr="00B9799F">
        <w:trPr>
          <w:trHeight w:val="284"/>
        </w:trPr>
        <w:tc>
          <w:tcPr>
            <w:tcW w:w="1379" w:type="dxa"/>
            <w:tcBorders>
              <w:top w:val="nil"/>
              <w:left w:val="nil"/>
              <w:bottom w:val="nil"/>
              <w:right w:val="nil"/>
            </w:tcBorders>
          </w:tcPr>
          <w:p w14:paraId="3434637D" w14:textId="77777777" w:rsidR="00F070FD" w:rsidRDefault="00F070FD" w:rsidP="00B9799F">
            <w:pPr>
              <w:spacing w:line="259" w:lineRule="auto"/>
              <w:ind w:firstLine="320"/>
              <w:jc w:val="left"/>
            </w:pPr>
            <w:r>
              <w:rPr>
                <w:sz w:val="16"/>
              </w:rPr>
              <w:t>Android-Specific</w:t>
            </w:r>
          </w:p>
        </w:tc>
        <w:tc>
          <w:tcPr>
            <w:tcW w:w="3115" w:type="dxa"/>
            <w:tcBorders>
              <w:top w:val="nil"/>
              <w:left w:val="nil"/>
              <w:bottom w:val="nil"/>
              <w:right w:val="nil"/>
            </w:tcBorders>
          </w:tcPr>
          <w:p w14:paraId="58D9807C" w14:textId="77777777" w:rsidR="00F070FD" w:rsidRDefault="00F070FD" w:rsidP="00B9799F">
            <w:pPr>
              <w:spacing w:line="259" w:lineRule="auto"/>
              <w:ind w:left="1" w:firstLine="320"/>
              <w:jc w:val="left"/>
            </w:pPr>
            <w:proofErr w:type="spellStart"/>
            <w:r>
              <w:rPr>
                <w:sz w:val="16"/>
              </w:rPr>
              <w:t>Hashmap</w:t>
            </w:r>
            <w:proofErr w:type="spellEnd"/>
            <w:r>
              <w:rPr>
                <w:sz w:val="16"/>
              </w:rPr>
              <w:t xml:space="preserve"> Usage (HMU)</w:t>
            </w:r>
          </w:p>
        </w:tc>
        <w:tc>
          <w:tcPr>
            <w:tcW w:w="1573" w:type="dxa"/>
            <w:tcBorders>
              <w:top w:val="nil"/>
              <w:left w:val="nil"/>
              <w:bottom w:val="nil"/>
              <w:right w:val="nil"/>
            </w:tcBorders>
          </w:tcPr>
          <w:p w14:paraId="2B22F93A" w14:textId="77777777" w:rsidR="00F070FD" w:rsidRDefault="00F070FD" w:rsidP="00B9799F">
            <w:pPr>
              <w:spacing w:line="259" w:lineRule="auto"/>
              <w:ind w:left="1" w:firstLine="320"/>
              <w:jc w:val="left"/>
            </w:pPr>
            <w:r>
              <w:rPr>
                <w:sz w:val="16"/>
              </w:rPr>
              <w:t>Class</w:t>
            </w:r>
          </w:p>
        </w:tc>
        <w:tc>
          <w:tcPr>
            <w:tcW w:w="849" w:type="dxa"/>
            <w:tcBorders>
              <w:top w:val="nil"/>
              <w:left w:val="nil"/>
              <w:bottom w:val="nil"/>
              <w:right w:val="nil"/>
            </w:tcBorders>
          </w:tcPr>
          <w:p w14:paraId="77BFFA49" w14:textId="77777777" w:rsidR="00F070FD" w:rsidRDefault="00F070FD" w:rsidP="00B9799F">
            <w:pPr>
              <w:spacing w:line="259" w:lineRule="auto"/>
              <w:ind w:firstLine="320"/>
              <w:jc w:val="left"/>
            </w:pPr>
            <w:r>
              <w:rPr>
                <w:sz w:val="16"/>
              </w:rPr>
              <w:t>X</w:t>
            </w:r>
          </w:p>
        </w:tc>
      </w:tr>
      <w:tr w:rsidR="00F070FD" w14:paraId="7519E1C8" w14:textId="77777777" w:rsidTr="00B9799F">
        <w:trPr>
          <w:trHeight w:val="244"/>
        </w:trPr>
        <w:tc>
          <w:tcPr>
            <w:tcW w:w="1379" w:type="dxa"/>
            <w:tcBorders>
              <w:top w:val="nil"/>
              <w:left w:val="nil"/>
              <w:bottom w:val="nil"/>
              <w:right w:val="nil"/>
            </w:tcBorders>
          </w:tcPr>
          <w:p w14:paraId="48B97A17" w14:textId="77777777" w:rsidR="00F070FD" w:rsidRDefault="00F070FD" w:rsidP="00B9799F">
            <w:pPr>
              <w:spacing w:after="160" w:line="259" w:lineRule="auto"/>
              <w:ind w:firstLine="480"/>
              <w:jc w:val="left"/>
            </w:pPr>
          </w:p>
        </w:tc>
        <w:tc>
          <w:tcPr>
            <w:tcW w:w="3115" w:type="dxa"/>
            <w:tcBorders>
              <w:top w:val="nil"/>
              <w:left w:val="nil"/>
              <w:bottom w:val="nil"/>
              <w:right w:val="nil"/>
            </w:tcBorders>
          </w:tcPr>
          <w:p w14:paraId="0E8DA3D1" w14:textId="77777777" w:rsidR="00F070FD" w:rsidRDefault="00F070FD" w:rsidP="00B9799F">
            <w:pPr>
              <w:spacing w:line="259" w:lineRule="auto"/>
              <w:ind w:firstLine="320"/>
              <w:jc w:val="left"/>
            </w:pPr>
            <w:r>
              <w:rPr>
                <w:sz w:val="16"/>
              </w:rPr>
              <w:t>Unsupported Hardware Acceleration (UHA)</w:t>
            </w:r>
          </w:p>
        </w:tc>
        <w:tc>
          <w:tcPr>
            <w:tcW w:w="1573" w:type="dxa"/>
            <w:tcBorders>
              <w:top w:val="nil"/>
              <w:left w:val="nil"/>
              <w:bottom w:val="nil"/>
              <w:right w:val="nil"/>
            </w:tcBorders>
          </w:tcPr>
          <w:p w14:paraId="6AD24C22" w14:textId="77777777" w:rsidR="00F070FD" w:rsidRDefault="00F070FD" w:rsidP="00B9799F">
            <w:pPr>
              <w:spacing w:line="259" w:lineRule="auto"/>
              <w:ind w:firstLine="320"/>
              <w:jc w:val="left"/>
            </w:pPr>
            <w:r>
              <w:rPr>
                <w:sz w:val="16"/>
              </w:rPr>
              <w:t>Class</w:t>
            </w:r>
          </w:p>
        </w:tc>
        <w:tc>
          <w:tcPr>
            <w:tcW w:w="849" w:type="dxa"/>
            <w:tcBorders>
              <w:top w:val="nil"/>
              <w:left w:val="nil"/>
              <w:bottom w:val="nil"/>
              <w:right w:val="nil"/>
            </w:tcBorders>
          </w:tcPr>
          <w:p w14:paraId="20BFB1EF" w14:textId="77777777" w:rsidR="00F070FD" w:rsidRDefault="00F070FD" w:rsidP="00B9799F">
            <w:pPr>
              <w:spacing w:line="259" w:lineRule="auto"/>
              <w:ind w:firstLine="320"/>
              <w:jc w:val="left"/>
            </w:pPr>
            <w:r>
              <w:rPr>
                <w:sz w:val="16"/>
              </w:rPr>
              <w:t>X</w:t>
            </w:r>
          </w:p>
        </w:tc>
      </w:tr>
      <w:tr w:rsidR="00F070FD" w14:paraId="380DCF01" w14:textId="77777777" w:rsidTr="00B9799F">
        <w:trPr>
          <w:trHeight w:val="244"/>
        </w:trPr>
        <w:tc>
          <w:tcPr>
            <w:tcW w:w="1379" w:type="dxa"/>
            <w:tcBorders>
              <w:top w:val="nil"/>
              <w:left w:val="nil"/>
              <w:bottom w:val="nil"/>
              <w:right w:val="nil"/>
            </w:tcBorders>
          </w:tcPr>
          <w:p w14:paraId="7CF7AC30" w14:textId="77777777" w:rsidR="00F070FD" w:rsidRDefault="00F070FD" w:rsidP="00B9799F">
            <w:pPr>
              <w:spacing w:after="160" w:line="259" w:lineRule="auto"/>
              <w:ind w:firstLine="480"/>
              <w:jc w:val="left"/>
            </w:pPr>
          </w:p>
        </w:tc>
        <w:tc>
          <w:tcPr>
            <w:tcW w:w="3115" w:type="dxa"/>
            <w:tcBorders>
              <w:top w:val="nil"/>
              <w:left w:val="nil"/>
              <w:bottom w:val="nil"/>
              <w:right w:val="nil"/>
            </w:tcBorders>
          </w:tcPr>
          <w:p w14:paraId="4495BB6D" w14:textId="77777777" w:rsidR="00F070FD" w:rsidRDefault="00F070FD" w:rsidP="00B9799F">
            <w:pPr>
              <w:spacing w:line="259" w:lineRule="auto"/>
              <w:ind w:firstLine="320"/>
              <w:jc w:val="left"/>
            </w:pPr>
            <w:r>
              <w:rPr>
                <w:sz w:val="16"/>
              </w:rPr>
              <w:t>Leaking Inner Class (LIC)</w:t>
            </w:r>
          </w:p>
        </w:tc>
        <w:tc>
          <w:tcPr>
            <w:tcW w:w="1573" w:type="dxa"/>
            <w:tcBorders>
              <w:top w:val="nil"/>
              <w:left w:val="nil"/>
              <w:bottom w:val="nil"/>
              <w:right w:val="nil"/>
            </w:tcBorders>
          </w:tcPr>
          <w:p w14:paraId="3F442688" w14:textId="77777777" w:rsidR="00F070FD" w:rsidRDefault="00F070FD" w:rsidP="00B9799F">
            <w:pPr>
              <w:spacing w:line="259" w:lineRule="auto"/>
              <w:ind w:left="1" w:firstLine="320"/>
              <w:jc w:val="left"/>
            </w:pPr>
            <w:r>
              <w:rPr>
                <w:sz w:val="16"/>
              </w:rPr>
              <w:t>Inner classes</w:t>
            </w:r>
          </w:p>
        </w:tc>
        <w:tc>
          <w:tcPr>
            <w:tcW w:w="849" w:type="dxa"/>
            <w:tcBorders>
              <w:top w:val="nil"/>
              <w:left w:val="nil"/>
              <w:bottom w:val="nil"/>
              <w:right w:val="nil"/>
            </w:tcBorders>
          </w:tcPr>
          <w:p w14:paraId="3486F265" w14:textId="77777777" w:rsidR="00F070FD" w:rsidRDefault="00F070FD" w:rsidP="00B9799F">
            <w:pPr>
              <w:spacing w:line="259" w:lineRule="auto"/>
              <w:ind w:firstLine="320"/>
              <w:jc w:val="left"/>
            </w:pPr>
            <w:r>
              <w:rPr>
                <w:sz w:val="16"/>
              </w:rPr>
              <w:t>X</w:t>
            </w:r>
          </w:p>
        </w:tc>
      </w:tr>
      <w:tr w:rsidR="00F070FD" w14:paraId="62883BCA" w14:textId="77777777" w:rsidTr="00B9799F">
        <w:trPr>
          <w:trHeight w:val="244"/>
        </w:trPr>
        <w:tc>
          <w:tcPr>
            <w:tcW w:w="1379" w:type="dxa"/>
            <w:tcBorders>
              <w:top w:val="nil"/>
              <w:left w:val="nil"/>
              <w:bottom w:val="nil"/>
              <w:right w:val="nil"/>
            </w:tcBorders>
          </w:tcPr>
          <w:p w14:paraId="04CB29B1" w14:textId="77777777" w:rsidR="00F070FD" w:rsidRDefault="00F070FD" w:rsidP="00B9799F">
            <w:pPr>
              <w:spacing w:after="160" w:line="259" w:lineRule="auto"/>
              <w:ind w:firstLine="480"/>
              <w:jc w:val="left"/>
            </w:pPr>
          </w:p>
        </w:tc>
        <w:tc>
          <w:tcPr>
            <w:tcW w:w="3115" w:type="dxa"/>
            <w:tcBorders>
              <w:top w:val="nil"/>
              <w:left w:val="nil"/>
              <w:bottom w:val="nil"/>
              <w:right w:val="nil"/>
            </w:tcBorders>
          </w:tcPr>
          <w:p w14:paraId="010B13FE" w14:textId="77777777" w:rsidR="00F070FD" w:rsidRDefault="00F070FD" w:rsidP="00B9799F">
            <w:pPr>
              <w:spacing w:line="259" w:lineRule="auto"/>
              <w:ind w:firstLine="320"/>
              <w:jc w:val="left"/>
            </w:pPr>
            <w:r>
              <w:rPr>
                <w:sz w:val="16"/>
              </w:rPr>
              <w:t>Member Ignoring Method (MIM)</w:t>
            </w:r>
          </w:p>
        </w:tc>
        <w:tc>
          <w:tcPr>
            <w:tcW w:w="1573" w:type="dxa"/>
            <w:tcBorders>
              <w:top w:val="nil"/>
              <w:left w:val="nil"/>
              <w:bottom w:val="nil"/>
              <w:right w:val="nil"/>
            </w:tcBorders>
          </w:tcPr>
          <w:p w14:paraId="210A9C97" w14:textId="77777777" w:rsidR="00F070FD" w:rsidRDefault="00F070FD" w:rsidP="00B9799F">
            <w:pPr>
              <w:spacing w:line="259" w:lineRule="auto"/>
              <w:ind w:firstLine="320"/>
              <w:jc w:val="left"/>
            </w:pPr>
            <w:r>
              <w:rPr>
                <w:sz w:val="16"/>
              </w:rPr>
              <w:t>Methods</w:t>
            </w:r>
          </w:p>
        </w:tc>
        <w:tc>
          <w:tcPr>
            <w:tcW w:w="849" w:type="dxa"/>
            <w:tcBorders>
              <w:top w:val="nil"/>
              <w:left w:val="nil"/>
              <w:bottom w:val="nil"/>
              <w:right w:val="nil"/>
            </w:tcBorders>
          </w:tcPr>
          <w:p w14:paraId="2F2611DE" w14:textId="77777777" w:rsidR="00F070FD" w:rsidRDefault="00F070FD" w:rsidP="00B9799F">
            <w:pPr>
              <w:spacing w:line="259" w:lineRule="auto"/>
              <w:ind w:firstLine="320"/>
              <w:jc w:val="left"/>
            </w:pPr>
            <w:r>
              <w:rPr>
                <w:sz w:val="16"/>
              </w:rPr>
              <w:t>X</w:t>
            </w:r>
          </w:p>
        </w:tc>
      </w:tr>
      <w:tr w:rsidR="00F070FD" w14:paraId="3AE60AEE" w14:textId="77777777" w:rsidTr="00B9799F">
        <w:trPr>
          <w:trHeight w:val="220"/>
        </w:trPr>
        <w:tc>
          <w:tcPr>
            <w:tcW w:w="1379" w:type="dxa"/>
            <w:tcBorders>
              <w:top w:val="nil"/>
              <w:left w:val="nil"/>
              <w:bottom w:val="nil"/>
              <w:right w:val="nil"/>
            </w:tcBorders>
          </w:tcPr>
          <w:p w14:paraId="1F6A972E" w14:textId="77777777" w:rsidR="00F070FD" w:rsidRDefault="00F070FD" w:rsidP="00B9799F">
            <w:pPr>
              <w:spacing w:after="160" w:line="259" w:lineRule="auto"/>
              <w:ind w:firstLine="480"/>
              <w:jc w:val="left"/>
            </w:pPr>
          </w:p>
        </w:tc>
        <w:tc>
          <w:tcPr>
            <w:tcW w:w="3115" w:type="dxa"/>
            <w:tcBorders>
              <w:top w:val="nil"/>
              <w:left w:val="nil"/>
              <w:bottom w:val="nil"/>
              <w:right w:val="nil"/>
            </w:tcBorders>
          </w:tcPr>
          <w:p w14:paraId="573672F6" w14:textId="77777777" w:rsidR="00F070FD" w:rsidRDefault="00F070FD" w:rsidP="00B9799F">
            <w:pPr>
              <w:spacing w:line="259" w:lineRule="auto"/>
              <w:ind w:firstLine="320"/>
              <w:jc w:val="left"/>
            </w:pPr>
            <w:r>
              <w:rPr>
                <w:sz w:val="16"/>
              </w:rPr>
              <w:t>Internal Getter/Setter (IGS)</w:t>
            </w:r>
          </w:p>
        </w:tc>
        <w:tc>
          <w:tcPr>
            <w:tcW w:w="1573" w:type="dxa"/>
            <w:tcBorders>
              <w:top w:val="nil"/>
              <w:left w:val="nil"/>
              <w:bottom w:val="nil"/>
              <w:right w:val="nil"/>
            </w:tcBorders>
          </w:tcPr>
          <w:p w14:paraId="5EE52A7F" w14:textId="77777777" w:rsidR="00F070FD" w:rsidRDefault="00F070FD" w:rsidP="00B9799F">
            <w:pPr>
              <w:spacing w:line="259" w:lineRule="auto"/>
              <w:ind w:firstLine="320"/>
              <w:jc w:val="left"/>
            </w:pPr>
            <w:r>
              <w:rPr>
                <w:sz w:val="16"/>
              </w:rPr>
              <w:t>Methods</w:t>
            </w:r>
          </w:p>
        </w:tc>
        <w:tc>
          <w:tcPr>
            <w:tcW w:w="849" w:type="dxa"/>
            <w:tcBorders>
              <w:top w:val="nil"/>
              <w:left w:val="nil"/>
              <w:bottom w:val="nil"/>
              <w:right w:val="nil"/>
            </w:tcBorders>
          </w:tcPr>
          <w:p w14:paraId="189C2FE4" w14:textId="77777777" w:rsidR="00F070FD" w:rsidRDefault="00F070FD" w:rsidP="00B9799F">
            <w:pPr>
              <w:spacing w:line="259" w:lineRule="auto"/>
              <w:ind w:firstLine="320"/>
              <w:jc w:val="left"/>
            </w:pPr>
            <w:r>
              <w:rPr>
                <w:sz w:val="16"/>
              </w:rPr>
              <w:t>X</w:t>
            </w:r>
          </w:p>
        </w:tc>
      </w:tr>
      <w:tr w:rsidR="00F070FD" w14:paraId="4B130438" w14:textId="77777777" w:rsidTr="00B9799F">
        <w:trPr>
          <w:trHeight w:val="264"/>
        </w:trPr>
        <w:tc>
          <w:tcPr>
            <w:tcW w:w="1379" w:type="dxa"/>
            <w:tcBorders>
              <w:top w:val="nil"/>
              <w:left w:val="nil"/>
              <w:bottom w:val="nil"/>
              <w:right w:val="nil"/>
            </w:tcBorders>
          </w:tcPr>
          <w:p w14:paraId="263E22C8" w14:textId="77777777" w:rsidR="00F070FD" w:rsidRDefault="00F070FD" w:rsidP="00B9799F">
            <w:pPr>
              <w:spacing w:after="160" w:line="259" w:lineRule="auto"/>
              <w:ind w:firstLine="480"/>
              <w:jc w:val="left"/>
            </w:pPr>
          </w:p>
        </w:tc>
        <w:tc>
          <w:tcPr>
            <w:tcW w:w="3115" w:type="dxa"/>
            <w:tcBorders>
              <w:top w:val="nil"/>
              <w:left w:val="nil"/>
              <w:bottom w:val="nil"/>
              <w:right w:val="nil"/>
            </w:tcBorders>
          </w:tcPr>
          <w:p w14:paraId="38C90FB9" w14:textId="77777777" w:rsidR="00F070FD" w:rsidRDefault="00F070FD" w:rsidP="00B9799F">
            <w:pPr>
              <w:spacing w:line="259" w:lineRule="auto"/>
              <w:ind w:firstLine="320"/>
              <w:jc w:val="left"/>
            </w:pPr>
            <w:r>
              <w:rPr>
                <w:sz w:val="16"/>
              </w:rPr>
              <w:t>No Low Memory Resolver (NLMR)</w:t>
            </w:r>
          </w:p>
        </w:tc>
        <w:tc>
          <w:tcPr>
            <w:tcW w:w="1573" w:type="dxa"/>
            <w:tcBorders>
              <w:top w:val="nil"/>
              <w:left w:val="nil"/>
              <w:bottom w:val="nil"/>
              <w:right w:val="nil"/>
            </w:tcBorders>
          </w:tcPr>
          <w:p w14:paraId="146D0779" w14:textId="77777777" w:rsidR="00F070FD" w:rsidRDefault="00F070FD" w:rsidP="00B9799F">
            <w:pPr>
              <w:spacing w:line="259" w:lineRule="auto"/>
              <w:ind w:firstLine="320"/>
              <w:jc w:val="left"/>
            </w:pPr>
            <w:r>
              <w:rPr>
                <w:sz w:val="16"/>
              </w:rPr>
              <w:t>Activities</w:t>
            </w:r>
          </w:p>
        </w:tc>
        <w:tc>
          <w:tcPr>
            <w:tcW w:w="849" w:type="dxa"/>
            <w:tcBorders>
              <w:top w:val="nil"/>
              <w:left w:val="nil"/>
              <w:bottom w:val="nil"/>
              <w:right w:val="nil"/>
            </w:tcBorders>
          </w:tcPr>
          <w:p w14:paraId="35C46993" w14:textId="77777777" w:rsidR="00F070FD" w:rsidRDefault="00F070FD" w:rsidP="00B9799F">
            <w:pPr>
              <w:spacing w:line="259" w:lineRule="auto"/>
              <w:ind w:firstLine="480"/>
              <w:jc w:val="left"/>
            </w:pPr>
          </w:p>
        </w:tc>
      </w:tr>
      <w:tr w:rsidR="00F070FD" w14:paraId="2FE935EE" w14:textId="77777777" w:rsidTr="00B9799F">
        <w:trPr>
          <w:trHeight w:val="244"/>
        </w:trPr>
        <w:tc>
          <w:tcPr>
            <w:tcW w:w="1379" w:type="dxa"/>
            <w:tcBorders>
              <w:top w:val="nil"/>
              <w:left w:val="nil"/>
              <w:bottom w:val="nil"/>
              <w:right w:val="nil"/>
            </w:tcBorders>
          </w:tcPr>
          <w:p w14:paraId="3395ADB0" w14:textId="77777777" w:rsidR="00F070FD" w:rsidRDefault="00F070FD" w:rsidP="00B9799F">
            <w:pPr>
              <w:spacing w:after="160" w:line="259" w:lineRule="auto"/>
              <w:ind w:firstLine="480"/>
              <w:jc w:val="left"/>
            </w:pPr>
          </w:p>
        </w:tc>
        <w:tc>
          <w:tcPr>
            <w:tcW w:w="3115" w:type="dxa"/>
            <w:tcBorders>
              <w:top w:val="nil"/>
              <w:left w:val="nil"/>
              <w:bottom w:val="nil"/>
              <w:right w:val="nil"/>
            </w:tcBorders>
          </w:tcPr>
          <w:p w14:paraId="10350E82" w14:textId="77777777" w:rsidR="00F070FD" w:rsidRDefault="00F070FD" w:rsidP="00B9799F">
            <w:pPr>
              <w:spacing w:line="259" w:lineRule="auto"/>
              <w:ind w:firstLine="320"/>
              <w:jc w:val="left"/>
            </w:pPr>
            <w:r>
              <w:rPr>
                <w:sz w:val="16"/>
              </w:rPr>
              <w:t xml:space="preserve">Heavy </w:t>
            </w:r>
            <w:proofErr w:type="spellStart"/>
            <w:r>
              <w:rPr>
                <w:sz w:val="16"/>
              </w:rPr>
              <w:t>ASynctask</w:t>
            </w:r>
            <w:proofErr w:type="spellEnd"/>
            <w:r>
              <w:rPr>
                <w:sz w:val="16"/>
              </w:rPr>
              <w:t xml:space="preserve"> (HAS)</w:t>
            </w:r>
          </w:p>
        </w:tc>
        <w:tc>
          <w:tcPr>
            <w:tcW w:w="1573" w:type="dxa"/>
            <w:tcBorders>
              <w:top w:val="nil"/>
              <w:left w:val="nil"/>
              <w:bottom w:val="nil"/>
              <w:right w:val="nil"/>
            </w:tcBorders>
          </w:tcPr>
          <w:p w14:paraId="5E7A5556" w14:textId="77777777" w:rsidR="00F070FD" w:rsidRDefault="00F070FD" w:rsidP="00B9799F">
            <w:pPr>
              <w:spacing w:line="259" w:lineRule="auto"/>
              <w:ind w:firstLine="320"/>
              <w:jc w:val="left"/>
            </w:pPr>
            <w:r>
              <w:rPr>
                <w:sz w:val="16"/>
              </w:rPr>
              <w:t>Async Tasks</w:t>
            </w:r>
          </w:p>
        </w:tc>
        <w:tc>
          <w:tcPr>
            <w:tcW w:w="849" w:type="dxa"/>
            <w:tcBorders>
              <w:top w:val="nil"/>
              <w:left w:val="nil"/>
              <w:bottom w:val="nil"/>
              <w:right w:val="nil"/>
            </w:tcBorders>
          </w:tcPr>
          <w:p w14:paraId="1628A25B" w14:textId="77777777" w:rsidR="00F070FD" w:rsidRDefault="00F070FD" w:rsidP="00B9799F">
            <w:pPr>
              <w:spacing w:line="259" w:lineRule="auto"/>
              <w:ind w:firstLine="480"/>
              <w:jc w:val="left"/>
            </w:pPr>
          </w:p>
        </w:tc>
      </w:tr>
      <w:tr w:rsidR="00F070FD" w14:paraId="1AC3511A" w14:textId="77777777" w:rsidTr="00B9799F">
        <w:trPr>
          <w:trHeight w:val="244"/>
        </w:trPr>
        <w:tc>
          <w:tcPr>
            <w:tcW w:w="1379" w:type="dxa"/>
            <w:tcBorders>
              <w:top w:val="nil"/>
              <w:left w:val="nil"/>
              <w:bottom w:val="nil"/>
              <w:right w:val="nil"/>
            </w:tcBorders>
          </w:tcPr>
          <w:p w14:paraId="20C6C022" w14:textId="77777777" w:rsidR="00F070FD" w:rsidRDefault="00F070FD" w:rsidP="00B9799F">
            <w:pPr>
              <w:spacing w:after="160" w:line="259" w:lineRule="auto"/>
              <w:ind w:firstLine="480"/>
              <w:jc w:val="left"/>
            </w:pPr>
          </w:p>
        </w:tc>
        <w:tc>
          <w:tcPr>
            <w:tcW w:w="3115" w:type="dxa"/>
            <w:tcBorders>
              <w:top w:val="nil"/>
              <w:left w:val="nil"/>
              <w:bottom w:val="nil"/>
              <w:right w:val="nil"/>
            </w:tcBorders>
          </w:tcPr>
          <w:p w14:paraId="03C59592" w14:textId="77777777" w:rsidR="00F070FD" w:rsidRDefault="00F070FD" w:rsidP="00B9799F">
            <w:pPr>
              <w:spacing w:line="259" w:lineRule="auto"/>
              <w:ind w:firstLine="320"/>
              <w:jc w:val="left"/>
            </w:pPr>
            <w:r>
              <w:rPr>
                <w:sz w:val="16"/>
              </w:rPr>
              <w:t>Heavy Service Start (HSS)</w:t>
            </w:r>
          </w:p>
        </w:tc>
        <w:tc>
          <w:tcPr>
            <w:tcW w:w="1573" w:type="dxa"/>
            <w:tcBorders>
              <w:top w:val="nil"/>
              <w:left w:val="nil"/>
              <w:bottom w:val="nil"/>
              <w:right w:val="nil"/>
            </w:tcBorders>
          </w:tcPr>
          <w:p w14:paraId="4E07C4E0" w14:textId="77777777" w:rsidR="00F070FD" w:rsidRDefault="00F070FD" w:rsidP="00B9799F">
            <w:pPr>
              <w:spacing w:line="259" w:lineRule="auto"/>
              <w:ind w:left="1" w:firstLine="320"/>
              <w:jc w:val="left"/>
            </w:pPr>
            <w:r>
              <w:rPr>
                <w:sz w:val="16"/>
              </w:rPr>
              <w:t>Services</w:t>
            </w:r>
          </w:p>
        </w:tc>
        <w:tc>
          <w:tcPr>
            <w:tcW w:w="849" w:type="dxa"/>
            <w:tcBorders>
              <w:top w:val="nil"/>
              <w:left w:val="nil"/>
              <w:bottom w:val="nil"/>
              <w:right w:val="nil"/>
            </w:tcBorders>
          </w:tcPr>
          <w:p w14:paraId="1B18A01E" w14:textId="77777777" w:rsidR="00F070FD" w:rsidRDefault="00F070FD" w:rsidP="00B9799F">
            <w:pPr>
              <w:spacing w:line="259" w:lineRule="auto"/>
              <w:ind w:firstLine="480"/>
              <w:jc w:val="left"/>
            </w:pPr>
          </w:p>
        </w:tc>
      </w:tr>
      <w:tr w:rsidR="00F070FD" w14:paraId="23234679" w14:textId="77777777" w:rsidTr="00B9799F">
        <w:trPr>
          <w:trHeight w:val="244"/>
        </w:trPr>
        <w:tc>
          <w:tcPr>
            <w:tcW w:w="1379" w:type="dxa"/>
            <w:tcBorders>
              <w:top w:val="nil"/>
              <w:left w:val="nil"/>
              <w:bottom w:val="nil"/>
              <w:right w:val="nil"/>
            </w:tcBorders>
          </w:tcPr>
          <w:p w14:paraId="520B20BF" w14:textId="77777777" w:rsidR="00F070FD" w:rsidRDefault="00F070FD" w:rsidP="00B9799F">
            <w:pPr>
              <w:spacing w:after="160" w:line="259" w:lineRule="auto"/>
              <w:ind w:firstLine="480"/>
              <w:jc w:val="left"/>
            </w:pPr>
          </w:p>
        </w:tc>
        <w:tc>
          <w:tcPr>
            <w:tcW w:w="3115" w:type="dxa"/>
            <w:tcBorders>
              <w:top w:val="nil"/>
              <w:left w:val="nil"/>
              <w:bottom w:val="nil"/>
              <w:right w:val="nil"/>
            </w:tcBorders>
          </w:tcPr>
          <w:p w14:paraId="0FF4121C" w14:textId="77777777" w:rsidR="00F070FD" w:rsidRDefault="00F070FD" w:rsidP="00B9799F">
            <w:pPr>
              <w:spacing w:line="259" w:lineRule="auto"/>
              <w:ind w:firstLine="320"/>
              <w:jc w:val="left"/>
            </w:pPr>
            <w:r>
              <w:rPr>
                <w:sz w:val="16"/>
              </w:rPr>
              <w:t>Heavy Broadcast Receiver (HBR)</w:t>
            </w:r>
          </w:p>
        </w:tc>
        <w:tc>
          <w:tcPr>
            <w:tcW w:w="1573" w:type="dxa"/>
            <w:tcBorders>
              <w:top w:val="nil"/>
              <w:left w:val="nil"/>
              <w:bottom w:val="nil"/>
              <w:right w:val="nil"/>
            </w:tcBorders>
          </w:tcPr>
          <w:p w14:paraId="21678408" w14:textId="77777777" w:rsidR="00F070FD" w:rsidRDefault="00F070FD" w:rsidP="00B9799F">
            <w:pPr>
              <w:spacing w:line="259" w:lineRule="auto"/>
              <w:ind w:firstLine="320"/>
              <w:jc w:val="left"/>
            </w:pPr>
            <w:r>
              <w:rPr>
                <w:sz w:val="16"/>
              </w:rPr>
              <w:t>Broadcast Receivers</w:t>
            </w:r>
          </w:p>
        </w:tc>
        <w:tc>
          <w:tcPr>
            <w:tcW w:w="849" w:type="dxa"/>
            <w:tcBorders>
              <w:top w:val="nil"/>
              <w:left w:val="nil"/>
              <w:bottom w:val="nil"/>
              <w:right w:val="nil"/>
            </w:tcBorders>
          </w:tcPr>
          <w:p w14:paraId="1B40E1CD" w14:textId="77777777" w:rsidR="00F070FD" w:rsidRDefault="00F070FD" w:rsidP="00B9799F">
            <w:pPr>
              <w:spacing w:line="259" w:lineRule="auto"/>
              <w:ind w:firstLine="480"/>
              <w:jc w:val="left"/>
            </w:pPr>
          </w:p>
        </w:tc>
      </w:tr>
      <w:tr w:rsidR="00F070FD" w14:paraId="2C884B1C" w14:textId="77777777" w:rsidTr="00B9799F">
        <w:trPr>
          <w:trHeight w:val="268"/>
        </w:trPr>
        <w:tc>
          <w:tcPr>
            <w:tcW w:w="1379" w:type="dxa"/>
            <w:tcBorders>
              <w:top w:val="nil"/>
              <w:left w:val="nil"/>
              <w:bottom w:val="nil"/>
              <w:right w:val="nil"/>
            </w:tcBorders>
          </w:tcPr>
          <w:p w14:paraId="1B5350FF" w14:textId="77777777" w:rsidR="00F070FD" w:rsidRDefault="00F070FD" w:rsidP="00B9799F">
            <w:pPr>
              <w:spacing w:after="160" w:line="259" w:lineRule="auto"/>
              <w:ind w:firstLine="480"/>
              <w:jc w:val="left"/>
            </w:pPr>
          </w:p>
        </w:tc>
        <w:tc>
          <w:tcPr>
            <w:tcW w:w="3115" w:type="dxa"/>
            <w:tcBorders>
              <w:top w:val="nil"/>
              <w:left w:val="nil"/>
              <w:bottom w:val="nil"/>
              <w:right w:val="nil"/>
            </w:tcBorders>
          </w:tcPr>
          <w:p w14:paraId="66571396" w14:textId="77777777" w:rsidR="00F070FD" w:rsidRDefault="00F070FD" w:rsidP="00B9799F">
            <w:pPr>
              <w:spacing w:line="259" w:lineRule="auto"/>
              <w:ind w:firstLine="320"/>
              <w:jc w:val="left"/>
            </w:pPr>
            <w:r>
              <w:rPr>
                <w:sz w:val="16"/>
              </w:rPr>
              <w:t xml:space="preserve">Init </w:t>
            </w:r>
            <w:proofErr w:type="spellStart"/>
            <w:r>
              <w:rPr>
                <w:sz w:val="16"/>
              </w:rPr>
              <w:t>OnDraw</w:t>
            </w:r>
            <w:proofErr w:type="spellEnd"/>
            <w:r>
              <w:rPr>
                <w:sz w:val="16"/>
              </w:rPr>
              <w:t xml:space="preserve"> (IOD)</w:t>
            </w:r>
          </w:p>
        </w:tc>
        <w:tc>
          <w:tcPr>
            <w:tcW w:w="1573" w:type="dxa"/>
            <w:tcBorders>
              <w:top w:val="nil"/>
              <w:left w:val="nil"/>
              <w:bottom w:val="nil"/>
              <w:right w:val="nil"/>
            </w:tcBorders>
          </w:tcPr>
          <w:p w14:paraId="3597503D" w14:textId="77777777" w:rsidR="00F070FD" w:rsidRDefault="00F070FD" w:rsidP="00B9799F">
            <w:pPr>
              <w:spacing w:line="259" w:lineRule="auto"/>
              <w:ind w:firstLine="320"/>
              <w:jc w:val="left"/>
            </w:pPr>
            <w:r>
              <w:rPr>
                <w:sz w:val="16"/>
              </w:rPr>
              <w:t>View</w:t>
            </w:r>
          </w:p>
        </w:tc>
        <w:tc>
          <w:tcPr>
            <w:tcW w:w="849" w:type="dxa"/>
            <w:tcBorders>
              <w:top w:val="nil"/>
              <w:left w:val="nil"/>
              <w:bottom w:val="nil"/>
              <w:right w:val="nil"/>
            </w:tcBorders>
          </w:tcPr>
          <w:p w14:paraId="08EDF979" w14:textId="77777777" w:rsidR="00F070FD" w:rsidRDefault="00F070FD" w:rsidP="00B9799F">
            <w:pPr>
              <w:spacing w:line="259" w:lineRule="auto"/>
              <w:ind w:firstLine="480"/>
              <w:jc w:val="left"/>
            </w:pPr>
          </w:p>
        </w:tc>
      </w:tr>
      <w:tr w:rsidR="00F070FD" w14:paraId="003CC991" w14:textId="77777777" w:rsidTr="00B9799F">
        <w:trPr>
          <w:trHeight w:val="200"/>
        </w:trPr>
        <w:tc>
          <w:tcPr>
            <w:tcW w:w="1379" w:type="dxa"/>
            <w:tcBorders>
              <w:top w:val="nil"/>
              <w:left w:val="nil"/>
              <w:bottom w:val="nil"/>
              <w:right w:val="nil"/>
            </w:tcBorders>
          </w:tcPr>
          <w:p w14:paraId="03B634D6" w14:textId="77777777" w:rsidR="00F070FD" w:rsidRDefault="00F070FD" w:rsidP="00B9799F">
            <w:pPr>
              <w:spacing w:after="160" w:line="259" w:lineRule="auto"/>
              <w:ind w:firstLine="480"/>
              <w:jc w:val="left"/>
            </w:pPr>
          </w:p>
        </w:tc>
        <w:tc>
          <w:tcPr>
            <w:tcW w:w="3115" w:type="dxa"/>
            <w:tcBorders>
              <w:top w:val="nil"/>
              <w:left w:val="nil"/>
              <w:bottom w:val="nil"/>
              <w:right w:val="nil"/>
            </w:tcBorders>
          </w:tcPr>
          <w:p w14:paraId="0015AA0C" w14:textId="77777777" w:rsidR="00F070FD" w:rsidRDefault="00F070FD" w:rsidP="00B9799F">
            <w:pPr>
              <w:spacing w:line="259" w:lineRule="auto"/>
              <w:ind w:firstLine="320"/>
              <w:jc w:val="left"/>
            </w:pPr>
            <w:r>
              <w:rPr>
                <w:sz w:val="16"/>
              </w:rPr>
              <w:t xml:space="preserve">Invalidate Without </w:t>
            </w:r>
            <w:proofErr w:type="spellStart"/>
            <w:r>
              <w:rPr>
                <w:sz w:val="16"/>
              </w:rPr>
              <w:t>Rect</w:t>
            </w:r>
            <w:proofErr w:type="spellEnd"/>
            <w:r>
              <w:rPr>
                <w:sz w:val="16"/>
              </w:rPr>
              <w:t xml:space="preserve"> (IWR)</w:t>
            </w:r>
          </w:p>
        </w:tc>
        <w:tc>
          <w:tcPr>
            <w:tcW w:w="1573" w:type="dxa"/>
            <w:tcBorders>
              <w:top w:val="nil"/>
              <w:left w:val="nil"/>
              <w:bottom w:val="nil"/>
              <w:right w:val="nil"/>
            </w:tcBorders>
          </w:tcPr>
          <w:p w14:paraId="5A293997" w14:textId="77777777" w:rsidR="00F070FD" w:rsidRDefault="00F070FD" w:rsidP="00B9799F">
            <w:pPr>
              <w:spacing w:line="259" w:lineRule="auto"/>
              <w:ind w:firstLine="320"/>
              <w:jc w:val="left"/>
            </w:pPr>
            <w:r>
              <w:rPr>
                <w:sz w:val="16"/>
              </w:rPr>
              <w:t>View</w:t>
            </w:r>
          </w:p>
        </w:tc>
        <w:tc>
          <w:tcPr>
            <w:tcW w:w="849" w:type="dxa"/>
            <w:tcBorders>
              <w:top w:val="nil"/>
              <w:left w:val="nil"/>
              <w:bottom w:val="nil"/>
              <w:right w:val="nil"/>
            </w:tcBorders>
          </w:tcPr>
          <w:p w14:paraId="7A934EA3" w14:textId="77777777" w:rsidR="00F070FD" w:rsidRDefault="00F070FD" w:rsidP="00B9799F">
            <w:pPr>
              <w:spacing w:line="259" w:lineRule="auto"/>
              <w:ind w:firstLine="320"/>
              <w:jc w:val="left"/>
            </w:pPr>
            <w:r>
              <w:rPr>
                <w:sz w:val="16"/>
              </w:rPr>
              <w:t>X</w:t>
            </w:r>
          </w:p>
        </w:tc>
      </w:tr>
      <w:tr w:rsidR="00F070FD" w14:paraId="1F0B23C5" w14:textId="77777777" w:rsidTr="00B9799F">
        <w:trPr>
          <w:trHeight w:val="288"/>
        </w:trPr>
        <w:tc>
          <w:tcPr>
            <w:tcW w:w="1379" w:type="dxa"/>
            <w:tcBorders>
              <w:top w:val="nil"/>
              <w:left w:val="nil"/>
              <w:bottom w:val="nil"/>
              <w:right w:val="nil"/>
            </w:tcBorders>
          </w:tcPr>
          <w:p w14:paraId="370D6704" w14:textId="77777777" w:rsidR="00F070FD" w:rsidRDefault="00F070FD" w:rsidP="00B9799F">
            <w:pPr>
              <w:spacing w:after="160" w:line="259" w:lineRule="auto"/>
              <w:ind w:firstLine="480"/>
              <w:jc w:val="left"/>
            </w:pPr>
          </w:p>
        </w:tc>
        <w:tc>
          <w:tcPr>
            <w:tcW w:w="3115" w:type="dxa"/>
            <w:tcBorders>
              <w:top w:val="nil"/>
              <w:left w:val="nil"/>
              <w:bottom w:val="nil"/>
              <w:right w:val="nil"/>
            </w:tcBorders>
          </w:tcPr>
          <w:p w14:paraId="1835C5CB" w14:textId="77777777" w:rsidR="00F070FD" w:rsidRDefault="00F070FD" w:rsidP="00B9799F">
            <w:pPr>
              <w:spacing w:line="259" w:lineRule="auto"/>
              <w:ind w:firstLine="320"/>
              <w:jc w:val="left"/>
            </w:pPr>
            <w:r>
              <w:rPr>
                <w:sz w:val="16"/>
              </w:rPr>
              <w:t>UI Overdraw (UIO)</w:t>
            </w:r>
          </w:p>
        </w:tc>
        <w:tc>
          <w:tcPr>
            <w:tcW w:w="1573" w:type="dxa"/>
            <w:tcBorders>
              <w:top w:val="nil"/>
              <w:left w:val="nil"/>
              <w:bottom w:val="nil"/>
              <w:right w:val="nil"/>
            </w:tcBorders>
          </w:tcPr>
          <w:p w14:paraId="61F1CD98" w14:textId="77777777" w:rsidR="00F070FD" w:rsidRDefault="00F070FD" w:rsidP="00B9799F">
            <w:pPr>
              <w:spacing w:line="259" w:lineRule="auto"/>
              <w:ind w:firstLine="320"/>
              <w:jc w:val="left"/>
            </w:pPr>
            <w:r>
              <w:rPr>
                <w:sz w:val="16"/>
              </w:rPr>
              <w:t>View</w:t>
            </w:r>
          </w:p>
        </w:tc>
        <w:tc>
          <w:tcPr>
            <w:tcW w:w="849" w:type="dxa"/>
            <w:tcBorders>
              <w:top w:val="nil"/>
              <w:left w:val="nil"/>
              <w:bottom w:val="nil"/>
              <w:right w:val="nil"/>
            </w:tcBorders>
          </w:tcPr>
          <w:p w14:paraId="146919B0" w14:textId="77777777" w:rsidR="00F070FD" w:rsidRDefault="00F070FD" w:rsidP="00B9799F">
            <w:pPr>
              <w:spacing w:line="259" w:lineRule="auto"/>
              <w:ind w:firstLine="480"/>
              <w:jc w:val="left"/>
            </w:pPr>
          </w:p>
        </w:tc>
      </w:tr>
      <w:tr w:rsidR="00F070FD" w14:paraId="25ABC2AE" w14:textId="77777777" w:rsidTr="00B9799F">
        <w:trPr>
          <w:trHeight w:val="279"/>
        </w:trPr>
        <w:tc>
          <w:tcPr>
            <w:tcW w:w="1379" w:type="dxa"/>
            <w:tcBorders>
              <w:top w:val="nil"/>
              <w:left w:val="nil"/>
              <w:bottom w:val="single" w:sz="4" w:space="0" w:color="000000"/>
              <w:right w:val="nil"/>
            </w:tcBorders>
          </w:tcPr>
          <w:p w14:paraId="09680434" w14:textId="77777777" w:rsidR="00F070FD" w:rsidRDefault="00F070FD" w:rsidP="00B9799F">
            <w:pPr>
              <w:spacing w:after="160" w:line="259" w:lineRule="auto"/>
              <w:ind w:firstLine="480"/>
              <w:jc w:val="left"/>
            </w:pPr>
          </w:p>
        </w:tc>
        <w:tc>
          <w:tcPr>
            <w:tcW w:w="3115" w:type="dxa"/>
            <w:tcBorders>
              <w:top w:val="nil"/>
              <w:left w:val="nil"/>
              <w:bottom w:val="single" w:sz="4" w:space="0" w:color="000000"/>
              <w:right w:val="nil"/>
            </w:tcBorders>
          </w:tcPr>
          <w:p w14:paraId="7675E4E0" w14:textId="77777777" w:rsidR="00F070FD" w:rsidRDefault="00F070FD" w:rsidP="00B9799F">
            <w:pPr>
              <w:spacing w:line="259" w:lineRule="auto"/>
              <w:ind w:firstLine="320"/>
              <w:jc w:val="left"/>
            </w:pPr>
            <w:r>
              <w:rPr>
                <w:sz w:val="16"/>
              </w:rPr>
              <w:t>Bitmap Format Usage (BFU)</w:t>
            </w:r>
          </w:p>
        </w:tc>
        <w:tc>
          <w:tcPr>
            <w:tcW w:w="1573" w:type="dxa"/>
            <w:tcBorders>
              <w:top w:val="nil"/>
              <w:left w:val="nil"/>
              <w:bottom w:val="single" w:sz="4" w:space="0" w:color="000000"/>
              <w:right w:val="nil"/>
            </w:tcBorders>
          </w:tcPr>
          <w:p w14:paraId="23DA691A" w14:textId="77777777" w:rsidR="00F070FD" w:rsidRDefault="00F070FD" w:rsidP="00B9799F">
            <w:pPr>
              <w:spacing w:line="259" w:lineRule="auto"/>
              <w:ind w:firstLine="320"/>
              <w:jc w:val="left"/>
            </w:pPr>
            <w:r>
              <w:rPr>
                <w:sz w:val="16"/>
              </w:rPr>
              <w:t>-</w:t>
            </w:r>
          </w:p>
        </w:tc>
        <w:tc>
          <w:tcPr>
            <w:tcW w:w="849" w:type="dxa"/>
            <w:tcBorders>
              <w:top w:val="nil"/>
              <w:left w:val="nil"/>
              <w:bottom w:val="single" w:sz="4" w:space="0" w:color="000000"/>
              <w:right w:val="nil"/>
            </w:tcBorders>
          </w:tcPr>
          <w:p w14:paraId="0CFECA83" w14:textId="77777777" w:rsidR="00F070FD" w:rsidRDefault="00F070FD" w:rsidP="00B9799F">
            <w:pPr>
              <w:spacing w:line="259" w:lineRule="auto"/>
              <w:ind w:firstLine="320"/>
              <w:jc w:val="left"/>
            </w:pPr>
            <w:r>
              <w:rPr>
                <w:sz w:val="16"/>
              </w:rPr>
              <w:t>X</w:t>
            </w:r>
          </w:p>
        </w:tc>
      </w:tr>
    </w:tbl>
    <w:p w14:paraId="495864CD" w14:textId="77777777" w:rsidR="00F070FD" w:rsidRDefault="00F070FD" w:rsidP="00F070FD">
      <w:pPr>
        <w:spacing w:after="417" w:line="259" w:lineRule="auto"/>
        <w:ind w:left="36" w:firstLine="320"/>
      </w:pPr>
      <w:r>
        <w:rPr>
          <w:sz w:val="16"/>
        </w:rPr>
        <w:t>The column ‘Considered’ shows the 10 code smells studied in our work () and the 7 not studied (X)</w:t>
      </w:r>
    </w:p>
    <w:p w14:paraId="03C9A8AE" w14:textId="77777777" w:rsidR="007806AC" w:rsidRDefault="006832D5" w:rsidP="00EA689A">
      <w:pPr>
        <w:ind w:firstLine="480"/>
      </w:pPr>
      <w:r>
        <w:t>赫克特等人，</w:t>
      </w:r>
      <w:r>
        <w:t>2015</w:t>
      </w:r>
      <w:r>
        <w:t>年</w:t>
      </w:r>
      <w:r>
        <w:t>a</w:t>
      </w:r>
      <w:r>
        <w:t>，</w:t>
      </w:r>
      <w:r>
        <w:t>b</w:t>
      </w:r>
      <w:r>
        <w:t>，</w:t>
      </w:r>
      <w:r>
        <w:t>2016</w:t>
      </w:r>
      <w:r>
        <w:t>年</w:t>
      </w:r>
      <w:r>
        <w:t>b</w:t>
      </w:r>
      <w:r>
        <w:t>；</w:t>
      </w:r>
      <w:proofErr w:type="spellStart"/>
      <w:r>
        <w:t>Habchi</w:t>
      </w:r>
      <w:proofErr w:type="spellEnd"/>
      <w:r>
        <w:t>等人</w:t>
      </w:r>
      <w:r>
        <w:t>2017</w:t>
      </w:r>
      <w:r>
        <w:t>；</w:t>
      </w:r>
      <w:proofErr w:type="spellStart"/>
      <w:r>
        <w:t>Carette</w:t>
      </w:r>
      <w:proofErr w:type="spellEnd"/>
      <w:r>
        <w:t>等人</w:t>
      </w:r>
      <w:r>
        <w:t>2017</w:t>
      </w:r>
      <w:r>
        <w:t>，</w:t>
      </w:r>
      <w:proofErr w:type="spellStart"/>
      <w:r>
        <w:t>Grano</w:t>
      </w:r>
      <w:proofErr w:type="spellEnd"/>
      <w:r>
        <w:t>等人</w:t>
      </w:r>
      <w:r>
        <w:t>2017</w:t>
      </w:r>
      <w:r>
        <w:t>；</w:t>
      </w:r>
      <w:r>
        <w:t>f)</w:t>
      </w:r>
      <w:r>
        <w:t>工具实施经过了深入验证，包括与</w:t>
      </w:r>
      <w:r>
        <w:t>Android</w:t>
      </w:r>
      <w:r>
        <w:t>开发人员共同完成的一项实验</w:t>
      </w:r>
      <w:r>
        <w:t>(Hecht 2016a)</w:t>
      </w:r>
      <w:r>
        <w:t>。</w:t>
      </w:r>
    </w:p>
    <w:p w14:paraId="6A58D714" w14:textId="753CA4F0" w:rsidR="00EA689A" w:rsidRDefault="006832D5" w:rsidP="00EA689A">
      <w:pPr>
        <w:ind w:firstLine="480"/>
      </w:pPr>
      <w:r>
        <w:t>表</w:t>
      </w:r>
      <w:r>
        <w:t>2</w:t>
      </w:r>
      <w:r>
        <w:t>显示了辣椒粉能够识别的代码</w:t>
      </w:r>
      <w:r w:rsidR="00E4115E">
        <w:t>异味</w:t>
      </w:r>
      <w:r>
        <w:t>:4</w:t>
      </w:r>
      <w:r>
        <w:t>种是面向对象的，</w:t>
      </w:r>
      <w:r>
        <w:t>13</w:t>
      </w:r>
      <w:r>
        <w:t>种是</w:t>
      </w:r>
      <w:r>
        <w:t>Android</w:t>
      </w:r>
      <w:r>
        <w:t>代码</w:t>
      </w:r>
      <w:r w:rsidR="00E4115E">
        <w:t>异味</w:t>
      </w:r>
      <w:r>
        <w:t>。它还展示了与每种代码</w:t>
      </w:r>
      <w:r w:rsidR="00E4115E">
        <w:t>异味</w:t>
      </w:r>
      <w:r>
        <w:t>相关的实体。有些实体与面向对象的</w:t>
      </w:r>
      <w:r w:rsidR="00E4115E">
        <w:t>异味</w:t>
      </w:r>
      <w:r>
        <w:t>有关</w:t>
      </w:r>
      <w:r>
        <w:t>(</w:t>
      </w:r>
      <w:r>
        <w:t>类、方法</w:t>
      </w:r>
      <w:r>
        <w:t>)</w:t>
      </w:r>
      <w:r>
        <w:t>，有些与</w:t>
      </w:r>
      <w:r>
        <w:t>Android</w:t>
      </w:r>
      <w:r w:rsidR="00E4115E">
        <w:t>异味</w:t>
      </w:r>
      <w:r>
        <w:t>有关</w:t>
      </w:r>
      <w:r>
        <w:t>(</w:t>
      </w:r>
      <w:r>
        <w:t>活动、异步任务</w:t>
      </w:r>
      <w:r>
        <w:t>)</w:t>
      </w:r>
      <w:r>
        <w:t>。</w:t>
      </w:r>
    </w:p>
    <w:p w14:paraId="6D3FF91F" w14:textId="5B0B81B5" w:rsidR="007806AC" w:rsidRDefault="006832D5" w:rsidP="00EA689A">
      <w:pPr>
        <w:ind w:firstLine="480"/>
      </w:pPr>
      <w:r>
        <w:t>辣椒粉的输入是</w:t>
      </w:r>
      <w:proofErr w:type="spellStart"/>
      <w:r>
        <w:t>apk</w:t>
      </w:r>
      <w:proofErr w:type="spellEnd"/>
      <w:r>
        <w:t>(</w:t>
      </w:r>
      <w:r>
        <w:t>即</w:t>
      </w:r>
      <w:r>
        <w:t>Android</w:t>
      </w:r>
      <w:r>
        <w:t>应用程序的一个版本</w:t>
      </w:r>
      <w:r>
        <w:t>),</w:t>
      </w:r>
      <w:r>
        <w:t>并返回一个列表，其中包含在该</w:t>
      </w:r>
      <w:proofErr w:type="spellStart"/>
      <w:r>
        <w:t>apk</w:t>
      </w:r>
      <w:proofErr w:type="spellEnd"/>
      <w:r>
        <w:t>中找到的所有</w:t>
      </w:r>
      <w:r w:rsidR="00E4115E">
        <w:t>异味</w:t>
      </w:r>
      <w:r>
        <w:t>实例。此外，对于一些</w:t>
      </w:r>
      <w:r w:rsidR="00E4115E">
        <w:t>异味</w:t>
      </w:r>
      <w:r>
        <w:t>(</w:t>
      </w:r>
      <w:r>
        <w:t>包括</w:t>
      </w:r>
      <w:r>
        <w:t>BLOB</w:t>
      </w:r>
      <w:r>
        <w:t>，</w:t>
      </w:r>
      <w:r>
        <w:t>CC</w:t>
      </w:r>
      <w:r>
        <w:t>和</w:t>
      </w:r>
      <w:r>
        <w:t>HSS)</w:t>
      </w:r>
      <w:r>
        <w:t>的每个实例，辣椒粉输出一个使用模糊逻辑计算的模糊值</w:t>
      </w:r>
      <w:r>
        <w:t>(</w:t>
      </w:r>
      <w:r>
        <w:t>在</w:t>
      </w:r>
      <w:r>
        <w:t>0</w:t>
      </w:r>
      <w:r>
        <w:t>和</w:t>
      </w:r>
      <w:r>
        <w:t>1</w:t>
      </w:r>
      <w:r>
        <w:t>之间</w:t>
      </w:r>
      <w:r>
        <w:t>)(</w:t>
      </w:r>
      <w:r>
        <w:t>扎德拉</w:t>
      </w:r>
      <w:r>
        <w:t>1974)</w:t>
      </w:r>
      <w:r>
        <w:t>。模糊值代表检测实例的真实程度</w:t>
      </w:r>
      <w:r>
        <w:t>(</w:t>
      </w:r>
      <w:proofErr w:type="spellStart"/>
      <w:r>
        <w:t>Habchi</w:t>
      </w:r>
      <w:proofErr w:type="spellEnd"/>
      <w:r>
        <w:t xml:space="preserve"> et al . 2017</w:t>
      </w:r>
      <w:r>
        <w:t>赫克特</w:t>
      </w:r>
      <w:r>
        <w:t>2016a)</w:t>
      </w:r>
      <w:r>
        <w:t>。</w:t>
      </w:r>
    </w:p>
    <w:p w14:paraId="4A4518D1" w14:textId="7A27FB00" w:rsidR="007806AC" w:rsidRDefault="006832D5">
      <w:pPr>
        <w:ind w:left="-7" w:firstLine="480"/>
      </w:pPr>
      <w:r>
        <w:rPr>
          <w:rFonts w:ascii="宋体" w:hAnsi="宋体"/>
        </w:rPr>
        <w:t>为了检测代码</w:t>
      </w:r>
      <w:r w:rsidR="00E4115E">
        <w:rPr>
          <w:rFonts w:ascii="宋体" w:hAnsi="宋体"/>
        </w:rPr>
        <w:t>异味</w:t>
      </w:r>
      <w:r>
        <w:rPr>
          <w:rFonts w:ascii="宋体" w:hAnsi="宋体"/>
        </w:rPr>
        <w:t>的出现，Paprika使用与实体相关的指标。例如，代码</w:t>
      </w:r>
      <w:r w:rsidR="00E4115E">
        <w:rPr>
          <w:rFonts w:ascii="宋体" w:hAnsi="宋体"/>
        </w:rPr>
        <w:t>异味</w:t>
      </w:r>
      <w:r>
        <w:rPr>
          <w:rFonts w:ascii="宋体" w:hAnsi="宋体"/>
        </w:rPr>
        <w:t>长方法(LM)是一种面向对象的</w:t>
      </w:r>
      <w:r w:rsidR="00E4115E">
        <w:rPr>
          <w:rFonts w:ascii="宋体" w:hAnsi="宋体"/>
        </w:rPr>
        <w:t>异味</w:t>
      </w:r>
      <w:r>
        <w:rPr>
          <w:rFonts w:ascii="宋体" w:hAnsi="宋体"/>
        </w:rPr>
        <w:t>，它与方法有关:LM的一个实例是一种指令数量高于给定阈值的方法。</w:t>
      </w:r>
    </w:p>
    <w:p w14:paraId="57D5DBD2" w14:textId="5B2B3B7A" w:rsidR="007806AC" w:rsidRDefault="006832D5" w:rsidP="00EA689A">
      <w:pPr>
        <w:ind w:firstLine="480"/>
      </w:pPr>
      <w:r>
        <w:t>作为输出，</w:t>
      </w:r>
      <w:r>
        <w:t>Paprika</w:t>
      </w:r>
      <w:r>
        <w:t>产生</w:t>
      </w:r>
      <w:r>
        <w:t>a)</w:t>
      </w:r>
      <w:r>
        <w:t>发现的</w:t>
      </w:r>
      <w:r w:rsidR="00E4115E">
        <w:t>异味</w:t>
      </w:r>
      <w:r>
        <w:t>列表，和</w:t>
      </w:r>
      <w:r>
        <w:t>b)</w:t>
      </w:r>
      <w:r>
        <w:t>与用于检测</w:t>
      </w:r>
      <w:r w:rsidR="00E4115E">
        <w:t>异味</w:t>
      </w:r>
      <w:r>
        <w:t>的实体相关的度量，例如，方法、活动、服务的数量。那些度量稍后被用来计算软件质量分数</w:t>
      </w:r>
      <w:r>
        <w:t>(</w:t>
      </w:r>
      <w:r>
        <w:t>第</w:t>
      </w:r>
      <w:r>
        <w:t>4.6</w:t>
      </w:r>
      <w:r>
        <w:t>节</w:t>
      </w:r>
      <w:r>
        <w:t>)</w:t>
      </w:r>
      <w:r>
        <w:t>。</w:t>
      </w:r>
    </w:p>
    <w:p w14:paraId="425EF595" w14:textId="1DB0F6FF" w:rsidR="007806AC" w:rsidRDefault="006832D5" w:rsidP="00EA689A">
      <w:pPr>
        <w:pStyle w:val="4"/>
      </w:pPr>
      <w:r>
        <w:lastRenderedPageBreak/>
        <w:t>我们研究中考虑的代码</w:t>
      </w:r>
      <w:r w:rsidR="00E4115E">
        <w:t>异味</w:t>
      </w:r>
    </w:p>
    <w:p w14:paraId="50003D5A" w14:textId="6DDC2809" w:rsidR="007806AC" w:rsidRDefault="006832D5" w:rsidP="00EA689A">
      <w:pPr>
        <w:ind w:firstLine="480"/>
      </w:pPr>
      <w:r>
        <w:t>我们现在描述我们在本文中研究的代码</w:t>
      </w:r>
      <w:r w:rsidR="00E4115E">
        <w:t>异味</w:t>
      </w:r>
      <w:r>
        <w:t>。表</w:t>
      </w:r>
      <w:r>
        <w:t>2</w:t>
      </w:r>
      <w:r>
        <w:t>在</w:t>
      </w:r>
      <w:r>
        <w:t>“</w:t>
      </w:r>
      <w:r>
        <w:t>已考虑</w:t>
      </w:r>
      <w:r>
        <w:t>”</w:t>
      </w:r>
      <w:r>
        <w:t>一栏中显示了它们。</w:t>
      </w:r>
    </w:p>
    <w:p w14:paraId="343E98F0" w14:textId="5C3117E3" w:rsidR="007806AC" w:rsidRDefault="006832D5" w:rsidP="00EA689A">
      <w:pPr>
        <w:ind w:firstLine="480"/>
      </w:pPr>
      <w:r>
        <w:t>首先，我们考虑了四种面向对象的</w:t>
      </w:r>
      <w:r w:rsidR="00E4115E">
        <w:t>异味</w:t>
      </w:r>
      <w:r>
        <w:t>(BLOB</w:t>
      </w:r>
      <w:r>
        <w:t>、</w:t>
      </w:r>
      <w:r>
        <w:t>SAK</w:t>
      </w:r>
      <w:r>
        <w:t>和</w:t>
      </w:r>
      <w:r>
        <w:t>CC</w:t>
      </w:r>
      <w:r>
        <w:t>，与类相关，</w:t>
      </w:r>
      <w:r>
        <w:t>LM</w:t>
      </w:r>
      <w:r>
        <w:t>与方法相关</w:t>
      </w:r>
      <w:r>
        <w:t>)</w:t>
      </w:r>
      <w:r>
        <w:t>，因为它们也可以存在于</w:t>
      </w:r>
      <w:r>
        <w:t>Kotlin</w:t>
      </w:r>
      <w:r>
        <w:t>应用程序中。让我们简单描述一下它们。</w:t>
      </w:r>
      <w:r>
        <w:t>BLOB</w:t>
      </w:r>
      <w:r>
        <w:t>类</w:t>
      </w:r>
      <w:r>
        <w:t>(Blob)</w:t>
      </w:r>
      <w:r>
        <w:t>，也称为</w:t>
      </w:r>
      <w:r>
        <w:t>God</w:t>
      </w:r>
      <w:r>
        <w:t>类，是一个具有大量属性和</w:t>
      </w:r>
      <w:r>
        <w:t>/</w:t>
      </w:r>
      <w:r>
        <w:t>或方法的类</w:t>
      </w:r>
      <w:r>
        <w:t>(Brown et al. 1998)</w:t>
      </w:r>
      <w:r>
        <w:t>。瑞士军刀</w:t>
      </w:r>
      <w:r>
        <w:t>(SAK)</w:t>
      </w:r>
      <w:r>
        <w:t>是具有大量方法的接口</w:t>
      </w:r>
      <w:r>
        <w:t>(Hecht 2016a)</w:t>
      </w:r>
      <w:r>
        <w:t>。复杂类</w:t>
      </w:r>
      <w:r>
        <w:t>(CC)</w:t>
      </w:r>
      <w:r>
        <w:t>是包含复杂方法的类。这些类难以理解和维护，需要重构</w:t>
      </w:r>
      <w:r>
        <w:t>(Fowler et al. 1999)</w:t>
      </w:r>
      <w:r>
        <w:t>。在辣椒粉上，通过对内部方法复杂性求和来计算类复杂性，并且使用</w:t>
      </w:r>
      <w:r>
        <w:t>McCabe</w:t>
      </w:r>
      <w:r>
        <w:t>的圈复杂性来计算方法的复杂性</w:t>
      </w:r>
      <w:r>
        <w:t>(McCabe 1976Hecht</w:t>
      </w:r>
      <w:r>
        <w:t>等人，</w:t>
      </w:r>
      <w:r>
        <w:t>2015</w:t>
      </w:r>
      <w:r>
        <w:t>年</w:t>
      </w:r>
      <w:r>
        <w:t>a)</w:t>
      </w:r>
      <w:r>
        <w:t>。长方法</w:t>
      </w:r>
      <w:r>
        <w:t>(LM)</w:t>
      </w:r>
      <w:r>
        <w:t>比其他方法有更多的行，变得复杂，难以理解和维护。</w:t>
      </w:r>
    </w:p>
    <w:p w14:paraId="607DF099" w14:textId="05DC82FA" w:rsidR="007806AC" w:rsidRDefault="006832D5" w:rsidP="00EA689A">
      <w:pPr>
        <w:ind w:firstLine="480"/>
      </w:pPr>
      <w:r>
        <w:t>其次，我们考虑了辣椒粉可以检测到的</w:t>
      </w:r>
      <w:r>
        <w:t>6</w:t>
      </w:r>
      <w:r>
        <w:t>种</w:t>
      </w:r>
      <w:r>
        <w:t>Android</w:t>
      </w:r>
      <w:r>
        <w:t>平台相关代码</w:t>
      </w:r>
      <w:r w:rsidR="00E4115E">
        <w:t>异味</w:t>
      </w:r>
      <w:r>
        <w:t>，我们丢弃了</w:t>
      </w:r>
      <w:r>
        <w:t>7</w:t>
      </w:r>
      <w:r>
        <w:t>种。我们考虑的那些</w:t>
      </w:r>
      <w:r>
        <w:t>Android</w:t>
      </w:r>
      <w:r w:rsidR="00E4115E">
        <w:t>异味</w:t>
      </w:r>
      <w:r>
        <w:t>是</w:t>
      </w:r>
      <w:r>
        <w:t>:1) NLMR(</w:t>
      </w:r>
      <w:r>
        <w:t>与活动相关</w:t>
      </w:r>
      <w:r>
        <w:t>)</w:t>
      </w:r>
      <w:r>
        <w:t>，</w:t>
      </w:r>
      <w:r>
        <w:t>2) HAS(</w:t>
      </w:r>
      <w:r>
        <w:t>异步</w:t>
      </w:r>
      <w:proofErr w:type="spellStart"/>
      <w:r>
        <w:t>taks</w:t>
      </w:r>
      <w:proofErr w:type="spellEnd"/>
      <w:r>
        <w:t>)</w:t>
      </w:r>
      <w:r>
        <w:t>，</w:t>
      </w:r>
      <w:r>
        <w:t>3) HSS(</w:t>
      </w:r>
      <w:r>
        <w:t>异步</w:t>
      </w:r>
      <w:proofErr w:type="spellStart"/>
      <w:r>
        <w:t>taks</w:t>
      </w:r>
      <w:proofErr w:type="spellEnd"/>
      <w:r>
        <w:t>)</w:t>
      </w:r>
      <w:r>
        <w:t>，</w:t>
      </w:r>
      <w:r>
        <w:t>4) HBR(</w:t>
      </w:r>
      <w:r>
        <w:t>广播接收器</w:t>
      </w:r>
      <w:r>
        <w:t>)</w:t>
      </w:r>
      <w:r>
        <w:t>，</w:t>
      </w:r>
      <w:r>
        <w:t>5) UIO(</w:t>
      </w:r>
      <w:r>
        <w:t>视图</w:t>
      </w:r>
      <w:r>
        <w:t>)</w:t>
      </w:r>
      <w:r>
        <w:t>，以及</w:t>
      </w:r>
      <w:r>
        <w:t>6) IOD(</w:t>
      </w:r>
      <w:r>
        <w:t>视图</w:t>
      </w:r>
      <w:r>
        <w:t>)</w:t>
      </w:r>
    </w:p>
    <w:p w14:paraId="5A840D60" w14:textId="77777777" w:rsidR="007806AC" w:rsidRDefault="006832D5" w:rsidP="00EA689A">
      <w:pPr>
        <w:ind w:firstLine="480"/>
      </w:pPr>
      <w:r>
        <w:t>让我们简单描述一下它们。当活动没有覆盖方法</w:t>
      </w:r>
      <w:proofErr w:type="spellStart"/>
      <w:r>
        <w:t>onLowMemory</w:t>
      </w:r>
      <w:proofErr w:type="spellEnd"/>
      <w:r>
        <w:t>()</w:t>
      </w:r>
      <w:r>
        <w:t>时，不会出现低内存解析器</w:t>
      </w:r>
      <w:r>
        <w:t>(NLMR) (Hecht</w:t>
      </w:r>
      <w:r>
        <w:t>等人，</w:t>
      </w:r>
      <w:r>
        <w:t>2015b)</w:t>
      </w:r>
      <w:r>
        <w:t>，如果活动没有实现该方法，</w:t>
      </w:r>
      <w:r>
        <w:t>Android</w:t>
      </w:r>
      <w:r>
        <w:t>系统可能会终止与该活动相关的进程以释放内存，因此，可能会导致程序异常终止</w:t>
      </w:r>
      <w:r>
        <w:t>(Reimann</w:t>
      </w:r>
      <w:r>
        <w:t>等人，</w:t>
      </w:r>
      <w:r>
        <w:t>2014a)</w:t>
      </w:r>
      <w:r>
        <w:t>。</w:t>
      </w:r>
    </w:p>
    <w:p w14:paraId="1701F604" w14:textId="77777777" w:rsidR="007806AC" w:rsidRDefault="006832D5" w:rsidP="00EA689A">
      <w:pPr>
        <w:ind w:firstLine="480"/>
      </w:pPr>
      <w:r>
        <w:t>繁重的异步任务</w:t>
      </w:r>
      <w:r>
        <w:t>(HAS) (Hecht 2016a)</w:t>
      </w:r>
      <w:r>
        <w:t>、繁重的服务启动</w:t>
      </w:r>
      <w:r>
        <w:t>(HSS) (Hecht 2016a)</w:t>
      </w:r>
      <w:r>
        <w:t>和繁重的广播接收</w:t>
      </w:r>
      <w:r>
        <w:t>(HBR) (Hecht</w:t>
      </w:r>
      <w:r>
        <w:t>等人</w:t>
      </w:r>
      <w:r>
        <w:t>2015a)</w:t>
      </w:r>
      <w:r>
        <w:t>是相似的</w:t>
      </w:r>
      <w:r>
        <w:t>:</w:t>
      </w:r>
      <w:r>
        <w:lastRenderedPageBreak/>
        <w:t>当繁重的操作分别在不同的</w:t>
      </w:r>
      <w:r>
        <w:t>Android</w:t>
      </w:r>
      <w:r>
        <w:t>组件、异步任务、服务和广播接收的主线程中执行时，它们就会发生</w:t>
      </w:r>
      <w:r>
        <w:t>(</w:t>
      </w:r>
      <w:proofErr w:type="spellStart"/>
      <w:r>
        <w:t>Mariotti</w:t>
      </w:r>
      <w:proofErr w:type="spellEnd"/>
      <w:r>
        <w:t xml:space="preserve"> 2013a</w:t>
      </w:r>
      <w:r>
        <w:t>，</w:t>
      </w:r>
      <w:r>
        <w:t>b</w:t>
      </w:r>
      <w:r>
        <w:t>，</w:t>
      </w:r>
      <w:r>
        <w:t>c)</w:t>
      </w:r>
      <w:r>
        <w:t>。</w:t>
      </w:r>
    </w:p>
    <w:p w14:paraId="4147BEA3" w14:textId="77777777" w:rsidR="007806AC" w:rsidRDefault="006832D5" w:rsidP="00EA689A">
      <w:pPr>
        <w:ind w:firstLine="480"/>
      </w:pPr>
      <w:r>
        <w:t>UI Overdraw (UIO) (Hecht</w:t>
      </w:r>
      <w:r>
        <w:t>等人</w:t>
      </w:r>
      <w:r>
        <w:t>2015a)</w:t>
      </w:r>
      <w:r>
        <w:t>和</w:t>
      </w:r>
      <w:r>
        <w:t xml:space="preserve">Init </w:t>
      </w:r>
      <w:proofErr w:type="spellStart"/>
      <w:r>
        <w:t>OnDraw</w:t>
      </w:r>
      <w:proofErr w:type="spellEnd"/>
      <w:r>
        <w:t xml:space="preserve"> (IOD) (Hecht 2016a)</w:t>
      </w:r>
      <w:r>
        <w:t>与自定义视图相关。由于缺少方法调用，如</w:t>
      </w:r>
      <w:proofErr w:type="spellStart"/>
      <w:r>
        <w:t>clipRect</w:t>
      </w:r>
      <w:proofErr w:type="spellEnd"/>
      <w:r>
        <w:t>和</w:t>
      </w:r>
      <w:proofErr w:type="spellStart"/>
      <w:r>
        <w:t>quickReject</w:t>
      </w:r>
      <w:proofErr w:type="spellEnd"/>
      <w:r>
        <w:t xml:space="preserve"> (</w:t>
      </w:r>
      <w:proofErr w:type="spellStart"/>
      <w:r>
        <w:t>McAnlis</w:t>
      </w:r>
      <w:proofErr w:type="spellEnd"/>
      <w:r>
        <w:t xml:space="preserve"> 2015)</w:t>
      </w:r>
      <w:r>
        <w:t>，</w:t>
      </w:r>
      <w:r>
        <w:t>smell UIO</w:t>
      </w:r>
      <w:r>
        <w:t>会产生过度绘制视图，这可以避免过度绘制。当在</w:t>
      </w:r>
      <w:proofErr w:type="spellStart"/>
      <w:r>
        <w:t>onDraw</w:t>
      </w:r>
      <w:proofErr w:type="spellEnd"/>
      <w:r>
        <w:t>方法内创建新对象时，</w:t>
      </w:r>
      <w:r>
        <w:t>IOD</w:t>
      </w:r>
      <w:r>
        <w:t>发生，该方法可以每秒执行多次，从而导致新对象的多次分配</w:t>
      </w:r>
      <w:r>
        <w:t>(Ni-Lewis 2015a)</w:t>
      </w:r>
      <w:r>
        <w:t>。</w:t>
      </w:r>
    </w:p>
    <w:p w14:paraId="78693C1E" w14:textId="706D1D82" w:rsidR="007806AC" w:rsidRDefault="006832D5" w:rsidP="00EA689A">
      <w:pPr>
        <w:pStyle w:val="4"/>
      </w:pPr>
      <w:r>
        <w:t>在我们的研究中忽略了代码</w:t>
      </w:r>
      <w:r w:rsidR="00E4115E">
        <w:t>异味</w:t>
      </w:r>
    </w:p>
    <w:p w14:paraId="783440FB" w14:textId="089C90EC" w:rsidR="007806AC" w:rsidRDefault="006832D5" w:rsidP="00EA689A">
      <w:pPr>
        <w:ind w:firstLine="480"/>
      </w:pPr>
      <w:r>
        <w:t>我们忽略了辣椒粉可以识别的</w:t>
      </w:r>
      <w:r>
        <w:t>7</w:t>
      </w:r>
      <w:r>
        <w:t>种</w:t>
      </w:r>
      <w:r>
        <w:t>Android</w:t>
      </w:r>
      <w:r>
        <w:t>相关代码</w:t>
      </w:r>
      <w:r w:rsidR="00E4115E">
        <w:t>异味</w:t>
      </w:r>
      <w:r>
        <w:t>。表</w:t>
      </w:r>
      <w:r>
        <w:t>2</w:t>
      </w:r>
      <w:r>
        <w:t>在</w:t>
      </w:r>
      <w:r>
        <w:t>“</w:t>
      </w:r>
      <w:r>
        <w:t>考虑</w:t>
      </w:r>
      <w:r>
        <w:t>”</w:t>
      </w:r>
      <w:r>
        <w:t>一栏中用</w:t>
      </w:r>
      <w:r>
        <w:t>“X”</w:t>
      </w:r>
      <w:r>
        <w:t>表示。这些</w:t>
      </w:r>
      <w:r w:rsidR="00E4115E">
        <w:t>异味</w:t>
      </w:r>
      <w:r>
        <w:t>是</w:t>
      </w:r>
      <w:r>
        <w:t>MIM</w:t>
      </w:r>
      <w:r>
        <w:t>，</w:t>
      </w:r>
      <w:r>
        <w:t>LIC</w:t>
      </w:r>
      <w:r>
        <w:t>，</w:t>
      </w:r>
      <w:r>
        <w:t>IGS</w:t>
      </w:r>
      <w:r>
        <w:t>，</w:t>
      </w:r>
      <w:r>
        <w:t>BUF</w:t>
      </w:r>
      <w:r>
        <w:t>，</w:t>
      </w:r>
      <w:r>
        <w:t>HMU</w:t>
      </w:r>
      <w:r>
        <w:t>，</w:t>
      </w:r>
      <w:r>
        <w:t>UHA</w:t>
      </w:r>
      <w:r>
        <w:t>和</w:t>
      </w:r>
      <w:r>
        <w:t>IWR</w:t>
      </w:r>
      <w:r>
        <w:t>。在本节的剩余部分，我们将描述它们，并解释为什么我们决定将它们排除在外。</w:t>
      </w:r>
    </w:p>
    <w:p w14:paraId="07ADE794" w14:textId="655FBC88" w:rsidR="007806AC" w:rsidRDefault="006832D5" w:rsidP="00EA689A">
      <w:pPr>
        <w:ind w:firstLine="480"/>
      </w:pPr>
      <w:r>
        <w:t>当一个方法不访问任何类的属性时，就会出现成员忽略方法</w:t>
      </w:r>
      <w:r>
        <w:t>(MIM) (Reimann et al. 2014a)</w:t>
      </w:r>
      <w:r>
        <w:t>。在</w:t>
      </w:r>
      <w:r>
        <w:t>Android</w:t>
      </w:r>
      <w:r>
        <w:t>中，建议使用静态方法，因为静态方法调用比动态调用快</w:t>
      </w:r>
      <w:r>
        <w:t>15%-20%(Android doc 2018 b)</w:t>
      </w:r>
      <w:r>
        <w:t>。当应用程序使用非静态和匿名的内部类时，会发生</w:t>
      </w:r>
      <w:r w:rsidR="00E4115E">
        <w:t>异味</w:t>
      </w:r>
      <w:r>
        <w:t>泄漏内部类</w:t>
      </w:r>
      <w:r>
        <w:t>(LIC) (Hecht</w:t>
      </w:r>
      <w:r>
        <w:t>等人，</w:t>
      </w:r>
      <w:r>
        <w:t>2015b)</w:t>
      </w:r>
      <w:r>
        <w:t>，因为在</w:t>
      </w:r>
      <w:r>
        <w:t>Java</w:t>
      </w:r>
      <w:r>
        <w:t>中，这种类型的内部类包含对外部类的引用，因此它可能会在</w:t>
      </w:r>
      <w:r>
        <w:t>Android</w:t>
      </w:r>
      <w:r>
        <w:t>系统中引发内存泄漏</w:t>
      </w:r>
      <w:r>
        <w:t>(Reimann</w:t>
      </w:r>
      <w:r>
        <w:t>等人，</w:t>
      </w:r>
      <w:r>
        <w:t>2014a</w:t>
      </w:r>
      <w:r>
        <w:t>洛克伍德</w:t>
      </w:r>
      <w:r>
        <w:t>2013)</w:t>
      </w:r>
      <w:r>
        <w:t>。我们决定放弃</w:t>
      </w:r>
      <w:r>
        <w:t>MIM</w:t>
      </w:r>
      <w:r>
        <w:t>和</w:t>
      </w:r>
      <w:r>
        <w:t>LIC</w:t>
      </w:r>
      <w:r>
        <w:t>，因为</w:t>
      </w:r>
      <w:r>
        <w:t>Kotlin</w:t>
      </w:r>
      <w:r>
        <w:t>没有静态方法</w:t>
      </w:r>
      <w:r>
        <w:t>(</w:t>
      </w:r>
      <w:proofErr w:type="spellStart"/>
      <w:r>
        <w:t>KotlinDoc</w:t>
      </w:r>
      <w:proofErr w:type="spellEnd"/>
      <w:r>
        <w:t xml:space="preserve"> 2018)</w:t>
      </w:r>
      <w:r>
        <w:t>。</w:t>
      </w:r>
    </w:p>
    <w:p w14:paraId="3599DF20" w14:textId="3290701E" w:rsidR="00EA689A" w:rsidRDefault="006832D5" w:rsidP="00EA689A">
      <w:pPr>
        <w:ind w:firstLine="480"/>
      </w:pPr>
      <w:r>
        <w:t>内部</w:t>
      </w:r>
      <w:r>
        <w:t>Getter/Setter (IGS) (Reimann</w:t>
      </w:r>
      <w:r>
        <w:t>等人，</w:t>
      </w:r>
      <w:r>
        <w:t>2014a)</w:t>
      </w:r>
      <w:r>
        <w:t>对应用性能和能耗的影响</w:t>
      </w:r>
      <w:r>
        <w:t>(Hecht</w:t>
      </w:r>
      <w:r>
        <w:t>等人，</w:t>
      </w:r>
      <w:r>
        <w:t>2016b</w:t>
      </w:r>
      <w:r>
        <w:t>莫拉莱斯等人</w:t>
      </w:r>
      <w:r>
        <w:t>2016</w:t>
      </w:r>
      <w:r>
        <w:t>，</w:t>
      </w:r>
      <w:r>
        <w:t>2017</w:t>
      </w:r>
      <w:r>
        <w:t>；凯森蒂尼和欧尼</w:t>
      </w:r>
      <w:r>
        <w:t>2017</w:t>
      </w:r>
      <w:r>
        <w:t>；格拉诺等人</w:t>
      </w:r>
      <w:r>
        <w:t>2017</w:t>
      </w:r>
      <w:r>
        <w:t>；帕隆巴等人</w:t>
      </w:r>
      <w:r>
        <w:t>2017</w:t>
      </w:r>
      <w:r>
        <w:t>；</w:t>
      </w:r>
      <w:proofErr w:type="spellStart"/>
      <w:r>
        <w:t>Carette</w:t>
      </w:r>
      <w:proofErr w:type="spellEnd"/>
      <w:r>
        <w:t>等人</w:t>
      </w:r>
      <w:r>
        <w:t>2017)</w:t>
      </w:r>
      <w:r>
        <w:t>。然而，这种代码</w:t>
      </w:r>
      <w:r w:rsidR="00E4115E">
        <w:t>异味</w:t>
      </w:r>
      <w:r>
        <w:t>只在应用程序运行在</w:t>
      </w:r>
      <w:r>
        <w:t>Android</w:t>
      </w:r>
      <w:r>
        <w:t>平台</w:t>
      </w:r>
      <w:r>
        <w:t>2.3</w:t>
      </w:r>
      <w:r>
        <w:lastRenderedPageBreak/>
        <w:t>或更低版本时才会产生影响</w:t>
      </w:r>
      <w:r>
        <w:t>(Cruz</w:t>
      </w:r>
      <w:r>
        <w:t>和</w:t>
      </w:r>
      <w:r>
        <w:t>Abreu 2018)</w:t>
      </w:r>
      <w:r>
        <w:t>。我们摒弃了这种</w:t>
      </w:r>
      <w:r w:rsidR="00E4115E">
        <w:t>异味</w:t>
      </w:r>
      <w:r>
        <w:t>，因为运行这些平台版本的活跃</w:t>
      </w:r>
      <w:r>
        <w:t>Android</w:t>
      </w:r>
      <w:r>
        <w:t>设备的数量不到</w:t>
      </w:r>
      <w:r>
        <w:t>0.5%</w:t>
      </w:r>
      <w:r>
        <w:t>。</w:t>
      </w:r>
    </w:p>
    <w:p w14:paraId="6B11979A" w14:textId="7C614891" w:rsidR="007806AC" w:rsidRDefault="006832D5" w:rsidP="00EA689A">
      <w:pPr>
        <w:ind w:firstLine="480"/>
      </w:pPr>
      <w:r>
        <w:t>位图格式的使用</w:t>
      </w:r>
      <w:r>
        <w:t>(BFU)</w:t>
      </w:r>
      <w:r>
        <w:t>与图像格式有关</w:t>
      </w:r>
      <w:r>
        <w:t>(</w:t>
      </w:r>
      <w:proofErr w:type="spellStart"/>
      <w:r>
        <w:t>Carette</w:t>
      </w:r>
      <w:proofErr w:type="spellEnd"/>
      <w:r>
        <w:t xml:space="preserve"> et al. 2017)</w:t>
      </w:r>
      <w:r>
        <w:t>。我们抛弃它是因为它既不与</w:t>
      </w:r>
      <w:r>
        <w:t>Kotlin</w:t>
      </w:r>
      <w:r>
        <w:t>也不与</w:t>
      </w:r>
      <w:r>
        <w:t>Java</w:t>
      </w:r>
      <w:r>
        <w:t>代码相关，也就是说，</w:t>
      </w:r>
      <w:r w:rsidR="00E4115E">
        <w:t>异味</w:t>
      </w:r>
      <w:r>
        <w:t>与所使用的编程语言无关。</w:t>
      </w:r>
    </w:p>
    <w:p w14:paraId="1CF1EC01" w14:textId="4FB291C4" w:rsidR="007806AC" w:rsidRDefault="006832D5" w:rsidP="00EA689A">
      <w:pPr>
        <w:ind w:firstLine="480"/>
      </w:pPr>
      <w:r>
        <w:t>HashMap</w:t>
      </w:r>
      <w:r>
        <w:t>使用</w:t>
      </w:r>
      <w:r>
        <w:t>(HMU) (</w:t>
      </w:r>
      <w:proofErr w:type="spellStart"/>
      <w:r>
        <w:t>Carette</w:t>
      </w:r>
      <w:proofErr w:type="spellEnd"/>
      <w:r>
        <w:t xml:space="preserve"> et al. 2017)</w:t>
      </w:r>
      <w:r>
        <w:t>发生在开发人员使用小型</w:t>
      </w:r>
      <w:r>
        <w:t>HashMap</w:t>
      </w:r>
      <w:r>
        <w:t>实例而不是使用</w:t>
      </w:r>
      <w:proofErr w:type="spellStart"/>
      <w:r>
        <w:t>ArrayMap</w:t>
      </w:r>
      <w:proofErr w:type="spellEnd"/>
      <w:r>
        <w:t>或</w:t>
      </w:r>
      <w:proofErr w:type="spellStart"/>
      <w:r>
        <w:t>SimpleArrayMap</w:t>
      </w:r>
      <w:proofErr w:type="spellEnd"/>
      <w:r>
        <w:t>时，这两者都是由</w:t>
      </w:r>
      <w:r>
        <w:t>Android</w:t>
      </w:r>
      <w:r>
        <w:t>框架提供的</w:t>
      </w:r>
      <w:r>
        <w:t>(</w:t>
      </w:r>
      <w:proofErr w:type="spellStart"/>
      <w:r>
        <w:t>Haase</w:t>
      </w:r>
      <w:proofErr w:type="spellEnd"/>
      <w:r>
        <w:t xml:space="preserve"> 2015AndroidDoc 2018a)</w:t>
      </w:r>
      <w:r>
        <w:t>。然而</w:t>
      </w:r>
      <w:r>
        <w:t xml:space="preserve">,( </w:t>
      </w:r>
      <w:proofErr w:type="spellStart"/>
      <w:r>
        <w:t>Saborido</w:t>
      </w:r>
      <w:proofErr w:type="spellEnd"/>
      <w:r>
        <w:t xml:space="preserve"> et al. 2018)</w:t>
      </w:r>
      <w:r>
        <w:t>发现的结果显示，就能耗而言，</w:t>
      </w:r>
      <w:proofErr w:type="spellStart"/>
      <w:r>
        <w:t>ArrayMap</w:t>
      </w:r>
      <w:proofErr w:type="spellEnd"/>
      <w:r>
        <w:t>通常比</w:t>
      </w:r>
      <w:r>
        <w:t>HashMap</w:t>
      </w:r>
      <w:r>
        <w:t>更慢且效率更低。此外，他们表明，当使用的键是基本类型时，开发人员应该采用稀疏数组变体，因为它们在</w:t>
      </w:r>
      <w:r>
        <w:t>CPU</w:t>
      </w:r>
      <w:r>
        <w:t>时间、内存和能耗方面更有效。我们放弃了这种</w:t>
      </w:r>
      <w:r w:rsidR="00E4115E">
        <w:t>异味</w:t>
      </w:r>
      <w:r>
        <w:t>，因为</w:t>
      </w:r>
      <w:r>
        <w:t>:a)</w:t>
      </w:r>
      <w:r>
        <w:t>提到的</w:t>
      </w:r>
      <w:r>
        <w:t>(</w:t>
      </w:r>
      <w:proofErr w:type="spellStart"/>
      <w:r>
        <w:t>Saborido</w:t>
      </w:r>
      <w:proofErr w:type="spellEnd"/>
      <w:r>
        <w:t>等人，</w:t>
      </w:r>
      <w:r>
        <w:t>2018</w:t>
      </w:r>
      <w:r>
        <w:t>年</w:t>
      </w:r>
      <w:r>
        <w:t>)</w:t>
      </w:r>
      <w:r>
        <w:t>的发现，以及</w:t>
      </w:r>
      <w:r>
        <w:t>b)</w:t>
      </w:r>
      <w:r>
        <w:t>用于识别</w:t>
      </w:r>
      <w:r>
        <w:t>HMU</w:t>
      </w:r>
      <w:r>
        <w:t>事件的辣椒粉机制没有考虑钥匙的类型。</w:t>
      </w:r>
    </w:p>
    <w:p w14:paraId="07F79BFD" w14:textId="66BDA685" w:rsidR="007806AC" w:rsidRDefault="006832D5" w:rsidP="00EA689A">
      <w:pPr>
        <w:ind w:firstLine="480"/>
      </w:pPr>
      <w:r>
        <w:t>最后，我们丢弃了与自定义视图相关的两种</w:t>
      </w:r>
      <w:r w:rsidR="00E4115E">
        <w:t>异味</w:t>
      </w:r>
      <w:r>
        <w:t>。不支持的硬件加速</w:t>
      </w:r>
      <w:r>
        <w:t>(UHA) (Hecht 2016a)</w:t>
      </w:r>
      <w:r>
        <w:t>发生在开发人员调用非硬件加速的方法时，因此它在</w:t>
      </w:r>
      <w:r>
        <w:t>CPU</w:t>
      </w:r>
      <w:r>
        <w:t>而不是</w:t>
      </w:r>
      <w:r>
        <w:t>GPU</w:t>
      </w:r>
      <w:r>
        <w:t>上运行，影响性能和能耗</w:t>
      </w:r>
      <w:r>
        <w:t>(Ni-Lewis 2015b)</w:t>
      </w:r>
      <w:r>
        <w:t>。我们抛弃了它，因为这种</w:t>
      </w:r>
      <w:r w:rsidR="00E4115E">
        <w:t>异味</w:t>
      </w:r>
      <w:r>
        <w:t>的出现既不依赖于开发人员也不依赖于编程语言。当</w:t>
      </w:r>
      <w:proofErr w:type="spellStart"/>
      <w:r>
        <w:t>onDraw</w:t>
      </w:r>
      <w:proofErr w:type="spellEnd"/>
      <w:r>
        <w:t>方法没有正确实施时，会出现</w:t>
      </w:r>
      <w:r>
        <w:t>“</w:t>
      </w:r>
      <w:r>
        <w:t>没有</w:t>
      </w:r>
      <w:proofErr w:type="spellStart"/>
      <w:r>
        <w:t>Rect</w:t>
      </w:r>
      <w:proofErr w:type="spellEnd"/>
      <w:r>
        <w:t>的</w:t>
      </w:r>
      <w:r w:rsidR="00E4115E">
        <w:t>异味</w:t>
      </w:r>
      <w:r>
        <w:t>无效</w:t>
      </w:r>
      <w:r>
        <w:t>(IWR)”(Hecht 2016 a)</w:t>
      </w:r>
      <w:r>
        <w:t>，从而导致过度绘制视图</w:t>
      </w:r>
      <w:r>
        <w:t>(Ni-Lewis 2015b)</w:t>
      </w:r>
      <w:r>
        <w:t>。当开发人员没有指定应该更新的矩形区域时，整个视图都会被重绘，甚至某些区域是不可见的，从而导致性能问题。</w:t>
      </w:r>
      <w:r>
        <w:t>Ni-Lewis (2015b)</w:t>
      </w:r>
      <w:r>
        <w:t>指出，开发人员应该调用</w:t>
      </w:r>
      <w:r>
        <w:t>invalidate(</w:t>
      </w:r>
      <w:proofErr w:type="spellStart"/>
      <w:r>
        <w:t>Rect</w:t>
      </w:r>
      <w:proofErr w:type="spellEnd"/>
      <w:r>
        <w:t xml:space="preserve"> dirty)</w:t>
      </w:r>
      <w:r>
        <w:t>方法，指定要绘制的区域，以避免这种</w:t>
      </w:r>
      <w:r w:rsidR="00E4115E">
        <w:t>异味</w:t>
      </w:r>
      <w:r>
        <w:t>。</w:t>
      </w:r>
      <w:r w:rsidRPr="00EA689A">
        <w:lastRenderedPageBreak/>
        <w:t>然而，这个方法在</w:t>
      </w:r>
      <w:r w:rsidRPr="00EA689A">
        <w:t>API 28</w:t>
      </w:r>
      <w:r w:rsidRPr="00EA689A">
        <w:t>中被否决了，从</w:t>
      </w:r>
      <w:r w:rsidRPr="00EA689A">
        <w:t>API 21</w:t>
      </w:r>
      <w:r w:rsidRPr="00EA689A">
        <w:t>开始，它的调用被忽略了。因此，我们丢弃了这种</w:t>
      </w:r>
      <w:r w:rsidR="00E4115E" w:rsidRPr="00EA689A">
        <w:t>异味</w:t>
      </w:r>
      <w:r w:rsidRPr="00EA689A">
        <w:t>。</w:t>
      </w:r>
    </w:p>
    <w:p w14:paraId="4127E02C" w14:textId="75A6621C" w:rsidR="007806AC" w:rsidRDefault="006832D5" w:rsidP="00EA689A">
      <w:pPr>
        <w:pStyle w:val="4"/>
      </w:pPr>
      <w:r>
        <w:t>分析</w:t>
      </w:r>
      <w:r>
        <w:t>Kotlin</w:t>
      </w:r>
      <w:r>
        <w:t>和</w:t>
      </w:r>
      <w:r>
        <w:t>Java</w:t>
      </w:r>
      <w:r>
        <w:t>应用程序在</w:t>
      </w:r>
      <w:r>
        <w:t>4</w:t>
      </w:r>
      <w:r>
        <w:t>种面向对象和</w:t>
      </w:r>
      <w:r>
        <w:t>6</w:t>
      </w:r>
      <w:r>
        <w:t>种</w:t>
      </w:r>
      <w:r>
        <w:t>Android</w:t>
      </w:r>
      <w:r>
        <w:t>代码</w:t>
      </w:r>
      <w:r w:rsidR="00E4115E">
        <w:t>异味</w:t>
      </w:r>
      <w:r>
        <w:t>方面的差异</w:t>
      </w:r>
    </w:p>
    <w:p w14:paraId="31CFD8B8" w14:textId="5FC9E40B" w:rsidR="007806AC" w:rsidRDefault="006832D5" w:rsidP="00EA689A">
      <w:pPr>
        <w:ind w:firstLine="480"/>
      </w:pPr>
      <w:r>
        <w:t>首先，我们分析了</w:t>
      </w:r>
      <w:r>
        <w:t>FAMAZOA</w:t>
      </w:r>
      <w:r>
        <w:t>的所有应用程序，以确定</w:t>
      </w:r>
      <w:r>
        <w:t>4.5.2</w:t>
      </w:r>
      <w:r>
        <w:t>节中列出的面向对象和</w:t>
      </w:r>
      <w:r>
        <w:t>Android</w:t>
      </w:r>
      <w:r w:rsidR="00E4115E">
        <w:t>异味</w:t>
      </w:r>
      <w:r>
        <w:t>。我们为每个应用程序的所有版本</w:t>
      </w:r>
      <w:r>
        <w:t>(</w:t>
      </w:r>
      <w:r>
        <w:t>即</w:t>
      </w:r>
      <w:proofErr w:type="spellStart"/>
      <w:r>
        <w:t>apks</w:t>
      </w:r>
      <w:proofErr w:type="spellEnd"/>
      <w:r>
        <w:t>)</w:t>
      </w:r>
      <w:r>
        <w:t>运行辣椒粉。然后，我们计算了受每种代码</w:t>
      </w:r>
      <w:r w:rsidR="00E4115E">
        <w:t>异味</w:t>
      </w:r>
      <w:r>
        <w:t>影响的</w:t>
      </w:r>
      <w:r>
        <w:t>Java</w:t>
      </w:r>
      <w:r>
        <w:t>和纯</w:t>
      </w:r>
      <w:r>
        <w:t>Kotlin</w:t>
      </w:r>
      <w:r>
        <w:t>应用程序的百分比。如果应用程序</w:t>
      </w:r>
      <w:r>
        <w:t>a</w:t>
      </w:r>
      <w:r>
        <w:t>至少有一个</w:t>
      </w:r>
      <w:r>
        <w:t>s</w:t>
      </w:r>
      <w:r>
        <w:t>的实例，则</w:t>
      </w:r>
      <w:r>
        <w:t>a</w:t>
      </w:r>
      <w:r>
        <w:t>会受到代码</w:t>
      </w:r>
      <w:r>
        <w:t>s</w:t>
      </w:r>
      <w:r>
        <w:t>的影响。这种方法将应用程序分为两组</w:t>
      </w:r>
      <w:r>
        <w:t>:a)</w:t>
      </w:r>
      <w:r>
        <w:t>受</w:t>
      </w:r>
      <w:r>
        <w:t>s</w:t>
      </w:r>
      <w:r>
        <w:t>影响的应用程序和不受</w:t>
      </w:r>
      <w:r>
        <w:t>s</w:t>
      </w:r>
      <w:r>
        <w:t>影响的应用程序。</w:t>
      </w:r>
    </w:p>
    <w:p w14:paraId="0DB9D16E" w14:textId="09F4090B" w:rsidR="007806AC" w:rsidRDefault="006832D5" w:rsidP="00EA689A">
      <w:pPr>
        <w:ind w:firstLine="480"/>
      </w:pPr>
      <w:r>
        <w:t>我们还计算了一个指标，该指标计算了一种代码</w:t>
      </w:r>
      <w:r w:rsidR="00E4115E">
        <w:t>异味</w:t>
      </w:r>
      <w:r>
        <w:t>的实例数量和与这种</w:t>
      </w:r>
      <w:r w:rsidR="00E4115E">
        <w:t>异味</w:t>
      </w:r>
      <w:r>
        <w:t>相关的相关实体数量之间的比率。这一指标的目标是量化</w:t>
      </w:r>
      <w:r w:rsidR="00E4115E">
        <w:t>异味</w:t>
      </w:r>
      <w:r>
        <w:t>比例差异的重要性，如</w:t>
      </w:r>
      <w:proofErr w:type="spellStart"/>
      <w:r>
        <w:t>Habchi</w:t>
      </w:r>
      <w:proofErr w:type="spellEnd"/>
      <w:r>
        <w:t>等人</w:t>
      </w:r>
      <w:r>
        <w:t>(2017</w:t>
      </w:r>
      <w:r>
        <w:t>年</w:t>
      </w:r>
      <w:r>
        <w:t>)</w:t>
      </w:r>
      <w:r>
        <w:t>所做的那样。因此，对于每个应用</w:t>
      </w:r>
      <w:r>
        <w:t>a</w:t>
      </w:r>
      <w:r>
        <w:t>，</w:t>
      </w:r>
      <w:r w:rsidR="00E4115E">
        <w:t>异味</w:t>
      </w:r>
      <w:r>
        <w:t>s</w:t>
      </w:r>
      <w:r>
        <w:t>的比率</w:t>
      </w:r>
      <w:r>
        <w:t>(</w:t>
      </w:r>
      <w:proofErr w:type="spellStart"/>
      <w:r>
        <w:t>Habchi</w:t>
      </w:r>
      <w:proofErr w:type="spellEnd"/>
      <w:r>
        <w:t>等人</w:t>
      </w:r>
    </w:p>
    <w:p w14:paraId="2CA4207C" w14:textId="7B4EF9D4" w:rsidR="007806AC" w:rsidRDefault="006832D5" w:rsidP="00EA689A">
      <w:pPr>
        <w:ind w:firstLine="480"/>
      </w:pPr>
      <w:r>
        <w:t>2017)</w:t>
      </w:r>
      <w:r>
        <w:t>定义为</w:t>
      </w:r>
      <w:r>
        <w:t>:</w:t>
      </w:r>
    </w:p>
    <w:p w14:paraId="1FD33892" w14:textId="4E9681F6" w:rsidR="00EA689A" w:rsidRPr="00485E6C" w:rsidRDefault="00EA689A" w:rsidP="00EA689A">
      <w:pPr>
        <w:ind w:firstLine="480"/>
      </w:pPr>
      <m:oMathPara>
        <m:oMathParaPr>
          <m:jc m:val="center"/>
        </m:oMathParaPr>
        <m:oMath>
          <m:r>
            <m:rPr>
              <m:sty m:val="p"/>
            </m:rPr>
            <w:rPr>
              <w:rFonts w:ascii="Cambria Math" w:hAnsi="Cambria Math"/>
            </w:rPr>
            <m:t>ratio</m:t>
          </m:r>
          <m:r>
            <m:rPr>
              <m:sty m:val="p"/>
            </m:rPr>
            <w:rPr>
              <w:rFonts w:ascii="Cambria Math" w:hAnsi="Cambria Math"/>
              <w:vertAlign w:val="subscript"/>
            </w:rPr>
            <m:t>s</m:t>
          </m:r>
          <m:r>
            <m:rPr>
              <m:sty m:val="p"/>
            </m:rPr>
            <w:rPr>
              <w:rFonts w:ascii="Cambria Math" w:hAnsi="Cambria Math"/>
            </w:rPr>
            <m:t xml:space="preserve">(a) </m:t>
          </m:r>
          <m:r>
            <m:rPr>
              <m:sty m:val="p"/>
            </m:rPr>
            <w:rPr>
              <w:rFonts w:ascii="Cambria Math" w:eastAsia="Cambria Math" w:hAnsi="Cambria Math" w:cs="Cambria Math"/>
            </w:rPr>
            <m:t>=</m:t>
          </m:r>
          <m:f>
            <m:fPr>
              <m:ctrlPr>
                <w:rPr>
                  <w:rFonts w:ascii="Cambria Math" w:eastAsia="Cambria Math" w:hAnsi="Cambria Math"/>
                </w:rPr>
              </m:ctrlPr>
            </m:fPr>
            <m:num>
              <m:r>
                <m:rPr>
                  <m:sty m:val="p"/>
                </m:rPr>
                <w:rPr>
                  <w:rFonts w:ascii="Cambria Math" w:hAnsi="Cambria Math" w:hint="eastAsia"/>
                </w:rPr>
                <m:t>f</m:t>
              </m:r>
              <m:r>
                <m:rPr>
                  <m:sty m:val="p"/>
                </m:rPr>
                <w:rPr>
                  <w:rFonts w:ascii="Cambria Math" w:hAnsi="Cambria Math"/>
                </w:rPr>
                <m:t>uzzy</m:t>
              </m:r>
              <m:r>
                <m:rPr>
                  <m:sty m:val="p"/>
                </m:rPr>
                <w:rPr>
                  <w:rFonts w:ascii="Cambria Math" w:hAnsi="Cambria Math"/>
                </w:rPr>
                <m:t>_</m:t>
              </m:r>
              <m:r>
                <m:rPr>
                  <m:sty m:val="p"/>
                </m:rPr>
                <w:rPr>
                  <w:rFonts w:ascii="Cambria Math" w:hAnsi="Cambria Math"/>
                </w:rPr>
                <m:t>value</m:t>
              </m:r>
              <m:r>
                <m:rPr>
                  <m:sty m:val="p"/>
                </m:rPr>
                <w:rPr>
                  <w:rFonts w:ascii="Cambria Math" w:hAnsi="Cambria Math"/>
                  <w:vertAlign w:val="subscript"/>
                </w:rPr>
                <m:t>s</m:t>
              </m:r>
              <m:r>
                <m:rPr>
                  <m:sty m:val="p"/>
                </m:rPr>
                <w:rPr>
                  <w:rFonts w:ascii="Cambria Math" w:hAnsi="Cambria Math"/>
                </w:rPr>
                <m:t>(a)</m:t>
              </m:r>
            </m:num>
            <m:den>
              <m:r>
                <m:rPr>
                  <m:sty m:val="p"/>
                </m:rPr>
                <w:rPr>
                  <w:rFonts w:ascii="Cambria Math" w:eastAsia="Cambria Math" w:hAnsi="Cambria Math" w:cs="Cambria Math"/>
                </w:rPr>
                <m:t>number_of_entiti</m:t>
              </m:r>
              <m:r>
                <m:rPr>
                  <m:sty m:val="p"/>
                </m:rPr>
                <w:rPr>
                  <w:rFonts w:ascii="Cambria Math" w:eastAsia="Cambria Math" w:hAnsi="Cambria Math" w:cs="Cambria Math"/>
                </w:rPr>
                <m:t>es</m:t>
              </m:r>
              <m:r>
                <m:rPr>
                  <m:sty m:val="p"/>
                </m:rPr>
                <w:rPr>
                  <w:rFonts w:ascii="Cambria Math" w:hAnsi="Cambria Math"/>
                  <w:vertAlign w:val="subscript"/>
                </w:rPr>
                <m:t>s</m:t>
              </m:r>
              <m:r>
                <m:rPr>
                  <m:sty m:val="p"/>
                </m:rPr>
                <w:rPr>
                  <w:rFonts w:ascii="Cambria Math" w:hAnsi="Cambria Math"/>
                </w:rPr>
                <m:t>(a)</m:t>
              </m:r>
            </m:den>
          </m:f>
        </m:oMath>
      </m:oMathPara>
    </w:p>
    <w:p w14:paraId="2E7516EE" w14:textId="77777777" w:rsidR="00EA689A" w:rsidRPr="00EA689A" w:rsidRDefault="00EA689A" w:rsidP="00EA689A">
      <w:pPr>
        <w:ind w:firstLine="480"/>
      </w:pPr>
    </w:p>
    <w:p w14:paraId="4E0234BD" w14:textId="7614CDBF" w:rsidR="007806AC" w:rsidRDefault="006832D5" w:rsidP="0099771A">
      <w:pPr>
        <w:ind w:firstLine="480"/>
      </w:pPr>
      <w:r>
        <w:t>其中，模糊值</w:t>
      </w:r>
      <w:r>
        <w:t>(a)</w:t>
      </w:r>
      <w:r>
        <w:t>是应用程序</w:t>
      </w:r>
      <w:r>
        <w:t>a</w:t>
      </w:r>
      <w:r>
        <w:t>中检测到的</w:t>
      </w:r>
      <w:r w:rsidR="00E4115E">
        <w:t>异味</w:t>
      </w:r>
      <w:r>
        <w:t>s</w:t>
      </w:r>
      <w:r>
        <w:t>实例的模糊值</w:t>
      </w:r>
      <w:r>
        <w:t>(</w:t>
      </w:r>
      <w:r>
        <w:t>从</w:t>
      </w:r>
      <w:r>
        <w:t>0</w:t>
      </w:r>
      <w:r>
        <w:t>到</w:t>
      </w:r>
      <w:r>
        <w:t>1</w:t>
      </w:r>
      <w:r>
        <w:t>不等</w:t>
      </w:r>
      <w:r>
        <w:t>)</w:t>
      </w:r>
      <w:r>
        <w:t>的总和，实体数</w:t>
      </w:r>
      <w:r>
        <w:t>(a)</w:t>
      </w:r>
      <w:r>
        <w:t>是应用程序</w:t>
      </w:r>
      <w:r>
        <w:t>a</w:t>
      </w:r>
      <w:r>
        <w:t>中</w:t>
      </w:r>
      <w:r w:rsidR="00E4115E">
        <w:t>异味</w:t>
      </w:r>
      <w:r>
        <w:t>s</w:t>
      </w:r>
      <w:r>
        <w:t>所涉及的实体数。第</w:t>
      </w:r>
      <w:r>
        <w:t>4.5.1</w:t>
      </w:r>
      <w:r>
        <w:t>节描述了</w:t>
      </w:r>
      <w:r w:rsidR="00E4115E">
        <w:t>异味</w:t>
      </w:r>
      <w:r>
        <w:t>和它们所涉及的实体之间的关系。</w:t>
      </w:r>
    </w:p>
    <w:p w14:paraId="45AE0410" w14:textId="2B05F08E" w:rsidR="007806AC" w:rsidRDefault="006832D5" w:rsidP="0099771A">
      <w:pPr>
        <w:ind w:firstLine="480"/>
      </w:pPr>
      <w:r>
        <w:t>我们还计算了</w:t>
      </w:r>
      <w:r>
        <w:t>Cliff</w:t>
      </w:r>
      <w:r>
        <w:t>的</w:t>
      </w:r>
      <w:r>
        <w:t>δ (Romano</w:t>
      </w:r>
      <w:r>
        <w:t>等人，</w:t>
      </w:r>
      <w:r>
        <w:t>2006</w:t>
      </w:r>
      <w:r>
        <w:t>年</w:t>
      </w:r>
      <w:r>
        <w:t>),</w:t>
      </w:r>
      <w:r>
        <w:t>它表明了因变量处理的效应大小</w:t>
      </w:r>
      <w:r>
        <w:t>(Cliff</w:t>
      </w:r>
      <w:r>
        <w:t>，</w:t>
      </w:r>
      <w:r>
        <w:t>2014</w:t>
      </w:r>
      <w:r>
        <w:t>年</w:t>
      </w:r>
      <w:r>
        <w:t>)</w:t>
      </w:r>
      <w:r>
        <w:t>的大小。在我们的研究中，我们使用</w:t>
      </w:r>
      <w:r>
        <w:t>Cliff</w:t>
      </w:r>
      <w:r>
        <w:t>的</w:t>
      </w:r>
      <w:r>
        <w:t>δ</w:t>
      </w:r>
      <w:r>
        <w:t>来确定每种</w:t>
      </w:r>
      <w:r w:rsidR="00E4115E">
        <w:t>异味</w:t>
      </w:r>
      <w:r>
        <w:t>s</w:t>
      </w:r>
      <w:r>
        <w:t>的哪组应用程序</w:t>
      </w:r>
      <w:r>
        <w:t>(</w:t>
      </w:r>
      <w:r>
        <w:t>纯</w:t>
      </w:r>
      <w:r>
        <w:t>Kotlin</w:t>
      </w:r>
      <w:r>
        <w:t>或</w:t>
      </w:r>
      <w:r>
        <w:t>Java</w:t>
      </w:r>
      <w:r>
        <w:t>应用程序</w:t>
      </w:r>
      <w:r>
        <w:t>)</w:t>
      </w:r>
      <w:r>
        <w:t>受</w:t>
      </w:r>
      <w:r>
        <w:t>s</w:t>
      </w:r>
      <w:r>
        <w:t>影响的实体更多，以及发现的影响大小是否存在显著差异。</w:t>
      </w:r>
    </w:p>
    <w:p w14:paraId="3FDEA5A4" w14:textId="77777777" w:rsidR="007806AC" w:rsidRDefault="006832D5" w:rsidP="0099771A">
      <w:pPr>
        <w:ind w:firstLine="480"/>
      </w:pPr>
      <w:r>
        <w:lastRenderedPageBreak/>
        <w:t>Cliff</w:t>
      </w:r>
      <w:r>
        <w:t>的</w:t>
      </w:r>
      <w:r>
        <w:t>Delta</w:t>
      </w:r>
      <w:r>
        <w:t>估计量可以通过</w:t>
      </w:r>
      <w:r>
        <w:t>(2)</w:t>
      </w:r>
      <w:r>
        <w:t>获得。</w:t>
      </w:r>
    </w:p>
    <w:p w14:paraId="5B855786" w14:textId="77777777" w:rsidR="007806AC" w:rsidRDefault="006832D5">
      <w:pPr>
        <w:tabs>
          <w:tab w:val="center" w:pos="3528"/>
          <w:tab w:val="right" w:pos="6959"/>
        </w:tabs>
        <w:spacing w:after="77" w:line="259" w:lineRule="auto"/>
        <w:ind w:firstLine="440"/>
        <w:jc w:val="left"/>
      </w:pPr>
      <w:r>
        <w:rPr>
          <w:rFonts w:ascii="宋体" w:hAnsi="宋体"/>
          <w:sz w:val="22"/>
        </w:rPr>
        <w:tab/>
      </w:r>
      <w:r>
        <w:rPr>
          <w:rFonts w:ascii="宋体" w:hAnsi="宋体"/>
          <w:noProof/>
        </w:rPr>
        <w:drawing>
          <wp:inline distT="0" distB="0" distL="0" distR="0" wp14:anchorId="14ACF09B" wp14:editId="499715EB">
            <wp:extent cx="1456944" cy="277368"/>
            <wp:effectExtent l="0" t="0" r="0" b="0"/>
            <wp:docPr id="225775" name="Picture 225775"/>
            <wp:cNvGraphicFramePr/>
            <a:graphic xmlns:a="http://schemas.openxmlformats.org/drawingml/2006/main">
              <a:graphicData uri="http://schemas.openxmlformats.org/drawingml/2006/picture">
                <pic:pic xmlns:pic="http://schemas.openxmlformats.org/drawingml/2006/picture">
                  <pic:nvPicPr>
                    <pic:cNvPr id="225775" name="Picture 225775"/>
                    <pic:cNvPicPr/>
                  </pic:nvPicPr>
                  <pic:blipFill>
                    <a:blip r:embed="rId13"/>
                    <a:stretch>
                      <a:fillRect/>
                    </a:stretch>
                  </pic:blipFill>
                  <pic:spPr>
                    <a:xfrm>
                      <a:off x="0" y="0"/>
                      <a:ext cx="1456944" cy="277368"/>
                    </a:xfrm>
                    <a:prstGeom prst="rect">
                      <a:avLst/>
                    </a:prstGeom>
                  </pic:spPr>
                </pic:pic>
              </a:graphicData>
            </a:graphic>
          </wp:inline>
        </w:drawing>
      </w:r>
      <w:r>
        <w:rPr>
          <w:rFonts w:ascii="宋体" w:hAnsi="宋体"/>
        </w:rPr>
        <w:t>(2)</w:t>
      </w:r>
    </w:p>
    <w:p w14:paraId="257B8C71" w14:textId="77777777" w:rsidR="007806AC" w:rsidRDefault="006832D5" w:rsidP="0099771A">
      <w:pPr>
        <w:ind w:firstLine="480"/>
      </w:pPr>
      <w:r>
        <w:t>在该表达式中，</w:t>
      </w:r>
      <w:r>
        <w:t>x1</w:t>
      </w:r>
      <w:r>
        <w:t>和</w:t>
      </w:r>
      <w:r>
        <w:t>x2</w:t>
      </w:r>
      <w:r>
        <w:t>是组</w:t>
      </w:r>
      <w:r>
        <w:t>1 (Kotlin</w:t>
      </w:r>
      <w:r>
        <w:t>应用程序</w:t>
      </w:r>
      <w:r>
        <w:t>)</w:t>
      </w:r>
      <w:r>
        <w:t>和组</w:t>
      </w:r>
      <w:r>
        <w:t>2 (Java</w:t>
      </w:r>
      <w:r>
        <w:t>应用程序</w:t>
      </w:r>
      <w:r>
        <w:t>)</w:t>
      </w:r>
      <w:r>
        <w:t>内的分数，</w:t>
      </w:r>
      <w:r>
        <w:t>n1</w:t>
      </w:r>
      <w:r>
        <w:t>和</w:t>
      </w:r>
      <w:r>
        <w:t>n2</w:t>
      </w:r>
      <w:r>
        <w:t>是样本组的大小。基数符号</w:t>
      </w:r>
      <w:r>
        <w:t>#</w:t>
      </w:r>
      <w:r>
        <w:t>表示计数。该统计估计从其中一组中选择的值</w:t>
      </w:r>
      <w:r>
        <w:t>(</w:t>
      </w:r>
      <w:r>
        <w:t>在我们的情况下为</w:t>
      </w:r>
      <w:r>
        <w:t>a</w:t>
      </w:r>
      <w:r>
        <w:t>比率</w:t>
      </w:r>
      <w:r>
        <w:t>)</w:t>
      </w:r>
      <w:r>
        <w:t>大于从另一组中选择的值的概率，减去反向概率</w:t>
      </w:r>
      <w:r>
        <w:t>(Macbeth</w:t>
      </w:r>
      <w:r>
        <w:t>等人，</w:t>
      </w:r>
      <w:r>
        <w:t>2011</w:t>
      </w:r>
      <w:r>
        <w:t>年</w:t>
      </w:r>
      <w:r>
        <w:t>)</w:t>
      </w:r>
      <w:r>
        <w:t>。</w:t>
      </w:r>
    </w:p>
    <w:p w14:paraId="0FC79FF3" w14:textId="6C8D8CDA" w:rsidR="007806AC" w:rsidRDefault="006832D5" w:rsidP="0099771A">
      <w:pPr>
        <w:ind w:firstLine="480"/>
      </w:pPr>
      <w:r>
        <w:t>根据</w:t>
      </w:r>
      <w:r>
        <w:t>Romano</w:t>
      </w:r>
      <w:r>
        <w:t>等人</w:t>
      </w:r>
      <w:r>
        <w:t>(2006</w:t>
      </w:r>
      <w:r>
        <w:t>年</w:t>
      </w:r>
      <w:r>
        <w:t>)</w:t>
      </w:r>
      <w:r>
        <w:t>的研究，当</w:t>
      </w:r>
      <w:r>
        <w:t>0.147 ≤ d &lt; 0.33</w:t>
      </w:r>
      <w:r>
        <w:t>时，影响大小较小；当</w:t>
      </w:r>
      <w:r>
        <w:t>0.33 ≤ d &lt; 0.474</w:t>
      </w:r>
      <w:r>
        <w:t>时，影响大小中等；当</w:t>
      </w:r>
      <w:r>
        <w:t>d ≥ 0.474</w:t>
      </w:r>
      <w:r>
        <w:t>时，影响大小较大。我们选择了</w:t>
      </w:r>
      <w:r>
        <w:t>Cliff</w:t>
      </w:r>
      <w:r>
        <w:t>的</w:t>
      </w:r>
      <w:r>
        <w:t>δ</w:t>
      </w:r>
      <w:r>
        <w:t>检验，因为它适用于非正态分布。而且</w:t>
      </w:r>
      <w:r>
        <w:t>Cliff</w:t>
      </w:r>
      <w:r>
        <w:t>的</w:t>
      </w:r>
      <w:r>
        <w:t>δ</w:t>
      </w:r>
      <w:r>
        <w:t>也推荐用于不同大小样本的比较</w:t>
      </w:r>
      <w:r>
        <w:t>(Macbeth et al. 2011)</w:t>
      </w:r>
      <w:r>
        <w:t>。</w:t>
      </w:r>
    </w:p>
    <w:p w14:paraId="0D618A2C" w14:textId="77777777" w:rsidR="0099771A" w:rsidRDefault="0099771A" w:rsidP="0099771A">
      <w:pPr>
        <w:ind w:firstLine="480"/>
        <w:rPr>
          <w:rFonts w:hint="eastAsia"/>
        </w:rPr>
      </w:pPr>
    </w:p>
    <w:p w14:paraId="784FD908" w14:textId="68F31CB9" w:rsidR="007806AC" w:rsidRDefault="006832D5" w:rsidP="0099771A">
      <w:pPr>
        <w:pStyle w:val="3"/>
        <w:spacing w:before="120"/>
        <w:ind w:firstLine="482"/>
      </w:pPr>
      <w:r>
        <w:t>计算</w:t>
      </w:r>
      <w:r>
        <w:t>Android</w:t>
      </w:r>
      <w:r>
        <w:t>应用程序的质量分数</w:t>
      </w:r>
    </w:p>
    <w:p w14:paraId="2A460B1B" w14:textId="3C26AF1D" w:rsidR="007806AC" w:rsidRDefault="006832D5" w:rsidP="0099771A">
      <w:pPr>
        <w:ind w:firstLine="480"/>
      </w:pPr>
      <w:r>
        <w:t>作为对上一个</w:t>
      </w:r>
      <w:r>
        <w:t>RQ 5</w:t>
      </w:r>
      <w:r>
        <w:t>的回应</w:t>
      </w:r>
      <w:r>
        <w:t>(Kotlin</w:t>
      </w:r>
      <w:r>
        <w:t>的引入对</w:t>
      </w:r>
      <w:r>
        <w:t>Android</w:t>
      </w:r>
      <w:r>
        <w:t>应用程序版本质量的积极影响有多频繁？</w:t>
      </w:r>
      <w:r>
        <w:t>)</w:t>
      </w:r>
      <w:r>
        <w:t>，我们使用</w:t>
      </w:r>
      <w:r>
        <w:t>Hecht</w:t>
      </w:r>
      <w:r>
        <w:t>等人</w:t>
      </w:r>
      <w:r>
        <w:t>(2015a)</w:t>
      </w:r>
      <w:r>
        <w:t>提出的技术对移动应用程序的每个版本</w:t>
      </w:r>
      <w:r>
        <w:t>(</w:t>
      </w:r>
      <w:proofErr w:type="spellStart"/>
      <w:r>
        <w:t>apk</w:t>
      </w:r>
      <w:proofErr w:type="spellEnd"/>
      <w:r>
        <w:t>)</w:t>
      </w:r>
      <w:r>
        <w:t>进行评分。该分数用于评估特定版本</w:t>
      </w:r>
      <w:r>
        <w:t>(</w:t>
      </w:r>
      <w:proofErr w:type="spellStart"/>
      <w:r>
        <w:t>apk</w:t>
      </w:r>
      <w:proofErr w:type="spellEnd"/>
      <w:r>
        <w:t>)</w:t>
      </w:r>
      <w:r>
        <w:t>中的移动应用程序质量，并基于应用程序大小和检测到的代码</w:t>
      </w:r>
      <w:r w:rsidR="00E4115E">
        <w:t>异味</w:t>
      </w:r>
      <w:r>
        <w:t>数量之间的一致性。</w:t>
      </w:r>
    </w:p>
    <w:p w14:paraId="5C24E6BF" w14:textId="71FE80F0" w:rsidR="007806AC" w:rsidRDefault="006832D5" w:rsidP="0099771A">
      <w:pPr>
        <w:pStyle w:val="4"/>
      </w:pPr>
      <w:r>
        <w:t>定义质量模型</w:t>
      </w:r>
    </w:p>
    <w:p w14:paraId="0EB5025C" w14:textId="74F50C7B" w:rsidR="007806AC" w:rsidRDefault="006832D5" w:rsidP="0099771A">
      <w:pPr>
        <w:ind w:firstLine="480"/>
      </w:pPr>
      <w:r>
        <w:t>为了根据一种类型的代码</w:t>
      </w:r>
      <w:r w:rsidR="00E4115E">
        <w:t>异味</w:t>
      </w:r>
      <w:r>
        <w:t>s</w:t>
      </w:r>
      <w:r>
        <w:t>计算软件质量分数，</w:t>
      </w:r>
      <w:r>
        <w:t>Hecht</w:t>
      </w:r>
      <w:r>
        <w:t>等人</w:t>
      </w:r>
      <w:r>
        <w:t>(2015b)</w:t>
      </w:r>
      <w:r>
        <w:t>的技术首先使用线性回归建立一个估计模型，该模型表示类型</w:t>
      </w:r>
      <w:r>
        <w:t>s</w:t>
      </w:r>
      <w:r>
        <w:t>的代码</w:t>
      </w:r>
      <w:r w:rsidR="00E4115E">
        <w:t>异味</w:t>
      </w:r>
      <w:r>
        <w:t>的数量和一个度量之间的关系，该度量根据与</w:t>
      </w:r>
      <w:r>
        <w:t>s</w:t>
      </w:r>
      <w:r>
        <w:t>相关的实体的数量表示应用程序的大小。例如，对于</w:t>
      </w:r>
      <w:r w:rsidR="00E4115E">
        <w:t>异味</w:t>
      </w:r>
      <w:r>
        <w:t>BLOB</w:t>
      </w:r>
      <w:r>
        <w:t>，</w:t>
      </w:r>
      <w:r>
        <w:lastRenderedPageBreak/>
        <w:t>我们考虑的大小度量是类的总数，而对于</w:t>
      </w:r>
      <w:r w:rsidR="00E4115E">
        <w:t>异味</w:t>
      </w:r>
      <w:r>
        <w:t>LM</w:t>
      </w:r>
      <w:r>
        <w:t>，度量是方法的数量。表</w:t>
      </w:r>
      <w:r>
        <w:t>2</w:t>
      </w:r>
      <w:r>
        <w:t>展示了</w:t>
      </w:r>
      <w:r w:rsidR="00E4115E">
        <w:t>异味</w:t>
      </w:r>
      <w:r>
        <w:t>类型和实体之间的关系。我们为我们在这项研究中考虑的每一种代码</w:t>
      </w:r>
      <w:r w:rsidR="00E4115E">
        <w:t>异味</w:t>
      </w:r>
      <w:r>
        <w:t>建立了一个质量模型</w:t>
      </w:r>
      <w:r>
        <w:t>(4.5.2</w:t>
      </w:r>
      <w:r>
        <w:t>节</w:t>
      </w:r>
      <w:r>
        <w:t>)</w:t>
      </w:r>
      <w:r>
        <w:t>。</w:t>
      </w:r>
    </w:p>
    <w:p w14:paraId="51283626" w14:textId="1790CFA5" w:rsidR="007806AC" w:rsidRDefault="006832D5" w:rsidP="0099771A">
      <w:pPr>
        <w:ind w:firstLine="480"/>
      </w:pPr>
      <w:r>
        <w:t>为了获得一个应用程序</w:t>
      </w:r>
      <w:r>
        <w:t>(</w:t>
      </w:r>
      <w:proofErr w:type="spellStart"/>
      <w:r>
        <w:t>apk</w:t>
      </w:r>
      <w:proofErr w:type="spellEnd"/>
      <w:r>
        <w:t>)</w:t>
      </w:r>
      <w:r>
        <w:t>的质量分数，该技术将代码</w:t>
      </w:r>
      <w:r w:rsidR="00E4115E">
        <w:t>异味</w:t>
      </w:r>
      <w:r>
        <w:t>的数量和该应用程序的大小值作为输入，并产生一个分数作为输出。</w:t>
      </w:r>
    </w:p>
    <w:p w14:paraId="0EB22886" w14:textId="51C786C7" w:rsidR="007806AC" w:rsidRDefault="006832D5" w:rsidP="0099771A">
      <w:pPr>
        <w:ind w:firstLine="480"/>
      </w:pPr>
      <w:r w:rsidRPr="0099771A">
        <w:t>较高的正分数意味着较好的质量。如</w:t>
      </w:r>
      <w:r w:rsidRPr="0099771A">
        <w:t>Hecht</w:t>
      </w:r>
      <w:r w:rsidRPr="0099771A">
        <w:t>等人</w:t>
      </w:r>
      <w:r w:rsidRPr="0099771A">
        <w:t>(2015a)</w:t>
      </w:r>
      <w:r w:rsidRPr="0099771A">
        <w:t>所述，特定版本的应用程序的软件质量分数计算为残差的加性倒数。因此，较大的正剩余值暗示最差的软件质量，因为它意味着</w:t>
      </w:r>
      <w:proofErr w:type="spellStart"/>
      <w:r w:rsidRPr="0099771A">
        <w:t>apk</w:t>
      </w:r>
      <w:proofErr w:type="spellEnd"/>
      <w:r w:rsidRPr="0099771A">
        <w:t>相对于其大小具有比标准更多的</w:t>
      </w:r>
      <w:r w:rsidR="00E4115E" w:rsidRPr="0099771A">
        <w:t>异味</w:t>
      </w:r>
      <w:r w:rsidRPr="0099771A">
        <w:t>(</w:t>
      </w:r>
      <w:r w:rsidRPr="0099771A">
        <w:t>即，线性回归</w:t>
      </w:r>
      <w:r w:rsidRPr="0099771A">
        <w:t>)</w:t>
      </w:r>
      <w:r w:rsidRPr="0099771A">
        <w:t>，而较大的负剩余值暗示较好的质量，因为</w:t>
      </w:r>
      <w:r w:rsidR="00E4115E" w:rsidRPr="0099771A">
        <w:t>异味</w:t>
      </w:r>
      <w:r w:rsidRPr="0099771A">
        <w:t>的数量较少。</w:t>
      </w:r>
    </w:p>
    <w:p w14:paraId="63C9528D" w14:textId="0DA1BD66" w:rsidR="007806AC" w:rsidRDefault="006832D5" w:rsidP="0099771A">
      <w:pPr>
        <w:pStyle w:val="4"/>
      </w:pPr>
      <w:r>
        <w:t>培训质量模型</w:t>
      </w:r>
    </w:p>
    <w:p w14:paraId="3D70DC11" w14:textId="50810B9C" w:rsidR="007806AC" w:rsidRDefault="006832D5" w:rsidP="0099771A">
      <w:pPr>
        <w:ind w:firstLine="480"/>
      </w:pPr>
      <w:r>
        <w:t>我们为我们在</w:t>
      </w:r>
      <w:r>
        <w:t>4.5.2</w:t>
      </w:r>
      <w:r>
        <w:t>节中考虑的每个代码</w:t>
      </w:r>
      <w:r w:rsidR="00E4115E">
        <w:t>异味</w:t>
      </w:r>
      <w:r>
        <w:t>创建了一个质量分数模型，即线性回归。我们使用</w:t>
      </w:r>
      <w:r>
        <w:t>Hecht</w:t>
      </w:r>
      <w:r>
        <w:t>等人</w:t>
      </w:r>
      <w:r>
        <w:t>(2015a)</w:t>
      </w:r>
      <w:r>
        <w:t>定义的数据集训练线性模型，该数据集包含</w:t>
      </w:r>
      <w:r>
        <w:t>2013</w:t>
      </w:r>
      <w:r>
        <w:t>年</w:t>
      </w:r>
      <w:r>
        <w:t>6</w:t>
      </w:r>
      <w:r>
        <w:t>月至</w:t>
      </w:r>
      <w:r>
        <w:t>2014</w:t>
      </w:r>
      <w:r>
        <w:t>年</w:t>
      </w:r>
      <w:r>
        <w:t>6</w:t>
      </w:r>
      <w:r>
        <w:t>月期间从</w:t>
      </w:r>
      <w:r>
        <w:t>Google Play</w:t>
      </w:r>
      <w:r>
        <w:t>商店提取的</w:t>
      </w:r>
      <w:r>
        <w:t>3</w:t>
      </w:r>
      <w:r>
        <w:t>，</w:t>
      </w:r>
      <w:r>
        <w:t>568</w:t>
      </w:r>
      <w:r>
        <w:t>个</w:t>
      </w:r>
      <w:r>
        <w:t>Android</w:t>
      </w:r>
      <w:r>
        <w:t>版本</w:t>
      </w:r>
      <w:r>
        <w:t>(</w:t>
      </w:r>
      <w:proofErr w:type="spellStart"/>
      <w:r>
        <w:t>apk</w:t>
      </w:r>
      <w:proofErr w:type="spellEnd"/>
      <w:r>
        <w:t>)</w:t>
      </w:r>
      <w:r>
        <w:t>。我们选择这个数据集来训练模型有两个主要原因</w:t>
      </w:r>
      <w:r>
        <w:t>:1)</w:t>
      </w:r>
      <w:r>
        <w:t>它以前在训练质量模型的类似实验中使用过</w:t>
      </w:r>
      <w:r>
        <w:t>Hecht</w:t>
      </w:r>
      <w:r>
        <w:t>等人</w:t>
      </w:r>
      <w:r>
        <w:t>2015a</w:t>
      </w:r>
      <w:r>
        <w:t>，</w:t>
      </w:r>
      <w:r>
        <w:t>2016a</w:t>
      </w:r>
      <w:r>
        <w:t>以及</w:t>
      </w:r>
      <w:r>
        <w:t>2)</w:t>
      </w:r>
      <w:r>
        <w:t>其应用不包括</w:t>
      </w:r>
      <w:r>
        <w:t>Kotlin</w:t>
      </w:r>
      <w:r>
        <w:t>代码。从该数据集创建的训练模型代表了在</w:t>
      </w:r>
      <w:r>
        <w:t>Kotlin</w:t>
      </w:r>
      <w:r>
        <w:t>发布之前构建的应用程序的质量。因此，我们用它作为基线来衡量</w:t>
      </w:r>
      <w:r>
        <w:t>Kotlin</w:t>
      </w:r>
      <w:r>
        <w:t>应用程序是否比</w:t>
      </w:r>
      <w:r>
        <w:t>Kotlin</w:t>
      </w:r>
      <w:r>
        <w:t>发布前编写的应用程序质量更好</w:t>
      </w:r>
      <w:r>
        <w:t>(</w:t>
      </w:r>
      <w:r>
        <w:t>或更差</w:t>
      </w:r>
      <w:r>
        <w:t>)</w:t>
      </w:r>
      <w:r>
        <w:t>。</w:t>
      </w:r>
    </w:p>
    <w:p w14:paraId="2DB740C8" w14:textId="460A5431" w:rsidR="007806AC" w:rsidRPr="0099771A" w:rsidRDefault="006832D5" w:rsidP="0099771A">
      <w:pPr>
        <w:ind w:firstLine="480"/>
      </w:pPr>
      <w:r>
        <w:t>为了创建质量模型，我们首先在前面提到的数据集上运行辣椒粉。辣椒粉的输出就是训练集。训练数据集的每个元素</w:t>
      </w:r>
      <w:r>
        <w:t>(</w:t>
      </w:r>
      <w:r>
        <w:t>一行</w:t>
      </w:r>
      <w:r>
        <w:t>)</w:t>
      </w:r>
      <w:r>
        <w:t>对应于单个</w:t>
      </w:r>
      <w:proofErr w:type="spellStart"/>
      <w:r>
        <w:t>apk</w:t>
      </w:r>
      <w:proofErr w:type="spellEnd"/>
      <w:r>
        <w:t xml:space="preserve"> a</w:t>
      </w:r>
      <w:r>
        <w:t>，并且具有以下信息</w:t>
      </w:r>
      <w:r>
        <w:t>:a)</w:t>
      </w:r>
      <w:r>
        <w:t>应用</w:t>
      </w:r>
      <w:r>
        <w:t>a</w:t>
      </w:r>
      <w:r>
        <w:t>中</w:t>
      </w:r>
      <w:r w:rsidR="00E4115E">
        <w:t>异味</w:t>
      </w:r>
      <w:r>
        <w:t>s</w:t>
      </w:r>
      <w:r>
        <w:t>的实例数量，以及</w:t>
      </w:r>
      <w:r>
        <w:t>b)a</w:t>
      </w:r>
      <w:r>
        <w:t>中与</w:t>
      </w:r>
      <w:r w:rsidR="00E4115E">
        <w:t>异味</w:t>
      </w:r>
      <w:r>
        <w:t>s</w:t>
      </w:r>
      <w:r>
        <w:t>的实体相关联的值。例如，对于</w:t>
      </w:r>
      <w:r w:rsidR="00E4115E">
        <w:t>异味</w:t>
      </w:r>
      <w:r>
        <w:t>长方法</w:t>
      </w:r>
      <w:r>
        <w:lastRenderedPageBreak/>
        <w:t>(LM ),</w:t>
      </w:r>
      <w:r>
        <w:t>我们计算以下各项之间的线性回归</w:t>
      </w:r>
      <w:r>
        <w:t>:1)</w:t>
      </w:r>
      <w:r w:rsidR="00E4115E">
        <w:t>异味</w:t>
      </w:r>
      <w:r>
        <w:t>LM</w:t>
      </w:r>
      <w:r>
        <w:t>的实例数量，</w:t>
      </w:r>
      <w:r w:rsidRPr="0099771A">
        <w:t>以及</w:t>
      </w:r>
      <w:r w:rsidRPr="0099771A">
        <w:t>2)</w:t>
      </w:r>
      <w:r w:rsidRPr="0099771A">
        <w:t>方法的总数。</w:t>
      </w:r>
    </w:p>
    <w:p w14:paraId="6A3D12DE" w14:textId="154CA83B" w:rsidR="007806AC" w:rsidRDefault="006832D5" w:rsidP="0099771A">
      <w:pPr>
        <w:pStyle w:val="4"/>
      </w:pPr>
      <w:r>
        <w:t>使用质量模型测量</w:t>
      </w:r>
      <w:r>
        <w:t>Kotlin</w:t>
      </w:r>
      <w:r>
        <w:t>应用程序的质量</w:t>
      </w:r>
    </w:p>
    <w:p w14:paraId="4409C329" w14:textId="63FD3829" w:rsidR="007806AC" w:rsidRDefault="006832D5" w:rsidP="0099771A">
      <w:pPr>
        <w:ind w:firstLine="480"/>
      </w:pPr>
      <w:r>
        <w:t>训练完成后，我们从分类为</w:t>
      </w:r>
      <w:r>
        <w:t>“Kotlin”(</w:t>
      </w:r>
      <w:r>
        <w:t>第</w:t>
      </w:r>
      <w:r>
        <w:t>4.2</w:t>
      </w:r>
      <w:r>
        <w:t>节</w:t>
      </w:r>
      <w:r>
        <w:t>)</w:t>
      </w:r>
      <w:r>
        <w:t>的应用程序数据集中计算每个</w:t>
      </w:r>
      <w:proofErr w:type="spellStart"/>
      <w:r>
        <w:t>apk</w:t>
      </w:r>
      <w:proofErr w:type="spellEnd"/>
      <w:r>
        <w:t>的质量分数</w:t>
      </w:r>
      <w:r>
        <w:t>(</w:t>
      </w:r>
      <w:r>
        <w:t>每个代码</w:t>
      </w:r>
      <w:r w:rsidR="00E4115E">
        <w:t>异味</w:t>
      </w:r>
      <w:r>
        <w:t>一个</w:t>
      </w:r>
      <w:r>
        <w:t>)</w:t>
      </w:r>
      <w:r>
        <w:t>。这些</w:t>
      </w:r>
      <w:proofErr w:type="spellStart"/>
      <w:r>
        <w:t>apk</w:t>
      </w:r>
      <w:proofErr w:type="spellEnd"/>
      <w:r>
        <w:t>符合我们的测试数据集。注意，训练数据集不包括来自测试数据集的任何</w:t>
      </w:r>
      <w:proofErr w:type="spellStart"/>
      <w:r>
        <w:t>apk</w:t>
      </w:r>
      <w:proofErr w:type="spellEnd"/>
      <w:r>
        <w:t>。因此，我们排除了模型过度拟合的可能性。</w:t>
      </w:r>
    </w:p>
    <w:p w14:paraId="4590E70B" w14:textId="3D63AE4C" w:rsidR="007806AC" w:rsidRDefault="006832D5" w:rsidP="0099771A">
      <w:pPr>
        <w:pStyle w:val="4"/>
      </w:pPr>
      <w:r>
        <w:t>衡量对引入</w:t>
      </w:r>
      <w:r>
        <w:t>Kotlin</w:t>
      </w:r>
      <w:r>
        <w:t>质量的影响</w:t>
      </w:r>
    </w:p>
    <w:p w14:paraId="3A9923FA" w14:textId="4D29F610" w:rsidR="0099771A" w:rsidRDefault="006832D5" w:rsidP="0099771A">
      <w:pPr>
        <w:ind w:firstLine="480"/>
      </w:pPr>
      <w:r>
        <w:t>我们测量了在一个应用程序中引入</w:t>
      </w:r>
      <w:r>
        <w:t>Kotlin</w:t>
      </w:r>
      <w:r>
        <w:t>代码对质量的影响，如下所示。我们研究的应用程序是那些最初有一个或多个分类为</w:t>
      </w:r>
      <w:r>
        <w:t>Java</w:t>
      </w:r>
      <w:r>
        <w:t>的</w:t>
      </w:r>
      <w:proofErr w:type="spellStart"/>
      <w:r>
        <w:t>apk</w:t>
      </w:r>
      <w:proofErr w:type="spellEnd"/>
      <w:r>
        <w:t>，然后有一个或多个分类为</w:t>
      </w:r>
      <w:r>
        <w:t>Kotlin</w:t>
      </w:r>
      <w:r>
        <w:t>的</w:t>
      </w:r>
      <w:proofErr w:type="spellStart"/>
      <w:r>
        <w:t>apk</w:t>
      </w:r>
      <w:proofErr w:type="spellEnd"/>
      <w:r>
        <w:t>的应用程序，使用</w:t>
      </w:r>
      <w:r>
        <w:t>4.2</w:t>
      </w:r>
      <w:r>
        <w:t>节中介绍的启发式方法。对于这些应用程序中的每一个以及每一个代码</w:t>
      </w:r>
      <w:r w:rsidR="00E4115E">
        <w:t>异味</w:t>
      </w:r>
      <w:r>
        <w:t>s</w:t>
      </w:r>
      <w:r>
        <w:t>，我们首先比较了引入</w:t>
      </w:r>
      <w:r>
        <w:t>Kotlin</w:t>
      </w:r>
      <w:r>
        <w:t>代码的</w:t>
      </w:r>
      <w:proofErr w:type="spellStart"/>
      <w:r>
        <w:t>apk</w:t>
      </w:r>
      <w:proofErr w:type="spellEnd"/>
      <w:r>
        <w:t>和以前的</w:t>
      </w:r>
      <w:proofErr w:type="spellStart"/>
      <w:r>
        <w:t>apk</w:t>
      </w:r>
      <w:proofErr w:type="spellEnd"/>
      <w:r>
        <w:t>(</w:t>
      </w:r>
      <w:r>
        <w:t>即，有</w:t>
      </w:r>
      <w:r>
        <w:t>Java</w:t>
      </w:r>
      <w:r>
        <w:t>代码但没有</w:t>
      </w:r>
      <w:r>
        <w:t>Kotlin)</w:t>
      </w:r>
      <w:r>
        <w:t>之间的质量分数。然后，我们比较了上一个</w:t>
      </w:r>
      <w:r>
        <w:t xml:space="preserve">Java </w:t>
      </w:r>
      <w:proofErr w:type="spellStart"/>
      <w:r>
        <w:t>apk</w:t>
      </w:r>
      <w:proofErr w:type="spellEnd"/>
      <w:r>
        <w:t>(</w:t>
      </w:r>
      <w:r>
        <w:t>即，在引入</w:t>
      </w:r>
      <w:r>
        <w:t>Kotlin</w:t>
      </w:r>
      <w:r>
        <w:t>代码之前的版本</w:t>
      </w:r>
      <w:r>
        <w:t>)</w:t>
      </w:r>
      <w:r>
        <w:t>和最新的可用</w:t>
      </w:r>
      <w:r>
        <w:t>Kotlin</w:t>
      </w:r>
      <w:r>
        <w:t>版本之间的质量分数。这两个比较有不同的目标</w:t>
      </w:r>
      <w:r>
        <w:t>:</w:t>
      </w:r>
      <w:r>
        <w:t>第一个旨在衡量在一个应用程序中引入</w:t>
      </w:r>
      <w:r>
        <w:t>Kotlin</w:t>
      </w:r>
      <w:r>
        <w:t>后的影响；第二个目标是研究应用程序</w:t>
      </w:r>
      <w:r>
        <w:t>(</w:t>
      </w:r>
      <w:r>
        <w:t>现在包括</w:t>
      </w:r>
      <w:r>
        <w:t>Kotlin</w:t>
      </w:r>
      <w:r>
        <w:t>代码</w:t>
      </w:r>
      <w:r>
        <w:t>)</w:t>
      </w:r>
      <w:r>
        <w:t>发展后的影响。</w:t>
      </w:r>
    </w:p>
    <w:p w14:paraId="5DD197F5" w14:textId="77777777" w:rsidR="0099771A" w:rsidRDefault="0099771A" w:rsidP="0099771A">
      <w:pPr>
        <w:ind w:firstLine="480"/>
        <w:rPr>
          <w:rFonts w:hint="eastAsia"/>
        </w:rPr>
      </w:pPr>
    </w:p>
    <w:tbl>
      <w:tblPr>
        <w:tblStyle w:val="TableGrid"/>
        <w:tblpPr w:vertAnchor="text" w:tblpX="2422" w:tblpY="24"/>
        <w:tblOverlap w:val="never"/>
        <w:tblW w:w="4535" w:type="dxa"/>
        <w:tblInd w:w="0" w:type="dxa"/>
        <w:tblCellMar>
          <w:top w:w="49" w:type="dxa"/>
          <w:right w:w="115" w:type="dxa"/>
        </w:tblCellMar>
        <w:tblLook w:val="04A0" w:firstRow="1" w:lastRow="0" w:firstColumn="1" w:lastColumn="0" w:noHBand="0" w:noVBand="1"/>
      </w:tblPr>
      <w:tblGrid>
        <w:gridCol w:w="1480"/>
        <w:gridCol w:w="1127"/>
        <w:gridCol w:w="1093"/>
        <w:gridCol w:w="835"/>
      </w:tblGrid>
      <w:tr w:rsidR="0099771A" w14:paraId="0E6EB3CF" w14:textId="77777777" w:rsidTr="00B9799F">
        <w:trPr>
          <w:trHeight w:val="387"/>
        </w:trPr>
        <w:tc>
          <w:tcPr>
            <w:tcW w:w="1593" w:type="dxa"/>
            <w:tcBorders>
              <w:top w:val="single" w:sz="4" w:space="0" w:color="000000"/>
              <w:left w:val="nil"/>
              <w:bottom w:val="single" w:sz="6" w:space="0" w:color="000000"/>
              <w:right w:val="nil"/>
            </w:tcBorders>
            <w:vAlign w:val="center"/>
          </w:tcPr>
          <w:p w14:paraId="20061274" w14:textId="77777777" w:rsidR="0099771A" w:rsidRDefault="0099771A" w:rsidP="00B9799F">
            <w:pPr>
              <w:spacing w:line="259" w:lineRule="auto"/>
              <w:ind w:firstLine="320"/>
              <w:jc w:val="left"/>
            </w:pPr>
            <w:r>
              <w:rPr>
                <w:sz w:val="16"/>
              </w:rPr>
              <w:t>Information</w:t>
            </w:r>
          </w:p>
        </w:tc>
        <w:tc>
          <w:tcPr>
            <w:tcW w:w="1229" w:type="dxa"/>
            <w:tcBorders>
              <w:top w:val="single" w:sz="4" w:space="0" w:color="000000"/>
              <w:left w:val="nil"/>
              <w:bottom w:val="single" w:sz="6" w:space="0" w:color="000000"/>
              <w:right w:val="nil"/>
            </w:tcBorders>
            <w:vAlign w:val="center"/>
          </w:tcPr>
          <w:p w14:paraId="23FE9D72" w14:textId="77777777" w:rsidR="0099771A" w:rsidRDefault="0099771A" w:rsidP="00B9799F">
            <w:pPr>
              <w:spacing w:line="259" w:lineRule="auto"/>
              <w:ind w:firstLine="320"/>
              <w:jc w:val="left"/>
            </w:pPr>
            <w:r>
              <w:rPr>
                <w:sz w:val="16"/>
              </w:rPr>
              <w:t>Total</w:t>
            </w:r>
          </w:p>
        </w:tc>
        <w:tc>
          <w:tcPr>
            <w:tcW w:w="1193" w:type="dxa"/>
            <w:tcBorders>
              <w:top w:val="single" w:sz="4" w:space="0" w:color="000000"/>
              <w:left w:val="nil"/>
              <w:bottom w:val="single" w:sz="6" w:space="0" w:color="000000"/>
              <w:right w:val="nil"/>
            </w:tcBorders>
            <w:vAlign w:val="center"/>
          </w:tcPr>
          <w:p w14:paraId="79EAE5D1" w14:textId="77777777" w:rsidR="0099771A" w:rsidRDefault="0099771A" w:rsidP="00B9799F">
            <w:pPr>
              <w:spacing w:line="259" w:lineRule="auto"/>
              <w:ind w:left="1" w:firstLine="320"/>
              <w:jc w:val="left"/>
            </w:pPr>
            <w:r>
              <w:rPr>
                <w:sz w:val="16"/>
              </w:rPr>
              <w:t>Kotlin</w:t>
            </w:r>
          </w:p>
        </w:tc>
        <w:tc>
          <w:tcPr>
            <w:tcW w:w="520" w:type="dxa"/>
            <w:tcBorders>
              <w:top w:val="single" w:sz="4" w:space="0" w:color="000000"/>
              <w:left w:val="nil"/>
              <w:bottom w:val="single" w:sz="6" w:space="0" w:color="000000"/>
              <w:right w:val="nil"/>
            </w:tcBorders>
            <w:vAlign w:val="center"/>
          </w:tcPr>
          <w:p w14:paraId="437F8719" w14:textId="77777777" w:rsidR="0099771A" w:rsidRDefault="0099771A" w:rsidP="00B9799F">
            <w:pPr>
              <w:spacing w:line="259" w:lineRule="auto"/>
              <w:ind w:firstLine="320"/>
              <w:jc w:val="left"/>
            </w:pPr>
            <w:r>
              <w:rPr>
                <w:sz w:val="16"/>
              </w:rPr>
              <w:t>Java</w:t>
            </w:r>
          </w:p>
        </w:tc>
      </w:tr>
      <w:tr w:rsidR="0099771A" w14:paraId="45426EBB" w14:textId="77777777" w:rsidTr="00B9799F">
        <w:trPr>
          <w:trHeight w:val="332"/>
        </w:trPr>
        <w:tc>
          <w:tcPr>
            <w:tcW w:w="1593" w:type="dxa"/>
            <w:tcBorders>
              <w:top w:val="single" w:sz="6" w:space="0" w:color="000000"/>
              <w:left w:val="nil"/>
              <w:bottom w:val="nil"/>
              <w:right w:val="nil"/>
            </w:tcBorders>
          </w:tcPr>
          <w:p w14:paraId="47F4CAFD" w14:textId="77777777" w:rsidR="0099771A" w:rsidRDefault="0099771A" w:rsidP="00B9799F">
            <w:pPr>
              <w:spacing w:line="259" w:lineRule="auto"/>
              <w:ind w:firstLine="320"/>
              <w:jc w:val="left"/>
            </w:pPr>
            <w:r>
              <w:rPr>
                <w:sz w:val="16"/>
              </w:rPr>
              <w:t>Unique apps</w:t>
            </w:r>
          </w:p>
        </w:tc>
        <w:tc>
          <w:tcPr>
            <w:tcW w:w="1229" w:type="dxa"/>
            <w:tcBorders>
              <w:top w:val="single" w:sz="6" w:space="0" w:color="000000"/>
              <w:left w:val="nil"/>
              <w:bottom w:val="nil"/>
              <w:right w:val="nil"/>
            </w:tcBorders>
          </w:tcPr>
          <w:p w14:paraId="151C2DFF" w14:textId="77777777" w:rsidR="0099771A" w:rsidRDefault="0099771A" w:rsidP="00B9799F">
            <w:pPr>
              <w:spacing w:line="259" w:lineRule="auto"/>
              <w:ind w:firstLine="320"/>
              <w:jc w:val="left"/>
            </w:pPr>
            <w:r>
              <w:rPr>
                <w:sz w:val="16"/>
              </w:rPr>
              <w:t>2,167</w:t>
            </w:r>
          </w:p>
        </w:tc>
        <w:tc>
          <w:tcPr>
            <w:tcW w:w="1193" w:type="dxa"/>
            <w:tcBorders>
              <w:top w:val="single" w:sz="6" w:space="0" w:color="000000"/>
              <w:left w:val="nil"/>
              <w:bottom w:val="nil"/>
              <w:right w:val="nil"/>
            </w:tcBorders>
          </w:tcPr>
          <w:p w14:paraId="751D3A31" w14:textId="77777777" w:rsidR="0099771A" w:rsidRDefault="0099771A" w:rsidP="00B9799F">
            <w:pPr>
              <w:spacing w:line="259" w:lineRule="auto"/>
              <w:ind w:firstLine="320"/>
              <w:jc w:val="left"/>
            </w:pPr>
            <w:r>
              <w:rPr>
                <w:sz w:val="16"/>
              </w:rPr>
              <w:t>244</w:t>
            </w:r>
          </w:p>
        </w:tc>
        <w:tc>
          <w:tcPr>
            <w:tcW w:w="520" w:type="dxa"/>
            <w:tcBorders>
              <w:top w:val="single" w:sz="6" w:space="0" w:color="000000"/>
              <w:left w:val="nil"/>
              <w:bottom w:val="nil"/>
              <w:right w:val="nil"/>
            </w:tcBorders>
          </w:tcPr>
          <w:p w14:paraId="7D4E7098" w14:textId="77777777" w:rsidR="0099771A" w:rsidRDefault="0099771A" w:rsidP="00B9799F">
            <w:pPr>
              <w:spacing w:line="259" w:lineRule="auto"/>
              <w:ind w:firstLine="320"/>
              <w:jc w:val="left"/>
            </w:pPr>
            <w:r>
              <w:rPr>
                <w:sz w:val="16"/>
              </w:rPr>
              <w:t>1923</w:t>
            </w:r>
          </w:p>
        </w:tc>
      </w:tr>
      <w:tr w:rsidR="0099771A" w14:paraId="1B4A5A37" w14:textId="77777777" w:rsidTr="00B9799F">
        <w:trPr>
          <w:trHeight w:val="299"/>
        </w:trPr>
        <w:tc>
          <w:tcPr>
            <w:tcW w:w="1593" w:type="dxa"/>
            <w:tcBorders>
              <w:top w:val="nil"/>
              <w:left w:val="nil"/>
              <w:bottom w:val="single" w:sz="4" w:space="0" w:color="000000"/>
              <w:right w:val="nil"/>
            </w:tcBorders>
          </w:tcPr>
          <w:p w14:paraId="209ECAFC" w14:textId="77777777" w:rsidR="0099771A" w:rsidRDefault="0099771A" w:rsidP="00B9799F">
            <w:pPr>
              <w:spacing w:line="259" w:lineRule="auto"/>
              <w:ind w:firstLine="320"/>
              <w:jc w:val="left"/>
            </w:pPr>
            <w:r>
              <w:rPr>
                <w:sz w:val="16"/>
              </w:rPr>
              <w:t>Versions</w:t>
            </w:r>
          </w:p>
        </w:tc>
        <w:tc>
          <w:tcPr>
            <w:tcW w:w="1229" w:type="dxa"/>
            <w:tcBorders>
              <w:top w:val="nil"/>
              <w:left w:val="nil"/>
              <w:bottom w:val="single" w:sz="4" w:space="0" w:color="000000"/>
              <w:right w:val="nil"/>
            </w:tcBorders>
          </w:tcPr>
          <w:p w14:paraId="06DDF13A" w14:textId="77777777" w:rsidR="0099771A" w:rsidRDefault="0099771A" w:rsidP="00B9799F">
            <w:pPr>
              <w:spacing w:line="259" w:lineRule="auto"/>
              <w:ind w:firstLine="320"/>
              <w:jc w:val="left"/>
            </w:pPr>
            <w:r>
              <w:rPr>
                <w:sz w:val="16"/>
              </w:rPr>
              <w:t>19,838</w:t>
            </w:r>
          </w:p>
        </w:tc>
        <w:tc>
          <w:tcPr>
            <w:tcW w:w="1193" w:type="dxa"/>
            <w:tcBorders>
              <w:top w:val="nil"/>
              <w:left w:val="nil"/>
              <w:bottom w:val="single" w:sz="4" w:space="0" w:color="000000"/>
              <w:right w:val="nil"/>
            </w:tcBorders>
          </w:tcPr>
          <w:p w14:paraId="0B7C0315" w14:textId="77777777" w:rsidR="0099771A" w:rsidRDefault="0099771A" w:rsidP="00B9799F">
            <w:pPr>
              <w:spacing w:line="259" w:lineRule="auto"/>
              <w:ind w:firstLine="320"/>
              <w:jc w:val="left"/>
            </w:pPr>
            <w:r>
              <w:rPr>
                <w:sz w:val="16"/>
              </w:rPr>
              <w:t>1590</w:t>
            </w:r>
          </w:p>
        </w:tc>
        <w:tc>
          <w:tcPr>
            <w:tcW w:w="520" w:type="dxa"/>
            <w:tcBorders>
              <w:top w:val="nil"/>
              <w:left w:val="nil"/>
              <w:bottom w:val="single" w:sz="4" w:space="0" w:color="000000"/>
              <w:right w:val="nil"/>
            </w:tcBorders>
          </w:tcPr>
          <w:p w14:paraId="2F8EFB45" w14:textId="77777777" w:rsidR="0099771A" w:rsidRDefault="0099771A" w:rsidP="00B9799F">
            <w:pPr>
              <w:spacing w:line="259" w:lineRule="auto"/>
              <w:ind w:firstLine="320"/>
              <w:jc w:val="left"/>
            </w:pPr>
            <w:r>
              <w:rPr>
                <w:sz w:val="16"/>
              </w:rPr>
              <w:t>18248</w:t>
            </w:r>
          </w:p>
        </w:tc>
      </w:tr>
    </w:tbl>
    <w:p w14:paraId="0E73A2C9" w14:textId="146E4CB7" w:rsidR="0099771A" w:rsidRDefault="0099771A" w:rsidP="0099771A">
      <w:pPr>
        <w:spacing w:after="882" w:line="244" w:lineRule="auto"/>
        <w:ind w:left="-6" w:right="35" w:firstLine="321"/>
        <w:jc w:val="left"/>
      </w:pPr>
      <w:r>
        <w:rPr>
          <w:rFonts w:ascii="Calibri" w:eastAsia="Calibri" w:hAnsi="Calibri" w:cs="Calibri"/>
          <w:b/>
          <w:sz w:val="16"/>
        </w:rPr>
        <w:t xml:space="preserve">Table 3 </w:t>
      </w:r>
      <w:r w:rsidRPr="001C5B4C">
        <w:rPr>
          <w:rFonts w:ascii="微软雅黑" w:eastAsia="微软雅黑" w:hAnsi="微软雅黑" w:hint="eastAsia"/>
          <w:sz w:val="13"/>
          <w:szCs w:val="13"/>
          <w:shd w:val="clear" w:color="auto" w:fill="FFFFFF"/>
        </w:rPr>
        <w:t>根据编程语言对 FAMAZOA 的应用程序进行分类</w:t>
      </w:r>
    </w:p>
    <w:p w14:paraId="27AA14A7" w14:textId="6681D1D5" w:rsidR="007806AC" w:rsidRDefault="006832D5" w:rsidP="001C5B4C">
      <w:pPr>
        <w:pStyle w:val="4"/>
      </w:pPr>
      <w:r>
        <w:lastRenderedPageBreak/>
        <w:t>检测引入</w:t>
      </w:r>
      <w:r>
        <w:t>Kotlin</w:t>
      </w:r>
      <w:r>
        <w:t>后质量演变趋势的变化</w:t>
      </w:r>
    </w:p>
    <w:p w14:paraId="42E7221D" w14:textId="77777777" w:rsidR="007806AC" w:rsidRDefault="006832D5" w:rsidP="001C5B4C">
      <w:pPr>
        <w:ind w:firstLine="480"/>
      </w:pPr>
      <w:r>
        <w:t>质量演进趋势描述了应用程序版本的质量分数如何随着其演进而变化。在本文中，我们研究了在应用程序</w:t>
      </w:r>
      <w:r>
        <w:t>a</w:t>
      </w:r>
      <w:r>
        <w:t>中引入</w:t>
      </w:r>
      <w:r>
        <w:t>Kotlin</w:t>
      </w:r>
      <w:r>
        <w:t>代码是否会对质量发展趋势产生积极的影响。我们分析了</w:t>
      </w:r>
      <w:r>
        <w:t>Hecht</w:t>
      </w:r>
      <w:r>
        <w:t>等人</w:t>
      </w:r>
      <w:r>
        <w:t>(2015a)</w:t>
      </w:r>
      <w:r>
        <w:t>定义的</w:t>
      </w:r>
      <w:r>
        <w:t>5</w:t>
      </w:r>
      <w:r>
        <w:t>个主要质量演变趋势</w:t>
      </w:r>
      <w:r>
        <w:t>:A)</w:t>
      </w:r>
      <w:r>
        <w:t>持续下降，</w:t>
      </w:r>
      <w:r>
        <w:t>B)</w:t>
      </w:r>
      <w:r>
        <w:t>持续上升，</w:t>
      </w:r>
      <w:r>
        <w:t>C)</w:t>
      </w:r>
      <w:r>
        <w:t>稳定，</w:t>
      </w:r>
      <w:r>
        <w:t>D)</w:t>
      </w:r>
      <w:r>
        <w:t>突然下降，</w:t>
      </w:r>
      <w:r>
        <w:t>E)</w:t>
      </w:r>
      <w:r>
        <w:t>突然上升。</w:t>
      </w:r>
    </w:p>
    <w:p w14:paraId="38147C0A" w14:textId="77777777" w:rsidR="007806AC" w:rsidRDefault="006832D5" w:rsidP="001C5B4C">
      <w:pPr>
        <w:ind w:firstLine="480"/>
      </w:pPr>
      <w:r>
        <w:t>对于每个应用</w:t>
      </w:r>
      <w:r>
        <w:t>A</w:t>
      </w:r>
      <w:r>
        <w:t>，我们对</w:t>
      </w:r>
      <w:r>
        <w:t>A</w:t>
      </w:r>
      <w:r>
        <w:t>上引入</w:t>
      </w:r>
      <w:r>
        <w:t>Kotlin</w:t>
      </w:r>
      <w:r>
        <w:t>之前和之后的质量演变趋势进行手动分类。然后，我们认为</w:t>
      </w:r>
      <w:r>
        <w:t>Kotlin</w:t>
      </w:r>
      <w:r>
        <w:t>的引入产生了积极的变化，如果</w:t>
      </w:r>
      <w:r>
        <w:t>:1)</w:t>
      </w:r>
      <w:r>
        <w:t>引入之前的趋势是</w:t>
      </w:r>
      <w:r>
        <w:t>“</w:t>
      </w:r>
      <w:r>
        <w:t>下降</w:t>
      </w:r>
      <w:r>
        <w:t>”</w:t>
      </w:r>
      <w:r>
        <w:t>或</w:t>
      </w:r>
      <w:r>
        <w:t>“</w:t>
      </w:r>
      <w:r>
        <w:t>稳定</w:t>
      </w:r>
      <w:r>
        <w:t>”(</w:t>
      </w:r>
      <w:r>
        <w:t>趋势</w:t>
      </w:r>
      <w:r>
        <w:t>A</w:t>
      </w:r>
      <w:r>
        <w:t>、</w:t>
      </w:r>
      <w:r>
        <w:t>C</w:t>
      </w:r>
      <w:r>
        <w:t>或</w:t>
      </w:r>
      <w:r>
        <w:t>D)</w:t>
      </w:r>
      <w:r>
        <w:t>；以及</w:t>
      </w:r>
      <w:r>
        <w:t>2)</w:t>
      </w:r>
      <w:r>
        <w:t>引入之后的趋势仅仅是</w:t>
      </w:r>
      <w:r>
        <w:t>“</w:t>
      </w:r>
      <w:r>
        <w:t>上升</w:t>
      </w:r>
      <w:r>
        <w:t>”(</w:t>
      </w:r>
      <w:r>
        <w:t>趋势</w:t>
      </w:r>
      <w:r>
        <w:t>B</w:t>
      </w:r>
      <w:r>
        <w:t>或</w:t>
      </w:r>
      <w:r>
        <w:t>E)</w:t>
      </w:r>
      <w:r>
        <w:t>。请注意，我们放弃了对那些趋势</w:t>
      </w:r>
      <w:r>
        <w:t>(</w:t>
      </w:r>
      <w:r>
        <w:t>之前或之后</w:t>
      </w:r>
      <w:r>
        <w:t>)</w:t>
      </w:r>
      <w:r>
        <w:t>不符合任何已定义趋势的应用程序的分析。</w:t>
      </w:r>
    </w:p>
    <w:p w14:paraId="04E76CBE" w14:textId="60CA3D28" w:rsidR="007806AC" w:rsidRDefault="006832D5" w:rsidP="001C5B4C">
      <w:pPr>
        <w:pStyle w:val="2"/>
        <w:spacing w:before="120"/>
        <w:ind w:firstLine="562"/>
      </w:pPr>
      <w:r>
        <w:t>结果</w:t>
      </w:r>
    </w:p>
    <w:p w14:paraId="3D437816" w14:textId="45EDC8FB" w:rsidR="007806AC" w:rsidRDefault="006832D5" w:rsidP="001C5B4C">
      <w:pPr>
        <w:pStyle w:val="3"/>
        <w:spacing w:before="120"/>
        <w:ind w:firstLine="482"/>
      </w:pPr>
      <w:r>
        <w:t xml:space="preserve"> RQ1:</w:t>
      </w:r>
      <w:r>
        <w:t>在我们的开源应用程序数据集中，</w:t>
      </w:r>
      <w:r>
        <w:t>Kotlin</w:t>
      </w:r>
      <w:r>
        <w:t>在移动开发中的采用程度如何？</w:t>
      </w:r>
    </w:p>
    <w:p w14:paraId="6062AD45" w14:textId="77777777" w:rsidR="007806AC" w:rsidRDefault="006832D5" w:rsidP="001C5B4C">
      <w:pPr>
        <w:ind w:firstLine="480"/>
      </w:pPr>
      <w:r>
        <w:t>表</w:t>
      </w:r>
      <w:r>
        <w:t>3</w:t>
      </w:r>
      <w:r>
        <w:t>总结了使用第</w:t>
      </w:r>
      <w:r>
        <w:t>4.2</w:t>
      </w:r>
      <w:r>
        <w:t>节中介绍的方法对应用程序进行的分类。</w:t>
      </w:r>
      <w:r>
        <w:t>FAMAZOA</w:t>
      </w:r>
      <w:r>
        <w:t>有</w:t>
      </w:r>
      <w:r>
        <w:t>2</w:t>
      </w:r>
      <w:r>
        <w:t>，</w:t>
      </w:r>
      <w:r>
        <w:t>167</w:t>
      </w:r>
      <w:r>
        <w:t>个应用程序，使用我们的试探法，我们将</w:t>
      </w:r>
      <w:r>
        <w:t>244</w:t>
      </w:r>
      <w:r>
        <w:t>个</w:t>
      </w:r>
      <w:r>
        <w:t>(11.26%)</w:t>
      </w:r>
      <w:r>
        <w:t>应用程序归类为</w:t>
      </w:r>
      <w:r>
        <w:t>“Kotlin”</w:t>
      </w:r>
      <w:r>
        <w:t>应用程序。因此，剩下的</w:t>
      </w:r>
      <w:r>
        <w:t>1</w:t>
      </w:r>
      <w:r>
        <w:t>，</w:t>
      </w:r>
      <w:r>
        <w:t>923</w:t>
      </w:r>
      <w:r>
        <w:t>个</w:t>
      </w:r>
      <w:r>
        <w:t>(88.74%)</w:t>
      </w:r>
      <w:r>
        <w:t>应用程序被归类为</w:t>
      </w:r>
      <w:r>
        <w:t>“Java”</w:t>
      </w:r>
      <w:r>
        <w:t>。图</w:t>
      </w:r>
      <w:r>
        <w:t>3a</w:t>
      </w:r>
      <w:r>
        <w:t>显示了这些百分比。考虑到版本数量</w:t>
      </w:r>
      <w:r>
        <w:t>(</w:t>
      </w:r>
      <w:proofErr w:type="spellStart"/>
      <w:r>
        <w:t>apk</w:t>
      </w:r>
      <w:proofErr w:type="spellEnd"/>
      <w:r>
        <w:t>)</w:t>
      </w:r>
      <w:r>
        <w:t>，我们发现有</w:t>
      </w:r>
      <w:r>
        <w:t>Kotlin</w:t>
      </w:r>
      <w:r>
        <w:t>代码的</w:t>
      </w:r>
      <w:proofErr w:type="spellStart"/>
      <w:r>
        <w:t>apk</w:t>
      </w:r>
      <w:proofErr w:type="spellEnd"/>
      <w:r>
        <w:t>有</w:t>
      </w:r>
      <w:r>
        <w:t>1590</w:t>
      </w:r>
      <w:r>
        <w:t>个</w:t>
      </w:r>
      <w:r>
        <w:t>(8.01%)</w:t>
      </w:r>
      <w:r>
        <w:t>，没有</w:t>
      </w:r>
      <w:r>
        <w:t>Kotlin</w:t>
      </w:r>
      <w:r>
        <w:t>代码的有</w:t>
      </w:r>
      <w:r>
        <w:t>18248</w:t>
      </w:r>
      <w:r>
        <w:t>个</w:t>
      </w:r>
      <w:r>
        <w:t>(91.98%)</w:t>
      </w:r>
      <w:r>
        <w:t>。</w:t>
      </w:r>
    </w:p>
    <w:p w14:paraId="449E22A2" w14:textId="77777777" w:rsidR="007806AC" w:rsidRDefault="006832D5">
      <w:pPr>
        <w:spacing w:after="220" w:line="259" w:lineRule="auto"/>
        <w:ind w:left="1222" w:firstLine="480"/>
        <w:jc w:val="left"/>
      </w:pPr>
      <w:r>
        <w:rPr>
          <w:rFonts w:ascii="宋体" w:hAnsi="宋体"/>
          <w:noProof/>
        </w:rPr>
        <w:lastRenderedPageBreak/>
        <w:drawing>
          <wp:inline distT="0" distB="0" distL="0" distR="0" wp14:anchorId="4430A745" wp14:editId="198DE62C">
            <wp:extent cx="2883408" cy="1764792"/>
            <wp:effectExtent l="0" t="0" r="0" b="0"/>
            <wp:docPr id="225776" name="Picture 225776"/>
            <wp:cNvGraphicFramePr/>
            <a:graphic xmlns:a="http://schemas.openxmlformats.org/drawingml/2006/main">
              <a:graphicData uri="http://schemas.openxmlformats.org/drawingml/2006/picture">
                <pic:pic xmlns:pic="http://schemas.openxmlformats.org/drawingml/2006/picture">
                  <pic:nvPicPr>
                    <pic:cNvPr id="225776" name="Picture 225776"/>
                    <pic:cNvPicPr/>
                  </pic:nvPicPr>
                  <pic:blipFill>
                    <a:blip r:embed="rId14"/>
                    <a:stretch>
                      <a:fillRect/>
                    </a:stretch>
                  </pic:blipFill>
                  <pic:spPr>
                    <a:xfrm>
                      <a:off x="0" y="0"/>
                      <a:ext cx="2883408" cy="1764792"/>
                    </a:xfrm>
                    <a:prstGeom prst="rect">
                      <a:avLst/>
                    </a:prstGeom>
                  </pic:spPr>
                </pic:pic>
              </a:graphicData>
            </a:graphic>
          </wp:inline>
        </w:drawing>
      </w:r>
    </w:p>
    <w:p w14:paraId="01A37048" w14:textId="77777777" w:rsidR="007806AC" w:rsidRDefault="006832D5">
      <w:pPr>
        <w:spacing w:after="4" w:line="259" w:lineRule="auto"/>
        <w:ind w:left="36" w:firstLine="320"/>
      </w:pPr>
      <w:r>
        <w:rPr>
          <w:rFonts w:ascii="宋体" w:hAnsi="宋体"/>
          <w:sz w:val="16"/>
        </w:rPr>
        <w:t>图Kotlin和Java应用程序和版本之间的分布</w:t>
      </w:r>
    </w:p>
    <w:p w14:paraId="76171BF2" w14:textId="77777777" w:rsidR="007806AC" w:rsidRDefault="006832D5">
      <w:pPr>
        <w:spacing w:after="219" w:line="259" w:lineRule="auto"/>
        <w:ind w:left="1186" w:firstLine="480"/>
        <w:jc w:val="left"/>
      </w:pPr>
      <w:r>
        <w:rPr>
          <w:rFonts w:ascii="宋体" w:hAnsi="宋体"/>
          <w:noProof/>
        </w:rPr>
        <w:drawing>
          <wp:inline distT="0" distB="0" distL="0" distR="0" wp14:anchorId="73C3F33C" wp14:editId="3F57290D">
            <wp:extent cx="2886456" cy="2078736"/>
            <wp:effectExtent l="0" t="0" r="0" b="0"/>
            <wp:docPr id="225778" name="Picture 225778"/>
            <wp:cNvGraphicFramePr/>
            <a:graphic xmlns:a="http://schemas.openxmlformats.org/drawingml/2006/main">
              <a:graphicData uri="http://schemas.openxmlformats.org/drawingml/2006/picture">
                <pic:pic xmlns:pic="http://schemas.openxmlformats.org/drawingml/2006/picture">
                  <pic:nvPicPr>
                    <pic:cNvPr id="225778" name="Picture 225778"/>
                    <pic:cNvPicPr/>
                  </pic:nvPicPr>
                  <pic:blipFill>
                    <a:blip r:embed="rId15"/>
                    <a:stretch>
                      <a:fillRect/>
                    </a:stretch>
                  </pic:blipFill>
                  <pic:spPr>
                    <a:xfrm>
                      <a:off x="0" y="0"/>
                      <a:ext cx="2886456" cy="2078736"/>
                    </a:xfrm>
                    <a:prstGeom prst="rect">
                      <a:avLst/>
                    </a:prstGeom>
                  </pic:spPr>
                </pic:pic>
              </a:graphicData>
            </a:graphic>
          </wp:inline>
        </w:drawing>
      </w:r>
    </w:p>
    <w:p w14:paraId="6F98100B" w14:textId="77777777" w:rsidR="007806AC" w:rsidRDefault="006832D5">
      <w:pPr>
        <w:spacing w:after="365" w:line="259" w:lineRule="auto"/>
        <w:ind w:left="36" w:firstLine="320"/>
      </w:pPr>
      <w:r>
        <w:rPr>
          <w:rFonts w:ascii="宋体" w:hAnsi="宋体"/>
          <w:sz w:val="16"/>
        </w:rPr>
        <w:t>图4根据Kotlin代码百分比的应用程序分布。59.43%的Kotlin应用程序有超过80%的源代码是用Kotlin编写的</w:t>
      </w:r>
    </w:p>
    <w:p w14:paraId="37AC686A" w14:textId="77777777" w:rsidR="007806AC" w:rsidRDefault="006832D5" w:rsidP="001C5B4C">
      <w:pPr>
        <w:ind w:firstLine="480"/>
      </w:pPr>
      <w:r>
        <w:t>现在，让我们解释一下我们是如何检测到来自</w:t>
      </w:r>
      <w:r>
        <w:t>FAMAZOA</w:t>
      </w:r>
      <w:r>
        <w:t>的</w:t>
      </w:r>
      <w:r>
        <w:t>244</w:t>
      </w:r>
      <w:r>
        <w:t>个</w:t>
      </w:r>
      <w:r>
        <w:t>Kotlin</w:t>
      </w:r>
      <w:r>
        <w:t>应用程序的。首先，启发式</w:t>
      </w:r>
      <w:proofErr w:type="spellStart"/>
      <w:r>
        <w:t>Hapk</w:t>
      </w:r>
      <w:proofErr w:type="spellEnd"/>
      <w:r>
        <w:t xml:space="preserve"> (</w:t>
      </w:r>
      <w:proofErr w:type="spellStart"/>
      <w:r>
        <w:t>apk</w:t>
      </w:r>
      <w:proofErr w:type="spellEnd"/>
      <w:r>
        <w:t>分析器，第</w:t>
      </w:r>
      <w:r>
        <w:t>4.2</w:t>
      </w:r>
      <w:r>
        <w:t>节</w:t>
      </w:r>
      <w:r>
        <w:t>)</w:t>
      </w:r>
      <w:r>
        <w:t>将</w:t>
      </w:r>
      <w:r>
        <w:t>265</w:t>
      </w:r>
      <w:r>
        <w:t>个应用程序分类为</w:t>
      </w:r>
      <w:r>
        <w:t>“Kotlin”</w:t>
      </w:r>
      <w:r>
        <w:t>。这些应用程序至少有一个分类为</w:t>
      </w:r>
      <w:r>
        <w:t>“Kotlin”</w:t>
      </w:r>
      <w:r>
        <w:t>的</w:t>
      </w:r>
      <w:proofErr w:type="spellStart"/>
      <w:r>
        <w:t>apk</w:t>
      </w:r>
      <w:proofErr w:type="spellEnd"/>
      <w:r>
        <w:t>。其中</w:t>
      </w:r>
      <w:r>
        <w:t>76</w:t>
      </w:r>
      <w:r>
        <w:t>个国家的所有</w:t>
      </w:r>
      <w:proofErr w:type="spellStart"/>
      <w:r>
        <w:t>apk</w:t>
      </w:r>
      <w:proofErr w:type="spellEnd"/>
      <w:r>
        <w:t>都被归类为</w:t>
      </w:r>
      <w:r>
        <w:t>“Kotlin”</w:t>
      </w:r>
      <w:r>
        <w:t>。</w:t>
      </w:r>
    </w:p>
    <w:p w14:paraId="6C2E6C11" w14:textId="77777777" w:rsidR="007806AC" w:rsidRDefault="006832D5" w:rsidP="001C5B4C">
      <w:pPr>
        <w:ind w:firstLine="480"/>
      </w:pPr>
      <w:r>
        <w:t>然后，</w:t>
      </w:r>
      <w:proofErr w:type="spellStart"/>
      <w:r>
        <w:t>Hgh</w:t>
      </w:r>
      <w:proofErr w:type="spellEnd"/>
      <w:r>
        <w:t xml:space="preserve"> (GitHub API</w:t>
      </w:r>
      <w:r>
        <w:t>，第</w:t>
      </w:r>
      <w:r>
        <w:t>4.2</w:t>
      </w:r>
      <w:r>
        <w:t>节</w:t>
      </w:r>
      <w:r>
        <w:t>)</w:t>
      </w:r>
      <w:r>
        <w:t>将</w:t>
      </w:r>
      <w:r>
        <w:t>234</w:t>
      </w:r>
      <w:r>
        <w:t>个应用程序归类为</w:t>
      </w:r>
      <w:r>
        <w:t>“Kotlin”</w:t>
      </w:r>
      <w:r>
        <w:t>。其中</w:t>
      </w:r>
      <w:r>
        <w:t>193</w:t>
      </w:r>
      <w:r>
        <w:t>种也被</w:t>
      </w:r>
      <w:proofErr w:type="spellStart"/>
      <w:r>
        <w:t>Hapk</w:t>
      </w:r>
      <w:proofErr w:type="spellEnd"/>
      <w:r>
        <w:t>归类为</w:t>
      </w:r>
      <w:r>
        <w:t>“Kotlin”</w:t>
      </w:r>
      <w:r>
        <w:t>。到目前为止，这两种启发式算法已经将</w:t>
      </w:r>
      <w:r>
        <w:t>297</w:t>
      </w:r>
      <w:r>
        <w:t>个独特的应用程序归类为</w:t>
      </w:r>
      <w:r>
        <w:t>“Kotlin”</w:t>
      </w:r>
      <w:r>
        <w:t>。</w:t>
      </w:r>
    </w:p>
    <w:p w14:paraId="4BF4C5E8" w14:textId="1AB0DB9A" w:rsidR="007806AC" w:rsidRDefault="006832D5" w:rsidP="001C5B4C">
      <w:pPr>
        <w:ind w:firstLine="480"/>
        <w:rPr>
          <w:rFonts w:hint="eastAsia"/>
        </w:rPr>
      </w:pPr>
      <w:r w:rsidRPr="001C5B4C">
        <w:lastRenderedPageBreak/>
        <w:t>最后，我们对这</w:t>
      </w:r>
      <w:r w:rsidRPr="001C5B4C">
        <w:t>297</w:t>
      </w:r>
      <w:r w:rsidRPr="001C5B4C">
        <w:t>个应用程序的存储库应用了</w:t>
      </w:r>
      <w:proofErr w:type="spellStart"/>
      <w:r w:rsidRPr="001C5B4C">
        <w:t>Hsc</w:t>
      </w:r>
      <w:proofErr w:type="spellEnd"/>
      <w:r w:rsidRPr="001C5B4C">
        <w:t>(</w:t>
      </w:r>
      <w:r w:rsidRPr="001C5B4C">
        <w:t>源代码分析第</w:t>
      </w:r>
      <w:r w:rsidRPr="001C5B4C">
        <w:t>4.2</w:t>
      </w:r>
      <w:r w:rsidRPr="001C5B4C">
        <w:t>节</w:t>
      </w:r>
      <w:r w:rsidRPr="001C5B4C">
        <w:t>)</w:t>
      </w:r>
      <w:r w:rsidRPr="001C5B4C">
        <w:t>，发现有</w:t>
      </w:r>
      <w:r w:rsidRPr="001C5B4C">
        <w:t>244</w:t>
      </w:r>
      <w:r w:rsidRPr="001C5B4C">
        <w:t>个包含</w:t>
      </w:r>
      <w:r w:rsidRPr="001C5B4C">
        <w:t>Kotlin</w:t>
      </w:r>
      <w:r w:rsidRPr="001C5B4C">
        <w:t>代码。</w:t>
      </w:r>
      <w:r w:rsidRPr="001C5B4C">
        <w:t>Kotlin</w:t>
      </w:r>
      <w:r w:rsidRPr="001C5B4C">
        <w:t>应用程序列表可以在我们的附录中找到。</w:t>
      </w:r>
    </w:p>
    <w:p w14:paraId="08592755" w14:textId="77777777" w:rsidR="007806AC" w:rsidRDefault="006832D5">
      <w:pPr>
        <w:spacing w:after="303" w:line="259" w:lineRule="auto"/>
        <w:ind w:left="2" w:firstLine="480"/>
        <w:jc w:val="left"/>
      </w:pPr>
      <w:r>
        <w:rPr>
          <w:rFonts w:ascii="宋体" w:hAnsi="宋体"/>
          <w:noProof/>
        </w:rPr>
        <w:drawing>
          <wp:inline distT="0" distB="0" distL="0" distR="0" wp14:anchorId="0DCEB310" wp14:editId="4DB83066">
            <wp:extent cx="4395216" cy="950976"/>
            <wp:effectExtent l="0" t="0" r="0" b="0"/>
            <wp:docPr id="225780" name="Picture 225780"/>
            <wp:cNvGraphicFramePr/>
            <a:graphic xmlns:a="http://schemas.openxmlformats.org/drawingml/2006/main">
              <a:graphicData uri="http://schemas.openxmlformats.org/drawingml/2006/picture">
                <pic:pic xmlns:pic="http://schemas.openxmlformats.org/drawingml/2006/picture">
                  <pic:nvPicPr>
                    <pic:cNvPr id="225780" name="Picture 225780"/>
                    <pic:cNvPicPr/>
                  </pic:nvPicPr>
                  <pic:blipFill>
                    <a:blip r:embed="rId16"/>
                    <a:stretch>
                      <a:fillRect/>
                    </a:stretch>
                  </pic:blipFill>
                  <pic:spPr>
                    <a:xfrm>
                      <a:off x="0" y="0"/>
                      <a:ext cx="4395216" cy="950976"/>
                    </a:xfrm>
                    <a:prstGeom prst="rect">
                      <a:avLst/>
                    </a:prstGeom>
                  </pic:spPr>
                </pic:pic>
              </a:graphicData>
            </a:graphic>
          </wp:inline>
        </w:drawing>
      </w:r>
    </w:p>
    <w:p w14:paraId="5F469762" w14:textId="34F40BFF" w:rsidR="007806AC" w:rsidRDefault="001C5B4C" w:rsidP="001C5B4C">
      <w:pPr>
        <w:pStyle w:val="3"/>
        <w:spacing w:before="120"/>
        <w:ind w:firstLine="482"/>
      </w:pPr>
      <w:r>
        <w:t xml:space="preserve"> </w:t>
      </w:r>
      <w:r w:rsidR="006832D5">
        <w:t>RQ2</w:t>
      </w:r>
      <w:r w:rsidR="006832D5">
        <w:t>。</w:t>
      </w:r>
      <w:r w:rsidR="006832D5">
        <w:t>Kotlin</w:t>
      </w:r>
      <w:r w:rsidR="006832D5">
        <w:t>代码在移动应用中的占比是多少？</w:t>
      </w:r>
    </w:p>
    <w:p w14:paraId="322A6A96" w14:textId="77777777" w:rsidR="007806AC" w:rsidRDefault="006832D5" w:rsidP="001C5B4C">
      <w:pPr>
        <w:ind w:firstLine="480"/>
      </w:pPr>
      <w:r>
        <w:t>为了计算</w:t>
      </w:r>
      <w:r>
        <w:t>Kotlin</w:t>
      </w:r>
      <w:r>
        <w:t>代码的百分比，我们对至少包含一个</w:t>
      </w:r>
      <w:r>
        <w:t>Kotlin</w:t>
      </w:r>
      <w:r>
        <w:t>代码提交的</w:t>
      </w:r>
      <w:r>
        <w:t>2244</w:t>
      </w:r>
      <w:r>
        <w:t>个应用程序执行了</w:t>
      </w:r>
      <w:r>
        <w:t>4.3</w:t>
      </w:r>
      <w:r>
        <w:t>节中介绍的方法。</w:t>
      </w:r>
    </w:p>
    <w:p w14:paraId="2047CA1F" w14:textId="77777777" w:rsidR="007806AC" w:rsidRDefault="006832D5" w:rsidP="001C5B4C">
      <w:pPr>
        <w:ind w:firstLine="480"/>
      </w:pPr>
      <w:r>
        <w:t>图</w:t>
      </w:r>
      <w:r>
        <w:t>4</w:t>
      </w:r>
      <w:r>
        <w:t>根据</w:t>
      </w:r>
      <w:r>
        <w:t>Kotlin</w:t>
      </w:r>
      <w:r>
        <w:t>代码的百分比显示了</w:t>
      </w:r>
      <w:r>
        <w:t>Kotlin</w:t>
      </w:r>
      <w:r>
        <w:t>应用程序的分布。我们发现</w:t>
      </w:r>
      <w:r>
        <w:t>244</w:t>
      </w:r>
      <w:r>
        <w:t>个应用程序中有</w:t>
      </w:r>
      <w:r>
        <w:t>82</w:t>
      </w:r>
      <w:r>
        <w:t>个</w:t>
      </w:r>
      <w:r>
        <w:t>(33.61%)</w:t>
      </w:r>
      <w:r>
        <w:t>只有</w:t>
      </w:r>
      <w:r>
        <w:t>Kotlin</w:t>
      </w:r>
      <w:r>
        <w:t>代码。其余的</w:t>
      </w:r>
      <w:r>
        <w:t>Kotlin</w:t>
      </w:r>
      <w:r>
        <w:t>应用程序</w:t>
      </w:r>
      <w:r>
        <w:t>(66.39%)</w:t>
      </w:r>
      <w:r>
        <w:t>也是用</w:t>
      </w:r>
      <w:r>
        <w:t>Java</w:t>
      </w:r>
      <w:r>
        <w:t>编写的。此外，我们发现</w:t>
      </w:r>
      <w:r>
        <w:t>244</w:t>
      </w:r>
      <w:r>
        <w:t>个应用程序中有</w:t>
      </w:r>
      <w:r>
        <w:t>145</w:t>
      </w:r>
      <w:r>
        <w:t>个</w:t>
      </w:r>
      <w:r>
        <w:t>(59.43%)</w:t>
      </w:r>
      <w:r>
        <w:t>具有至少</w:t>
      </w:r>
      <w:r>
        <w:t>80%</w:t>
      </w:r>
      <w:r>
        <w:t>的</w:t>
      </w:r>
      <w:r>
        <w:t>Kotlin</w:t>
      </w:r>
      <w:r>
        <w:t>代码，相反，</w:t>
      </w:r>
      <w:r>
        <w:t>2167</w:t>
      </w:r>
      <w:r>
        <w:t>个应用程序中有</w:t>
      </w:r>
      <w:r>
        <w:t>45</w:t>
      </w:r>
      <w:r>
        <w:t>个</w:t>
      </w:r>
      <w:r>
        <w:t>(18.44%)</w:t>
      </w:r>
      <w:r>
        <w:t>具有不到</w:t>
      </w:r>
      <w:r>
        <w:t>10%</w:t>
      </w:r>
      <w:r>
        <w:t>的</w:t>
      </w:r>
      <w:r>
        <w:t>Kotlin</w:t>
      </w:r>
      <w:r>
        <w:t>代码。</w:t>
      </w:r>
    </w:p>
    <w:p w14:paraId="7D21C1A1" w14:textId="77777777" w:rsidR="007806AC" w:rsidRDefault="006832D5">
      <w:pPr>
        <w:spacing w:after="307" w:line="259" w:lineRule="auto"/>
        <w:ind w:left="36" w:firstLine="480"/>
        <w:jc w:val="left"/>
      </w:pPr>
      <w:r>
        <w:rPr>
          <w:rFonts w:ascii="宋体" w:hAnsi="宋体"/>
          <w:noProof/>
        </w:rPr>
        <w:drawing>
          <wp:inline distT="0" distB="0" distL="0" distR="0" wp14:anchorId="2E258CC0" wp14:editId="71957777">
            <wp:extent cx="4395216" cy="801624"/>
            <wp:effectExtent l="0" t="0" r="0" b="0"/>
            <wp:docPr id="225782" name="Picture 225782"/>
            <wp:cNvGraphicFramePr/>
            <a:graphic xmlns:a="http://schemas.openxmlformats.org/drawingml/2006/main">
              <a:graphicData uri="http://schemas.openxmlformats.org/drawingml/2006/picture">
                <pic:pic xmlns:pic="http://schemas.openxmlformats.org/drawingml/2006/picture">
                  <pic:nvPicPr>
                    <pic:cNvPr id="225782" name="Picture 225782"/>
                    <pic:cNvPicPr/>
                  </pic:nvPicPr>
                  <pic:blipFill>
                    <a:blip r:embed="rId17"/>
                    <a:stretch>
                      <a:fillRect/>
                    </a:stretch>
                  </pic:blipFill>
                  <pic:spPr>
                    <a:xfrm>
                      <a:off x="0" y="0"/>
                      <a:ext cx="4395216" cy="801624"/>
                    </a:xfrm>
                    <a:prstGeom prst="rect">
                      <a:avLst/>
                    </a:prstGeom>
                  </pic:spPr>
                </pic:pic>
              </a:graphicData>
            </a:graphic>
          </wp:inline>
        </w:drawing>
      </w:r>
    </w:p>
    <w:p w14:paraId="130E2A70" w14:textId="686ECDAC" w:rsidR="007806AC" w:rsidRPr="001C5B4C" w:rsidRDefault="001C5B4C" w:rsidP="001C5B4C">
      <w:pPr>
        <w:pStyle w:val="3"/>
        <w:spacing w:before="120"/>
        <w:ind w:firstLine="480"/>
      </w:pPr>
      <w:r>
        <w:rPr>
          <w:rStyle w:val="30"/>
        </w:rPr>
        <w:t xml:space="preserve"> </w:t>
      </w:r>
      <w:r w:rsidR="006832D5" w:rsidRPr="001C5B4C">
        <w:rPr>
          <w:rStyle w:val="30"/>
          <w:b/>
        </w:rPr>
        <w:t>RQ</w:t>
      </w:r>
      <w:r w:rsidRPr="001C5B4C">
        <w:rPr>
          <w:rStyle w:val="30"/>
          <w:b/>
        </w:rPr>
        <w:t xml:space="preserve">3: </w:t>
      </w:r>
      <w:r w:rsidR="006832D5" w:rsidRPr="001C5B4C">
        <w:rPr>
          <w:rStyle w:val="30"/>
          <w:b/>
        </w:rPr>
        <w:t>引入</w:t>
      </w:r>
      <w:r w:rsidR="006832D5" w:rsidRPr="001C5B4C">
        <w:rPr>
          <w:rStyle w:val="30"/>
          <w:b/>
        </w:rPr>
        <w:t>Kotlin</w:t>
      </w:r>
      <w:r w:rsidR="006832D5" w:rsidRPr="001C5B4C">
        <w:rPr>
          <w:rStyle w:val="30"/>
          <w:b/>
        </w:rPr>
        <w:t>代码后，代码如何沿着一个</w:t>
      </w:r>
      <w:r w:rsidR="006832D5" w:rsidRPr="001C5B4C">
        <w:rPr>
          <w:rStyle w:val="30"/>
          <w:b/>
        </w:rPr>
        <w:t>Android</w:t>
      </w:r>
      <w:r w:rsidR="006832D5" w:rsidRPr="001C5B4C">
        <w:rPr>
          <w:rStyle w:val="30"/>
          <w:b/>
        </w:rPr>
        <w:t>应用程序的历史演变？</w:t>
      </w:r>
    </w:p>
    <w:p w14:paraId="217EC25D" w14:textId="77777777" w:rsidR="007806AC" w:rsidRDefault="006832D5" w:rsidP="001C5B4C">
      <w:pPr>
        <w:ind w:firstLine="480"/>
      </w:pPr>
      <w:r>
        <w:t>我们根据</w:t>
      </w:r>
      <w:r>
        <w:t>4.4</w:t>
      </w:r>
      <w:r>
        <w:t>节中介绍的代码发展趋势对每个</w:t>
      </w:r>
      <w:r>
        <w:t>Kotlin</w:t>
      </w:r>
      <w:r>
        <w:t>应用程序进行了分类。表</w:t>
      </w:r>
      <w:r>
        <w:t>4</w:t>
      </w:r>
      <w:r>
        <w:t>示出了结果，图</w:t>
      </w:r>
      <w:r>
        <w:t>5</w:t>
      </w:r>
      <w:r>
        <w:t>示出了对于每个代码演进趋势，作为示例的一个特定应用的代码演进。</w:t>
      </w:r>
    </w:p>
    <w:p w14:paraId="16F31BB1" w14:textId="77777777" w:rsidR="007806AC" w:rsidRDefault="006832D5" w:rsidP="001C5B4C">
      <w:pPr>
        <w:ind w:firstLine="480"/>
      </w:pPr>
      <w:r>
        <w:rPr>
          <w:rFonts w:ascii="宋体" w:hAnsi="宋体"/>
        </w:rPr>
        <w:t>我们发现最常见的代码演变趋势是ET 5，在244个Kotlin应用程序中有52个(21.3%)。这种发展趋势代表了这样的情况，在引</w:t>
      </w:r>
      <w:r>
        <w:rPr>
          <w:rFonts w:ascii="宋体" w:hAnsi="宋体"/>
        </w:rPr>
        <w:lastRenderedPageBreak/>
        <w:t xml:space="preserve">入Kotlin代码的第一个版本(即commit)之后，Kotlin代码的数量趋于增长，而Java代码的数量减少。图5e显示了app </w:t>
      </w:r>
      <w:proofErr w:type="spellStart"/>
      <w:r>
        <w:rPr>
          <w:rFonts w:ascii="宋体" w:hAnsi="宋体"/>
        </w:rPr>
        <w:t>JalkametriAndroid</w:t>
      </w:r>
      <w:proofErr w:type="spellEnd"/>
      <w:r>
        <w:rPr>
          <w:rFonts w:ascii="宋体" w:hAnsi="宋体"/>
        </w:rPr>
        <w:t>的代码演变，这与演变趋势相对应。尽管如此，</w:t>
      </w:r>
      <w:proofErr w:type="spellStart"/>
      <w:r>
        <w:rPr>
          <w:rFonts w:ascii="宋体" w:hAnsi="宋体"/>
        </w:rPr>
        <w:t>JalkametriAndroid</w:t>
      </w:r>
      <w:proofErr w:type="spellEnd"/>
      <w:r>
        <w:rPr>
          <w:rFonts w:ascii="宋体" w:hAnsi="宋体"/>
        </w:rPr>
        <w:t>的最新版本比Kotlin有更多的Java代码行。另一个归类为ET 5的应用是Poet-Assistant(图5f)。但是，与</w:t>
      </w:r>
      <w:proofErr w:type="spellStart"/>
      <w:r>
        <w:rPr>
          <w:rFonts w:ascii="宋体" w:hAnsi="宋体"/>
        </w:rPr>
        <w:t>Jalkametri</w:t>
      </w:r>
      <w:proofErr w:type="spellEnd"/>
      <w:r>
        <w:rPr>
          <w:rFonts w:ascii="宋体" w:hAnsi="宋体"/>
        </w:rPr>
        <w:t>-Android不同的是，上一版本的Kotlin代码量大于Java代码量。在提到的应用程序中，代表Kotlin代码演变的线条似乎相对于Java是对称的。我们假设在这些情况下，用Java代码编写的应用程序的一些组件逐渐迁移到了Kotlin代码。</w:t>
      </w:r>
    </w:p>
    <w:p w14:paraId="5A11842D" w14:textId="6D08A5A9" w:rsidR="001C5B4C" w:rsidRDefault="006832D5" w:rsidP="001C5B4C">
      <w:pPr>
        <w:spacing w:after="4" w:line="259" w:lineRule="auto"/>
        <w:ind w:left="36" w:firstLine="480"/>
        <w:rPr>
          <w:rFonts w:ascii="宋体" w:hAnsi="宋体"/>
        </w:rPr>
      </w:pPr>
      <w:r>
        <w:rPr>
          <w:rFonts w:ascii="宋体" w:hAnsi="宋体"/>
        </w:rPr>
        <w:t>与ET 5相似的趋势是ET 6: 48个Android应用程序(19.7%)显示了这一趋势。与ET 5不同，trend ET 6中的Java代码量逐渐减少，直到达到</w:t>
      </w:r>
    </w:p>
    <w:p w14:paraId="7FC83323" w14:textId="77777777" w:rsidR="001C5B4C" w:rsidRDefault="001C5B4C" w:rsidP="001C5B4C">
      <w:pPr>
        <w:spacing w:after="4" w:line="259" w:lineRule="auto"/>
        <w:ind w:left="36" w:firstLine="480"/>
        <w:rPr>
          <w:rFonts w:ascii="宋体" w:hAnsi="宋体" w:hint="eastAsia"/>
        </w:rPr>
      </w:pPr>
    </w:p>
    <w:p w14:paraId="4E9CF340" w14:textId="1AA8D574" w:rsidR="001C5B4C" w:rsidRDefault="001C5B4C" w:rsidP="001C5B4C">
      <w:pPr>
        <w:spacing w:after="4" w:line="259" w:lineRule="auto"/>
        <w:ind w:left="36" w:firstLine="320"/>
      </w:pPr>
      <w:r>
        <w:rPr>
          <w:rFonts w:ascii="宋体" w:hAnsi="宋体"/>
          <w:sz w:val="16"/>
        </w:rPr>
        <w:t>表4根据Kotlin和Java源代码的演变趋势对Android应用的分类</w:t>
      </w:r>
    </w:p>
    <w:tbl>
      <w:tblPr>
        <w:tblStyle w:val="TableGrid"/>
        <w:tblW w:w="6917" w:type="dxa"/>
        <w:tblInd w:w="41" w:type="dxa"/>
        <w:tblCellMar>
          <w:top w:w="49" w:type="dxa"/>
        </w:tblCellMar>
        <w:tblLook w:val="04A0" w:firstRow="1" w:lastRow="0" w:firstColumn="1" w:lastColumn="0" w:noHBand="0" w:noVBand="1"/>
      </w:tblPr>
      <w:tblGrid>
        <w:gridCol w:w="964"/>
        <w:gridCol w:w="4234"/>
        <w:gridCol w:w="1025"/>
        <w:gridCol w:w="694"/>
      </w:tblGrid>
      <w:tr w:rsidR="001C5B4C" w14:paraId="7ED96572" w14:textId="77777777" w:rsidTr="00B9799F">
        <w:trPr>
          <w:trHeight w:val="387"/>
        </w:trPr>
        <w:tc>
          <w:tcPr>
            <w:tcW w:w="5484" w:type="dxa"/>
            <w:gridSpan w:val="2"/>
            <w:tcBorders>
              <w:top w:val="single" w:sz="4" w:space="0" w:color="000000"/>
              <w:left w:val="nil"/>
              <w:bottom w:val="single" w:sz="6" w:space="0" w:color="000000"/>
              <w:right w:val="nil"/>
            </w:tcBorders>
            <w:vAlign w:val="center"/>
          </w:tcPr>
          <w:p w14:paraId="762CBB9C" w14:textId="77777777" w:rsidR="001C5B4C" w:rsidRDefault="001C5B4C" w:rsidP="00B9799F">
            <w:pPr>
              <w:spacing w:line="259" w:lineRule="auto"/>
              <w:ind w:firstLine="320"/>
              <w:jc w:val="left"/>
            </w:pPr>
            <w:r>
              <w:rPr>
                <w:sz w:val="16"/>
              </w:rPr>
              <w:t>Source code evolution trend</w:t>
            </w:r>
          </w:p>
        </w:tc>
        <w:tc>
          <w:tcPr>
            <w:tcW w:w="1059" w:type="dxa"/>
            <w:tcBorders>
              <w:top w:val="single" w:sz="4" w:space="0" w:color="000000"/>
              <w:left w:val="nil"/>
              <w:bottom w:val="single" w:sz="6" w:space="0" w:color="000000"/>
              <w:right w:val="nil"/>
            </w:tcBorders>
            <w:vAlign w:val="center"/>
          </w:tcPr>
          <w:p w14:paraId="2D2635F3" w14:textId="77777777" w:rsidR="001C5B4C" w:rsidRDefault="001C5B4C" w:rsidP="00B9799F">
            <w:pPr>
              <w:spacing w:line="259" w:lineRule="auto"/>
              <w:ind w:firstLine="320"/>
              <w:jc w:val="left"/>
            </w:pPr>
            <w:r>
              <w:rPr>
                <w:sz w:val="16"/>
              </w:rPr>
              <w:t># Apps</w:t>
            </w:r>
          </w:p>
        </w:tc>
        <w:tc>
          <w:tcPr>
            <w:tcW w:w="373" w:type="dxa"/>
            <w:tcBorders>
              <w:top w:val="single" w:sz="4" w:space="0" w:color="000000"/>
              <w:left w:val="nil"/>
              <w:bottom w:val="single" w:sz="6" w:space="0" w:color="000000"/>
              <w:right w:val="nil"/>
            </w:tcBorders>
            <w:vAlign w:val="center"/>
          </w:tcPr>
          <w:p w14:paraId="2DF082DF" w14:textId="77777777" w:rsidR="001C5B4C" w:rsidRDefault="001C5B4C" w:rsidP="00B9799F">
            <w:pPr>
              <w:spacing w:line="259" w:lineRule="auto"/>
              <w:ind w:firstLine="320"/>
              <w:jc w:val="left"/>
            </w:pPr>
            <w:r>
              <w:rPr>
                <w:sz w:val="16"/>
              </w:rPr>
              <w:t>%</w:t>
            </w:r>
          </w:p>
        </w:tc>
      </w:tr>
      <w:tr w:rsidR="001C5B4C" w14:paraId="2A329DA3" w14:textId="77777777" w:rsidTr="00B9799F">
        <w:trPr>
          <w:trHeight w:val="332"/>
        </w:trPr>
        <w:tc>
          <w:tcPr>
            <w:tcW w:w="997" w:type="dxa"/>
            <w:tcBorders>
              <w:top w:val="single" w:sz="6" w:space="0" w:color="000000"/>
              <w:left w:val="nil"/>
              <w:bottom w:val="nil"/>
              <w:right w:val="nil"/>
            </w:tcBorders>
          </w:tcPr>
          <w:p w14:paraId="7515CEB5" w14:textId="77777777" w:rsidR="001C5B4C" w:rsidRDefault="001C5B4C" w:rsidP="00B9799F">
            <w:pPr>
              <w:spacing w:line="259" w:lineRule="auto"/>
              <w:ind w:firstLine="320"/>
              <w:jc w:val="left"/>
            </w:pPr>
            <w:r>
              <w:rPr>
                <w:sz w:val="16"/>
              </w:rPr>
              <w:t>ET 1</w:t>
            </w:r>
          </w:p>
        </w:tc>
        <w:tc>
          <w:tcPr>
            <w:tcW w:w="4488" w:type="dxa"/>
            <w:tcBorders>
              <w:top w:val="single" w:sz="6" w:space="0" w:color="000000"/>
              <w:left w:val="nil"/>
              <w:bottom w:val="nil"/>
              <w:right w:val="nil"/>
            </w:tcBorders>
          </w:tcPr>
          <w:p w14:paraId="60A7DF2D" w14:textId="77777777" w:rsidR="001C5B4C" w:rsidRDefault="001C5B4C" w:rsidP="00B9799F">
            <w:pPr>
              <w:spacing w:line="259" w:lineRule="auto"/>
              <w:ind w:firstLine="320"/>
              <w:jc w:val="left"/>
            </w:pPr>
            <w:r>
              <w:rPr>
                <w:sz w:val="16"/>
              </w:rPr>
              <w:t>Kotlin is the initial language and the amount of Kotlin grows</w:t>
            </w:r>
          </w:p>
        </w:tc>
        <w:tc>
          <w:tcPr>
            <w:tcW w:w="1059" w:type="dxa"/>
            <w:tcBorders>
              <w:top w:val="single" w:sz="6" w:space="0" w:color="000000"/>
              <w:left w:val="nil"/>
              <w:bottom w:val="nil"/>
              <w:right w:val="nil"/>
            </w:tcBorders>
          </w:tcPr>
          <w:p w14:paraId="2329B111" w14:textId="77777777" w:rsidR="001C5B4C" w:rsidRDefault="001C5B4C" w:rsidP="00B9799F">
            <w:pPr>
              <w:spacing w:line="259" w:lineRule="auto"/>
              <w:ind w:firstLine="320"/>
              <w:jc w:val="left"/>
            </w:pPr>
            <w:r>
              <w:rPr>
                <w:sz w:val="16"/>
              </w:rPr>
              <w:t>19</w:t>
            </w:r>
          </w:p>
        </w:tc>
        <w:tc>
          <w:tcPr>
            <w:tcW w:w="373" w:type="dxa"/>
            <w:tcBorders>
              <w:top w:val="single" w:sz="6" w:space="0" w:color="000000"/>
              <w:left w:val="nil"/>
              <w:bottom w:val="nil"/>
              <w:right w:val="nil"/>
            </w:tcBorders>
          </w:tcPr>
          <w:p w14:paraId="117AAC59" w14:textId="77777777" w:rsidR="001C5B4C" w:rsidRDefault="001C5B4C" w:rsidP="00B9799F">
            <w:pPr>
              <w:spacing w:line="259" w:lineRule="auto"/>
              <w:ind w:firstLine="320"/>
              <w:jc w:val="left"/>
            </w:pPr>
            <w:r>
              <w:rPr>
                <w:sz w:val="16"/>
              </w:rPr>
              <w:t>7.8</w:t>
            </w:r>
          </w:p>
        </w:tc>
      </w:tr>
      <w:tr w:rsidR="001C5B4C" w14:paraId="67655FC7" w14:textId="77777777" w:rsidTr="00B9799F">
        <w:trPr>
          <w:trHeight w:val="244"/>
        </w:trPr>
        <w:tc>
          <w:tcPr>
            <w:tcW w:w="997" w:type="dxa"/>
            <w:tcBorders>
              <w:top w:val="nil"/>
              <w:left w:val="nil"/>
              <w:bottom w:val="nil"/>
              <w:right w:val="nil"/>
            </w:tcBorders>
          </w:tcPr>
          <w:p w14:paraId="72D63EBE" w14:textId="77777777" w:rsidR="001C5B4C" w:rsidRDefault="001C5B4C" w:rsidP="00B9799F">
            <w:pPr>
              <w:spacing w:line="259" w:lineRule="auto"/>
              <w:ind w:firstLine="320"/>
              <w:jc w:val="left"/>
            </w:pPr>
            <w:r>
              <w:rPr>
                <w:sz w:val="16"/>
              </w:rPr>
              <w:t>ET 2</w:t>
            </w:r>
          </w:p>
        </w:tc>
        <w:tc>
          <w:tcPr>
            <w:tcW w:w="4488" w:type="dxa"/>
            <w:tcBorders>
              <w:top w:val="nil"/>
              <w:left w:val="nil"/>
              <w:bottom w:val="nil"/>
              <w:right w:val="nil"/>
            </w:tcBorders>
          </w:tcPr>
          <w:p w14:paraId="2031F8A2" w14:textId="77777777" w:rsidR="001C5B4C" w:rsidRDefault="001C5B4C" w:rsidP="00B9799F">
            <w:pPr>
              <w:spacing w:line="259" w:lineRule="auto"/>
              <w:ind w:firstLine="320"/>
              <w:jc w:val="left"/>
            </w:pPr>
            <w:r>
              <w:rPr>
                <w:sz w:val="16"/>
              </w:rPr>
              <w:t>Kotlin code replaces all Java code</w:t>
            </w:r>
          </w:p>
        </w:tc>
        <w:tc>
          <w:tcPr>
            <w:tcW w:w="1059" w:type="dxa"/>
            <w:tcBorders>
              <w:top w:val="nil"/>
              <w:left w:val="nil"/>
              <w:bottom w:val="nil"/>
              <w:right w:val="nil"/>
            </w:tcBorders>
          </w:tcPr>
          <w:p w14:paraId="381C3133" w14:textId="77777777" w:rsidR="001C5B4C" w:rsidRDefault="001C5B4C" w:rsidP="00B9799F">
            <w:pPr>
              <w:spacing w:line="259" w:lineRule="auto"/>
              <w:ind w:firstLine="320"/>
              <w:jc w:val="left"/>
            </w:pPr>
            <w:r>
              <w:rPr>
                <w:sz w:val="16"/>
              </w:rPr>
              <w:t>15</w:t>
            </w:r>
          </w:p>
        </w:tc>
        <w:tc>
          <w:tcPr>
            <w:tcW w:w="373" w:type="dxa"/>
            <w:tcBorders>
              <w:top w:val="nil"/>
              <w:left w:val="nil"/>
              <w:bottom w:val="nil"/>
              <w:right w:val="nil"/>
            </w:tcBorders>
          </w:tcPr>
          <w:p w14:paraId="2C983CE8" w14:textId="77777777" w:rsidR="001C5B4C" w:rsidRDefault="001C5B4C" w:rsidP="00B9799F">
            <w:pPr>
              <w:spacing w:line="259" w:lineRule="auto"/>
              <w:ind w:firstLine="320"/>
              <w:jc w:val="left"/>
            </w:pPr>
            <w:r>
              <w:rPr>
                <w:sz w:val="16"/>
              </w:rPr>
              <w:t>6.1</w:t>
            </w:r>
          </w:p>
        </w:tc>
      </w:tr>
      <w:tr w:rsidR="001C5B4C" w14:paraId="091FE69E" w14:textId="77777777" w:rsidTr="00B9799F">
        <w:trPr>
          <w:trHeight w:val="244"/>
        </w:trPr>
        <w:tc>
          <w:tcPr>
            <w:tcW w:w="997" w:type="dxa"/>
            <w:tcBorders>
              <w:top w:val="nil"/>
              <w:left w:val="nil"/>
              <w:bottom w:val="nil"/>
              <w:right w:val="nil"/>
            </w:tcBorders>
          </w:tcPr>
          <w:p w14:paraId="37184AC8" w14:textId="77777777" w:rsidR="001C5B4C" w:rsidRDefault="001C5B4C" w:rsidP="00B9799F">
            <w:pPr>
              <w:spacing w:line="259" w:lineRule="auto"/>
              <w:ind w:firstLine="320"/>
              <w:jc w:val="left"/>
            </w:pPr>
            <w:r>
              <w:rPr>
                <w:sz w:val="16"/>
              </w:rPr>
              <w:t>ET 3</w:t>
            </w:r>
          </w:p>
        </w:tc>
        <w:tc>
          <w:tcPr>
            <w:tcW w:w="4488" w:type="dxa"/>
            <w:tcBorders>
              <w:top w:val="nil"/>
              <w:left w:val="nil"/>
              <w:bottom w:val="nil"/>
              <w:right w:val="nil"/>
            </w:tcBorders>
          </w:tcPr>
          <w:p w14:paraId="39F9AD4E" w14:textId="77777777" w:rsidR="001C5B4C" w:rsidRDefault="001C5B4C" w:rsidP="00B9799F">
            <w:pPr>
              <w:spacing w:line="259" w:lineRule="auto"/>
              <w:ind w:firstLine="320"/>
              <w:jc w:val="left"/>
            </w:pPr>
            <w:r>
              <w:rPr>
                <w:sz w:val="16"/>
              </w:rPr>
              <w:t>Kotlin code replaces some Java then Java continues growing</w:t>
            </w:r>
          </w:p>
        </w:tc>
        <w:tc>
          <w:tcPr>
            <w:tcW w:w="1059" w:type="dxa"/>
            <w:tcBorders>
              <w:top w:val="nil"/>
              <w:left w:val="nil"/>
              <w:bottom w:val="nil"/>
              <w:right w:val="nil"/>
            </w:tcBorders>
          </w:tcPr>
          <w:p w14:paraId="3A7A4A39" w14:textId="77777777" w:rsidR="001C5B4C" w:rsidRDefault="001C5B4C" w:rsidP="00B9799F">
            <w:pPr>
              <w:spacing w:line="259" w:lineRule="auto"/>
              <w:ind w:firstLine="320"/>
              <w:jc w:val="left"/>
            </w:pPr>
            <w:r>
              <w:rPr>
                <w:sz w:val="16"/>
              </w:rPr>
              <w:t>4</w:t>
            </w:r>
          </w:p>
        </w:tc>
        <w:tc>
          <w:tcPr>
            <w:tcW w:w="373" w:type="dxa"/>
            <w:tcBorders>
              <w:top w:val="nil"/>
              <w:left w:val="nil"/>
              <w:bottom w:val="nil"/>
              <w:right w:val="nil"/>
            </w:tcBorders>
          </w:tcPr>
          <w:p w14:paraId="007E5217" w14:textId="77777777" w:rsidR="001C5B4C" w:rsidRDefault="001C5B4C" w:rsidP="00B9799F">
            <w:pPr>
              <w:spacing w:line="259" w:lineRule="auto"/>
              <w:ind w:firstLine="320"/>
              <w:jc w:val="left"/>
            </w:pPr>
            <w:r>
              <w:rPr>
                <w:sz w:val="16"/>
              </w:rPr>
              <w:t>1.6</w:t>
            </w:r>
          </w:p>
        </w:tc>
      </w:tr>
      <w:tr w:rsidR="001C5B4C" w14:paraId="4CF35AD4" w14:textId="77777777" w:rsidTr="00B9799F">
        <w:trPr>
          <w:trHeight w:val="244"/>
        </w:trPr>
        <w:tc>
          <w:tcPr>
            <w:tcW w:w="997" w:type="dxa"/>
            <w:tcBorders>
              <w:top w:val="nil"/>
              <w:left w:val="nil"/>
              <w:bottom w:val="nil"/>
              <w:right w:val="nil"/>
            </w:tcBorders>
          </w:tcPr>
          <w:p w14:paraId="27DEFFF6" w14:textId="77777777" w:rsidR="001C5B4C" w:rsidRDefault="001C5B4C" w:rsidP="00B9799F">
            <w:pPr>
              <w:spacing w:line="259" w:lineRule="auto"/>
              <w:ind w:firstLine="320"/>
              <w:jc w:val="left"/>
            </w:pPr>
            <w:r>
              <w:rPr>
                <w:sz w:val="16"/>
              </w:rPr>
              <w:t>ET 4</w:t>
            </w:r>
          </w:p>
        </w:tc>
        <w:tc>
          <w:tcPr>
            <w:tcW w:w="4488" w:type="dxa"/>
            <w:tcBorders>
              <w:top w:val="nil"/>
              <w:left w:val="nil"/>
              <w:bottom w:val="nil"/>
              <w:right w:val="nil"/>
            </w:tcBorders>
          </w:tcPr>
          <w:p w14:paraId="310E4710" w14:textId="77777777" w:rsidR="001C5B4C" w:rsidRDefault="001C5B4C" w:rsidP="00B9799F">
            <w:pPr>
              <w:spacing w:line="259" w:lineRule="auto"/>
              <w:ind w:firstLine="320"/>
              <w:jc w:val="left"/>
            </w:pPr>
            <w:r>
              <w:rPr>
                <w:sz w:val="16"/>
              </w:rPr>
              <w:t>Kotlin increase together with Java</w:t>
            </w:r>
          </w:p>
        </w:tc>
        <w:tc>
          <w:tcPr>
            <w:tcW w:w="1059" w:type="dxa"/>
            <w:tcBorders>
              <w:top w:val="nil"/>
              <w:left w:val="nil"/>
              <w:bottom w:val="nil"/>
              <w:right w:val="nil"/>
            </w:tcBorders>
          </w:tcPr>
          <w:p w14:paraId="0BC905F9" w14:textId="77777777" w:rsidR="001C5B4C" w:rsidRDefault="001C5B4C" w:rsidP="00B9799F">
            <w:pPr>
              <w:spacing w:line="259" w:lineRule="auto"/>
              <w:ind w:firstLine="320"/>
              <w:jc w:val="left"/>
            </w:pPr>
            <w:r>
              <w:rPr>
                <w:sz w:val="16"/>
              </w:rPr>
              <w:t>8</w:t>
            </w:r>
          </w:p>
        </w:tc>
        <w:tc>
          <w:tcPr>
            <w:tcW w:w="373" w:type="dxa"/>
            <w:tcBorders>
              <w:top w:val="nil"/>
              <w:left w:val="nil"/>
              <w:bottom w:val="nil"/>
              <w:right w:val="nil"/>
            </w:tcBorders>
          </w:tcPr>
          <w:p w14:paraId="39F6D26C" w14:textId="77777777" w:rsidR="001C5B4C" w:rsidRDefault="001C5B4C" w:rsidP="00B9799F">
            <w:pPr>
              <w:spacing w:line="259" w:lineRule="auto"/>
              <w:ind w:firstLine="320"/>
              <w:jc w:val="left"/>
            </w:pPr>
            <w:r>
              <w:rPr>
                <w:sz w:val="16"/>
              </w:rPr>
              <w:t>3.3</w:t>
            </w:r>
          </w:p>
        </w:tc>
      </w:tr>
      <w:tr w:rsidR="001C5B4C" w14:paraId="5E344A18" w14:textId="77777777" w:rsidTr="00B9799F">
        <w:trPr>
          <w:trHeight w:val="244"/>
        </w:trPr>
        <w:tc>
          <w:tcPr>
            <w:tcW w:w="997" w:type="dxa"/>
            <w:tcBorders>
              <w:top w:val="nil"/>
              <w:left w:val="nil"/>
              <w:bottom w:val="nil"/>
              <w:right w:val="nil"/>
            </w:tcBorders>
          </w:tcPr>
          <w:p w14:paraId="2EF0543A" w14:textId="77777777" w:rsidR="001C5B4C" w:rsidRDefault="001C5B4C" w:rsidP="00B9799F">
            <w:pPr>
              <w:spacing w:line="259" w:lineRule="auto"/>
              <w:ind w:firstLine="320"/>
              <w:jc w:val="left"/>
            </w:pPr>
            <w:r>
              <w:rPr>
                <w:sz w:val="16"/>
              </w:rPr>
              <w:t>ET 5</w:t>
            </w:r>
          </w:p>
        </w:tc>
        <w:tc>
          <w:tcPr>
            <w:tcW w:w="4488" w:type="dxa"/>
            <w:tcBorders>
              <w:top w:val="nil"/>
              <w:left w:val="nil"/>
              <w:bottom w:val="nil"/>
              <w:right w:val="nil"/>
            </w:tcBorders>
          </w:tcPr>
          <w:p w14:paraId="54DC0D69" w14:textId="77777777" w:rsidR="001C5B4C" w:rsidRDefault="001C5B4C" w:rsidP="00B9799F">
            <w:pPr>
              <w:spacing w:line="259" w:lineRule="auto"/>
              <w:ind w:firstLine="320"/>
              <w:jc w:val="left"/>
            </w:pPr>
            <w:r>
              <w:rPr>
                <w:sz w:val="16"/>
              </w:rPr>
              <w:t>Kotlin grows and Java decreases (but never is zero)</w:t>
            </w:r>
          </w:p>
        </w:tc>
        <w:tc>
          <w:tcPr>
            <w:tcW w:w="1059" w:type="dxa"/>
            <w:tcBorders>
              <w:top w:val="nil"/>
              <w:left w:val="nil"/>
              <w:bottom w:val="nil"/>
              <w:right w:val="nil"/>
            </w:tcBorders>
          </w:tcPr>
          <w:p w14:paraId="18FB54E8" w14:textId="77777777" w:rsidR="001C5B4C" w:rsidRDefault="001C5B4C" w:rsidP="00B9799F">
            <w:pPr>
              <w:spacing w:line="259" w:lineRule="auto"/>
              <w:ind w:firstLine="320"/>
              <w:jc w:val="left"/>
            </w:pPr>
            <w:r>
              <w:rPr>
                <w:sz w:val="16"/>
              </w:rPr>
              <w:t>52</w:t>
            </w:r>
          </w:p>
        </w:tc>
        <w:tc>
          <w:tcPr>
            <w:tcW w:w="373" w:type="dxa"/>
            <w:tcBorders>
              <w:top w:val="nil"/>
              <w:left w:val="nil"/>
              <w:bottom w:val="nil"/>
              <w:right w:val="nil"/>
            </w:tcBorders>
          </w:tcPr>
          <w:p w14:paraId="7CF50100" w14:textId="77777777" w:rsidR="001C5B4C" w:rsidRDefault="001C5B4C" w:rsidP="00B9799F">
            <w:pPr>
              <w:spacing w:line="259" w:lineRule="auto"/>
              <w:ind w:firstLine="320"/>
              <w:jc w:val="left"/>
            </w:pPr>
            <w:r>
              <w:rPr>
                <w:sz w:val="16"/>
              </w:rPr>
              <w:t>21.3</w:t>
            </w:r>
          </w:p>
        </w:tc>
      </w:tr>
      <w:tr w:rsidR="001C5B4C" w14:paraId="77C3C900" w14:textId="77777777" w:rsidTr="00B9799F">
        <w:trPr>
          <w:trHeight w:val="244"/>
        </w:trPr>
        <w:tc>
          <w:tcPr>
            <w:tcW w:w="997" w:type="dxa"/>
            <w:tcBorders>
              <w:top w:val="nil"/>
              <w:left w:val="nil"/>
              <w:bottom w:val="nil"/>
              <w:right w:val="nil"/>
            </w:tcBorders>
          </w:tcPr>
          <w:p w14:paraId="170B668B" w14:textId="77777777" w:rsidR="001C5B4C" w:rsidRDefault="001C5B4C" w:rsidP="00B9799F">
            <w:pPr>
              <w:spacing w:line="259" w:lineRule="auto"/>
              <w:ind w:firstLine="320"/>
              <w:jc w:val="left"/>
            </w:pPr>
            <w:r>
              <w:rPr>
                <w:sz w:val="16"/>
              </w:rPr>
              <w:t>ET 6</w:t>
            </w:r>
          </w:p>
        </w:tc>
        <w:tc>
          <w:tcPr>
            <w:tcW w:w="4488" w:type="dxa"/>
            <w:tcBorders>
              <w:top w:val="nil"/>
              <w:left w:val="nil"/>
              <w:bottom w:val="nil"/>
              <w:right w:val="nil"/>
            </w:tcBorders>
          </w:tcPr>
          <w:p w14:paraId="2B69A496" w14:textId="77777777" w:rsidR="001C5B4C" w:rsidRDefault="001C5B4C" w:rsidP="00B9799F">
            <w:pPr>
              <w:spacing w:line="259" w:lineRule="auto"/>
              <w:ind w:firstLine="320"/>
              <w:jc w:val="left"/>
            </w:pPr>
            <w:r>
              <w:rPr>
                <w:sz w:val="16"/>
              </w:rPr>
              <w:t>Kotlin grows and Java decreases until the Java code is 0</w:t>
            </w:r>
          </w:p>
        </w:tc>
        <w:tc>
          <w:tcPr>
            <w:tcW w:w="1059" w:type="dxa"/>
            <w:tcBorders>
              <w:top w:val="nil"/>
              <w:left w:val="nil"/>
              <w:bottom w:val="nil"/>
              <w:right w:val="nil"/>
            </w:tcBorders>
          </w:tcPr>
          <w:p w14:paraId="0EDBC9EA" w14:textId="77777777" w:rsidR="001C5B4C" w:rsidRDefault="001C5B4C" w:rsidP="00B9799F">
            <w:pPr>
              <w:spacing w:line="259" w:lineRule="auto"/>
              <w:ind w:firstLine="320"/>
              <w:jc w:val="left"/>
            </w:pPr>
            <w:r>
              <w:rPr>
                <w:sz w:val="16"/>
              </w:rPr>
              <w:t>48</w:t>
            </w:r>
          </w:p>
        </w:tc>
        <w:tc>
          <w:tcPr>
            <w:tcW w:w="373" w:type="dxa"/>
            <w:tcBorders>
              <w:top w:val="nil"/>
              <w:left w:val="nil"/>
              <w:bottom w:val="nil"/>
              <w:right w:val="nil"/>
            </w:tcBorders>
          </w:tcPr>
          <w:p w14:paraId="20DDCB0F" w14:textId="77777777" w:rsidR="001C5B4C" w:rsidRDefault="001C5B4C" w:rsidP="00B9799F">
            <w:pPr>
              <w:spacing w:line="259" w:lineRule="auto"/>
              <w:ind w:firstLine="320"/>
              <w:jc w:val="left"/>
            </w:pPr>
            <w:r>
              <w:rPr>
                <w:sz w:val="16"/>
              </w:rPr>
              <w:t>19.7</w:t>
            </w:r>
          </w:p>
        </w:tc>
      </w:tr>
      <w:tr w:rsidR="001C5B4C" w14:paraId="31E8D901" w14:textId="77777777" w:rsidTr="00B9799F">
        <w:trPr>
          <w:trHeight w:val="244"/>
        </w:trPr>
        <w:tc>
          <w:tcPr>
            <w:tcW w:w="997" w:type="dxa"/>
            <w:tcBorders>
              <w:top w:val="nil"/>
              <w:left w:val="nil"/>
              <w:bottom w:val="nil"/>
              <w:right w:val="nil"/>
            </w:tcBorders>
          </w:tcPr>
          <w:p w14:paraId="2D02FAF0" w14:textId="77777777" w:rsidR="001C5B4C" w:rsidRDefault="001C5B4C" w:rsidP="00B9799F">
            <w:pPr>
              <w:spacing w:line="259" w:lineRule="auto"/>
              <w:ind w:firstLine="320"/>
              <w:jc w:val="left"/>
            </w:pPr>
            <w:r>
              <w:rPr>
                <w:sz w:val="16"/>
              </w:rPr>
              <w:t>ET 7</w:t>
            </w:r>
          </w:p>
        </w:tc>
        <w:tc>
          <w:tcPr>
            <w:tcW w:w="4488" w:type="dxa"/>
            <w:tcBorders>
              <w:top w:val="nil"/>
              <w:left w:val="nil"/>
              <w:bottom w:val="nil"/>
              <w:right w:val="nil"/>
            </w:tcBorders>
          </w:tcPr>
          <w:p w14:paraId="66619F6E" w14:textId="77777777" w:rsidR="001C5B4C" w:rsidRDefault="001C5B4C" w:rsidP="00B9799F">
            <w:pPr>
              <w:spacing w:line="259" w:lineRule="auto"/>
              <w:ind w:firstLine="320"/>
              <w:jc w:val="left"/>
            </w:pPr>
            <w:r>
              <w:rPr>
                <w:sz w:val="16"/>
              </w:rPr>
              <w:t>Kotlin grows and Java remains constant</w:t>
            </w:r>
          </w:p>
        </w:tc>
        <w:tc>
          <w:tcPr>
            <w:tcW w:w="1059" w:type="dxa"/>
            <w:tcBorders>
              <w:top w:val="nil"/>
              <w:left w:val="nil"/>
              <w:bottom w:val="nil"/>
              <w:right w:val="nil"/>
            </w:tcBorders>
          </w:tcPr>
          <w:p w14:paraId="4A2E1B6C" w14:textId="77777777" w:rsidR="001C5B4C" w:rsidRDefault="001C5B4C" w:rsidP="00B9799F">
            <w:pPr>
              <w:spacing w:line="259" w:lineRule="auto"/>
              <w:ind w:firstLine="320"/>
              <w:jc w:val="left"/>
            </w:pPr>
            <w:r>
              <w:rPr>
                <w:sz w:val="16"/>
              </w:rPr>
              <w:t>41</w:t>
            </w:r>
          </w:p>
        </w:tc>
        <w:tc>
          <w:tcPr>
            <w:tcW w:w="373" w:type="dxa"/>
            <w:tcBorders>
              <w:top w:val="nil"/>
              <w:left w:val="nil"/>
              <w:bottom w:val="nil"/>
              <w:right w:val="nil"/>
            </w:tcBorders>
          </w:tcPr>
          <w:p w14:paraId="65DEDD9E" w14:textId="77777777" w:rsidR="001C5B4C" w:rsidRDefault="001C5B4C" w:rsidP="00B9799F">
            <w:pPr>
              <w:spacing w:line="259" w:lineRule="auto"/>
              <w:ind w:firstLine="320"/>
              <w:jc w:val="left"/>
            </w:pPr>
            <w:r>
              <w:rPr>
                <w:sz w:val="16"/>
              </w:rPr>
              <w:t>16.8</w:t>
            </w:r>
          </w:p>
        </w:tc>
      </w:tr>
      <w:tr w:rsidR="001C5B4C" w14:paraId="28041D88" w14:textId="77777777" w:rsidTr="00B9799F">
        <w:trPr>
          <w:trHeight w:val="244"/>
        </w:trPr>
        <w:tc>
          <w:tcPr>
            <w:tcW w:w="997" w:type="dxa"/>
            <w:tcBorders>
              <w:top w:val="nil"/>
              <w:left w:val="nil"/>
              <w:bottom w:val="nil"/>
              <w:right w:val="nil"/>
            </w:tcBorders>
          </w:tcPr>
          <w:p w14:paraId="4CD9D6B3" w14:textId="77777777" w:rsidR="001C5B4C" w:rsidRDefault="001C5B4C" w:rsidP="00B9799F">
            <w:pPr>
              <w:spacing w:line="259" w:lineRule="auto"/>
              <w:ind w:firstLine="320"/>
              <w:jc w:val="left"/>
            </w:pPr>
            <w:r>
              <w:rPr>
                <w:sz w:val="16"/>
              </w:rPr>
              <w:t>ET 8</w:t>
            </w:r>
          </w:p>
        </w:tc>
        <w:tc>
          <w:tcPr>
            <w:tcW w:w="4488" w:type="dxa"/>
            <w:tcBorders>
              <w:top w:val="nil"/>
              <w:left w:val="nil"/>
              <w:bottom w:val="nil"/>
              <w:right w:val="nil"/>
            </w:tcBorders>
          </w:tcPr>
          <w:p w14:paraId="5C0E7AF9" w14:textId="77777777" w:rsidR="001C5B4C" w:rsidRDefault="001C5B4C" w:rsidP="00B9799F">
            <w:pPr>
              <w:spacing w:line="259" w:lineRule="auto"/>
              <w:ind w:firstLine="320"/>
              <w:jc w:val="left"/>
            </w:pPr>
            <w:r>
              <w:rPr>
                <w:sz w:val="16"/>
              </w:rPr>
              <w:t>Kotlin is constant and Java changes</w:t>
            </w:r>
          </w:p>
        </w:tc>
        <w:tc>
          <w:tcPr>
            <w:tcW w:w="1059" w:type="dxa"/>
            <w:tcBorders>
              <w:top w:val="nil"/>
              <w:left w:val="nil"/>
              <w:bottom w:val="nil"/>
              <w:right w:val="nil"/>
            </w:tcBorders>
          </w:tcPr>
          <w:p w14:paraId="32909C84" w14:textId="77777777" w:rsidR="001C5B4C" w:rsidRDefault="001C5B4C" w:rsidP="00B9799F">
            <w:pPr>
              <w:spacing w:line="259" w:lineRule="auto"/>
              <w:ind w:firstLine="320"/>
              <w:jc w:val="left"/>
            </w:pPr>
            <w:r>
              <w:rPr>
                <w:sz w:val="16"/>
              </w:rPr>
              <w:t>43</w:t>
            </w:r>
          </w:p>
        </w:tc>
        <w:tc>
          <w:tcPr>
            <w:tcW w:w="373" w:type="dxa"/>
            <w:tcBorders>
              <w:top w:val="nil"/>
              <w:left w:val="nil"/>
              <w:bottom w:val="nil"/>
              <w:right w:val="nil"/>
            </w:tcBorders>
          </w:tcPr>
          <w:p w14:paraId="70D149AB" w14:textId="77777777" w:rsidR="001C5B4C" w:rsidRDefault="001C5B4C" w:rsidP="00B9799F">
            <w:pPr>
              <w:spacing w:line="259" w:lineRule="auto"/>
              <w:ind w:firstLine="320"/>
              <w:jc w:val="left"/>
            </w:pPr>
            <w:r>
              <w:rPr>
                <w:sz w:val="16"/>
              </w:rPr>
              <w:t>17.6</w:t>
            </w:r>
          </w:p>
        </w:tc>
      </w:tr>
      <w:tr w:rsidR="001C5B4C" w14:paraId="031DFFD1" w14:textId="77777777" w:rsidTr="00B9799F">
        <w:trPr>
          <w:trHeight w:val="244"/>
        </w:trPr>
        <w:tc>
          <w:tcPr>
            <w:tcW w:w="997" w:type="dxa"/>
            <w:tcBorders>
              <w:top w:val="nil"/>
              <w:left w:val="nil"/>
              <w:bottom w:val="nil"/>
              <w:right w:val="nil"/>
            </w:tcBorders>
          </w:tcPr>
          <w:p w14:paraId="40EDC059" w14:textId="77777777" w:rsidR="001C5B4C" w:rsidRDefault="001C5B4C" w:rsidP="00B9799F">
            <w:pPr>
              <w:spacing w:line="259" w:lineRule="auto"/>
              <w:ind w:firstLine="320"/>
              <w:jc w:val="left"/>
            </w:pPr>
            <w:r>
              <w:rPr>
                <w:sz w:val="16"/>
              </w:rPr>
              <w:t>ET 9</w:t>
            </w:r>
          </w:p>
        </w:tc>
        <w:tc>
          <w:tcPr>
            <w:tcW w:w="4488" w:type="dxa"/>
            <w:tcBorders>
              <w:top w:val="nil"/>
              <w:left w:val="nil"/>
              <w:bottom w:val="nil"/>
              <w:right w:val="nil"/>
            </w:tcBorders>
          </w:tcPr>
          <w:p w14:paraId="7BF8FD48" w14:textId="77777777" w:rsidR="001C5B4C" w:rsidRDefault="001C5B4C" w:rsidP="00B9799F">
            <w:pPr>
              <w:spacing w:line="259" w:lineRule="auto"/>
              <w:ind w:firstLine="320"/>
              <w:jc w:val="left"/>
            </w:pPr>
            <w:r>
              <w:rPr>
                <w:sz w:val="16"/>
              </w:rPr>
              <w:t>Kotlin and Java remain constant</w:t>
            </w:r>
          </w:p>
        </w:tc>
        <w:tc>
          <w:tcPr>
            <w:tcW w:w="1059" w:type="dxa"/>
            <w:tcBorders>
              <w:top w:val="nil"/>
              <w:left w:val="nil"/>
              <w:bottom w:val="nil"/>
              <w:right w:val="nil"/>
            </w:tcBorders>
          </w:tcPr>
          <w:p w14:paraId="1A19A307" w14:textId="77777777" w:rsidR="001C5B4C" w:rsidRDefault="001C5B4C" w:rsidP="00B9799F">
            <w:pPr>
              <w:spacing w:line="259" w:lineRule="auto"/>
              <w:ind w:firstLine="320"/>
              <w:jc w:val="left"/>
            </w:pPr>
            <w:r>
              <w:rPr>
                <w:sz w:val="16"/>
              </w:rPr>
              <w:t>7</w:t>
            </w:r>
          </w:p>
        </w:tc>
        <w:tc>
          <w:tcPr>
            <w:tcW w:w="373" w:type="dxa"/>
            <w:tcBorders>
              <w:top w:val="nil"/>
              <w:left w:val="nil"/>
              <w:bottom w:val="nil"/>
              <w:right w:val="nil"/>
            </w:tcBorders>
          </w:tcPr>
          <w:p w14:paraId="648FFE5C" w14:textId="77777777" w:rsidR="001C5B4C" w:rsidRDefault="001C5B4C" w:rsidP="00B9799F">
            <w:pPr>
              <w:spacing w:line="259" w:lineRule="auto"/>
              <w:ind w:firstLine="320"/>
              <w:jc w:val="left"/>
            </w:pPr>
            <w:r>
              <w:rPr>
                <w:sz w:val="16"/>
              </w:rPr>
              <w:t>2.9</w:t>
            </w:r>
          </w:p>
        </w:tc>
      </w:tr>
      <w:tr w:rsidR="001C5B4C" w14:paraId="2491C34E" w14:textId="77777777" w:rsidTr="00B9799F">
        <w:trPr>
          <w:trHeight w:val="244"/>
        </w:trPr>
        <w:tc>
          <w:tcPr>
            <w:tcW w:w="997" w:type="dxa"/>
            <w:tcBorders>
              <w:top w:val="nil"/>
              <w:left w:val="nil"/>
              <w:bottom w:val="nil"/>
              <w:right w:val="nil"/>
            </w:tcBorders>
          </w:tcPr>
          <w:p w14:paraId="30EBBA16" w14:textId="77777777" w:rsidR="001C5B4C" w:rsidRDefault="001C5B4C" w:rsidP="00B9799F">
            <w:pPr>
              <w:spacing w:line="259" w:lineRule="auto"/>
              <w:ind w:firstLine="320"/>
              <w:jc w:val="left"/>
            </w:pPr>
            <w:r>
              <w:rPr>
                <w:sz w:val="16"/>
              </w:rPr>
              <w:t>ET 10</w:t>
            </w:r>
          </w:p>
        </w:tc>
        <w:tc>
          <w:tcPr>
            <w:tcW w:w="4488" w:type="dxa"/>
            <w:tcBorders>
              <w:top w:val="nil"/>
              <w:left w:val="nil"/>
              <w:bottom w:val="nil"/>
              <w:right w:val="nil"/>
            </w:tcBorders>
          </w:tcPr>
          <w:p w14:paraId="5E4EAA92" w14:textId="77777777" w:rsidR="001C5B4C" w:rsidRDefault="001C5B4C" w:rsidP="00B9799F">
            <w:pPr>
              <w:spacing w:line="259" w:lineRule="auto"/>
              <w:ind w:firstLine="320"/>
              <w:jc w:val="left"/>
            </w:pPr>
            <w:r>
              <w:rPr>
                <w:sz w:val="16"/>
              </w:rPr>
              <w:t>Kotlin introduced but lately disappears</w:t>
            </w:r>
          </w:p>
        </w:tc>
        <w:tc>
          <w:tcPr>
            <w:tcW w:w="1059" w:type="dxa"/>
            <w:tcBorders>
              <w:top w:val="nil"/>
              <w:left w:val="nil"/>
              <w:bottom w:val="nil"/>
              <w:right w:val="nil"/>
            </w:tcBorders>
          </w:tcPr>
          <w:p w14:paraId="0AF285F3" w14:textId="77777777" w:rsidR="001C5B4C" w:rsidRDefault="001C5B4C" w:rsidP="00B9799F">
            <w:pPr>
              <w:spacing w:line="259" w:lineRule="auto"/>
              <w:ind w:firstLine="320"/>
              <w:jc w:val="left"/>
            </w:pPr>
            <w:r>
              <w:rPr>
                <w:sz w:val="16"/>
              </w:rPr>
              <w:t>3</w:t>
            </w:r>
          </w:p>
        </w:tc>
        <w:tc>
          <w:tcPr>
            <w:tcW w:w="373" w:type="dxa"/>
            <w:tcBorders>
              <w:top w:val="nil"/>
              <w:left w:val="nil"/>
              <w:bottom w:val="nil"/>
              <w:right w:val="nil"/>
            </w:tcBorders>
          </w:tcPr>
          <w:p w14:paraId="150965C4" w14:textId="77777777" w:rsidR="001C5B4C" w:rsidRDefault="001C5B4C" w:rsidP="00B9799F">
            <w:pPr>
              <w:spacing w:line="259" w:lineRule="auto"/>
              <w:ind w:firstLine="320"/>
              <w:jc w:val="left"/>
            </w:pPr>
            <w:r>
              <w:rPr>
                <w:sz w:val="16"/>
              </w:rPr>
              <w:t>1.2</w:t>
            </w:r>
          </w:p>
        </w:tc>
      </w:tr>
      <w:tr w:rsidR="001C5B4C" w14:paraId="08469690" w14:textId="77777777" w:rsidTr="00B9799F">
        <w:trPr>
          <w:trHeight w:val="244"/>
        </w:trPr>
        <w:tc>
          <w:tcPr>
            <w:tcW w:w="997" w:type="dxa"/>
            <w:tcBorders>
              <w:top w:val="nil"/>
              <w:left w:val="nil"/>
              <w:bottom w:val="nil"/>
              <w:right w:val="nil"/>
            </w:tcBorders>
          </w:tcPr>
          <w:p w14:paraId="06FE5C89" w14:textId="77777777" w:rsidR="001C5B4C" w:rsidRDefault="001C5B4C" w:rsidP="00B9799F">
            <w:pPr>
              <w:spacing w:line="259" w:lineRule="auto"/>
              <w:ind w:firstLine="320"/>
              <w:jc w:val="left"/>
            </w:pPr>
            <w:r>
              <w:rPr>
                <w:sz w:val="16"/>
              </w:rPr>
              <w:t>ET 11</w:t>
            </w:r>
          </w:p>
        </w:tc>
        <w:tc>
          <w:tcPr>
            <w:tcW w:w="4488" w:type="dxa"/>
            <w:tcBorders>
              <w:top w:val="nil"/>
              <w:left w:val="nil"/>
              <w:bottom w:val="nil"/>
              <w:right w:val="nil"/>
            </w:tcBorders>
          </w:tcPr>
          <w:p w14:paraId="67309509" w14:textId="77777777" w:rsidR="001C5B4C" w:rsidRDefault="001C5B4C" w:rsidP="00B9799F">
            <w:pPr>
              <w:spacing w:line="259" w:lineRule="auto"/>
              <w:ind w:firstLine="320"/>
              <w:jc w:val="left"/>
            </w:pPr>
            <w:r>
              <w:rPr>
                <w:sz w:val="16"/>
              </w:rPr>
              <w:t>Java replaces Kotlin code</w:t>
            </w:r>
          </w:p>
        </w:tc>
        <w:tc>
          <w:tcPr>
            <w:tcW w:w="1059" w:type="dxa"/>
            <w:tcBorders>
              <w:top w:val="nil"/>
              <w:left w:val="nil"/>
              <w:bottom w:val="nil"/>
              <w:right w:val="nil"/>
            </w:tcBorders>
          </w:tcPr>
          <w:p w14:paraId="4DD26CFC" w14:textId="77777777" w:rsidR="001C5B4C" w:rsidRDefault="001C5B4C" w:rsidP="00B9799F">
            <w:pPr>
              <w:spacing w:line="259" w:lineRule="auto"/>
              <w:ind w:firstLine="320"/>
              <w:jc w:val="left"/>
            </w:pPr>
            <w:r>
              <w:rPr>
                <w:sz w:val="16"/>
              </w:rPr>
              <w:t>2</w:t>
            </w:r>
          </w:p>
        </w:tc>
        <w:tc>
          <w:tcPr>
            <w:tcW w:w="373" w:type="dxa"/>
            <w:tcBorders>
              <w:top w:val="nil"/>
              <w:left w:val="nil"/>
              <w:bottom w:val="nil"/>
              <w:right w:val="nil"/>
            </w:tcBorders>
          </w:tcPr>
          <w:p w14:paraId="1CABDCE9" w14:textId="77777777" w:rsidR="001C5B4C" w:rsidRDefault="001C5B4C" w:rsidP="00B9799F">
            <w:pPr>
              <w:spacing w:line="259" w:lineRule="auto"/>
              <w:ind w:firstLine="320"/>
              <w:jc w:val="left"/>
            </w:pPr>
            <w:r>
              <w:rPr>
                <w:sz w:val="16"/>
              </w:rPr>
              <w:t>0.8</w:t>
            </w:r>
          </w:p>
        </w:tc>
      </w:tr>
      <w:tr w:rsidR="001C5B4C" w14:paraId="0679FA2D" w14:textId="77777777" w:rsidTr="00B9799F">
        <w:trPr>
          <w:trHeight w:val="244"/>
        </w:trPr>
        <w:tc>
          <w:tcPr>
            <w:tcW w:w="997" w:type="dxa"/>
            <w:tcBorders>
              <w:top w:val="nil"/>
              <w:left w:val="nil"/>
              <w:bottom w:val="nil"/>
              <w:right w:val="nil"/>
            </w:tcBorders>
          </w:tcPr>
          <w:p w14:paraId="170AC378" w14:textId="77777777" w:rsidR="001C5B4C" w:rsidRDefault="001C5B4C" w:rsidP="00B9799F">
            <w:pPr>
              <w:spacing w:line="259" w:lineRule="auto"/>
              <w:ind w:firstLine="320"/>
              <w:jc w:val="left"/>
            </w:pPr>
            <w:r>
              <w:rPr>
                <w:sz w:val="16"/>
              </w:rPr>
              <w:t>ET 12</w:t>
            </w:r>
          </w:p>
        </w:tc>
        <w:tc>
          <w:tcPr>
            <w:tcW w:w="4488" w:type="dxa"/>
            <w:tcBorders>
              <w:top w:val="nil"/>
              <w:left w:val="nil"/>
              <w:bottom w:val="nil"/>
              <w:right w:val="nil"/>
            </w:tcBorders>
          </w:tcPr>
          <w:p w14:paraId="12F98C11" w14:textId="77777777" w:rsidR="001C5B4C" w:rsidRDefault="001C5B4C" w:rsidP="00B9799F">
            <w:pPr>
              <w:spacing w:line="259" w:lineRule="auto"/>
              <w:ind w:firstLine="320"/>
              <w:jc w:val="left"/>
            </w:pPr>
            <w:r>
              <w:rPr>
                <w:sz w:val="16"/>
              </w:rPr>
              <w:t>Other</w:t>
            </w:r>
          </w:p>
        </w:tc>
        <w:tc>
          <w:tcPr>
            <w:tcW w:w="1059" w:type="dxa"/>
            <w:tcBorders>
              <w:top w:val="nil"/>
              <w:left w:val="nil"/>
              <w:bottom w:val="nil"/>
              <w:right w:val="nil"/>
            </w:tcBorders>
          </w:tcPr>
          <w:p w14:paraId="0A7F27DE" w14:textId="77777777" w:rsidR="001C5B4C" w:rsidRDefault="001C5B4C" w:rsidP="00B9799F">
            <w:pPr>
              <w:spacing w:line="259" w:lineRule="auto"/>
              <w:ind w:firstLine="320"/>
              <w:jc w:val="left"/>
            </w:pPr>
            <w:r>
              <w:rPr>
                <w:sz w:val="16"/>
              </w:rPr>
              <w:t>2</w:t>
            </w:r>
          </w:p>
        </w:tc>
        <w:tc>
          <w:tcPr>
            <w:tcW w:w="373" w:type="dxa"/>
            <w:tcBorders>
              <w:top w:val="nil"/>
              <w:left w:val="nil"/>
              <w:bottom w:val="nil"/>
              <w:right w:val="nil"/>
            </w:tcBorders>
          </w:tcPr>
          <w:p w14:paraId="4B293242" w14:textId="77777777" w:rsidR="001C5B4C" w:rsidRDefault="001C5B4C" w:rsidP="00B9799F">
            <w:pPr>
              <w:spacing w:line="259" w:lineRule="auto"/>
              <w:ind w:firstLine="320"/>
              <w:jc w:val="left"/>
            </w:pPr>
            <w:r>
              <w:rPr>
                <w:sz w:val="16"/>
              </w:rPr>
              <w:t>0.8</w:t>
            </w:r>
          </w:p>
        </w:tc>
      </w:tr>
      <w:tr w:rsidR="001C5B4C" w14:paraId="48ADC4CE" w14:textId="77777777" w:rsidTr="00B9799F">
        <w:trPr>
          <w:trHeight w:val="299"/>
        </w:trPr>
        <w:tc>
          <w:tcPr>
            <w:tcW w:w="5484" w:type="dxa"/>
            <w:gridSpan w:val="2"/>
            <w:tcBorders>
              <w:top w:val="nil"/>
              <w:left w:val="nil"/>
              <w:bottom w:val="single" w:sz="4" w:space="0" w:color="000000"/>
              <w:right w:val="nil"/>
            </w:tcBorders>
          </w:tcPr>
          <w:p w14:paraId="107F4EEA" w14:textId="77777777" w:rsidR="001C5B4C" w:rsidRDefault="001C5B4C" w:rsidP="00B9799F">
            <w:pPr>
              <w:spacing w:line="259" w:lineRule="auto"/>
              <w:ind w:firstLine="320"/>
              <w:jc w:val="left"/>
            </w:pPr>
            <w:r>
              <w:rPr>
                <w:sz w:val="16"/>
              </w:rPr>
              <w:t>Total applications</w:t>
            </w:r>
          </w:p>
        </w:tc>
        <w:tc>
          <w:tcPr>
            <w:tcW w:w="1059" w:type="dxa"/>
            <w:tcBorders>
              <w:top w:val="nil"/>
              <w:left w:val="nil"/>
              <w:bottom w:val="single" w:sz="4" w:space="0" w:color="000000"/>
              <w:right w:val="nil"/>
            </w:tcBorders>
          </w:tcPr>
          <w:p w14:paraId="7F03342E" w14:textId="77777777" w:rsidR="001C5B4C" w:rsidRDefault="001C5B4C" w:rsidP="00B9799F">
            <w:pPr>
              <w:spacing w:line="259" w:lineRule="auto"/>
              <w:ind w:firstLine="320"/>
              <w:jc w:val="left"/>
            </w:pPr>
            <w:r>
              <w:rPr>
                <w:sz w:val="16"/>
              </w:rPr>
              <w:t>244</w:t>
            </w:r>
          </w:p>
        </w:tc>
        <w:tc>
          <w:tcPr>
            <w:tcW w:w="373" w:type="dxa"/>
            <w:tcBorders>
              <w:top w:val="nil"/>
              <w:left w:val="nil"/>
              <w:bottom w:val="single" w:sz="4" w:space="0" w:color="000000"/>
              <w:right w:val="nil"/>
            </w:tcBorders>
          </w:tcPr>
          <w:p w14:paraId="38F5CC5C" w14:textId="77777777" w:rsidR="001C5B4C" w:rsidRDefault="001C5B4C" w:rsidP="00B9799F">
            <w:pPr>
              <w:spacing w:line="259" w:lineRule="auto"/>
              <w:ind w:firstLine="320"/>
            </w:pPr>
            <w:r>
              <w:rPr>
                <w:sz w:val="16"/>
              </w:rPr>
              <w:t>100%</w:t>
            </w:r>
          </w:p>
        </w:tc>
      </w:tr>
    </w:tbl>
    <w:p w14:paraId="077A07BB" w14:textId="4D63F571" w:rsidR="007806AC" w:rsidRDefault="007806AC" w:rsidP="001C5B4C">
      <w:pPr>
        <w:ind w:firstLine="480"/>
      </w:pPr>
    </w:p>
    <w:p w14:paraId="6F874DC6" w14:textId="091ABD1B" w:rsidR="007806AC" w:rsidRDefault="007806AC">
      <w:pPr>
        <w:spacing w:after="4" w:line="259" w:lineRule="auto"/>
        <w:ind w:left="36" w:firstLine="480"/>
      </w:pPr>
    </w:p>
    <w:p w14:paraId="0F7F85B6" w14:textId="77777777" w:rsidR="007806AC" w:rsidRDefault="006832D5">
      <w:pPr>
        <w:spacing w:after="221" w:line="259" w:lineRule="auto"/>
        <w:ind w:left="-2" w:firstLine="480"/>
        <w:jc w:val="left"/>
      </w:pPr>
      <w:r>
        <w:rPr>
          <w:rFonts w:ascii="宋体" w:hAnsi="宋体"/>
          <w:noProof/>
        </w:rPr>
        <w:lastRenderedPageBreak/>
        <w:drawing>
          <wp:inline distT="0" distB="0" distL="0" distR="0" wp14:anchorId="0E1508A5" wp14:editId="57F95185">
            <wp:extent cx="4398264" cy="5699760"/>
            <wp:effectExtent l="0" t="0" r="0" b="0"/>
            <wp:docPr id="225784" name="Picture 225784"/>
            <wp:cNvGraphicFramePr/>
            <a:graphic xmlns:a="http://schemas.openxmlformats.org/drawingml/2006/main">
              <a:graphicData uri="http://schemas.openxmlformats.org/drawingml/2006/picture">
                <pic:pic xmlns:pic="http://schemas.openxmlformats.org/drawingml/2006/picture">
                  <pic:nvPicPr>
                    <pic:cNvPr id="225784" name="Picture 225784"/>
                    <pic:cNvPicPr/>
                  </pic:nvPicPr>
                  <pic:blipFill>
                    <a:blip r:embed="rId18"/>
                    <a:stretch>
                      <a:fillRect/>
                    </a:stretch>
                  </pic:blipFill>
                  <pic:spPr>
                    <a:xfrm>
                      <a:off x="0" y="0"/>
                      <a:ext cx="4398264" cy="5699760"/>
                    </a:xfrm>
                    <a:prstGeom prst="rect">
                      <a:avLst/>
                    </a:prstGeom>
                  </pic:spPr>
                </pic:pic>
              </a:graphicData>
            </a:graphic>
          </wp:inline>
        </w:drawing>
      </w:r>
    </w:p>
    <w:p w14:paraId="2A3959BB" w14:textId="77777777" w:rsidR="007806AC" w:rsidRDefault="006832D5">
      <w:pPr>
        <w:spacing w:after="368" w:line="259" w:lineRule="auto"/>
        <w:ind w:left="36" w:firstLine="320"/>
      </w:pPr>
      <w:r>
        <w:rPr>
          <w:rFonts w:ascii="宋体" w:hAnsi="宋体"/>
          <w:sz w:val="16"/>
        </w:rPr>
        <w:t xml:space="preserve">图5 </w:t>
      </w:r>
      <w:proofErr w:type="spellStart"/>
      <w:r>
        <w:rPr>
          <w:rFonts w:ascii="宋体" w:hAnsi="宋体"/>
          <w:sz w:val="16"/>
        </w:rPr>
        <w:t>kot</w:t>
      </w:r>
      <w:proofErr w:type="spellEnd"/>
      <w:r>
        <w:rPr>
          <w:rFonts w:ascii="宋体" w:hAnsi="宋体"/>
          <w:sz w:val="16"/>
        </w:rPr>
        <w:t xml:space="preserve"> Lin和Java代码的演化趋势。该图展示了4.4节中描述的每个演进趋势的一个图形。每个图形展示了Kotlin和Java代码沿着单个应用程序的历史(即提交)的演进。x轴对应于提交，y轴对应于代码量(即行数)</w:t>
      </w:r>
    </w:p>
    <w:p w14:paraId="753420C4" w14:textId="77777777" w:rsidR="007806AC" w:rsidRDefault="006832D5" w:rsidP="001C5B4C">
      <w:pPr>
        <w:ind w:firstLine="480"/>
      </w:pPr>
      <w:r>
        <w:t>零锁定。从那时起，这些应用程序不再包含</w:t>
      </w:r>
      <w:r>
        <w:t>Java</w:t>
      </w:r>
      <w:r>
        <w:t>代码。图</w:t>
      </w:r>
      <w:r>
        <w:t>5g</w:t>
      </w:r>
      <w:r>
        <w:t>显示了一个应用程序</w:t>
      </w:r>
      <w:r>
        <w:t>Simple-Calendar</w:t>
      </w:r>
      <w:r>
        <w:t>，其第一个版本是用</w:t>
      </w:r>
      <w:r>
        <w:t>Java</w:t>
      </w:r>
      <w:r>
        <w:t>编写</w:t>
      </w:r>
      <w:r>
        <w:lastRenderedPageBreak/>
        <w:t>的。然后，从</w:t>
      </w:r>
      <w:r>
        <w:t>commit 09ef99</w:t>
      </w:r>
      <w:r>
        <w:t>到</w:t>
      </w:r>
      <w:r>
        <w:t>206dfe</w:t>
      </w:r>
      <w:r>
        <w:t>的版本，引入了</w:t>
      </w:r>
      <w:r>
        <w:t>Kotlin</w:t>
      </w:r>
      <w:r>
        <w:t>代码，去掉了</w:t>
      </w:r>
      <w:r>
        <w:t>Java</w:t>
      </w:r>
      <w:r>
        <w:t>代码。最后，从提交</w:t>
      </w:r>
      <w:r>
        <w:t>eee184</w:t>
      </w:r>
      <w:r>
        <w:t>开始，应用程序仅由</w:t>
      </w:r>
      <w:r>
        <w:t>Kotlin</w:t>
      </w:r>
      <w:r>
        <w:t>代码组成。</w:t>
      </w:r>
    </w:p>
    <w:p w14:paraId="6BD9E421" w14:textId="77777777" w:rsidR="007806AC" w:rsidRDefault="006832D5" w:rsidP="001C5B4C">
      <w:pPr>
        <w:ind w:firstLine="480"/>
      </w:pPr>
      <w:r>
        <w:t>有两个趋势</w:t>
      </w:r>
      <w:r>
        <w:t>ET 7</w:t>
      </w:r>
      <w:r>
        <w:t>和</w:t>
      </w:r>
      <w:r>
        <w:t>8(</w:t>
      </w:r>
      <w:r>
        <w:t>分别有</w:t>
      </w:r>
      <w:r>
        <w:t>41</w:t>
      </w:r>
      <w:r>
        <w:t>和</w:t>
      </w:r>
      <w:r>
        <w:t>43</w:t>
      </w:r>
      <w:r>
        <w:t>个应用程序。</w:t>
      </w:r>
      <w:r>
        <w:t>)</w:t>
      </w:r>
      <w:r>
        <w:t>的代码量几乎是不变的。例如，图</w:t>
      </w:r>
      <w:r>
        <w:t>5e</w:t>
      </w:r>
      <w:r>
        <w:t>显示了分类为</w:t>
      </w:r>
      <w:r>
        <w:t>ET 8</w:t>
      </w:r>
      <w:r>
        <w:t>的</w:t>
      </w:r>
      <w:r>
        <w:t>Talk-Android</w:t>
      </w:r>
      <w:r>
        <w:t>的代码演变。一次提交</w:t>
      </w:r>
      <w:r>
        <w:t>(7f12)</w:t>
      </w:r>
      <w:r>
        <w:t>引入了一部分</w:t>
      </w:r>
      <w:r>
        <w:t>Kotlin</w:t>
      </w:r>
      <w:r>
        <w:t>代码</w:t>
      </w:r>
      <w:r>
        <w:t>(105</w:t>
      </w:r>
      <w:r>
        <w:t>行</w:t>
      </w:r>
      <w:r>
        <w:t>)</w:t>
      </w:r>
      <w:r>
        <w:t>。从那以后</w:t>
      </w:r>
      <w:r>
        <w:t>:a)</w:t>
      </w:r>
      <w:proofErr w:type="spellStart"/>
      <w:r>
        <w:t>kot</w:t>
      </w:r>
      <w:proofErr w:type="spellEnd"/>
      <w:r>
        <w:t xml:space="preserve"> Lin</w:t>
      </w:r>
      <w:r>
        <w:t>代码的数量在演进中保持不变</w:t>
      </w:r>
      <w:r>
        <w:t>(</w:t>
      </w:r>
      <w:r>
        <w:t>最后一次提交</w:t>
      </w:r>
      <w:r>
        <w:t>724</w:t>
      </w:r>
      <w:r>
        <w:t>有</w:t>
      </w:r>
      <w:r>
        <w:t>106</w:t>
      </w:r>
      <w:r>
        <w:t>个</w:t>
      </w:r>
      <w:r>
        <w:t>LOC)</w:t>
      </w:r>
      <w:r>
        <w:t>，</w:t>
      </w:r>
      <w:r>
        <w:t>Java</w:t>
      </w:r>
      <w:r>
        <w:t>代码的数量不断增长。图</w:t>
      </w:r>
      <w:r>
        <w:t>5h</w:t>
      </w:r>
      <w:r>
        <w:t>显示了相反的情况</w:t>
      </w:r>
      <w:r>
        <w:t xml:space="preserve">(app </w:t>
      </w:r>
      <w:proofErr w:type="spellStart"/>
      <w:r>
        <w:t>Bimba</w:t>
      </w:r>
      <w:proofErr w:type="spellEnd"/>
      <w:r>
        <w:t>):Java</w:t>
      </w:r>
      <w:r>
        <w:t>代码的数量是恒定的，而</w:t>
      </w:r>
      <w:r>
        <w:t>Kotlin</w:t>
      </w:r>
      <w:r>
        <w:t>代码的数量在增长。还有</w:t>
      </w:r>
      <w:r>
        <w:t>7</w:t>
      </w:r>
      <w:r>
        <w:t>个应用程序，其用两种语言编写的代码量保持不变，例如图</w:t>
      </w:r>
      <w:r>
        <w:t>5j</w:t>
      </w:r>
      <w:r>
        <w:t>中所示的应用程序</w:t>
      </w:r>
      <w:proofErr w:type="spellStart"/>
      <w:r>
        <w:t>Wyk</w:t>
      </w:r>
      <w:proofErr w:type="spellEnd"/>
      <w:r>
        <w:t>-Android</w:t>
      </w:r>
      <w:r>
        <w:t>。这些应用代表了发展趋势。</w:t>
      </w:r>
    </w:p>
    <w:p w14:paraId="2111B99B" w14:textId="77777777" w:rsidR="007806AC" w:rsidRDefault="006832D5" w:rsidP="001C5B4C">
      <w:pPr>
        <w:ind w:firstLine="480"/>
      </w:pPr>
      <w:r>
        <w:t>第五个最频繁的演进趋势是</w:t>
      </w:r>
      <w:r>
        <w:t>ET 1</w:t>
      </w:r>
      <w:r>
        <w:t>，有</w:t>
      </w:r>
      <w:r>
        <w:t>19</w:t>
      </w:r>
      <w:r>
        <w:t>个应用程序</w:t>
      </w:r>
      <w:r>
        <w:t>:</w:t>
      </w:r>
      <w:r>
        <w:t>这些应用程序最初是用</w:t>
      </w:r>
      <w:r>
        <w:t>Kotlin</w:t>
      </w:r>
      <w:r>
        <w:t>编写的，不包含任何版本的</w:t>
      </w:r>
      <w:r>
        <w:t>Java</w:t>
      </w:r>
      <w:r>
        <w:t>代码。应用程序</w:t>
      </w:r>
      <w:proofErr w:type="spellStart"/>
      <w:r>
        <w:t>Vpnhotspot</w:t>
      </w:r>
      <w:proofErr w:type="spellEnd"/>
      <w:r>
        <w:t>就是其中之一</w:t>
      </w:r>
      <w:r>
        <w:t>(</w:t>
      </w:r>
      <w:r>
        <w:t>图</w:t>
      </w:r>
      <w:r>
        <w:t>5a)</w:t>
      </w:r>
      <w:r>
        <w:t>。</w:t>
      </w:r>
      <w:r>
        <w:t>evolution trend ET 2</w:t>
      </w:r>
      <w:r>
        <w:t>，有</w:t>
      </w:r>
      <w:r>
        <w:t>15</w:t>
      </w:r>
      <w:r>
        <w:t>个应用程序超过</w:t>
      </w:r>
      <w:r>
        <w:t>244</w:t>
      </w:r>
      <w:r>
        <w:t>个</w:t>
      </w:r>
      <w:r>
        <w:t>(6.1%)</w:t>
      </w:r>
      <w:r>
        <w:t>，代表了图</w:t>
      </w:r>
      <w:r>
        <w:t>5b</w:t>
      </w:r>
      <w:r>
        <w:t>所示的简单闪存应用程序，这些应用程序最初是用</w:t>
      </w:r>
      <w:r>
        <w:t>Java</w:t>
      </w:r>
      <w:r>
        <w:t>编写的，然后在一次提交</w:t>
      </w:r>
      <w:r>
        <w:t>(18b5c9)</w:t>
      </w:r>
      <w:r>
        <w:t>中，将完整的代码库从</w:t>
      </w:r>
      <w:r>
        <w:t>Java</w:t>
      </w:r>
      <w:r>
        <w:t>迁移到</w:t>
      </w:r>
      <w:r>
        <w:t>Kotlin</w:t>
      </w:r>
      <w:r>
        <w:t>。然而，与</w:t>
      </w:r>
      <w:r>
        <w:t>ET 5</w:t>
      </w:r>
      <w:r>
        <w:t>和</w:t>
      </w:r>
      <w:r>
        <w:t>6</w:t>
      </w:r>
      <w:r>
        <w:t>不同，在</w:t>
      </w:r>
      <w:r>
        <w:t>ET 2</w:t>
      </w:r>
      <w:r>
        <w:t>中没有版本共享</w:t>
      </w:r>
      <w:r>
        <w:t>Java</w:t>
      </w:r>
      <w:r>
        <w:t>和</w:t>
      </w:r>
      <w:r>
        <w:t>Kotlin</w:t>
      </w:r>
      <w:r>
        <w:t>代码。另一方面，我们用趋势</w:t>
      </w:r>
      <w:r>
        <w:t>ET 11</w:t>
      </w:r>
      <w:r>
        <w:t>对</w:t>
      </w:r>
      <w:r>
        <w:t>2</w:t>
      </w:r>
      <w:r>
        <w:t>个应用进行分类，即，当与</w:t>
      </w:r>
      <w:r>
        <w:t>ET 2</w:t>
      </w:r>
      <w:r>
        <w:t>比较时，其发展呈现相反行为的应用，例如应用材料</w:t>
      </w:r>
      <w:r>
        <w:t>-</w:t>
      </w:r>
      <w:r>
        <w:t>手电筒，图</w:t>
      </w:r>
      <w:r>
        <w:t>5l</w:t>
      </w:r>
      <w:r>
        <w:t>。这些应用程序从</w:t>
      </w:r>
      <w:r>
        <w:t>Kotlin</w:t>
      </w:r>
      <w:r>
        <w:t>迁移到</w:t>
      </w:r>
      <w:r>
        <w:t>Java</w:t>
      </w:r>
      <w:r>
        <w:t>代码。</w:t>
      </w:r>
    </w:p>
    <w:p w14:paraId="400A2D46" w14:textId="77777777" w:rsidR="007806AC" w:rsidRDefault="006832D5" w:rsidP="001C5B4C">
      <w:pPr>
        <w:ind w:firstLine="480"/>
      </w:pPr>
      <w:r>
        <w:t>此外，有</w:t>
      </w:r>
      <w:r>
        <w:t>8</w:t>
      </w:r>
      <w:r>
        <w:t>个</w:t>
      </w:r>
      <w:r>
        <w:t>Android</w:t>
      </w:r>
      <w:r>
        <w:t>应用程序</w:t>
      </w:r>
      <w:r>
        <w:t>(3.3%)</w:t>
      </w:r>
      <w:r>
        <w:t>对应于</w:t>
      </w:r>
      <w:r>
        <w:t>trend ET 4:Java</w:t>
      </w:r>
      <w:r>
        <w:t>和</w:t>
      </w:r>
      <w:r>
        <w:t>Kotlin</w:t>
      </w:r>
      <w:r>
        <w:t>的数量都在增长。图</w:t>
      </w:r>
      <w:r>
        <w:t>5d</w:t>
      </w:r>
      <w:r>
        <w:t>示出了应用</w:t>
      </w:r>
      <w:r>
        <w:t>Android USB MSD</w:t>
      </w:r>
      <w:r>
        <w:t>的代码量</w:t>
      </w:r>
      <w:r>
        <w:t>:</w:t>
      </w:r>
      <w:r>
        <w:t>在那里，用一种语言编写的代码的引入没有产生用另一种语言编写的代码量的减少。</w:t>
      </w:r>
    </w:p>
    <w:p w14:paraId="6177B896" w14:textId="77777777" w:rsidR="007806AC" w:rsidRDefault="006832D5" w:rsidP="001C5B4C">
      <w:pPr>
        <w:ind w:firstLine="480"/>
      </w:pPr>
      <w:r>
        <w:lastRenderedPageBreak/>
        <w:t>另一个演进趋势是</w:t>
      </w:r>
      <w:r>
        <w:t>ET 3:</w:t>
      </w:r>
      <w:r>
        <w:t>当</w:t>
      </w:r>
      <w:r>
        <w:t>Kotlin</w:t>
      </w:r>
      <w:r>
        <w:t>代码被引入时，</w:t>
      </w:r>
      <w:r>
        <w:t>Java</w:t>
      </w:r>
      <w:r>
        <w:t>代码的数量减少</w:t>
      </w:r>
      <w:r>
        <w:t>(</w:t>
      </w:r>
      <w:r>
        <w:t>以相似的比例</w:t>
      </w:r>
      <w:r>
        <w:t>),</w:t>
      </w:r>
      <w:r>
        <w:t>但随后</w:t>
      </w:r>
      <w:r>
        <w:t>Java</w:t>
      </w:r>
      <w:r>
        <w:t>的数量又开始增长。图</w:t>
      </w:r>
      <w:r>
        <w:t>5c</w:t>
      </w:r>
      <w:r>
        <w:t>显示了应用程序</w:t>
      </w:r>
      <w:r>
        <w:t>Home-Assistant</w:t>
      </w:r>
      <w:r>
        <w:t>的代码演变，这是归类为</w:t>
      </w:r>
      <w:r>
        <w:t>ET 3</w:t>
      </w:r>
      <w:r>
        <w:t>的</w:t>
      </w:r>
      <w:r>
        <w:t>4</w:t>
      </w:r>
      <w:r>
        <w:t>个应用程序之一</w:t>
      </w:r>
      <w:r>
        <w:t>(1.6%)</w:t>
      </w:r>
      <w:r>
        <w:t>。这里，我们怀疑开发人员只迁移了一部分代码。</w:t>
      </w:r>
    </w:p>
    <w:p w14:paraId="48F12A62" w14:textId="77777777" w:rsidR="007806AC" w:rsidRDefault="006832D5" w:rsidP="001C5B4C">
      <w:pPr>
        <w:ind w:firstLine="480"/>
      </w:pPr>
      <w:r>
        <w:t>此外，</w:t>
      </w:r>
      <w:r>
        <w:t>ET 10</w:t>
      </w:r>
      <w:r>
        <w:t>代表了</w:t>
      </w:r>
      <w:r>
        <w:t>3</w:t>
      </w:r>
      <w:r>
        <w:t>个应用程序</w:t>
      </w:r>
      <w:r>
        <w:t>:</w:t>
      </w:r>
      <w:r>
        <w:t>在某个时候引入了</w:t>
      </w:r>
      <w:r>
        <w:t>Kotlin</w:t>
      </w:r>
      <w:r>
        <w:t>代码，但在后来的某个版本中，该代码被删除了。图</w:t>
      </w:r>
      <w:r>
        <w:t>5k</w:t>
      </w:r>
      <w:r>
        <w:t>显示了</w:t>
      </w:r>
      <w:proofErr w:type="spellStart"/>
      <w:r>
        <w:t>Freeotpplus</w:t>
      </w:r>
      <w:proofErr w:type="spellEnd"/>
      <w:r>
        <w:t>应用程序的代码演变。在这里我们可以看到</w:t>
      </w:r>
      <w:r>
        <w:t>Kotlin</w:t>
      </w:r>
      <w:r>
        <w:t>是在</w:t>
      </w:r>
      <w:r>
        <w:t>commit 2dbc32</w:t>
      </w:r>
      <w:r>
        <w:t>中引入的，但是在两次提交之后，它被完全移除了。</w:t>
      </w:r>
    </w:p>
    <w:p w14:paraId="66F3CDE9" w14:textId="6A29FC26" w:rsidR="005D7435" w:rsidRDefault="006832D5" w:rsidP="001C5B4C">
      <w:pPr>
        <w:ind w:firstLine="480"/>
      </w:pPr>
      <w:r>
        <w:t>最后，我们将</w:t>
      </w:r>
      <w:r>
        <w:t>trend ET 12 (Other)</w:t>
      </w:r>
      <w:r>
        <w:t>分配给</w:t>
      </w:r>
      <w:r>
        <w:t>2</w:t>
      </w:r>
      <w:r>
        <w:t>个应用程序，我们不能分配任何我们先前定义的演进趋势。在我们的附录中，我们介绍了本节中讨论的进化趋势的分类。</w:t>
      </w:r>
    </w:p>
    <w:p w14:paraId="322F5B75" w14:textId="77777777" w:rsidR="005D7435" w:rsidRDefault="005D7435">
      <w:pPr>
        <w:spacing w:line="259" w:lineRule="auto"/>
        <w:ind w:left="36" w:firstLine="480"/>
        <w:jc w:val="left"/>
      </w:pPr>
      <w:r>
        <w:rPr>
          <w:rFonts w:ascii="宋体" w:hAnsi="宋体"/>
          <w:noProof/>
        </w:rPr>
        <w:drawing>
          <wp:inline distT="0" distB="0" distL="0" distR="0" wp14:anchorId="12B94245" wp14:editId="68301A92">
            <wp:extent cx="4395216" cy="1530096"/>
            <wp:effectExtent l="0" t="0" r="0" b="0"/>
            <wp:docPr id="225786" name="Picture 225786"/>
            <wp:cNvGraphicFramePr/>
            <a:graphic xmlns:a="http://schemas.openxmlformats.org/drawingml/2006/main">
              <a:graphicData uri="http://schemas.openxmlformats.org/drawingml/2006/picture">
                <pic:pic xmlns:pic="http://schemas.openxmlformats.org/drawingml/2006/picture">
                  <pic:nvPicPr>
                    <pic:cNvPr id="225786" name="Picture 225786"/>
                    <pic:cNvPicPr/>
                  </pic:nvPicPr>
                  <pic:blipFill>
                    <a:blip r:embed="rId19"/>
                    <a:stretch>
                      <a:fillRect/>
                    </a:stretch>
                  </pic:blipFill>
                  <pic:spPr>
                    <a:xfrm>
                      <a:off x="0" y="0"/>
                      <a:ext cx="4395216" cy="1530096"/>
                    </a:xfrm>
                    <a:prstGeom prst="rect">
                      <a:avLst/>
                    </a:prstGeom>
                  </pic:spPr>
                </pic:pic>
              </a:graphicData>
            </a:graphic>
          </wp:inline>
        </w:drawing>
      </w:r>
    </w:p>
    <w:p w14:paraId="0F9E1AC1" w14:textId="77777777" w:rsidR="005D7435" w:rsidRDefault="005D7435" w:rsidP="002D0C08">
      <w:pPr>
        <w:pStyle w:val="3"/>
        <w:spacing w:before="120" w:after="28"/>
        <w:ind w:left="-7" w:firstLine="482"/>
      </w:pPr>
      <w:r w:rsidRPr="005D7435">
        <w:t xml:space="preserve"> RQ4:</w:t>
      </w:r>
      <w:r w:rsidRPr="001C5B4C">
        <w:t xml:space="preserve"> </w:t>
      </w:r>
      <w:r w:rsidRPr="005D7435">
        <w:rPr>
          <w:rFonts w:ascii="微软雅黑" w:eastAsia="微软雅黑" w:hAnsi="微软雅黑" w:hint="eastAsia"/>
          <w:sz w:val="23"/>
          <w:szCs w:val="23"/>
          <w:shd w:val="clear" w:color="auto" w:fill="FFFFFF"/>
        </w:rPr>
        <w:t>关于所研究的代码气味，Kotlin 和 Java Android 应用程序在代码气味存在方面是否存在差异？</w:t>
      </w:r>
    </w:p>
    <w:p w14:paraId="36D9D380" w14:textId="67BB220F" w:rsidR="005D7435" w:rsidRDefault="005D7435" w:rsidP="005D7435">
      <w:pPr>
        <w:ind w:firstLine="480"/>
      </w:pPr>
      <w:r w:rsidRPr="005D7435">
        <w:t>我们应用了第</w:t>
      </w:r>
      <w:r w:rsidRPr="005D7435">
        <w:t>4.5</w:t>
      </w:r>
      <w:r w:rsidRPr="005D7435">
        <w:t>节中介绍的方法。我们对所有来自</w:t>
      </w:r>
      <w:r w:rsidRPr="005D7435">
        <w:t>FAMAZOA</w:t>
      </w:r>
      <w:r w:rsidRPr="005D7435">
        <w:t>的</w:t>
      </w:r>
      <w:proofErr w:type="spellStart"/>
      <w:r w:rsidRPr="005D7435">
        <w:t>apk</w:t>
      </w:r>
      <w:proofErr w:type="spellEnd"/>
      <w:r w:rsidRPr="005D7435">
        <w:t>执行辣椒粉。</w:t>
      </w:r>
      <w:r w:rsidRPr="005D7435">
        <w:t>Paprika</w:t>
      </w:r>
      <w:r w:rsidRPr="005D7435">
        <w:t>成功分析了来自</w:t>
      </w:r>
      <w:r w:rsidRPr="005D7435">
        <w:t>2</w:t>
      </w:r>
      <w:r w:rsidRPr="005D7435">
        <w:t>，</w:t>
      </w:r>
      <w:r w:rsidRPr="005D7435">
        <w:t>040</w:t>
      </w:r>
      <w:r w:rsidRPr="005D7435">
        <w:t>个应用程序的</w:t>
      </w:r>
      <w:r w:rsidRPr="005D7435">
        <w:t>17</w:t>
      </w:r>
      <w:r w:rsidRPr="005D7435">
        <w:t>，</w:t>
      </w:r>
      <w:r w:rsidRPr="005D7435">
        <w:t>725</w:t>
      </w:r>
      <w:r w:rsidRPr="005D7435">
        <w:t>个</w:t>
      </w:r>
      <w:proofErr w:type="spellStart"/>
      <w:r w:rsidRPr="005D7435">
        <w:t>apk</w:t>
      </w:r>
      <w:proofErr w:type="spellEnd"/>
      <w:r w:rsidRPr="005D7435">
        <w:t>(94%)</w:t>
      </w:r>
      <w:r w:rsidRPr="005D7435">
        <w:t>，并对来自</w:t>
      </w:r>
      <w:r w:rsidRPr="005D7435">
        <w:t>127</w:t>
      </w:r>
      <w:r w:rsidRPr="005D7435">
        <w:t>个应用程序的所有</w:t>
      </w:r>
      <w:proofErr w:type="spellStart"/>
      <w:r w:rsidRPr="005D7435">
        <w:t>apk</w:t>
      </w:r>
      <w:proofErr w:type="spellEnd"/>
      <w:r w:rsidRPr="005D7435">
        <w:t>抛出了一个错误。</w:t>
      </w:r>
    </w:p>
    <w:p w14:paraId="5D93A021" w14:textId="77777777" w:rsidR="007806AC" w:rsidRDefault="006832D5">
      <w:pPr>
        <w:spacing w:after="235"/>
        <w:ind w:left="-7" w:firstLine="480"/>
      </w:pPr>
      <w:r>
        <w:rPr>
          <w:rFonts w:ascii="宋体" w:hAnsi="宋体"/>
        </w:rPr>
        <w:lastRenderedPageBreak/>
        <w:t>为了回答这个研究问题，我们比较了Java应用程序和纯Kotlin应用程序的结果。首先，我们着重计算受影响的应用程序的数量。接下来，我们关注受影响实体的数量。</w:t>
      </w:r>
    </w:p>
    <w:p w14:paraId="0372E889" w14:textId="3AE62ED0" w:rsidR="007806AC" w:rsidRDefault="005D7435" w:rsidP="005D7435">
      <w:pPr>
        <w:pStyle w:val="4"/>
      </w:pPr>
      <w:r>
        <w:rPr>
          <w:rFonts w:hint="eastAsia"/>
        </w:rPr>
        <w:t xml:space="preserve"> </w:t>
      </w:r>
      <w:r w:rsidR="006832D5">
        <w:t>受影响的应用程序数量</w:t>
      </w:r>
    </w:p>
    <w:p w14:paraId="6A4F7B60" w14:textId="0B350BDC" w:rsidR="007806AC" w:rsidRDefault="006832D5" w:rsidP="005D7435">
      <w:pPr>
        <w:ind w:firstLine="480"/>
      </w:pPr>
      <w:r>
        <w:t>表</w:t>
      </w:r>
      <w:r>
        <w:t>5</w:t>
      </w:r>
      <w:r>
        <w:t>示出了对于每种编程语言和代码</w:t>
      </w:r>
      <w:r w:rsidR="00E4115E">
        <w:t>异味</w:t>
      </w:r>
      <w:r>
        <w:t>，受这种代码</w:t>
      </w:r>
      <w:r w:rsidR="00E4115E">
        <w:t>异味</w:t>
      </w:r>
      <w:r>
        <w:t>影响的</w:t>
      </w:r>
      <w:r>
        <w:t>Android</w:t>
      </w:r>
      <w:r>
        <w:t>应用的百分比，即，具有一个或多个</w:t>
      </w:r>
      <w:r w:rsidR="00E4115E">
        <w:t>异味</w:t>
      </w:r>
      <w:r>
        <w:t>实例。</w:t>
      </w:r>
    </w:p>
    <w:p w14:paraId="063D0724" w14:textId="08F9D562" w:rsidR="007806AC" w:rsidRDefault="006832D5" w:rsidP="005D7435">
      <w:pPr>
        <w:ind w:firstLine="480"/>
      </w:pPr>
      <w:r>
        <w:t>我们发现四分之三</w:t>
      </w:r>
      <w:r>
        <w:t>(75%)</w:t>
      </w:r>
      <w:r>
        <w:t>的面向对象的</w:t>
      </w:r>
      <w:r w:rsidR="00E4115E">
        <w:t>异味</w:t>
      </w:r>
      <w:r>
        <w:t>影响了超过</w:t>
      </w:r>
      <w:r>
        <w:t>93%</w:t>
      </w:r>
      <w:r>
        <w:t>的应用程序，包括</w:t>
      </w:r>
      <w:r>
        <w:t>Kotlin</w:t>
      </w:r>
      <w:r>
        <w:t>和</w:t>
      </w:r>
      <w:r>
        <w:t>Java</w:t>
      </w:r>
      <w:r>
        <w:t>两种语言。</w:t>
      </w:r>
      <w:r>
        <w:t>LM</w:t>
      </w:r>
      <w:r>
        <w:t>是最常见的</w:t>
      </w:r>
      <w:r w:rsidR="00E4115E">
        <w:t>异味</w:t>
      </w:r>
      <w:r>
        <w:t>，影响两种语言中大约</w:t>
      </w:r>
      <w:r>
        <w:t>99%</w:t>
      </w:r>
      <w:r>
        <w:t>的应用程序。</w:t>
      </w:r>
      <w:r>
        <w:t>SAK</w:t>
      </w:r>
      <w:r>
        <w:t>是最不常见的</w:t>
      </w:r>
      <w:r w:rsidR="00E4115E">
        <w:t>异味</w:t>
      </w:r>
      <w:r>
        <w:t>，但它仍然影响大多数应用程序，大约</w:t>
      </w:r>
      <w:r>
        <w:t>65%</w:t>
      </w:r>
      <w:r>
        <w:t>的</w:t>
      </w:r>
      <w:r>
        <w:t>Kotlin</w:t>
      </w:r>
      <w:r>
        <w:t>应用程序和</w:t>
      </w:r>
      <w:r>
        <w:t>66%</w:t>
      </w:r>
      <w:r>
        <w:t>的</w:t>
      </w:r>
      <w:r>
        <w:t>Java</w:t>
      </w:r>
      <w:r>
        <w:t>应用程序。因此，我们的结果与之前的工作一致</w:t>
      </w:r>
      <w:r>
        <w:t>(Hecht</w:t>
      </w:r>
      <w:r>
        <w:t>等人，</w:t>
      </w:r>
      <w:r>
        <w:t>2015aHabchi et al. 2017)</w:t>
      </w:r>
      <w:r>
        <w:t>显示</w:t>
      </w:r>
      <w:r>
        <w:t>LM</w:t>
      </w:r>
      <w:r>
        <w:t>、</w:t>
      </w:r>
      <w:r>
        <w:t>CC</w:t>
      </w:r>
      <w:r>
        <w:t>、</w:t>
      </w:r>
      <w:r>
        <w:t>BLOB</w:t>
      </w:r>
      <w:r>
        <w:t>和</w:t>
      </w:r>
      <w:r>
        <w:t>SAK</w:t>
      </w:r>
      <w:r>
        <w:t>分别是</w:t>
      </w:r>
      <w:r>
        <w:t>Android</w:t>
      </w:r>
      <w:r>
        <w:t>应用中最常见的</w:t>
      </w:r>
      <w:r>
        <w:t>OO</w:t>
      </w:r>
      <w:r w:rsidR="00E4115E">
        <w:t>异味</w:t>
      </w:r>
      <w:r>
        <w:t>。</w:t>
      </w:r>
    </w:p>
    <w:p w14:paraId="6E47ADD1" w14:textId="6FDE7C43" w:rsidR="007806AC" w:rsidRDefault="006832D5" w:rsidP="005D7435">
      <w:pPr>
        <w:ind w:firstLine="480"/>
      </w:pPr>
      <w:r>
        <w:t>表</w:t>
      </w:r>
      <w:r>
        <w:t>5</w:t>
      </w:r>
      <w:r>
        <w:t>还显示了用</w:t>
      </w:r>
      <w:r>
        <w:t>Java</w:t>
      </w:r>
      <w:r>
        <w:t>和</w:t>
      </w:r>
      <w:r>
        <w:t>Kotlin</w:t>
      </w:r>
      <w:r>
        <w:t>编写的应用程序的百分比差异</w:t>
      </w:r>
      <w:r>
        <w:t>(K - J</w:t>
      </w:r>
      <w:r>
        <w:t>行</w:t>
      </w:r>
      <w:r>
        <w:t>):</w:t>
      </w:r>
      <w:r>
        <w:t>对于所有</w:t>
      </w:r>
      <w:r>
        <w:t>OO</w:t>
      </w:r>
      <w:r w:rsidR="00E4115E">
        <w:t>异味</w:t>
      </w:r>
      <w:r>
        <w:t>(LM</w:t>
      </w:r>
      <w:r>
        <w:t>、</w:t>
      </w:r>
      <w:r>
        <w:t>CC</w:t>
      </w:r>
      <w:r>
        <w:t>、</w:t>
      </w:r>
      <w:r>
        <w:t>BLOB</w:t>
      </w:r>
      <w:r>
        <w:t>和</w:t>
      </w:r>
      <w:r>
        <w:t>SAK)</w:t>
      </w:r>
      <w:r>
        <w:t>，差异很小</w:t>
      </w:r>
      <w:r>
        <w:t>:</w:t>
      </w:r>
      <w:r>
        <w:t>分别为</w:t>
      </w:r>
      <w:r>
        <w:t>0.18%</w:t>
      </w:r>
      <w:r>
        <w:t>、</w:t>
      </w:r>
      <w:r>
        <w:t>1.61%</w:t>
      </w:r>
      <w:r>
        <w:t>、</w:t>
      </w:r>
      <w:r>
        <w:t>1.59%</w:t>
      </w:r>
      <w:r>
        <w:t>和</w:t>
      </w:r>
      <w:r>
        <w:t>-0.84%</w:t>
      </w:r>
      <w:r>
        <w:t>。我们的结论是双重的。首先，四分之三</w:t>
      </w:r>
      <w:r>
        <w:t>(75%)</w:t>
      </w:r>
      <w:r>
        <w:t>的面向对象代码</w:t>
      </w:r>
      <w:r w:rsidR="00E4115E">
        <w:t>异味</w:t>
      </w:r>
      <w:r>
        <w:t>更多地出现在</w:t>
      </w:r>
      <w:r>
        <w:t>Kotlin</w:t>
      </w:r>
      <w:r>
        <w:t>应用程序中。然而，它们对</w:t>
      </w:r>
      <w:r>
        <w:t>Kotlin</w:t>
      </w:r>
      <w:r>
        <w:t>和</w:t>
      </w:r>
      <w:r>
        <w:t>Java</w:t>
      </w:r>
      <w:r>
        <w:t>应用程序的影响比例相似。</w:t>
      </w:r>
    </w:p>
    <w:p w14:paraId="4EE41E8A" w14:textId="04566BD0" w:rsidR="007806AC" w:rsidRDefault="006832D5" w:rsidP="005D7435">
      <w:pPr>
        <w:ind w:firstLine="480"/>
      </w:pPr>
      <w:r>
        <w:t>关于</w:t>
      </w:r>
      <w:r>
        <w:t>Android</w:t>
      </w:r>
      <w:r w:rsidR="00E4115E">
        <w:t>异味</w:t>
      </w:r>
      <w:r>
        <w:t>，我们观察到</w:t>
      </w:r>
      <w:r>
        <w:t>NLMR</w:t>
      </w:r>
      <w:r>
        <w:t>是最常见的</w:t>
      </w:r>
      <w:r w:rsidR="00E4115E">
        <w:t>异味</w:t>
      </w:r>
      <w:r>
        <w:t>，影响了</w:t>
      </w:r>
      <w:r>
        <w:t>99%</w:t>
      </w:r>
      <w:r>
        <w:t>的</w:t>
      </w:r>
      <w:r>
        <w:t>Kotlin</w:t>
      </w:r>
      <w:r>
        <w:t>和</w:t>
      </w:r>
      <w:r>
        <w:t>98%</w:t>
      </w:r>
      <w:r>
        <w:t>的</w:t>
      </w:r>
      <w:r>
        <w:t>Java</w:t>
      </w:r>
      <w:r>
        <w:t>应用程序。此外，第二个最常见的</w:t>
      </w:r>
      <w:r>
        <w:t>Android</w:t>
      </w:r>
      <w:r w:rsidR="00E4115E">
        <w:t>异味</w:t>
      </w:r>
      <w:r>
        <w:t>UIO</w:t>
      </w:r>
      <w:r>
        <w:t>，它分别影响</w:t>
      </w:r>
      <w:r>
        <w:t>54%</w:t>
      </w:r>
      <w:r>
        <w:t>和</w:t>
      </w:r>
      <w:r>
        <w:t>45%</w:t>
      </w:r>
      <w:r>
        <w:t>的</w:t>
      </w:r>
      <w:r>
        <w:t>Kotlin</w:t>
      </w:r>
      <w:r>
        <w:t>和</w:t>
      </w:r>
      <w:r>
        <w:t>Java</w:t>
      </w:r>
      <w:r>
        <w:t>应用程序。第三个最常见的</w:t>
      </w:r>
      <w:r w:rsidR="00E4115E">
        <w:t>异味</w:t>
      </w:r>
      <w:r>
        <w:t>是</w:t>
      </w:r>
      <w:r>
        <w:t>HBR</w:t>
      </w:r>
      <w:r>
        <w:t>，它影响了</w:t>
      </w:r>
      <w:r>
        <w:t>35%</w:t>
      </w:r>
      <w:r>
        <w:t>的</w:t>
      </w:r>
      <w:r>
        <w:t>Kotlin</w:t>
      </w:r>
      <w:r>
        <w:t>和</w:t>
      </w:r>
      <w:r>
        <w:t>39%</w:t>
      </w:r>
      <w:r>
        <w:t>的</w:t>
      </w:r>
      <w:r>
        <w:t>Java</w:t>
      </w:r>
      <w:r>
        <w:t>应用程序。其他</w:t>
      </w:r>
      <w:r>
        <w:t>3</w:t>
      </w:r>
      <w:r>
        <w:t>种</w:t>
      </w:r>
      <w:r w:rsidR="00E4115E">
        <w:t>异味</w:t>
      </w:r>
      <w:r>
        <w:t>(HSS</w:t>
      </w:r>
      <w:r>
        <w:t>、</w:t>
      </w:r>
      <w:r>
        <w:t>HAS</w:t>
      </w:r>
      <w:r>
        <w:t>、</w:t>
      </w:r>
      <w:r>
        <w:t>IOD)</w:t>
      </w:r>
      <w:r>
        <w:t>最多出现在</w:t>
      </w:r>
      <w:r>
        <w:t>22%</w:t>
      </w:r>
      <w:r>
        <w:t>的应用中。请注意，有</w:t>
      </w:r>
      <w:r>
        <w:t>3</w:t>
      </w:r>
      <w:r>
        <w:t>种</w:t>
      </w:r>
      <w:r>
        <w:t>Android</w:t>
      </w:r>
      <w:r w:rsidR="00E4115E">
        <w:t>异味</w:t>
      </w:r>
      <w:r>
        <w:t>会相应地影响更多的</w:t>
      </w:r>
      <w:r>
        <w:t>Java</w:t>
      </w:r>
      <w:r>
        <w:lastRenderedPageBreak/>
        <w:t>应用程序。而且，应用程序受</w:t>
      </w:r>
      <w:r>
        <w:t>Android</w:t>
      </w:r>
      <w:r w:rsidR="00E4115E">
        <w:t>异味</w:t>
      </w:r>
      <w:r>
        <w:t>影响的比例最显著的差异是</w:t>
      </w:r>
      <w:r>
        <w:t>13.06%</w:t>
      </w:r>
      <w:r>
        <w:t>来自</w:t>
      </w:r>
      <w:r>
        <w:t>HAS</w:t>
      </w:r>
      <w:r w:rsidR="00E4115E">
        <w:t>异味</w:t>
      </w:r>
      <w:r>
        <w:t>。</w:t>
      </w:r>
    </w:p>
    <w:p w14:paraId="20747877" w14:textId="0332A0EC" w:rsidR="007806AC" w:rsidRDefault="006832D5" w:rsidP="005D7435">
      <w:pPr>
        <w:ind w:firstLine="480"/>
      </w:pPr>
      <w:r>
        <w:t>我们观察到大量应用程序受到</w:t>
      </w:r>
      <w:r>
        <w:t>NLMR</w:t>
      </w:r>
      <w:r w:rsidR="00E4115E">
        <w:t>异味</w:t>
      </w:r>
      <w:r>
        <w:t>的影响，因为它与</w:t>
      </w:r>
      <w:r>
        <w:t>Android</w:t>
      </w:r>
      <w:r>
        <w:t>应用程序的主要组件</w:t>
      </w:r>
      <w:r>
        <w:t>Activities</w:t>
      </w:r>
      <w:r>
        <w:t>有关，几乎每个</w:t>
      </w:r>
      <w:r>
        <w:t>Android</w:t>
      </w:r>
      <w:r>
        <w:t>应用程序中都存在这种</w:t>
      </w:r>
      <w:r w:rsidR="00E4115E">
        <w:t>异味</w:t>
      </w:r>
      <w:r>
        <w:t>。另一方面，我们发现较少数量的应用程序受到剩余</w:t>
      </w:r>
      <w:r w:rsidR="00E4115E">
        <w:t>异味</w:t>
      </w:r>
      <w:r>
        <w:t>的影响。由于</w:t>
      </w:r>
      <w:r>
        <w:t>HBR</w:t>
      </w:r>
      <w:r>
        <w:t>、</w:t>
      </w:r>
      <w:r>
        <w:t>HSS</w:t>
      </w:r>
      <w:r>
        <w:t>和</w:t>
      </w:r>
      <w:r>
        <w:t>HAS</w:t>
      </w:r>
      <w:r>
        <w:t>与其他</w:t>
      </w:r>
      <w:r>
        <w:t>Android</w:t>
      </w:r>
      <w:r>
        <w:t>组件</w:t>
      </w:r>
      <w:proofErr w:type="spellStart"/>
      <w:r>
        <w:t>BroadcastReceiver</w:t>
      </w:r>
      <w:proofErr w:type="spellEnd"/>
      <w:r>
        <w:t>、</w:t>
      </w:r>
      <w:r>
        <w:t>Service</w:t>
      </w:r>
      <w:r>
        <w:t>和</w:t>
      </w:r>
      <w:proofErr w:type="spellStart"/>
      <w:r>
        <w:t>AsyncTask</w:t>
      </w:r>
      <w:proofErr w:type="spellEnd"/>
      <w:r>
        <w:t>相关，这些组件对于所有</w:t>
      </w:r>
      <w:r>
        <w:t>Android</w:t>
      </w:r>
      <w:r>
        <w:t>应用程序来说并不重要，并且由于</w:t>
      </w:r>
      <w:r>
        <w:t>UIO</w:t>
      </w:r>
      <w:r>
        <w:t>和</w:t>
      </w:r>
      <w:r>
        <w:t>IOD</w:t>
      </w:r>
      <w:r>
        <w:t>与视图组件相关，因此仅影响自定义视图的实现。尽管如此，由于</w:t>
      </w:r>
      <w:r>
        <w:t>Android SDK</w:t>
      </w:r>
      <w:r>
        <w:t>提供了几种视图实现，大多数应用程序不需要自定义视图实现。</w:t>
      </w:r>
    </w:p>
    <w:p w14:paraId="2F3E2906" w14:textId="77777777" w:rsidR="007806AC" w:rsidRDefault="006832D5">
      <w:pPr>
        <w:spacing w:line="259" w:lineRule="auto"/>
        <w:ind w:left="1755" w:firstLine="440"/>
        <w:jc w:val="left"/>
      </w:pPr>
      <w:r>
        <w:rPr>
          <w:rFonts w:ascii="宋体" w:hAnsi="宋体"/>
          <w:noProof/>
          <w:sz w:val="22"/>
        </w:rPr>
        <w:lastRenderedPageBreak/>
        <mc:AlternateContent>
          <mc:Choice Requires="wpg">
            <w:drawing>
              <wp:inline distT="0" distB="0" distL="0" distR="0" wp14:anchorId="18783426" wp14:editId="567558DD">
                <wp:extent cx="2166353" cy="7128092"/>
                <wp:effectExtent l="0" t="0" r="0" b="0"/>
                <wp:docPr id="160429" name="Group 160429"/>
                <wp:cNvGraphicFramePr/>
                <a:graphic xmlns:a="http://schemas.openxmlformats.org/drawingml/2006/main">
                  <a:graphicData uri="http://schemas.microsoft.com/office/word/2010/wordprocessingGroup">
                    <wpg:wgp>
                      <wpg:cNvGrpSpPr/>
                      <wpg:grpSpPr>
                        <a:xfrm>
                          <a:off x="0" y="0"/>
                          <a:ext cx="2166353" cy="7128092"/>
                          <a:chOff x="0" y="0"/>
                          <a:chExt cx="2166353" cy="7128092"/>
                        </a:xfrm>
                      </wpg:grpSpPr>
                      <wps:wsp>
                        <wps:cNvPr id="9669" name="Rectangle 9669"/>
                        <wps:cNvSpPr/>
                        <wps:spPr>
                          <a:xfrm rot="-5399999">
                            <a:off x="-129533" y="6873430"/>
                            <a:ext cx="384196" cy="125128"/>
                          </a:xfrm>
                          <a:prstGeom prst="rect">
                            <a:avLst/>
                          </a:prstGeom>
                          <a:ln>
                            <a:noFill/>
                          </a:ln>
                        </wps:spPr>
                        <wps:txbx>
                          <w:txbxContent>
                            <w:p w14:paraId="38FC6ED3" w14:textId="77777777" w:rsidR="007806AC" w:rsidRDefault="006832D5">
                              <w:pPr>
                                <w:spacing w:after="160" w:line="259" w:lineRule="auto"/>
                                <w:ind w:firstLine="321"/>
                                <w:jc w:val="left"/>
                              </w:pPr>
                              <w:r>
                                <w:rPr>
                                  <w:rFonts w:ascii="宋体" w:hAnsi="宋体"/>
                                  <w:b/>
                                  <w:sz w:val="16"/>
                                </w:rPr>
                                <w:t>表5</w:t>
                              </w:r>
                            </w:p>
                          </w:txbxContent>
                        </wps:txbx>
                        <wps:bodyPr horzOverflow="overflow" vert="horz" lIns="0" tIns="0" rIns="0" bIns="0" rtlCol="0">
                          <a:noAutofit/>
                        </wps:bodyPr>
                      </wps:wsp>
                      <wps:wsp>
                        <wps:cNvPr id="9670" name="Rectangle 9670"/>
                        <wps:cNvSpPr/>
                        <wps:spPr>
                          <a:xfrm rot="-5399999">
                            <a:off x="-1517820" y="5123679"/>
                            <a:ext cx="3163077" cy="123777"/>
                          </a:xfrm>
                          <a:prstGeom prst="rect">
                            <a:avLst/>
                          </a:prstGeom>
                          <a:ln>
                            <a:noFill/>
                          </a:ln>
                        </wps:spPr>
                        <wps:txbx>
                          <w:txbxContent>
                            <w:p w14:paraId="43208DB2" w14:textId="77777777" w:rsidR="007806AC" w:rsidRDefault="006832D5">
                              <w:pPr>
                                <w:spacing w:after="160" w:line="259" w:lineRule="auto"/>
                                <w:ind w:firstLine="320"/>
                                <w:jc w:val="left"/>
                              </w:pPr>
                              <w:proofErr w:type="spellStart"/>
                              <w:r>
                                <w:rPr>
                                  <w:rFonts w:ascii="宋体" w:hAnsi="宋体"/>
                                  <w:sz w:val="16"/>
                                </w:rPr>
                                <w:t>percentageofandroidapplicationaffectedbycodesmell</w:t>
                              </w:r>
                              <w:proofErr w:type="spellEnd"/>
                            </w:p>
                          </w:txbxContent>
                        </wps:txbx>
                        <wps:bodyPr horzOverflow="overflow" vert="horz" lIns="0" tIns="0" rIns="0" bIns="0" rtlCol="0">
                          <a:noAutofit/>
                        </wps:bodyPr>
                      </wps:wsp>
                      <wps:wsp>
                        <wps:cNvPr id="9671" name="Shape 9671"/>
                        <wps:cNvSpPr/>
                        <wps:spPr>
                          <a:xfrm>
                            <a:off x="139713" y="0"/>
                            <a:ext cx="0" cy="7128092"/>
                          </a:xfrm>
                          <a:custGeom>
                            <a:avLst/>
                            <a:gdLst/>
                            <a:ahLst/>
                            <a:cxnLst/>
                            <a:rect l="0" t="0" r="0" b="0"/>
                            <a:pathLst>
                              <a:path h="7128092">
                                <a:moveTo>
                                  <a:pt x="0" y="7128092"/>
                                </a:moveTo>
                                <a:lnTo>
                                  <a:pt x="0" y="0"/>
                                </a:lnTo>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9672" name="Rectangle 9672"/>
                        <wps:cNvSpPr/>
                        <wps:spPr>
                          <a:xfrm rot="-5399999">
                            <a:off x="147759" y="6927360"/>
                            <a:ext cx="277688" cy="123777"/>
                          </a:xfrm>
                          <a:prstGeom prst="rect">
                            <a:avLst/>
                          </a:prstGeom>
                          <a:ln>
                            <a:noFill/>
                          </a:ln>
                        </wps:spPr>
                        <wps:txbx>
                          <w:txbxContent>
                            <w:p w14:paraId="470A3DE5" w14:textId="77777777" w:rsidR="007806AC" w:rsidRDefault="006832D5">
                              <w:pPr>
                                <w:spacing w:after="160" w:line="259" w:lineRule="auto"/>
                                <w:ind w:firstLine="320"/>
                                <w:jc w:val="left"/>
                              </w:pPr>
                              <w:r>
                                <w:rPr>
                                  <w:rFonts w:ascii="宋体" w:hAnsi="宋体"/>
                                  <w:sz w:val="16"/>
                                </w:rPr>
                                <w:t>朗格</w:t>
                              </w:r>
                            </w:p>
                          </w:txbxContent>
                        </wps:txbx>
                        <wps:bodyPr horzOverflow="overflow" vert="horz" lIns="0" tIns="0" rIns="0" bIns="0" rtlCol="0">
                          <a:noAutofit/>
                        </wps:bodyPr>
                      </wps:wsp>
                      <wps:wsp>
                        <wps:cNvPr id="9673" name="Rectangle 9673"/>
                        <wps:cNvSpPr/>
                        <wps:spPr>
                          <a:xfrm rot="-5399999">
                            <a:off x="-640307" y="5369062"/>
                            <a:ext cx="1853821" cy="123777"/>
                          </a:xfrm>
                          <a:prstGeom prst="rect">
                            <a:avLst/>
                          </a:prstGeom>
                          <a:ln>
                            <a:noFill/>
                          </a:ln>
                        </wps:spPr>
                        <wps:txbx>
                          <w:txbxContent>
                            <w:p w14:paraId="567CF35E" w14:textId="77777777" w:rsidR="007806AC" w:rsidRDefault="006832D5">
                              <w:pPr>
                                <w:spacing w:after="160" w:line="259" w:lineRule="auto"/>
                                <w:ind w:firstLine="320"/>
                                <w:jc w:val="left"/>
                              </w:pPr>
                              <w:r>
                                <w:rPr>
                                  <w:rFonts w:ascii="宋体" w:hAnsi="宋体"/>
                                  <w:sz w:val="16"/>
                                </w:rPr>
                                <w:t>%Affectedapplicationsbysmells</w:t>
                              </w:r>
                            </w:p>
                          </w:txbxContent>
                        </wps:txbx>
                        <wps:bodyPr horzOverflow="overflow" vert="horz" lIns="0" tIns="0" rIns="0" bIns="0" rtlCol="0">
                          <a:noAutofit/>
                        </wps:bodyPr>
                      </wps:wsp>
                      <wps:wsp>
                        <wps:cNvPr id="9674" name="Shape 9674"/>
                        <wps:cNvSpPr/>
                        <wps:spPr>
                          <a:xfrm>
                            <a:off x="383286" y="0"/>
                            <a:ext cx="0" cy="6433833"/>
                          </a:xfrm>
                          <a:custGeom>
                            <a:avLst/>
                            <a:gdLst/>
                            <a:ahLst/>
                            <a:cxnLst/>
                            <a:rect l="0" t="0" r="0" b="0"/>
                            <a:pathLst>
                              <a:path h="6433833">
                                <a:moveTo>
                                  <a:pt x="0" y="6433833"/>
                                </a:moveTo>
                                <a:lnTo>
                                  <a:pt x="0" y="0"/>
                                </a:lnTo>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9675" name="Rectangle 9675"/>
                        <wps:cNvSpPr/>
                        <wps:spPr>
                          <a:xfrm rot="-5399999">
                            <a:off x="-89726" y="5682432"/>
                            <a:ext cx="1227233" cy="123777"/>
                          </a:xfrm>
                          <a:prstGeom prst="rect">
                            <a:avLst/>
                          </a:prstGeom>
                          <a:ln>
                            <a:noFill/>
                          </a:ln>
                        </wps:spPr>
                        <wps:txbx>
                          <w:txbxContent>
                            <w:p w14:paraId="6A1F40C0" w14:textId="77777777" w:rsidR="007806AC" w:rsidRDefault="006832D5">
                              <w:pPr>
                                <w:spacing w:after="160" w:line="259" w:lineRule="auto"/>
                                <w:ind w:firstLine="320"/>
                                <w:jc w:val="left"/>
                              </w:pPr>
                              <w:r>
                                <w:rPr>
                                  <w:rFonts w:ascii="宋体" w:hAnsi="宋体"/>
                                  <w:sz w:val="16"/>
                                </w:rPr>
                                <w:t>面向对象的技能</w:t>
                              </w:r>
                            </w:p>
                          </w:txbxContent>
                        </wps:txbx>
                        <wps:bodyPr horzOverflow="overflow" vert="horz" lIns="0" tIns="0" rIns="0" bIns="0" rtlCol="0">
                          <a:noAutofit/>
                        </wps:bodyPr>
                      </wps:wsp>
                      <wps:wsp>
                        <wps:cNvPr id="9676" name="Rectangle 9676"/>
                        <wps:cNvSpPr/>
                        <wps:spPr>
                          <a:xfrm rot="-5399999">
                            <a:off x="109046" y="3375140"/>
                            <a:ext cx="829686" cy="123777"/>
                          </a:xfrm>
                          <a:prstGeom prst="rect">
                            <a:avLst/>
                          </a:prstGeom>
                          <a:ln>
                            <a:noFill/>
                          </a:ln>
                        </wps:spPr>
                        <wps:txbx>
                          <w:txbxContent>
                            <w:p w14:paraId="4DBC1D79" w14:textId="2D1D0DE1" w:rsidR="007806AC" w:rsidRDefault="006832D5">
                              <w:pPr>
                                <w:spacing w:after="160" w:line="259" w:lineRule="auto"/>
                                <w:ind w:firstLine="320"/>
                                <w:jc w:val="left"/>
                              </w:pPr>
                              <w:r>
                                <w:rPr>
                                  <w:rFonts w:ascii="宋体" w:hAnsi="宋体"/>
                                  <w:sz w:val="16"/>
                                </w:rPr>
                                <w:t>男性</w:t>
                              </w:r>
                              <w:r w:rsidR="00E4115E">
                                <w:rPr>
                                  <w:rFonts w:ascii="宋体" w:hAnsi="宋体"/>
                                  <w:sz w:val="16"/>
                                </w:rPr>
                                <w:t>异味</w:t>
                              </w:r>
                            </w:p>
                          </w:txbxContent>
                        </wps:txbx>
                        <wps:bodyPr horzOverflow="overflow" vert="horz" lIns="0" tIns="0" rIns="0" bIns="0" rtlCol="0">
                          <a:noAutofit/>
                        </wps:bodyPr>
                      </wps:wsp>
                      <wps:wsp>
                        <wps:cNvPr id="9677" name="Shape 9677"/>
                        <wps:cNvSpPr/>
                        <wps:spPr>
                          <a:xfrm>
                            <a:off x="620573" y="4078224"/>
                            <a:ext cx="0" cy="2355609"/>
                          </a:xfrm>
                          <a:custGeom>
                            <a:avLst/>
                            <a:gdLst/>
                            <a:ahLst/>
                            <a:cxnLst/>
                            <a:rect l="0" t="0" r="0" b="0"/>
                            <a:pathLst>
                              <a:path h="2355609">
                                <a:moveTo>
                                  <a:pt x="0" y="2355609"/>
                                </a:moveTo>
                                <a:lnTo>
                                  <a:pt x="0" y="0"/>
                                </a:lnTo>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9678" name="Shape 9678"/>
                        <wps:cNvSpPr/>
                        <wps:spPr>
                          <a:xfrm>
                            <a:off x="620573" y="0"/>
                            <a:ext cx="0" cy="3927691"/>
                          </a:xfrm>
                          <a:custGeom>
                            <a:avLst/>
                            <a:gdLst/>
                            <a:ahLst/>
                            <a:cxnLst/>
                            <a:rect l="0" t="0" r="0" b="0"/>
                            <a:pathLst>
                              <a:path h="3927691">
                                <a:moveTo>
                                  <a:pt x="0" y="3927691"/>
                                </a:moveTo>
                                <a:lnTo>
                                  <a:pt x="0" y="0"/>
                                </a:lnTo>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9679" name="Rectangle 9679"/>
                        <wps:cNvSpPr/>
                        <wps:spPr>
                          <a:xfrm rot="-5399999">
                            <a:off x="-1417985" y="4116886"/>
                            <a:ext cx="4358325" cy="123777"/>
                          </a:xfrm>
                          <a:prstGeom prst="rect">
                            <a:avLst/>
                          </a:prstGeom>
                          <a:ln>
                            <a:noFill/>
                          </a:ln>
                        </wps:spPr>
                        <wps:txbx>
                          <w:txbxContent>
                            <w:p w14:paraId="1BD5D744" w14:textId="77777777" w:rsidR="007806AC" w:rsidRDefault="006832D5">
                              <w:pPr>
                                <w:spacing w:after="160" w:line="259" w:lineRule="auto"/>
                                <w:ind w:firstLine="320"/>
                                <w:jc w:val="left"/>
                              </w:pPr>
                              <w:proofErr w:type="spellStart"/>
                              <w:r>
                                <w:rPr>
                                  <w:rFonts w:ascii="宋体" w:hAnsi="宋体"/>
                                  <w:sz w:val="16"/>
                                </w:rPr>
                                <w:t>longcomplexsblobswissnolowui</w:t>
                              </w:r>
                              <w:proofErr w:type="spellEnd"/>
                            </w:p>
                          </w:txbxContent>
                        </wps:txbx>
                        <wps:bodyPr horzOverflow="overflow" vert="horz" lIns="0" tIns="0" rIns="0" bIns="0" rtlCol="0">
                          <a:noAutofit/>
                        </wps:bodyPr>
                      </wps:wsp>
                      <wps:wsp>
                        <wps:cNvPr id="9680" name="Rectangle 9680"/>
                        <wps:cNvSpPr/>
                        <wps:spPr>
                          <a:xfrm rot="-5399999">
                            <a:off x="-701387" y="958357"/>
                            <a:ext cx="2925130" cy="123777"/>
                          </a:xfrm>
                          <a:prstGeom prst="rect">
                            <a:avLst/>
                          </a:prstGeom>
                          <a:ln>
                            <a:noFill/>
                          </a:ln>
                        </wps:spPr>
                        <wps:txbx>
                          <w:txbxContent>
                            <w:p w14:paraId="7F137464" w14:textId="77777777" w:rsidR="007806AC" w:rsidRDefault="006832D5">
                              <w:pPr>
                                <w:spacing w:after="160" w:line="259" w:lineRule="auto"/>
                                <w:ind w:firstLine="320"/>
                                <w:jc w:val="left"/>
                              </w:pPr>
                              <w:proofErr w:type="spellStart"/>
                              <w:r>
                                <w:rPr>
                                  <w:rFonts w:ascii="宋体" w:hAnsi="宋体"/>
                                  <w:sz w:val="16"/>
                                </w:rPr>
                                <w:t>HeavyHeavyHeavyInit</w:t>
                              </w:r>
                              <w:proofErr w:type="spellEnd"/>
                            </w:p>
                          </w:txbxContent>
                        </wps:txbx>
                        <wps:bodyPr horzOverflow="overflow" vert="horz" lIns="0" tIns="0" rIns="0" bIns="0" rtlCol="0">
                          <a:noAutofit/>
                        </wps:bodyPr>
                      </wps:wsp>
                      <wps:wsp>
                        <wps:cNvPr id="9681" name="Rectangle 9681"/>
                        <wps:cNvSpPr/>
                        <wps:spPr>
                          <a:xfrm rot="-5399999">
                            <a:off x="-3261095" y="2118633"/>
                            <a:ext cx="8354830" cy="123778"/>
                          </a:xfrm>
                          <a:prstGeom prst="rect">
                            <a:avLst/>
                          </a:prstGeom>
                          <a:ln>
                            <a:noFill/>
                          </a:ln>
                        </wps:spPr>
                        <wps:txbx>
                          <w:txbxContent>
                            <w:p w14:paraId="4C24C190" w14:textId="77777777" w:rsidR="007806AC" w:rsidRDefault="006832D5">
                              <w:pPr>
                                <w:spacing w:after="160" w:line="259" w:lineRule="auto"/>
                                <w:ind w:firstLine="320"/>
                                <w:jc w:val="left"/>
                              </w:pPr>
                              <w:r>
                                <w:rPr>
                                  <w:rFonts w:ascii="宋体" w:hAnsi="宋体"/>
                                  <w:sz w:val="16"/>
                                </w:rPr>
                                <w:t>方法classclassarmymemoryoverdrawbroadcastserviceasynctaskondraw</w:t>
                              </w:r>
                            </w:p>
                          </w:txbxContent>
                        </wps:txbx>
                        <wps:bodyPr horzOverflow="overflow" vert="horz" lIns="0" tIns="0" rIns="0" bIns="0" rtlCol="0">
                          <a:noAutofit/>
                        </wps:bodyPr>
                      </wps:wsp>
                      <wps:wsp>
                        <wps:cNvPr id="9682" name="Rectangle 9682"/>
                        <wps:cNvSpPr/>
                        <wps:spPr>
                          <a:xfrm rot="-5399999">
                            <a:off x="451002" y="3742647"/>
                            <a:ext cx="1240921" cy="123777"/>
                          </a:xfrm>
                          <a:prstGeom prst="rect">
                            <a:avLst/>
                          </a:prstGeom>
                          <a:ln>
                            <a:noFill/>
                          </a:ln>
                        </wps:spPr>
                        <wps:txbx>
                          <w:txbxContent>
                            <w:p w14:paraId="007A23BA" w14:textId="77777777" w:rsidR="007806AC" w:rsidRDefault="006832D5">
                              <w:pPr>
                                <w:spacing w:after="160" w:line="259" w:lineRule="auto"/>
                                <w:ind w:firstLine="320"/>
                                <w:jc w:val="left"/>
                              </w:pPr>
                              <w:r>
                                <w:rPr>
                                  <w:rFonts w:ascii="宋体" w:hAnsi="宋体"/>
                                  <w:sz w:val="16"/>
                                </w:rPr>
                                <w:t>刀具溶解器</w:t>
                              </w:r>
                            </w:p>
                          </w:txbxContent>
                        </wps:txbx>
                        <wps:bodyPr horzOverflow="overflow" vert="horz" lIns="0" tIns="0" rIns="0" bIns="0" rtlCol="0">
                          <a:noAutofit/>
                        </wps:bodyPr>
                      </wps:wsp>
                      <wps:wsp>
                        <wps:cNvPr id="9683" name="Rectangle 9683"/>
                        <wps:cNvSpPr/>
                        <wps:spPr>
                          <a:xfrm rot="-5399999">
                            <a:off x="472623" y="1821879"/>
                            <a:ext cx="1197680" cy="123777"/>
                          </a:xfrm>
                          <a:prstGeom prst="rect">
                            <a:avLst/>
                          </a:prstGeom>
                          <a:ln>
                            <a:noFill/>
                          </a:ln>
                        </wps:spPr>
                        <wps:txbx>
                          <w:txbxContent>
                            <w:p w14:paraId="2843558F" w14:textId="77777777" w:rsidR="007806AC" w:rsidRDefault="006832D5">
                              <w:pPr>
                                <w:spacing w:after="160" w:line="259" w:lineRule="auto"/>
                                <w:ind w:firstLine="320"/>
                                <w:jc w:val="left"/>
                              </w:pPr>
                              <w:r>
                                <w:rPr>
                                  <w:rFonts w:ascii="宋体" w:hAnsi="宋体"/>
                                  <w:sz w:val="16"/>
                                </w:rPr>
                                <w:t>接收器启动</w:t>
                              </w:r>
                            </w:p>
                          </w:txbxContent>
                        </wps:txbx>
                        <wps:bodyPr horzOverflow="overflow" vert="horz" lIns="0" tIns="0" rIns="0" bIns="0" rtlCol="0">
                          <a:noAutofit/>
                        </wps:bodyPr>
                      </wps:wsp>
                      <wps:wsp>
                        <wps:cNvPr id="9684" name="Shape 9684"/>
                        <wps:cNvSpPr/>
                        <wps:spPr>
                          <a:xfrm>
                            <a:off x="1168070" y="0"/>
                            <a:ext cx="0" cy="6433833"/>
                          </a:xfrm>
                          <a:custGeom>
                            <a:avLst/>
                            <a:gdLst/>
                            <a:ahLst/>
                            <a:cxnLst/>
                            <a:rect l="0" t="0" r="0" b="0"/>
                            <a:pathLst>
                              <a:path h="6433833">
                                <a:moveTo>
                                  <a:pt x="0" y="6433833"/>
                                </a:moveTo>
                                <a:lnTo>
                                  <a:pt x="0" y="0"/>
                                </a:lnTo>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160325" name="Rectangle 160325"/>
                        <wps:cNvSpPr/>
                        <wps:spPr>
                          <a:xfrm rot="-5399999">
                            <a:off x="-2802191" y="2185183"/>
                            <a:ext cx="8221730" cy="123777"/>
                          </a:xfrm>
                          <a:prstGeom prst="rect">
                            <a:avLst/>
                          </a:prstGeom>
                          <a:ln>
                            <a:noFill/>
                          </a:ln>
                        </wps:spPr>
                        <wps:txbx>
                          <w:txbxContent>
                            <w:p w14:paraId="48663A79" w14:textId="77777777" w:rsidR="007806AC" w:rsidRDefault="006832D5">
                              <w:pPr>
                                <w:spacing w:after="160" w:line="259" w:lineRule="auto"/>
                                <w:ind w:firstLine="320"/>
                                <w:jc w:val="left"/>
                              </w:pPr>
                              <w:r>
                                <w:rPr>
                                  <w:rFonts w:ascii="宋体" w:hAnsi="宋体"/>
                                  <w:sz w:val="16"/>
                                </w:rPr>
                                <w:t>LM)(CC)(BLOB)(SAK)(NLMR)(UIO)(HBR)(HSS)(HAS)(IOD)</w:t>
                              </w:r>
                            </w:p>
                          </w:txbxContent>
                        </wps:txbx>
                        <wps:bodyPr horzOverflow="overflow" vert="horz" lIns="0" tIns="0" rIns="0" bIns="0" rtlCol="0">
                          <a:noAutofit/>
                        </wps:bodyPr>
                      </wps:wsp>
                      <wps:wsp>
                        <wps:cNvPr id="160324" name="Rectangle 160324"/>
                        <wps:cNvSpPr/>
                        <wps:spPr>
                          <a:xfrm rot="-5399999">
                            <a:off x="-5876150" y="-888775"/>
                            <a:ext cx="8221730" cy="123778"/>
                          </a:xfrm>
                          <a:prstGeom prst="rect">
                            <a:avLst/>
                          </a:prstGeom>
                          <a:ln>
                            <a:noFill/>
                          </a:ln>
                        </wps:spPr>
                        <wps:txbx>
                          <w:txbxContent>
                            <w:p w14:paraId="24656C90" w14:textId="77777777" w:rsidR="007806AC" w:rsidRDefault="006832D5">
                              <w:pPr>
                                <w:spacing w:after="160" w:line="259" w:lineRule="auto"/>
                                <w:ind w:firstLine="320"/>
                                <w:jc w:val="left"/>
                              </w:pPr>
                              <w:r>
                                <w:rPr>
                                  <w:rFonts w:ascii="宋体" w:hAnsi="宋体"/>
                                  <w:sz w:val="16"/>
                                </w:rPr>
                                <w:t>)</w:t>
                              </w:r>
                            </w:p>
                          </w:txbxContent>
                        </wps:txbx>
                        <wps:bodyPr horzOverflow="overflow" vert="horz" lIns="0" tIns="0" rIns="0" bIns="0" rtlCol="0">
                          <a:noAutofit/>
                        </wps:bodyPr>
                      </wps:wsp>
                      <wps:wsp>
                        <wps:cNvPr id="160323" name="Rectangle 160323"/>
                        <wps:cNvSpPr/>
                        <wps:spPr>
                          <a:xfrm rot="-5399999">
                            <a:off x="271767" y="5259142"/>
                            <a:ext cx="8221730" cy="123778"/>
                          </a:xfrm>
                          <a:prstGeom prst="rect">
                            <a:avLst/>
                          </a:prstGeom>
                          <a:ln>
                            <a:noFill/>
                          </a:ln>
                        </wps:spPr>
                        <wps:txbx>
                          <w:txbxContent>
                            <w:p w14:paraId="1610A7DA" w14:textId="77777777" w:rsidR="007806AC" w:rsidRDefault="006832D5">
                              <w:pPr>
                                <w:spacing w:after="160" w:line="259" w:lineRule="auto"/>
                                <w:ind w:firstLine="320"/>
                                <w:jc w:val="left"/>
                              </w:pPr>
                              <w:r>
                                <w:rPr>
                                  <w:rFonts w:ascii="宋体" w:hAnsi="宋体"/>
                                  <w:sz w:val="16"/>
                                </w:rPr>
                                <w:t>（</w:t>
                              </w:r>
                            </w:p>
                          </w:txbxContent>
                        </wps:txbx>
                        <wps:bodyPr horzOverflow="overflow" vert="horz" lIns="0" tIns="0" rIns="0" bIns="0" rtlCol="0">
                          <a:noAutofit/>
                        </wps:bodyPr>
                      </wps:wsp>
                      <wps:wsp>
                        <wps:cNvPr id="9686" name="Shape 9686"/>
                        <wps:cNvSpPr/>
                        <wps:spPr>
                          <a:xfrm>
                            <a:off x="1407236" y="0"/>
                            <a:ext cx="0" cy="7128092"/>
                          </a:xfrm>
                          <a:custGeom>
                            <a:avLst/>
                            <a:gdLst/>
                            <a:ahLst/>
                            <a:cxnLst/>
                            <a:rect l="0" t="0" r="0" b="0"/>
                            <a:pathLst>
                              <a:path h="7128092">
                                <a:moveTo>
                                  <a:pt x="0" y="7128092"/>
                                </a:moveTo>
                                <a:lnTo>
                                  <a:pt x="0" y="0"/>
                                </a:lnTo>
                              </a:path>
                            </a:pathLst>
                          </a:custGeom>
                          <a:ln w="10173" cap="flat">
                            <a:miter lim="127000"/>
                          </a:ln>
                        </wps:spPr>
                        <wps:style>
                          <a:lnRef idx="1">
                            <a:srgbClr val="000000"/>
                          </a:lnRef>
                          <a:fillRef idx="0">
                            <a:srgbClr val="000000">
                              <a:alpha val="0"/>
                            </a:srgbClr>
                          </a:fillRef>
                          <a:effectRef idx="0">
                            <a:scrgbClr r="0" g="0" b="0"/>
                          </a:effectRef>
                          <a:fontRef idx="none"/>
                        </wps:style>
                        <wps:bodyPr/>
                      </wps:wsp>
                      <wps:wsp>
                        <wps:cNvPr id="9687" name="Rectangle 9687"/>
                        <wps:cNvSpPr/>
                        <wps:spPr>
                          <a:xfrm rot="-5399999">
                            <a:off x="-2560048" y="2950136"/>
                            <a:ext cx="8232134" cy="123777"/>
                          </a:xfrm>
                          <a:prstGeom prst="rect">
                            <a:avLst/>
                          </a:prstGeom>
                          <a:ln>
                            <a:noFill/>
                          </a:ln>
                        </wps:spPr>
                        <wps:txbx>
                          <w:txbxContent>
                            <w:p w14:paraId="6CFCA847" w14:textId="77777777" w:rsidR="007806AC" w:rsidRDefault="006832D5">
                              <w:pPr>
                                <w:spacing w:after="160" w:line="259" w:lineRule="auto"/>
                                <w:ind w:firstLine="320"/>
                                <w:jc w:val="left"/>
                              </w:pPr>
                              <w:r>
                                <w:rPr>
                                  <w:rFonts w:ascii="宋体" w:hAnsi="宋体"/>
                                  <w:sz w:val="16"/>
                                </w:rPr>
                                <w:t>purekotlin 99 . 8098 . 5095 . 1265 . 5555555656</w:t>
                              </w:r>
                            </w:p>
                          </w:txbxContent>
                        </wps:txbx>
                        <wps:bodyPr horzOverflow="overflow" vert="horz" lIns="0" tIns="0" rIns="0" bIns="0" rtlCol="0">
                          <a:noAutofit/>
                        </wps:bodyPr>
                      </wps:wsp>
                      <wps:wsp>
                        <wps:cNvPr id="9688" name="Rectangle 9688"/>
                        <wps:cNvSpPr/>
                        <wps:spPr>
                          <a:xfrm rot="-5399999">
                            <a:off x="1404134" y="210547"/>
                            <a:ext cx="303768" cy="123777"/>
                          </a:xfrm>
                          <a:prstGeom prst="rect">
                            <a:avLst/>
                          </a:prstGeom>
                          <a:ln>
                            <a:noFill/>
                          </a:ln>
                        </wps:spPr>
                        <wps:txbx>
                          <w:txbxContent>
                            <w:p w14:paraId="62F0DA98" w14:textId="77777777" w:rsidR="007806AC" w:rsidRDefault="006832D5">
                              <w:pPr>
                                <w:spacing w:after="160" w:line="259" w:lineRule="auto"/>
                                <w:ind w:firstLine="320"/>
                                <w:jc w:val="left"/>
                              </w:pPr>
                              <w:r>
                                <w:rPr>
                                  <w:rFonts w:ascii="宋体" w:hAnsi="宋体"/>
                                  <w:sz w:val="16"/>
                                </w:rPr>
                                <w:t>09.55</w:t>
                              </w:r>
                            </w:p>
                          </w:txbxContent>
                        </wps:txbx>
                        <wps:bodyPr horzOverflow="overflow" vert="horz" lIns="0" tIns="0" rIns="0" bIns="0" rtlCol="0">
                          <a:noAutofit/>
                        </wps:bodyPr>
                      </wps:wsp>
                      <wps:wsp>
                        <wps:cNvPr id="9689" name="Rectangle 9689"/>
                        <wps:cNvSpPr/>
                        <wps:spPr>
                          <a:xfrm rot="-5399999">
                            <a:off x="1594248" y="6949290"/>
                            <a:ext cx="233826" cy="123777"/>
                          </a:xfrm>
                          <a:prstGeom prst="rect">
                            <a:avLst/>
                          </a:prstGeom>
                          <a:ln>
                            <a:noFill/>
                          </a:ln>
                        </wps:spPr>
                        <wps:txbx>
                          <w:txbxContent>
                            <w:p w14:paraId="6B07292C" w14:textId="77777777" w:rsidR="007806AC" w:rsidRDefault="006832D5">
                              <w:pPr>
                                <w:spacing w:after="160" w:line="259" w:lineRule="auto"/>
                                <w:ind w:firstLine="320"/>
                                <w:jc w:val="left"/>
                              </w:pPr>
                              <w:r>
                                <w:rPr>
                                  <w:rFonts w:ascii="宋体" w:hAnsi="宋体"/>
                                  <w:sz w:val="16"/>
                                </w:rPr>
                                <w:t>爪哇</w:t>
                              </w:r>
                            </w:p>
                          </w:txbxContent>
                        </wps:txbx>
                        <wps:bodyPr horzOverflow="overflow" vert="horz" lIns="0" tIns="0" rIns="0" bIns="0" rtlCol="0">
                          <a:noAutofit/>
                        </wps:bodyPr>
                      </wps:wsp>
                      <wps:wsp>
                        <wps:cNvPr id="9690" name="Rectangle 9690"/>
                        <wps:cNvSpPr/>
                        <wps:spPr>
                          <a:xfrm rot="-5399999">
                            <a:off x="-1892836" y="2692075"/>
                            <a:ext cx="7207997" cy="123778"/>
                          </a:xfrm>
                          <a:prstGeom prst="rect">
                            <a:avLst/>
                          </a:prstGeom>
                          <a:ln>
                            <a:noFill/>
                          </a:ln>
                        </wps:spPr>
                        <wps:txbx>
                          <w:txbxContent>
                            <w:p w14:paraId="429DCC7F" w14:textId="77777777" w:rsidR="007806AC" w:rsidRDefault="006832D5">
                              <w:pPr>
                                <w:spacing w:after="160" w:line="259" w:lineRule="auto"/>
                                <w:ind w:firstLine="320"/>
                                <w:jc w:val="left"/>
                              </w:pPr>
                              <w:r>
                                <w:rPr>
                                  <w:rFonts w:ascii="宋体" w:hAnsi="宋体"/>
                                  <w:sz w:val="16"/>
                                </w:rPr>
                                <w:t>99.6296.8993.5366.5198.8445.3339.9819.9222.61</w:t>
                              </w:r>
                            </w:p>
                          </w:txbxContent>
                        </wps:txbx>
                        <wps:bodyPr horzOverflow="overflow" vert="horz" lIns="0" tIns="0" rIns="0" bIns="0" rtlCol="0">
                          <a:noAutofit/>
                        </wps:bodyPr>
                      </wps:wsp>
                      <wps:wsp>
                        <wps:cNvPr id="9691" name="Rectangle 9691"/>
                        <wps:cNvSpPr/>
                        <wps:spPr>
                          <a:xfrm rot="-5399999">
                            <a:off x="1559278" y="210446"/>
                            <a:ext cx="303768" cy="123777"/>
                          </a:xfrm>
                          <a:prstGeom prst="rect">
                            <a:avLst/>
                          </a:prstGeom>
                          <a:ln>
                            <a:noFill/>
                          </a:ln>
                        </wps:spPr>
                        <wps:txbx>
                          <w:txbxContent>
                            <w:p w14:paraId="34773CEE" w14:textId="77777777" w:rsidR="007806AC" w:rsidRDefault="006832D5">
                              <w:pPr>
                                <w:spacing w:after="160" w:line="259" w:lineRule="auto"/>
                                <w:ind w:firstLine="320"/>
                                <w:jc w:val="left"/>
                              </w:pPr>
                              <w:r>
                                <w:rPr>
                                  <w:rFonts w:ascii="宋体" w:hAnsi="宋体"/>
                                  <w:sz w:val="16"/>
                                </w:rPr>
                                <w:t>06.50</w:t>
                              </w:r>
                            </w:p>
                          </w:txbxContent>
                        </wps:txbx>
                        <wps:bodyPr horzOverflow="overflow" vert="horz" lIns="0" tIns="0" rIns="0" bIns="0" rtlCol="0">
                          <a:noAutofit/>
                        </wps:bodyPr>
                      </wps:wsp>
                      <wps:wsp>
                        <wps:cNvPr id="9692" name="Rectangle 9692"/>
                        <wps:cNvSpPr/>
                        <wps:spPr>
                          <a:xfrm rot="-5399999">
                            <a:off x="1735041" y="6934939"/>
                            <a:ext cx="262527" cy="123777"/>
                          </a:xfrm>
                          <a:prstGeom prst="rect">
                            <a:avLst/>
                          </a:prstGeom>
                          <a:ln>
                            <a:noFill/>
                          </a:ln>
                        </wps:spPr>
                        <wps:txbx>
                          <w:txbxContent>
                            <w:p w14:paraId="2BB351B9" w14:textId="77777777" w:rsidR="007806AC" w:rsidRDefault="006832D5">
                              <w:pPr>
                                <w:spacing w:after="160" w:line="259" w:lineRule="auto"/>
                                <w:ind w:firstLine="320"/>
                                <w:jc w:val="left"/>
                              </w:pPr>
                              <w:r>
                                <w:rPr>
                                  <w:rFonts w:ascii="宋体" w:hAnsi="宋体"/>
                                  <w:sz w:val="16"/>
                                </w:rPr>
                                <w:t>千焦</w:t>
                              </w:r>
                            </w:p>
                          </w:txbxContent>
                        </wps:txbx>
                        <wps:bodyPr horzOverflow="overflow" vert="horz" lIns="0" tIns="0" rIns="0" bIns="0" rtlCol="0">
                          <a:noAutofit/>
                        </wps:bodyPr>
                      </wps:wsp>
                      <wps:wsp>
                        <wps:cNvPr id="9693" name="Rectangle 9693"/>
                        <wps:cNvSpPr/>
                        <wps:spPr>
                          <a:xfrm rot="-5399999">
                            <a:off x="889046" y="5318816"/>
                            <a:ext cx="1954518" cy="123777"/>
                          </a:xfrm>
                          <a:prstGeom prst="rect">
                            <a:avLst/>
                          </a:prstGeom>
                          <a:ln>
                            <a:noFill/>
                          </a:ln>
                        </wps:spPr>
                        <wps:txbx>
                          <w:txbxContent>
                            <w:p w14:paraId="206C3B94" w14:textId="77777777" w:rsidR="007806AC" w:rsidRDefault="006832D5">
                              <w:pPr>
                                <w:spacing w:after="160" w:line="259" w:lineRule="auto"/>
                                <w:ind w:firstLine="320"/>
                                <w:jc w:val="left"/>
                              </w:pPr>
                              <w:r>
                                <w:rPr>
                                  <w:rFonts w:ascii="宋体" w:hAnsi="宋体"/>
                                  <w:sz w:val="16"/>
                                </w:rPr>
                                <w:t>0.181.611.59</w:t>
                              </w:r>
                            </w:p>
                          </w:txbxContent>
                        </wps:txbx>
                        <wps:bodyPr horzOverflow="overflow" vert="horz" lIns="0" tIns="0" rIns="0" bIns="0" rtlCol="0">
                          <a:noAutofit/>
                        </wps:bodyPr>
                      </wps:wsp>
                      <wps:wsp>
                        <wps:cNvPr id="9694" name="Rectangle 9694"/>
                        <wps:cNvSpPr/>
                        <wps:spPr>
                          <a:xfrm rot="-5399999">
                            <a:off x="1856558" y="4247060"/>
                            <a:ext cx="105400" cy="250527"/>
                          </a:xfrm>
                          <a:prstGeom prst="rect">
                            <a:avLst/>
                          </a:prstGeom>
                          <a:ln>
                            <a:noFill/>
                          </a:ln>
                        </wps:spPr>
                        <wps:txbx>
                          <w:txbxContent>
                            <w:p w14:paraId="05638FB1" w14:textId="77777777" w:rsidR="007806AC" w:rsidRDefault="006832D5">
                              <w:pPr>
                                <w:spacing w:after="160" w:line="259" w:lineRule="auto"/>
                                <w:ind w:firstLine="320"/>
                                <w:jc w:val="left"/>
                              </w:pPr>
                              <w:r>
                                <w:rPr>
                                  <w:rFonts w:ascii="宋体" w:hAnsi="宋体"/>
                                  <w:sz w:val="16"/>
                                </w:rPr>
                                <w:t>−</w:t>
                              </w:r>
                            </w:p>
                          </w:txbxContent>
                        </wps:txbx>
                        <wps:bodyPr horzOverflow="overflow" vert="horz" lIns="0" tIns="0" rIns="0" bIns="0" rtlCol="0">
                          <a:noAutofit/>
                        </wps:bodyPr>
                      </wps:wsp>
                      <wps:wsp>
                        <wps:cNvPr id="9695" name="Rectangle 9695"/>
                        <wps:cNvSpPr/>
                        <wps:spPr>
                          <a:xfrm rot="-5399999">
                            <a:off x="978446" y="3396028"/>
                            <a:ext cx="1775717" cy="123778"/>
                          </a:xfrm>
                          <a:prstGeom prst="rect">
                            <a:avLst/>
                          </a:prstGeom>
                          <a:ln>
                            <a:noFill/>
                          </a:ln>
                        </wps:spPr>
                        <wps:txbx>
                          <w:txbxContent>
                            <w:p w14:paraId="36FDA735" w14:textId="77777777" w:rsidR="007806AC" w:rsidRDefault="006832D5">
                              <w:pPr>
                                <w:spacing w:after="160" w:line="259" w:lineRule="auto"/>
                                <w:ind w:firstLine="320"/>
                                <w:jc w:val="left"/>
                              </w:pPr>
                              <w:r>
                                <w:rPr>
                                  <w:rFonts w:ascii="宋体" w:hAnsi="宋体"/>
                                  <w:sz w:val="16"/>
                                </w:rPr>
                                <w:t>0.840.468.69</w:t>
                              </w:r>
                            </w:p>
                          </w:txbxContent>
                        </wps:txbx>
                        <wps:bodyPr horzOverflow="overflow" vert="horz" lIns="0" tIns="0" rIns="0" bIns="0" rtlCol="0">
                          <a:noAutofit/>
                        </wps:bodyPr>
                      </wps:wsp>
                      <wps:wsp>
                        <wps:cNvPr id="9696" name="Rectangle 9696"/>
                        <wps:cNvSpPr/>
                        <wps:spPr>
                          <a:xfrm rot="-5399999">
                            <a:off x="1856558" y="2304772"/>
                            <a:ext cx="105400" cy="250527"/>
                          </a:xfrm>
                          <a:prstGeom prst="rect">
                            <a:avLst/>
                          </a:prstGeom>
                          <a:ln>
                            <a:noFill/>
                          </a:ln>
                        </wps:spPr>
                        <wps:txbx>
                          <w:txbxContent>
                            <w:p w14:paraId="12390823" w14:textId="77777777" w:rsidR="007806AC" w:rsidRDefault="006832D5">
                              <w:pPr>
                                <w:spacing w:after="160" w:line="259" w:lineRule="auto"/>
                                <w:ind w:firstLine="320"/>
                                <w:jc w:val="left"/>
                              </w:pPr>
                              <w:r>
                                <w:rPr>
                                  <w:rFonts w:ascii="宋体" w:hAnsi="宋体"/>
                                  <w:sz w:val="16"/>
                                </w:rPr>
                                <w:t>−</w:t>
                              </w:r>
                            </w:p>
                          </w:txbxContent>
                        </wps:txbx>
                        <wps:bodyPr horzOverflow="overflow" vert="horz" lIns="0" tIns="0" rIns="0" bIns="0" rtlCol="0">
                          <a:noAutofit/>
                        </wps:bodyPr>
                      </wps:wsp>
                      <wps:wsp>
                        <wps:cNvPr id="9697" name="Rectangle 9697"/>
                        <wps:cNvSpPr/>
                        <wps:spPr>
                          <a:xfrm rot="-5399999">
                            <a:off x="1748203" y="2223498"/>
                            <a:ext cx="236204" cy="123777"/>
                          </a:xfrm>
                          <a:prstGeom prst="rect">
                            <a:avLst/>
                          </a:prstGeom>
                          <a:ln>
                            <a:noFill/>
                          </a:ln>
                        </wps:spPr>
                        <wps:txbx>
                          <w:txbxContent>
                            <w:p w14:paraId="7AE6EA79" w14:textId="77777777" w:rsidR="007806AC" w:rsidRDefault="006832D5">
                              <w:pPr>
                                <w:spacing w:after="160" w:line="259" w:lineRule="auto"/>
                                <w:ind w:firstLine="320"/>
                                <w:jc w:val="left"/>
                              </w:pPr>
                              <w:r>
                                <w:rPr>
                                  <w:rFonts w:ascii="宋体" w:hAnsi="宋体"/>
                                  <w:sz w:val="16"/>
                                </w:rPr>
                                <w:t>4.26</w:t>
                              </w:r>
                            </w:p>
                          </w:txbxContent>
                        </wps:txbx>
                        <wps:bodyPr horzOverflow="overflow" vert="horz" lIns="0" tIns="0" rIns="0" bIns="0" rtlCol="0">
                          <a:noAutofit/>
                        </wps:bodyPr>
                      </wps:wsp>
                      <wps:wsp>
                        <wps:cNvPr id="9698" name="Rectangle 9698"/>
                        <wps:cNvSpPr/>
                        <wps:spPr>
                          <a:xfrm rot="-5399999">
                            <a:off x="1856558" y="1596113"/>
                            <a:ext cx="105400" cy="250527"/>
                          </a:xfrm>
                          <a:prstGeom prst="rect">
                            <a:avLst/>
                          </a:prstGeom>
                          <a:ln>
                            <a:noFill/>
                          </a:ln>
                        </wps:spPr>
                        <wps:txbx>
                          <w:txbxContent>
                            <w:p w14:paraId="21536F1D" w14:textId="77777777" w:rsidR="007806AC" w:rsidRDefault="006832D5">
                              <w:pPr>
                                <w:spacing w:after="160" w:line="259" w:lineRule="auto"/>
                                <w:ind w:firstLine="320"/>
                                <w:jc w:val="left"/>
                              </w:pPr>
                              <w:r>
                                <w:rPr>
                                  <w:rFonts w:ascii="宋体" w:hAnsi="宋体"/>
                                  <w:sz w:val="16"/>
                                </w:rPr>
                                <w:t>−</w:t>
                              </w:r>
                            </w:p>
                          </w:txbxContent>
                        </wps:txbx>
                        <wps:bodyPr horzOverflow="overflow" vert="horz" lIns="0" tIns="0" rIns="0" bIns="0" rtlCol="0">
                          <a:noAutofit/>
                        </wps:bodyPr>
                      </wps:wsp>
                      <wps:wsp>
                        <wps:cNvPr id="9699" name="Rectangle 9699"/>
                        <wps:cNvSpPr/>
                        <wps:spPr>
                          <a:xfrm rot="-5399999">
                            <a:off x="1748203" y="1514838"/>
                            <a:ext cx="236204" cy="123777"/>
                          </a:xfrm>
                          <a:prstGeom prst="rect">
                            <a:avLst/>
                          </a:prstGeom>
                          <a:ln>
                            <a:noFill/>
                          </a:ln>
                        </wps:spPr>
                        <wps:txbx>
                          <w:txbxContent>
                            <w:p w14:paraId="0F25091D" w14:textId="77777777" w:rsidR="007806AC" w:rsidRDefault="006832D5">
                              <w:pPr>
                                <w:spacing w:after="160" w:line="259" w:lineRule="auto"/>
                                <w:ind w:firstLine="320"/>
                                <w:jc w:val="left"/>
                              </w:pPr>
                              <w:r>
                                <w:rPr>
                                  <w:rFonts w:ascii="宋体" w:hAnsi="宋体"/>
                                  <w:sz w:val="16"/>
                                </w:rPr>
                                <w:t>2.61</w:t>
                              </w:r>
                            </w:p>
                          </w:txbxContent>
                        </wps:txbx>
                        <wps:bodyPr horzOverflow="overflow" vert="horz" lIns="0" tIns="0" rIns="0" bIns="0" rtlCol="0">
                          <a:noAutofit/>
                        </wps:bodyPr>
                      </wps:wsp>
                      <wps:wsp>
                        <wps:cNvPr id="9700" name="Rectangle 9700"/>
                        <wps:cNvSpPr/>
                        <wps:spPr>
                          <a:xfrm rot="-5399999">
                            <a:off x="1856558" y="988951"/>
                            <a:ext cx="105400" cy="250527"/>
                          </a:xfrm>
                          <a:prstGeom prst="rect">
                            <a:avLst/>
                          </a:prstGeom>
                          <a:ln>
                            <a:noFill/>
                          </a:ln>
                        </wps:spPr>
                        <wps:txbx>
                          <w:txbxContent>
                            <w:p w14:paraId="6DCAAEB6" w14:textId="77777777" w:rsidR="007806AC" w:rsidRDefault="006832D5">
                              <w:pPr>
                                <w:spacing w:after="160" w:line="259" w:lineRule="auto"/>
                                <w:ind w:firstLine="320"/>
                                <w:jc w:val="left"/>
                              </w:pPr>
                              <w:r>
                                <w:rPr>
                                  <w:rFonts w:ascii="宋体" w:hAnsi="宋体"/>
                                  <w:sz w:val="16"/>
                                </w:rPr>
                                <w:t>−</w:t>
                              </w:r>
                            </w:p>
                          </w:txbxContent>
                        </wps:txbx>
                        <wps:bodyPr horzOverflow="overflow" vert="horz" lIns="0" tIns="0" rIns="0" bIns="0" rtlCol="0">
                          <a:noAutofit/>
                        </wps:bodyPr>
                      </wps:wsp>
                      <wps:wsp>
                        <wps:cNvPr id="9701" name="Rectangle 9701"/>
                        <wps:cNvSpPr/>
                        <wps:spPr>
                          <a:xfrm rot="-5399999">
                            <a:off x="1307043" y="466517"/>
                            <a:ext cx="1118523" cy="123777"/>
                          </a:xfrm>
                          <a:prstGeom prst="rect">
                            <a:avLst/>
                          </a:prstGeom>
                          <a:ln>
                            <a:noFill/>
                          </a:ln>
                        </wps:spPr>
                        <wps:txbx>
                          <w:txbxContent>
                            <w:p w14:paraId="1B020F9C" w14:textId="77777777" w:rsidR="007806AC" w:rsidRDefault="006832D5">
                              <w:pPr>
                                <w:spacing w:after="160" w:line="259" w:lineRule="auto"/>
                                <w:ind w:firstLine="320"/>
                                <w:jc w:val="left"/>
                              </w:pPr>
                              <w:r>
                                <w:rPr>
                                  <w:rFonts w:ascii="宋体" w:hAnsi="宋体"/>
                                  <w:sz w:val="16"/>
                                </w:rPr>
                                <w:t>13.063.05</w:t>
                              </w:r>
                            </w:p>
                          </w:txbxContent>
                        </wps:txbx>
                        <wps:bodyPr horzOverflow="overflow" vert="horz" lIns="0" tIns="0" rIns="0" bIns="0" rtlCol="0">
                          <a:noAutofit/>
                        </wps:bodyPr>
                      </wps:wsp>
                      <wps:wsp>
                        <wps:cNvPr id="9702" name="Shape 9702"/>
                        <wps:cNvSpPr/>
                        <wps:spPr>
                          <a:xfrm>
                            <a:off x="1962912" y="0"/>
                            <a:ext cx="0" cy="7128092"/>
                          </a:xfrm>
                          <a:custGeom>
                            <a:avLst/>
                            <a:gdLst/>
                            <a:ahLst/>
                            <a:cxnLst/>
                            <a:rect l="0" t="0" r="0" b="0"/>
                            <a:pathLst>
                              <a:path h="7128092">
                                <a:moveTo>
                                  <a:pt x="0" y="7128092"/>
                                </a:moveTo>
                                <a:lnTo>
                                  <a:pt x="0" y="0"/>
                                </a:lnTo>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9703" name="Rectangle 9703"/>
                        <wps:cNvSpPr/>
                        <wps:spPr>
                          <a:xfrm rot="-5399999">
                            <a:off x="1938126" y="6862864"/>
                            <a:ext cx="394101" cy="123777"/>
                          </a:xfrm>
                          <a:prstGeom prst="rect">
                            <a:avLst/>
                          </a:prstGeom>
                          <a:ln>
                            <a:noFill/>
                          </a:ln>
                        </wps:spPr>
                        <wps:txbx>
                          <w:txbxContent>
                            <w:p w14:paraId="412EFC6D" w14:textId="77777777" w:rsidR="007806AC" w:rsidRDefault="006832D5">
                              <w:pPr>
                                <w:spacing w:after="160" w:line="259" w:lineRule="auto"/>
                                <w:ind w:firstLine="320"/>
                                <w:jc w:val="left"/>
                              </w:pPr>
                              <w:r>
                                <w:rPr>
                                  <w:rFonts w:ascii="宋体" w:hAnsi="宋体"/>
                                  <w:sz w:val="16"/>
                                </w:rPr>
                                <w:t>阿纳普</w:t>
                              </w:r>
                            </w:p>
                          </w:txbxContent>
                        </wps:txbx>
                        <wps:bodyPr horzOverflow="overflow" vert="horz" lIns="0" tIns="0" rIns="0" bIns="0" rtlCol="0">
                          <a:noAutofit/>
                        </wps:bodyPr>
                      </wps:wsp>
                      <wps:wsp>
                        <wps:cNvPr id="9704" name="Rectangle 9704"/>
                        <wps:cNvSpPr/>
                        <wps:spPr>
                          <a:xfrm rot="-5399999">
                            <a:off x="2101024" y="6705244"/>
                            <a:ext cx="67564" cy="122021"/>
                          </a:xfrm>
                          <a:prstGeom prst="rect">
                            <a:avLst/>
                          </a:prstGeom>
                          <a:ln>
                            <a:noFill/>
                          </a:ln>
                        </wps:spPr>
                        <wps:txbx>
                          <w:txbxContent>
                            <w:p w14:paraId="2E05CDD0" w14:textId="77777777" w:rsidR="007806AC" w:rsidRDefault="006832D5">
                              <w:pPr>
                                <w:spacing w:after="160" w:line="259" w:lineRule="auto"/>
                                <w:ind w:firstLine="320"/>
                                <w:jc w:val="left"/>
                              </w:pPr>
                              <w:r>
                                <w:rPr>
                                  <w:rFonts w:ascii="宋体" w:hAnsi="宋体"/>
                                  <w:sz w:val="16"/>
                                </w:rPr>
                                <w:t>a</w:t>
                              </w:r>
                            </w:p>
                          </w:txbxContent>
                        </wps:txbx>
                        <wps:bodyPr horzOverflow="overflow" vert="horz" lIns="0" tIns="0" rIns="0" bIns="0" rtlCol="0">
                          <a:noAutofit/>
                        </wps:bodyPr>
                      </wps:wsp>
                      <wps:wsp>
                        <wps:cNvPr id="9705" name="Rectangle 9705"/>
                        <wps:cNvSpPr/>
                        <wps:spPr>
                          <a:xfrm rot="-5399999">
                            <a:off x="1416632" y="5938934"/>
                            <a:ext cx="1437087" cy="123777"/>
                          </a:xfrm>
                          <a:prstGeom prst="rect">
                            <a:avLst/>
                          </a:prstGeom>
                          <a:ln>
                            <a:noFill/>
                          </a:ln>
                        </wps:spPr>
                        <wps:txbx>
                          <w:txbxContent>
                            <w:p w14:paraId="615D1FFA" w14:textId="77777777" w:rsidR="007806AC" w:rsidRDefault="006832D5">
                              <w:pPr>
                                <w:spacing w:after="160" w:line="259" w:lineRule="auto"/>
                                <w:ind w:firstLine="320"/>
                                <w:jc w:val="left"/>
                              </w:pPr>
                              <w:proofErr w:type="spellStart"/>
                              <w:r>
                                <w:rPr>
                                  <w:rFonts w:ascii="宋体" w:hAnsi="宋体"/>
                                  <w:sz w:val="16"/>
                                </w:rPr>
                                <w:t>isaffectbedbyacodesmeet</w:t>
                              </w:r>
                              <w:proofErr w:type="spellEnd"/>
                            </w:p>
                          </w:txbxContent>
                        </wps:txbx>
                        <wps:bodyPr horzOverflow="overflow" vert="horz" lIns="0" tIns="0" rIns="0" bIns="0" rtlCol="0">
                          <a:noAutofit/>
                        </wps:bodyPr>
                      </wps:wsp>
                      <wps:wsp>
                        <wps:cNvPr id="9706" name="Rectangle 9706"/>
                        <wps:cNvSpPr/>
                        <wps:spPr>
                          <a:xfrm rot="-5399999">
                            <a:off x="2108523" y="5525954"/>
                            <a:ext cx="52565" cy="122021"/>
                          </a:xfrm>
                          <a:prstGeom prst="rect">
                            <a:avLst/>
                          </a:prstGeom>
                          <a:ln>
                            <a:noFill/>
                          </a:ln>
                        </wps:spPr>
                        <wps:txbx>
                          <w:txbxContent>
                            <w:p w14:paraId="47C366C4" w14:textId="77777777" w:rsidR="007806AC" w:rsidRDefault="006832D5">
                              <w:pPr>
                                <w:spacing w:after="160" w:line="259" w:lineRule="auto"/>
                                <w:ind w:firstLine="320"/>
                                <w:jc w:val="left"/>
                              </w:pPr>
                              <w:r>
                                <w:rPr>
                                  <w:rFonts w:ascii="宋体" w:hAnsi="宋体"/>
                                  <w:sz w:val="16"/>
                                </w:rPr>
                                <w:t>s</w:t>
                              </w:r>
                            </w:p>
                          </w:txbxContent>
                        </wps:txbx>
                        <wps:bodyPr horzOverflow="overflow" vert="horz" lIns="0" tIns="0" rIns="0" bIns="0" rtlCol="0">
                          <a:noAutofit/>
                        </wps:bodyPr>
                      </wps:wsp>
                      <wps:wsp>
                        <wps:cNvPr id="9707" name="Rectangle 9707"/>
                        <wps:cNvSpPr/>
                        <wps:spPr>
                          <a:xfrm rot="-5399999">
                            <a:off x="2093908" y="5439072"/>
                            <a:ext cx="82536" cy="123777"/>
                          </a:xfrm>
                          <a:prstGeom prst="rect">
                            <a:avLst/>
                          </a:prstGeom>
                          <a:ln>
                            <a:noFill/>
                          </a:ln>
                        </wps:spPr>
                        <wps:txbx>
                          <w:txbxContent>
                            <w:p w14:paraId="702FFE36" w14:textId="77777777" w:rsidR="007806AC" w:rsidRDefault="006832D5">
                              <w:pPr>
                                <w:spacing w:after="160" w:line="259" w:lineRule="auto"/>
                                <w:ind w:firstLine="320"/>
                                <w:jc w:val="left"/>
                              </w:pPr>
                              <w:r>
                                <w:rPr>
                                  <w:rFonts w:ascii="宋体" w:hAnsi="宋体"/>
                                  <w:sz w:val="16"/>
                                </w:rPr>
                                <w:t>如果</w:t>
                              </w:r>
                            </w:p>
                          </w:txbxContent>
                        </wps:txbx>
                        <wps:bodyPr horzOverflow="overflow" vert="horz" lIns="0" tIns="0" rIns="0" bIns="0" rtlCol="0">
                          <a:noAutofit/>
                        </wps:bodyPr>
                      </wps:wsp>
                      <wps:wsp>
                        <wps:cNvPr id="9708" name="Rectangle 9708"/>
                        <wps:cNvSpPr/>
                        <wps:spPr>
                          <a:xfrm rot="-5399999">
                            <a:off x="2101024" y="5359959"/>
                            <a:ext cx="67564" cy="122021"/>
                          </a:xfrm>
                          <a:prstGeom prst="rect">
                            <a:avLst/>
                          </a:prstGeom>
                          <a:ln>
                            <a:noFill/>
                          </a:ln>
                        </wps:spPr>
                        <wps:txbx>
                          <w:txbxContent>
                            <w:p w14:paraId="18B37BA1" w14:textId="77777777" w:rsidR="007806AC" w:rsidRDefault="006832D5">
                              <w:pPr>
                                <w:spacing w:after="160" w:line="259" w:lineRule="auto"/>
                                <w:ind w:firstLine="320"/>
                                <w:jc w:val="left"/>
                              </w:pPr>
                              <w:r>
                                <w:rPr>
                                  <w:rFonts w:ascii="宋体" w:hAnsi="宋体"/>
                                  <w:sz w:val="16"/>
                                </w:rPr>
                                <w:t>a</w:t>
                              </w:r>
                            </w:p>
                          </w:txbxContent>
                        </wps:txbx>
                        <wps:bodyPr horzOverflow="overflow" vert="horz" lIns="0" tIns="0" rIns="0" bIns="0" rtlCol="0">
                          <a:noAutofit/>
                        </wps:bodyPr>
                      </wps:wsp>
                      <wps:wsp>
                        <wps:cNvPr id="9709" name="Rectangle 9709"/>
                        <wps:cNvSpPr/>
                        <wps:spPr>
                          <a:xfrm rot="-5399999">
                            <a:off x="1412937" y="4589851"/>
                            <a:ext cx="1444478" cy="123777"/>
                          </a:xfrm>
                          <a:prstGeom prst="rect">
                            <a:avLst/>
                          </a:prstGeom>
                          <a:ln>
                            <a:noFill/>
                          </a:ln>
                        </wps:spPr>
                        <wps:txbx>
                          <w:txbxContent>
                            <w:p w14:paraId="1BB302FD" w14:textId="77777777" w:rsidR="007806AC" w:rsidRDefault="006832D5">
                              <w:pPr>
                                <w:spacing w:after="160" w:line="259" w:lineRule="auto"/>
                                <w:ind w:firstLine="320"/>
                                <w:jc w:val="left"/>
                              </w:pPr>
                              <w:proofErr w:type="spellStart"/>
                              <w:r>
                                <w:rPr>
                                  <w:rFonts w:ascii="宋体" w:hAnsi="宋体"/>
                                  <w:sz w:val="16"/>
                                </w:rPr>
                                <w:t>hasatleastoneinstanceof</w:t>
                              </w:r>
                              <w:proofErr w:type="spellEnd"/>
                            </w:p>
                          </w:txbxContent>
                        </wps:txbx>
                        <wps:bodyPr horzOverflow="overflow" vert="horz" lIns="0" tIns="0" rIns="0" bIns="0" rtlCol="0">
                          <a:noAutofit/>
                        </wps:bodyPr>
                      </wps:wsp>
                      <wps:wsp>
                        <wps:cNvPr id="9710" name="Rectangle 9710"/>
                        <wps:cNvSpPr/>
                        <wps:spPr>
                          <a:xfrm rot="-5399999">
                            <a:off x="2108524" y="4174979"/>
                            <a:ext cx="52565" cy="122021"/>
                          </a:xfrm>
                          <a:prstGeom prst="rect">
                            <a:avLst/>
                          </a:prstGeom>
                          <a:ln>
                            <a:noFill/>
                          </a:ln>
                        </wps:spPr>
                        <wps:txbx>
                          <w:txbxContent>
                            <w:p w14:paraId="69B5D5E3" w14:textId="77777777" w:rsidR="007806AC" w:rsidRDefault="006832D5">
                              <w:pPr>
                                <w:spacing w:after="160" w:line="259" w:lineRule="auto"/>
                                <w:ind w:firstLine="320"/>
                                <w:jc w:val="left"/>
                              </w:pPr>
                              <w:r>
                                <w:rPr>
                                  <w:rFonts w:ascii="宋体" w:hAnsi="宋体"/>
                                  <w:sz w:val="16"/>
                                </w:rPr>
                                <w:t>s</w:t>
                              </w:r>
                            </w:p>
                          </w:txbxContent>
                        </wps:txbx>
                        <wps:bodyPr horzOverflow="overflow" vert="horz" lIns="0" tIns="0" rIns="0" bIns="0" rtlCol="0">
                          <a:noAutofit/>
                        </wps:bodyPr>
                      </wps:wsp>
                    </wpg:wgp>
                  </a:graphicData>
                </a:graphic>
              </wp:inline>
            </w:drawing>
          </mc:Choice>
          <mc:Fallback>
            <w:pict>
              <v:group w14:anchorId="18783426" id="Group 160429" o:spid="_x0000_s1026" style="width:170.6pt;height:561.25pt;mso-position-horizontal-relative:char;mso-position-vertical-relative:line" coordsize="21663,7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">
                <v:rect id="Rectangle 9669" o:spid="_x0000_s1027" style="position:absolute;left:-1295;top:68733;width:3842;height:125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" filled="f" stroked="f">
                  <v:textbox inset="0,0,0,0">
                    <w:txbxContent>
                      <w:p w14:paraId="38FC6ED3" w14:textId="77777777" w:rsidR="007806AC" w:rsidRDefault="006832D5">
                        <w:pPr>
                          <w:spacing w:after="160" w:line="259" w:lineRule="auto"/>
                          <w:ind w:firstLine="321"/>
                          <w:jc w:val="left"/>
                        </w:pPr>
                        <w:r>
                          <w:rPr>
                            <w:rFonts w:ascii="宋体" w:hAnsi="宋体"/>
                            <w:b/>
                            <w:sz w:val="16"/>
                          </w:rPr>
                          <w:t>表5</w:t>
                        </w:r>
                      </w:p>
                    </w:txbxContent>
                  </v:textbox>
                </v:rect>
                <v:rect id="Rectangle 9670" o:spid="_x0000_s1028" style="position:absolute;left:-15179;top:51237;width:31631;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" filled="f" stroked="f">
                  <v:textbox inset="0,0,0,0">
                    <w:txbxContent>
                      <w:p w14:paraId="43208DB2" w14:textId="77777777" w:rsidR="007806AC" w:rsidRDefault="006832D5">
                        <w:pPr>
                          <w:spacing w:after="160" w:line="259" w:lineRule="auto"/>
                          <w:ind w:firstLine="320"/>
                          <w:jc w:val="left"/>
                        </w:pPr>
                        <w:proofErr w:type="spellStart"/>
                        <w:r>
                          <w:rPr>
                            <w:rFonts w:ascii="宋体" w:hAnsi="宋体"/>
                            <w:sz w:val="16"/>
                          </w:rPr>
                          <w:t>percentageofandroidapplicationaffectedbycodesmell</w:t>
                        </w:r>
                        <w:proofErr w:type="spellEnd"/>
                      </w:p>
                    </w:txbxContent>
                  </v:textbox>
                </v:rect>
                <v:shape id="Shape 9671" o:spid="_x0000_s1029" style="position:absolute;left:1397;width:0;height:71280;visibility:visible;mso-wrap-style:square;v-text-anchor:top" coordsize="0,71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" path="m,7128092l,e" filled="f" strokeweight=".17781mm">
                  <v:stroke miterlimit="83231f" joinstyle="miter"/>
                  <v:path arrowok="t" textboxrect="0,0,0,7128092"/>
                </v:shape>
                <v:rect id="Rectangle 9672" o:spid="_x0000_s1030" style="position:absolute;left:1478;top:69273;width:2776;height:12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" filled="f" stroked="f">
                  <v:textbox inset="0,0,0,0">
                    <w:txbxContent>
                      <w:p w14:paraId="470A3DE5" w14:textId="77777777" w:rsidR="007806AC" w:rsidRDefault="006832D5">
                        <w:pPr>
                          <w:spacing w:after="160" w:line="259" w:lineRule="auto"/>
                          <w:ind w:firstLine="320"/>
                          <w:jc w:val="left"/>
                        </w:pPr>
                        <w:r>
                          <w:rPr>
                            <w:rFonts w:ascii="宋体" w:hAnsi="宋体"/>
                            <w:sz w:val="16"/>
                          </w:rPr>
                          <w:t>朗格</w:t>
                        </w:r>
                      </w:p>
                    </w:txbxContent>
                  </v:textbox>
                </v:rect>
                <v:rect id="Rectangle 9673" o:spid="_x0000_s1031" style="position:absolute;left:-6403;top:53690;width:18538;height:12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" filled="f" stroked="f">
                  <v:textbox inset="0,0,0,0">
                    <w:txbxContent>
                      <w:p w14:paraId="567CF35E" w14:textId="77777777" w:rsidR="007806AC" w:rsidRDefault="006832D5">
                        <w:pPr>
                          <w:spacing w:after="160" w:line="259" w:lineRule="auto"/>
                          <w:ind w:firstLine="320"/>
                          <w:jc w:val="left"/>
                        </w:pPr>
                        <w:r>
                          <w:rPr>
                            <w:rFonts w:ascii="宋体" w:hAnsi="宋体"/>
                            <w:sz w:val="16"/>
                          </w:rPr>
                          <w:t>%Affectedapplicationsbysmells</w:t>
                        </w:r>
                      </w:p>
                    </w:txbxContent>
                  </v:textbox>
                </v:rect>
                <v:shape id="Shape 9674" o:spid="_x0000_s1032" style="position:absolute;left:3832;width:0;height:64338;visibility:visible;mso-wrap-style:square;v-text-anchor:top" coordsize="0,643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" path="m,6433833l,e" filled="f" strokeweight=".17781mm">
                  <v:stroke miterlimit="83231f" joinstyle="miter"/>
                  <v:path arrowok="t" textboxrect="0,0,0,6433833"/>
                </v:shape>
                <v:rect id="Rectangle 9675" o:spid="_x0000_s1033" style="position:absolute;left:-897;top:56824;width:12272;height:12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" filled="f" stroked="f">
                  <v:textbox inset="0,0,0,0">
                    <w:txbxContent>
                      <w:p w14:paraId="6A1F40C0" w14:textId="77777777" w:rsidR="007806AC" w:rsidRDefault="006832D5">
                        <w:pPr>
                          <w:spacing w:after="160" w:line="259" w:lineRule="auto"/>
                          <w:ind w:firstLine="320"/>
                          <w:jc w:val="left"/>
                        </w:pPr>
                        <w:r>
                          <w:rPr>
                            <w:rFonts w:ascii="宋体" w:hAnsi="宋体"/>
                            <w:sz w:val="16"/>
                          </w:rPr>
                          <w:t>面向对象的技能</w:t>
                        </w:r>
                      </w:p>
                    </w:txbxContent>
                  </v:textbox>
                </v:rect>
                <v:rect id="Rectangle 9676" o:spid="_x0000_s1034" style="position:absolute;left:1090;top:33751;width:8297;height:12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" filled="f" stroked="f">
                  <v:textbox inset="0,0,0,0">
                    <w:txbxContent>
                      <w:p w14:paraId="4DBC1D79" w14:textId="2D1D0DE1" w:rsidR="007806AC" w:rsidRDefault="006832D5">
                        <w:pPr>
                          <w:spacing w:after="160" w:line="259" w:lineRule="auto"/>
                          <w:ind w:firstLine="320"/>
                          <w:jc w:val="left"/>
                        </w:pPr>
                        <w:r>
                          <w:rPr>
                            <w:rFonts w:ascii="宋体" w:hAnsi="宋体"/>
                            <w:sz w:val="16"/>
                          </w:rPr>
                          <w:t>男性</w:t>
                        </w:r>
                        <w:r w:rsidR="00E4115E">
                          <w:rPr>
                            <w:rFonts w:ascii="宋体" w:hAnsi="宋体"/>
                            <w:sz w:val="16"/>
                          </w:rPr>
                          <w:t>异味</w:t>
                        </w:r>
                      </w:p>
                    </w:txbxContent>
                  </v:textbox>
                </v:rect>
                <v:shape id="Shape 9677" o:spid="_x0000_s1035" style="position:absolute;left:6205;top:40782;width:0;height:23556;visibility:visible;mso-wrap-style:square;v-text-anchor:top" coordsize="0,235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" path="m,2355609l,e" filled="f" strokeweight=".17781mm">
                  <v:stroke miterlimit="83231f" joinstyle="miter"/>
                  <v:path arrowok="t" textboxrect="0,0,0,2355609"/>
                </v:shape>
                <v:shape id="Shape 9678" o:spid="_x0000_s1036" style="position:absolute;left:6205;width:0;height:39276;visibility:visible;mso-wrap-style:square;v-text-anchor:top" coordsize="0,392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" path="m,3927691l,e" filled="f" strokeweight=".17781mm">
                  <v:stroke miterlimit="83231f" joinstyle="miter"/>
                  <v:path arrowok="t" textboxrect="0,0,0,3927691"/>
                </v:shape>
                <v:rect id="Rectangle 9679" o:spid="_x0000_s1037" style="position:absolute;left:-14181;top:41169;width:43583;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" filled="f" stroked="f">
                  <v:textbox inset="0,0,0,0">
                    <w:txbxContent>
                      <w:p w14:paraId="1BD5D744" w14:textId="77777777" w:rsidR="007806AC" w:rsidRDefault="006832D5">
                        <w:pPr>
                          <w:spacing w:after="160" w:line="259" w:lineRule="auto"/>
                          <w:ind w:firstLine="320"/>
                          <w:jc w:val="left"/>
                        </w:pPr>
                        <w:proofErr w:type="spellStart"/>
                        <w:r>
                          <w:rPr>
                            <w:rFonts w:ascii="宋体" w:hAnsi="宋体"/>
                            <w:sz w:val="16"/>
                          </w:rPr>
                          <w:t>longcomplexsblobswissnolowui</w:t>
                        </w:r>
                        <w:proofErr w:type="spellEnd"/>
                      </w:p>
                    </w:txbxContent>
                  </v:textbox>
                </v:rect>
                <v:rect id="Rectangle 9680" o:spid="_x0000_s1038" style="position:absolute;left:-7015;top:9584;width:29251;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" filled="f" stroked="f">
                  <v:textbox inset="0,0,0,0">
                    <w:txbxContent>
                      <w:p w14:paraId="7F137464" w14:textId="77777777" w:rsidR="007806AC" w:rsidRDefault="006832D5">
                        <w:pPr>
                          <w:spacing w:after="160" w:line="259" w:lineRule="auto"/>
                          <w:ind w:firstLine="320"/>
                          <w:jc w:val="left"/>
                        </w:pPr>
                        <w:proofErr w:type="spellStart"/>
                        <w:r>
                          <w:rPr>
                            <w:rFonts w:ascii="宋体" w:hAnsi="宋体"/>
                            <w:sz w:val="16"/>
                          </w:rPr>
                          <w:t>HeavyHeavyHeavyInit</w:t>
                        </w:r>
                        <w:proofErr w:type="spellEnd"/>
                      </w:p>
                    </w:txbxContent>
                  </v:textbox>
                </v:rect>
                <v:rect id="Rectangle 9681" o:spid="_x0000_s1039" style="position:absolute;left:-32611;top:21187;width:83547;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" filled="f" stroked="f">
                  <v:textbox inset="0,0,0,0">
                    <w:txbxContent>
                      <w:p w14:paraId="4C24C190" w14:textId="77777777" w:rsidR="007806AC" w:rsidRDefault="006832D5">
                        <w:pPr>
                          <w:spacing w:after="160" w:line="259" w:lineRule="auto"/>
                          <w:ind w:firstLine="320"/>
                          <w:jc w:val="left"/>
                        </w:pPr>
                        <w:r>
                          <w:rPr>
                            <w:rFonts w:ascii="宋体" w:hAnsi="宋体"/>
                            <w:sz w:val="16"/>
                          </w:rPr>
                          <w:t>方法classclassarmymemoryoverdrawbroadcastserviceasynctaskondraw</w:t>
                        </w:r>
                      </w:p>
                    </w:txbxContent>
                  </v:textbox>
                </v:rect>
                <v:rect id="Rectangle 9682" o:spid="_x0000_s1040" style="position:absolute;left:4509;top:37426;width:12409;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" filled="f" stroked="f">
                  <v:textbox inset="0,0,0,0">
                    <w:txbxContent>
                      <w:p w14:paraId="007A23BA" w14:textId="77777777" w:rsidR="007806AC" w:rsidRDefault="006832D5">
                        <w:pPr>
                          <w:spacing w:after="160" w:line="259" w:lineRule="auto"/>
                          <w:ind w:firstLine="320"/>
                          <w:jc w:val="left"/>
                        </w:pPr>
                        <w:r>
                          <w:rPr>
                            <w:rFonts w:ascii="宋体" w:hAnsi="宋体"/>
                            <w:sz w:val="16"/>
                          </w:rPr>
                          <w:t>刀具溶解器</w:t>
                        </w:r>
                      </w:p>
                    </w:txbxContent>
                  </v:textbox>
                </v:rect>
                <v:rect id="Rectangle 9683" o:spid="_x0000_s1041" style="position:absolute;left:4725;top:18219;width:11977;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" filled="f" stroked="f">
                  <v:textbox inset="0,0,0,0">
                    <w:txbxContent>
                      <w:p w14:paraId="2843558F" w14:textId="77777777" w:rsidR="007806AC" w:rsidRDefault="006832D5">
                        <w:pPr>
                          <w:spacing w:after="160" w:line="259" w:lineRule="auto"/>
                          <w:ind w:firstLine="320"/>
                          <w:jc w:val="left"/>
                        </w:pPr>
                        <w:r>
                          <w:rPr>
                            <w:rFonts w:ascii="宋体" w:hAnsi="宋体"/>
                            <w:sz w:val="16"/>
                          </w:rPr>
                          <w:t>接收器启动</w:t>
                        </w:r>
                      </w:p>
                    </w:txbxContent>
                  </v:textbox>
                </v:rect>
                <v:shape id="Shape 9684" o:spid="_x0000_s1042" style="position:absolute;left:11680;width:0;height:64338;visibility:visible;mso-wrap-style:square;v-text-anchor:top" coordsize="0,643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" path="m,6433833l,e" filled="f" strokeweight=".17781mm">
                  <v:stroke miterlimit="83231f" joinstyle="miter"/>
                  <v:path arrowok="t" textboxrect="0,0,0,6433833"/>
                </v:shape>
                <v:rect id="Rectangle 160325" o:spid="_x0000_s1043" style="position:absolute;left:-28022;top:21852;width:82216;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" filled="f" stroked="f">
                  <v:textbox inset="0,0,0,0">
                    <w:txbxContent>
                      <w:p w14:paraId="48663A79" w14:textId="77777777" w:rsidR="007806AC" w:rsidRDefault="006832D5">
                        <w:pPr>
                          <w:spacing w:after="160" w:line="259" w:lineRule="auto"/>
                          <w:ind w:firstLine="320"/>
                          <w:jc w:val="left"/>
                        </w:pPr>
                        <w:r>
                          <w:rPr>
                            <w:rFonts w:ascii="宋体" w:hAnsi="宋体"/>
                            <w:sz w:val="16"/>
                          </w:rPr>
                          <w:t>LM)(CC)(BLOB)(SAK)(NLMR)(UIO)(HBR)(HSS)(HAS)(IOD)</w:t>
                        </w:r>
                      </w:p>
                    </w:txbxContent>
                  </v:textbox>
                </v:rect>
                <v:rect id="Rectangle 160324" o:spid="_x0000_s1044" style="position:absolute;left:-58760;top:-8888;width:82216;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" filled="f" stroked="f">
                  <v:textbox inset="0,0,0,0">
                    <w:txbxContent>
                      <w:p w14:paraId="24656C90" w14:textId="77777777" w:rsidR="007806AC" w:rsidRDefault="006832D5">
                        <w:pPr>
                          <w:spacing w:after="160" w:line="259" w:lineRule="auto"/>
                          <w:ind w:firstLine="320"/>
                          <w:jc w:val="left"/>
                        </w:pPr>
                        <w:r>
                          <w:rPr>
                            <w:rFonts w:ascii="宋体" w:hAnsi="宋体"/>
                            <w:sz w:val="16"/>
                          </w:rPr>
                          <w:t>)</w:t>
                        </w:r>
                      </w:p>
                    </w:txbxContent>
                  </v:textbox>
                </v:rect>
                <v:rect id="Rectangle 160323" o:spid="_x0000_s1045" style="position:absolute;left:2717;top:52591;width:82217;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" filled="f" stroked="f">
                  <v:textbox inset="0,0,0,0">
                    <w:txbxContent>
                      <w:p w14:paraId="1610A7DA" w14:textId="77777777" w:rsidR="007806AC" w:rsidRDefault="006832D5">
                        <w:pPr>
                          <w:spacing w:after="160" w:line="259" w:lineRule="auto"/>
                          <w:ind w:firstLine="320"/>
                          <w:jc w:val="left"/>
                        </w:pPr>
                        <w:r>
                          <w:rPr>
                            <w:rFonts w:ascii="宋体" w:hAnsi="宋体"/>
                            <w:sz w:val="16"/>
                          </w:rPr>
                          <w:t>（</w:t>
                        </w:r>
                      </w:p>
                    </w:txbxContent>
                  </v:textbox>
                </v:rect>
                <v:shape id="Shape 9686" o:spid="_x0000_s1046" style="position:absolute;left:14072;width:0;height:71280;visibility:visible;mso-wrap-style:square;v-text-anchor:top" coordsize="0,71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" path="m,7128092l,e" filled="f" strokeweight=".28258mm">
                  <v:stroke miterlimit="83231f" joinstyle="miter"/>
                  <v:path arrowok="t" textboxrect="0,0,0,7128092"/>
                </v:shape>
                <v:rect id="Rectangle 9687" o:spid="_x0000_s1047" style="position:absolute;left:-25600;top:29501;width:82320;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" filled="f" stroked="f">
                  <v:textbox inset="0,0,0,0">
                    <w:txbxContent>
                      <w:p w14:paraId="6CFCA847" w14:textId="77777777" w:rsidR="007806AC" w:rsidRDefault="006832D5">
                        <w:pPr>
                          <w:spacing w:after="160" w:line="259" w:lineRule="auto"/>
                          <w:ind w:firstLine="320"/>
                          <w:jc w:val="left"/>
                        </w:pPr>
                        <w:r>
                          <w:rPr>
                            <w:rFonts w:ascii="宋体" w:hAnsi="宋体"/>
                            <w:sz w:val="16"/>
                          </w:rPr>
                          <w:t>purekotlin 99 . 8098 . 5095 . 1265 . 5555555656</w:t>
                        </w:r>
                      </w:p>
                    </w:txbxContent>
                  </v:textbox>
                </v:rect>
                <v:rect id="Rectangle 9688" o:spid="_x0000_s1048" style="position:absolute;left:14041;top:2105;width:3038;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" filled="f" stroked="f">
                  <v:textbox inset="0,0,0,0">
                    <w:txbxContent>
                      <w:p w14:paraId="62F0DA98" w14:textId="77777777" w:rsidR="007806AC" w:rsidRDefault="006832D5">
                        <w:pPr>
                          <w:spacing w:after="160" w:line="259" w:lineRule="auto"/>
                          <w:ind w:firstLine="320"/>
                          <w:jc w:val="left"/>
                        </w:pPr>
                        <w:r>
                          <w:rPr>
                            <w:rFonts w:ascii="宋体" w:hAnsi="宋体"/>
                            <w:sz w:val="16"/>
                          </w:rPr>
                          <w:t>09.55</w:t>
                        </w:r>
                      </w:p>
                    </w:txbxContent>
                  </v:textbox>
                </v:rect>
                <v:rect id="Rectangle 9689" o:spid="_x0000_s1049" style="position:absolute;left:15942;top:69492;width:2338;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" filled="f" stroked="f">
                  <v:textbox inset="0,0,0,0">
                    <w:txbxContent>
                      <w:p w14:paraId="6B07292C" w14:textId="77777777" w:rsidR="007806AC" w:rsidRDefault="006832D5">
                        <w:pPr>
                          <w:spacing w:after="160" w:line="259" w:lineRule="auto"/>
                          <w:ind w:firstLine="320"/>
                          <w:jc w:val="left"/>
                        </w:pPr>
                        <w:r>
                          <w:rPr>
                            <w:rFonts w:ascii="宋体" w:hAnsi="宋体"/>
                            <w:sz w:val="16"/>
                          </w:rPr>
                          <w:t>爪哇</w:t>
                        </w:r>
                      </w:p>
                    </w:txbxContent>
                  </v:textbox>
                </v:rect>
                <v:rect id="Rectangle 9690" o:spid="_x0000_s1050" style="position:absolute;left:-18929;top:26921;width:72079;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" filled="f" stroked="f">
                  <v:textbox inset="0,0,0,0">
                    <w:txbxContent>
                      <w:p w14:paraId="429DCC7F" w14:textId="77777777" w:rsidR="007806AC" w:rsidRDefault="006832D5">
                        <w:pPr>
                          <w:spacing w:after="160" w:line="259" w:lineRule="auto"/>
                          <w:ind w:firstLine="320"/>
                          <w:jc w:val="left"/>
                        </w:pPr>
                        <w:r>
                          <w:rPr>
                            <w:rFonts w:ascii="宋体" w:hAnsi="宋体"/>
                            <w:sz w:val="16"/>
                          </w:rPr>
                          <w:t>99.6296.8993.5366.5198.8445.3339.9819.9222.61</w:t>
                        </w:r>
                      </w:p>
                    </w:txbxContent>
                  </v:textbox>
                </v:rect>
                <v:rect id="Rectangle 9691" o:spid="_x0000_s1051" style="position:absolute;left:15592;top:2104;width:3038;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" filled="f" stroked="f">
                  <v:textbox inset="0,0,0,0">
                    <w:txbxContent>
                      <w:p w14:paraId="34773CEE" w14:textId="77777777" w:rsidR="007806AC" w:rsidRDefault="006832D5">
                        <w:pPr>
                          <w:spacing w:after="160" w:line="259" w:lineRule="auto"/>
                          <w:ind w:firstLine="320"/>
                          <w:jc w:val="left"/>
                        </w:pPr>
                        <w:r>
                          <w:rPr>
                            <w:rFonts w:ascii="宋体" w:hAnsi="宋体"/>
                            <w:sz w:val="16"/>
                          </w:rPr>
                          <w:t>06.50</w:t>
                        </w:r>
                      </w:p>
                    </w:txbxContent>
                  </v:textbox>
                </v:rect>
                <v:rect id="Rectangle 9692" o:spid="_x0000_s1052" style="position:absolute;left:17350;top:69349;width:2625;height:12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" filled="f" stroked="f">
                  <v:textbox inset="0,0,0,0">
                    <w:txbxContent>
                      <w:p w14:paraId="2BB351B9" w14:textId="77777777" w:rsidR="007806AC" w:rsidRDefault="006832D5">
                        <w:pPr>
                          <w:spacing w:after="160" w:line="259" w:lineRule="auto"/>
                          <w:ind w:firstLine="320"/>
                          <w:jc w:val="left"/>
                        </w:pPr>
                        <w:r>
                          <w:rPr>
                            <w:rFonts w:ascii="宋体" w:hAnsi="宋体"/>
                            <w:sz w:val="16"/>
                          </w:rPr>
                          <w:t>千焦</w:t>
                        </w:r>
                      </w:p>
                    </w:txbxContent>
                  </v:textbox>
                </v:rect>
                <v:rect id="Rectangle 9693" o:spid="_x0000_s1053" style="position:absolute;left:8890;top:53188;width:19545;height:12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" filled="f" stroked="f">
                  <v:textbox inset="0,0,0,0">
                    <w:txbxContent>
                      <w:p w14:paraId="206C3B94" w14:textId="77777777" w:rsidR="007806AC" w:rsidRDefault="006832D5">
                        <w:pPr>
                          <w:spacing w:after="160" w:line="259" w:lineRule="auto"/>
                          <w:ind w:firstLine="320"/>
                          <w:jc w:val="left"/>
                        </w:pPr>
                        <w:r>
                          <w:rPr>
                            <w:rFonts w:ascii="宋体" w:hAnsi="宋体"/>
                            <w:sz w:val="16"/>
                          </w:rPr>
                          <w:t>0.181.611.59</w:t>
                        </w:r>
                      </w:p>
                    </w:txbxContent>
                  </v:textbox>
                </v:rect>
                <v:rect id="Rectangle 9694" o:spid="_x0000_s1054" style="position:absolute;left:18565;top:42470;width:1054;height:25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" filled="f" stroked="f">
                  <v:textbox inset="0,0,0,0">
                    <w:txbxContent>
                      <w:p w14:paraId="05638FB1" w14:textId="77777777" w:rsidR="007806AC" w:rsidRDefault="006832D5">
                        <w:pPr>
                          <w:spacing w:after="160" w:line="259" w:lineRule="auto"/>
                          <w:ind w:firstLine="320"/>
                          <w:jc w:val="left"/>
                        </w:pPr>
                        <w:r>
                          <w:rPr>
                            <w:rFonts w:ascii="宋体" w:hAnsi="宋体"/>
                            <w:sz w:val="16"/>
                          </w:rPr>
                          <w:t>−</w:t>
                        </w:r>
                      </w:p>
                    </w:txbxContent>
                  </v:textbox>
                </v:rect>
                <v:rect id="Rectangle 9695" o:spid="_x0000_s1055" style="position:absolute;left:9784;top:33960;width:17757;height:12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" filled="f" stroked="f">
                  <v:textbox inset="0,0,0,0">
                    <w:txbxContent>
                      <w:p w14:paraId="36FDA735" w14:textId="77777777" w:rsidR="007806AC" w:rsidRDefault="006832D5">
                        <w:pPr>
                          <w:spacing w:after="160" w:line="259" w:lineRule="auto"/>
                          <w:ind w:firstLine="320"/>
                          <w:jc w:val="left"/>
                        </w:pPr>
                        <w:r>
                          <w:rPr>
                            <w:rFonts w:ascii="宋体" w:hAnsi="宋体"/>
                            <w:sz w:val="16"/>
                          </w:rPr>
                          <w:t>0.840.468.69</w:t>
                        </w:r>
                      </w:p>
                    </w:txbxContent>
                  </v:textbox>
                </v:rect>
                <v:rect id="Rectangle 9696" o:spid="_x0000_s1056" style="position:absolute;left:18565;top:23047;width:1054;height:25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" filled="f" stroked="f">
                  <v:textbox inset="0,0,0,0">
                    <w:txbxContent>
                      <w:p w14:paraId="12390823" w14:textId="77777777" w:rsidR="007806AC" w:rsidRDefault="006832D5">
                        <w:pPr>
                          <w:spacing w:after="160" w:line="259" w:lineRule="auto"/>
                          <w:ind w:firstLine="320"/>
                          <w:jc w:val="left"/>
                        </w:pPr>
                        <w:r>
                          <w:rPr>
                            <w:rFonts w:ascii="宋体" w:hAnsi="宋体"/>
                            <w:sz w:val="16"/>
                          </w:rPr>
                          <w:t>−</w:t>
                        </w:r>
                      </w:p>
                    </w:txbxContent>
                  </v:textbox>
                </v:rect>
                <v:rect id="Rectangle 9697" o:spid="_x0000_s1057" style="position:absolute;left:17482;top:22234;width:2362;height:12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" filled="f" stroked="f">
                  <v:textbox inset="0,0,0,0">
                    <w:txbxContent>
                      <w:p w14:paraId="7AE6EA79" w14:textId="77777777" w:rsidR="007806AC" w:rsidRDefault="006832D5">
                        <w:pPr>
                          <w:spacing w:after="160" w:line="259" w:lineRule="auto"/>
                          <w:ind w:firstLine="320"/>
                          <w:jc w:val="left"/>
                        </w:pPr>
                        <w:r>
                          <w:rPr>
                            <w:rFonts w:ascii="宋体" w:hAnsi="宋体"/>
                            <w:sz w:val="16"/>
                          </w:rPr>
                          <w:t>4.26</w:t>
                        </w:r>
                      </w:p>
                    </w:txbxContent>
                  </v:textbox>
                </v:rect>
                <v:rect id="Rectangle 9698" o:spid="_x0000_s1058" style="position:absolute;left:18565;top:15960;width:1054;height:25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" filled="f" stroked="f">
                  <v:textbox inset="0,0,0,0">
                    <w:txbxContent>
                      <w:p w14:paraId="21536F1D" w14:textId="77777777" w:rsidR="007806AC" w:rsidRDefault="006832D5">
                        <w:pPr>
                          <w:spacing w:after="160" w:line="259" w:lineRule="auto"/>
                          <w:ind w:firstLine="320"/>
                          <w:jc w:val="left"/>
                        </w:pPr>
                        <w:r>
                          <w:rPr>
                            <w:rFonts w:ascii="宋体" w:hAnsi="宋体"/>
                            <w:sz w:val="16"/>
                          </w:rPr>
                          <w:t>−</w:t>
                        </w:r>
                      </w:p>
                    </w:txbxContent>
                  </v:textbox>
                </v:rect>
                <v:rect id="Rectangle 9699" o:spid="_x0000_s1059" style="position:absolute;left:17482;top:15148;width:2362;height:12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" filled="f" stroked="f">
                  <v:textbox inset="0,0,0,0">
                    <w:txbxContent>
                      <w:p w14:paraId="0F25091D" w14:textId="77777777" w:rsidR="007806AC" w:rsidRDefault="006832D5">
                        <w:pPr>
                          <w:spacing w:after="160" w:line="259" w:lineRule="auto"/>
                          <w:ind w:firstLine="320"/>
                          <w:jc w:val="left"/>
                        </w:pPr>
                        <w:r>
                          <w:rPr>
                            <w:rFonts w:ascii="宋体" w:hAnsi="宋体"/>
                            <w:sz w:val="16"/>
                          </w:rPr>
                          <w:t>2.61</w:t>
                        </w:r>
                      </w:p>
                    </w:txbxContent>
                  </v:textbox>
                </v:rect>
                <v:rect id="Rectangle 9700" o:spid="_x0000_s1060" style="position:absolute;left:18565;top:9889;width:1054;height:25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" filled="f" stroked="f">
                  <v:textbox inset="0,0,0,0">
                    <w:txbxContent>
                      <w:p w14:paraId="6DCAAEB6" w14:textId="77777777" w:rsidR="007806AC" w:rsidRDefault="006832D5">
                        <w:pPr>
                          <w:spacing w:after="160" w:line="259" w:lineRule="auto"/>
                          <w:ind w:firstLine="320"/>
                          <w:jc w:val="left"/>
                        </w:pPr>
                        <w:r>
                          <w:rPr>
                            <w:rFonts w:ascii="宋体" w:hAnsi="宋体"/>
                            <w:sz w:val="16"/>
                          </w:rPr>
                          <w:t>−</w:t>
                        </w:r>
                      </w:p>
                    </w:txbxContent>
                  </v:textbox>
                </v:rect>
                <v:rect id="Rectangle 9701" o:spid="_x0000_s1061" style="position:absolute;left:13071;top:4665;width:11184;height:12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" filled="f" stroked="f">
                  <v:textbox inset="0,0,0,0">
                    <w:txbxContent>
                      <w:p w14:paraId="1B020F9C" w14:textId="77777777" w:rsidR="007806AC" w:rsidRDefault="006832D5">
                        <w:pPr>
                          <w:spacing w:after="160" w:line="259" w:lineRule="auto"/>
                          <w:ind w:firstLine="320"/>
                          <w:jc w:val="left"/>
                        </w:pPr>
                        <w:r>
                          <w:rPr>
                            <w:rFonts w:ascii="宋体" w:hAnsi="宋体"/>
                            <w:sz w:val="16"/>
                          </w:rPr>
                          <w:t>13.063.05</w:t>
                        </w:r>
                      </w:p>
                    </w:txbxContent>
                  </v:textbox>
                </v:rect>
                <v:shape id="Shape 9702" o:spid="_x0000_s1062" style="position:absolute;left:19629;width:0;height:71280;visibility:visible;mso-wrap-style:square;v-text-anchor:top" coordsize="0,71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" path="m,7128092l,e" filled="f" strokeweight=".17781mm">
                  <v:stroke miterlimit="83231f" joinstyle="miter"/>
                  <v:path arrowok="t" textboxrect="0,0,0,7128092"/>
                </v:shape>
                <v:rect id="Rectangle 9703" o:spid="_x0000_s1063" style="position:absolute;left:19380;top:68629;width:3941;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" filled="f" stroked="f">
                  <v:textbox inset="0,0,0,0">
                    <w:txbxContent>
                      <w:p w14:paraId="412EFC6D" w14:textId="77777777" w:rsidR="007806AC" w:rsidRDefault="006832D5">
                        <w:pPr>
                          <w:spacing w:after="160" w:line="259" w:lineRule="auto"/>
                          <w:ind w:firstLine="320"/>
                          <w:jc w:val="left"/>
                        </w:pPr>
                        <w:r>
                          <w:rPr>
                            <w:rFonts w:ascii="宋体" w:hAnsi="宋体"/>
                            <w:sz w:val="16"/>
                          </w:rPr>
                          <w:t>阿纳普</w:t>
                        </w:r>
                      </w:p>
                    </w:txbxContent>
                  </v:textbox>
                </v:rect>
                <v:rect id="Rectangle 9704" o:spid="_x0000_s1064" style="position:absolute;left:21010;top:67051;width:676;height:122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" filled="f" stroked="f">
                  <v:textbox inset="0,0,0,0">
                    <w:txbxContent>
                      <w:p w14:paraId="2E05CDD0" w14:textId="77777777" w:rsidR="007806AC" w:rsidRDefault="006832D5">
                        <w:pPr>
                          <w:spacing w:after="160" w:line="259" w:lineRule="auto"/>
                          <w:ind w:firstLine="320"/>
                          <w:jc w:val="left"/>
                        </w:pPr>
                        <w:r>
                          <w:rPr>
                            <w:rFonts w:ascii="宋体" w:hAnsi="宋体"/>
                            <w:sz w:val="16"/>
                          </w:rPr>
                          <w:t>a</w:t>
                        </w:r>
                      </w:p>
                    </w:txbxContent>
                  </v:textbox>
                </v:rect>
                <v:rect id="Rectangle 9705" o:spid="_x0000_s1065" style="position:absolute;left:14165;top:59389;width:14371;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" filled="f" stroked="f">
                  <v:textbox inset="0,0,0,0">
                    <w:txbxContent>
                      <w:p w14:paraId="615D1FFA" w14:textId="77777777" w:rsidR="007806AC" w:rsidRDefault="006832D5">
                        <w:pPr>
                          <w:spacing w:after="160" w:line="259" w:lineRule="auto"/>
                          <w:ind w:firstLine="320"/>
                          <w:jc w:val="left"/>
                        </w:pPr>
                        <w:proofErr w:type="spellStart"/>
                        <w:r>
                          <w:rPr>
                            <w:rFonts w:ascii="宋体" w:hAnsi="宋体"/>
                            <w:sz w:val="16"/>
                          </w:rPr>
                          <w:t>isaffectbedbyacodesmeet</w:t>
                        </w:r>
                        <w:proofErr w:type="spellEnd"/>
                      </w:p>
                    </w:txbxContent>
                  </v:textbox>
                </v:rect>
                <v:rect id="Rectangle 9706" o:spid="_x0000_s1066" style="position:absolute;left:21085;top:55258;width:526;height:122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" filled="f" stroked="f">
                  <v:textbox inset="0,0,0,0">
                    <w:txbxContent>
                      <w:p w14:paraId="47C366C4" w14:textId="77777777" w:rsidR="007806AC" w:rsidRDefault="006832D5">
                        <w:pPr>
                          <w:spacing w:after="160" w:line="259" w:lineRule="auto"/>
                          <w:ind w:firstLine="320"/>
                          <w:jc w:val="left"/>
                        </w:pPr>
                        <w:r>
                          <w:rPr>
                            <w:rFonts w:ascii="宋体" w:hAnsi="宋体"/>
                            <w:sz w:val="16"/>
                          </w:rPr>
                          <w:t>s</w:t>
                        </w:r>
                      </w:p>
                    </w:txbxContent>
                  </v:textbox>
                </v:rect>
                <v:rect id="Rectangle 9707" o:spid="_x0000_s1067" style="position:absolute;left:20938;top:54390;width:826;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" filled="f" stroked="f">
                  <v:textbox inset="0,0,0,0">
                    <w:txbxContent>
                      <w:p w14:paraId="702FFE36" w14:textId="77777777" w:rsidR="007806AC" w:rsidRDefault="006832D5">
                        <w:pPr>
                          <w:spacing w:after="160" w:line="259" w:lineRule="auto"/>
                          <w:ind w:firstLine="320"/>
                          <w:jc w:val="left"/>
                        </w:pPr>
                        <w:r>
                          <w:rPr>
                            <w:rFonts w:ascii="宋体" w:hAnsi="宋体"/>
                            <w:sz w:val="16"/>
                          </w:rPr>
                          <w:t>如果</w:t>
                        </w:r>
                      </w:p>
                    </w:txbxContent>
                  </v:textbox>
                </v:rect>
                <v:rect id="Rectangle 9708" o:spid="_x0000_s1068" style="position:absolute;left:21010;top:53598;width:676;height:122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" filled="f" stroked="f">
                  <v:textbox inset="0,0,0,0">
                    <w:txbxContent>
                      <w:p w14:paraId="18B37BA1" w14:textId="77777777" w:rsidR="007806AC" w:rsidRDefault="006832D5">
                        <w:pPr>
                          <w:spacing w:after="160" w:line="259" w:lineRule="auto"/>
                          <w:ind w:firstLine="320"/>
                          <w:jc w:val="left"/>
                        </w:pPr>
                        <w:r>
                          <w:rPr>
                            <w:rFonts w:ascii="宋体" w:hAnsi="宋体"/>
                            <w:sz w:val="16"/>
                          </w:rPr>
                          <w:t>a</w:t>
                        </w:r>
                      </w:p>
                    </w:txbxContent>
                  </v:textbox>
                </v:rect>
                <v:rect id="Rectangle 9709" o:spid="_x0000_s1069" style="position:absolute;left:14129;top:45898;width:14444;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" filled="f" stroked="f">
                  <v:textbox inset="0,0,0,0">
                    <w:txbxContent>
                      <w:p w14:paraId="1BB302FD" w14:textId="77777777" w:rsidR="007806AC" w:rsidRDefault="006832D5">
                        <w:pPr>
                          <w:spacing w:after="160" w:line="259" w:lineRule="auto"/>
                          <w:ind w:firstLine="320"/>
                          <w:jc w:val="left"/>
                        </w:pPr>
                        <w:proofErr w:type="spellStart"/>
                        <w:r>
                          <w:rPr>
                            <w:rFonts w:ascii="宋体" w:hAnsi="宋体"/>
                            <w:sz w:val="16"/>
                          </w:rPr>
                          <w:t>hasatleastoneinstanceof</w:t>
                        </w:r>
                        <w:proofErr w:type="spellEnd"/>
                      </w:p>
                    </w:txbxContent>
                  </v:textbox>
                </v:rect>
                <v:rect id="Rectangle 9710" o:spid="_x0000_s1070" style="position:absolute;left:21085;top:41749;width:525;height:122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" filled="f" stroked="f">
                  <v:textbox inset="0,0,0,0">
                    <w:txbxContent>
                      <w:p w14:paraId="69B5D5E3" w14:textId="77777777" w:rsidR="007806AC" w:rsidRDefault="006832D5">
                        <w:pPr>
                          <w:spacing w:after="160" w:line="259" w:lineRule="auto"/>
                          <w:ind w:firstLine="320"/>
                          <w:jc w:val="left"/>
                        </w:pPr>
                        <w:r>
                          <w:rPr>
                            <w:rFonts w:ascii="宋体" w:hAnsi="宋体"/>
                            <w:sz w:val="16"/>
                          </w:rPr>
                          <w:t>s</w:t>
                        </w:r>
                      </w:p>
                    </w:txbxContent>
                  </v:textbox>
                </v:rect>
                <w10:anchorlock/>
              </v:group>
            </w:pict>
          </mc:Fallback>
        </mc:AlternateContent>
      </w:r>
    </w:p>
    <w:p w14:paraId="7EB8A311" w14:textId="77777777" w:rsidR="007806AC" w:rsidRDefault="006832D5">
      <w:pPr>
        <w:spacing w:after="313" w:line="259" w:lineRule="auto"/>
        <w:ind w:left="2" w:firstLine="480"/>
        <w:jc w:val="left"/>
      </w:pPr>
      <w:r>
        <w:rPr>
          <w:rFonts w:ascii="宋体" w:hAnsi="宋体"/>
          <w:noProof/>
        </w:rPr>
        <w:lastRenderedPageBreak/>
        <w:drawing>
          <wp:inline distT="0" distB="0" distL="0" distR="0" wp14:anchorId="6EDF05ED" wp14:editId="18E6FEF3">
            <wp:extent cx="4368176" cy="1355614"/>
            <wp:effectExtent l="0" t="0" r="0" b="0"/>
            <wp:docPr id="225791" name="Picture 225791"/>
            <wp:cNvGraphicFramePr/>
            <a:graphic xmlns:a="http://schemas.openxmlformats.org/drawingml/2006/main">
              <a:graphicData uri="http://schemas.openxmlformats.org/drawingml/2006/picture">
                <pic:pic xmlns:pic="http://schemas.openxmlformats.org/drawingml/2006/picture">
                  <pic:nvPicPr>
                    <pic:cNvPr id="225791" name="Picture 225791"/>
                    <pic:cNvPicPr/>
                  </pic:nvPicPr>
                  <pic:blipFill rotWithShape="1">
                    <a:blip r:embed="rId20"/>
                    <a:srcRect l="583" b="11197"/>
                    <a:stretch/>
                  </pic:blipFill>
                  <pic:spPr bwMode="auto">
                    <a:xfrm>
                      <a:off x="0" y="0"/>
                      <a:ext cx="4369630" cy="1356065"/>
                    </a:xfrm>
                    <a:prstGeom prst="rect">
                      <a:avLst/>
                    </a:prstGeom>
                    <a:ln>
                      <a:noFill/>
                    </a:ln>
                    <a:extLst>
                      <a:ext uri="{53640926-AAD7-44D8-BBD7-CCE9431645EC}">
                        <a14:shadowObscured xmlns:a14="http://schemas.microsoft.com/office/drawing/2010/main"/>
                      </a:ext>
                    </a:extLst>
                  </pic:spPr>
                </pic:pic>
              </a:graphicData>
            </a:graphic>
          </wp:inline>
        </w:drawing>
      </w:r>
    </w:p>
    <w:p w14:paraId="46A49A1A" w14:textId="513D9164" w:rsidR="005D7435" w:rsidRDefault="005D7435" w:rsidP="005D7435">
      <w:pPr>
        <w:pStyle w:val="4"/>
      </w:pPr>
      <w:r>
        <w:rPr>
          <w:rFonts w:hint="eastAsia"/>
        </w:rPr>
        <w:t>受影响的实体数量</w:t>
      </w:r>
    </w:p>
    <w:p w14:paraId="0C54C5DB" w14:textId="61B3B7F2" w:rsidR="007806AC" w:rsidRDefault="006832D5" w:rsidP="005D7435">
      <w:pPr>
        <w:ind w:firstLine="480"/>
      </w:pPr>
      <w:r>
        <w:t>现在，我们使用</w:t>
      </w:r>
      <w:r>
        <w:t>4.5.4</w:t>
      </w:r>
      <w:r>
        <w:t>节中介绍的方法来研究受</w:t>
      </w:r>
      <w:r w:rsidR="00E4115E">
        <w:t>异味</w:t>
      </w:r>
      <w:r>
        <w:t>影响的实体的比例。表</w:t>
      </w:r>
      <w:r>
        <w:t>6</w:t>
      </w:r>
      <w:r>
        <w:t>显示了对于每种</w:t>
      </w:r>
      <w:r w:rsidR="00E4115E">
        <w:t>异味</w:t>
      </w:r>
      <w:r>
        <w:t>和编程语言，应用程序中</w:t>
      </w:r>
      <w:r w:rsidR="00E4115E">
        <w:t>异味</w:t>
      </w:r>
      <w:r>
        <w:t>比率的中值</w:t>
      </w:r>
      <w:r>
        <w:t>(med)(</w:t>
      </w:r>
      <w:r>
        <w:t>公式</w:t>
      </w:r>
      <w:r>
        <w:t>(1))</w:t>
      </w:r>
      <w:r>
        <w:t>和</w:t>
      </w:r>
      <w:r>
        <w:t>Cliff</w:t>
      </w:r>
      <w:r>
        <w:t>的</w:t>
      </w:r>
      <w:r>
        <w:t>δ</w:t>
      </w:r>
      <w:r>
        <w:t>效应大小。</w:t>
      </w:r>
    </w:p>
    <w:p w14:paraId="2B370DA5" w14:textId="3390A1EF" w:rsidR="007806AC" w:rsidRDefault="006832D5" w:rsidP="005D7435">
      <w:pPr>
        <w:ind w:firstLine="480"/>
      </w:pPr>
      <w:r>
        <w:t>首先，我们观察到最常见的</w:t>
      </w:r>
      <w:r w:rsidR="00E4115E">
        <w:t>异味</w:t>
      </w:r>
      <w:r>
        <w:t>(LM</w:t>
      </w:r>
      <w:r>
        <w:t>、</w:t>
      </w:r>
      <w:r>
        <w:t>CC</w:t>
      </w:r>
      <w:r>
        <w:t>和</w:t>
      </w:r>
      <w:r>
        <w:t>BLOB)</w:t>
      </w:r>
      <w:r>
        <w:t>具有较小的中值比率。这意味着，尽管它们存在于大多数应用中，但只有少数实体会受到这些</w:t>
      </w:r>
      <w:r w:rsidR="00E4115E">
        <w:t>异味</w:t>
      </w:r>
      <w:r>
        <w:t>的影响。</w:t>
      </w:r>
    </w:p>
    <w:p w14:paraId="447E0754" w14:textId="1F4A4E2F" w:rsidR="005D7435" w:rsidRDefault="006832D5" w:rsidP="005D7435">
      <w:pPr>
        <w:ind w:firstLine="480"/>
      </w:pPr>
      <w:r>
        <w:t>此外，</w:t>
      </w:r>
      <w:r>
        <w:t>Cliff</w:t>
      </w:r>
      <w:r>
        <w:t>的</w:t>
      </w:r>
      <w:r>
        <w:t>δ</w:t>
      </w:r>
      <w:r>
        <w:t>值表明，纯</w:t>
      </w:r>
      <w:r>
        <w:t>Kotlin</w:t>
      </w:r>
      <w:r>
        <w:t>和</w:t>
      </w:r>
      <w:r>
        <w:t>Java</w:t>
      </w:r>
      <w:r>
        <w:t>应用程序的</w:t>
      </w:r>
      <w:r w:rsidR="00E4115E">
        <w:t>异味</w:t>
      </w:r>
      <w:r>
        <w:t>中值比率之间的差异对于所有面向对象的</w:t>
      </w:r>
      <w:r w:rsidR="00E4115E">
        <w:t>异味</w:t>
      </w:r>
      <w:r>
        <w:t>来说都具有统计学意义</w:t>
      </w:r>
      <w:r>
        <w:t>:CC</w:t>
      </w:r>
      <w:r>
        <w:t>和</w:t>
      </w:r>
      <w:r>
        <w:t>SAK</w:t>
      </w:r>
      <w:r>
        <w:t>的差异</w:t>
      </w:r>
      <w:r>
        <w:t>“</w:t>
      </w:r>
      <w:r>
        <w:t>很小</w:t>
      </w:r>
      <w:r>
        <w:t>”</w:t>
      </w:r>
      <w:r>
        <w:t>，</w:t>
      </w:r>
      <w:r>
        <w:t>LM</w:t>
      </w:r>
      <w:r>
        <w:t>和</w:t>
      </w:r>
      <w:r>
        <w:t>BLOB</w:t>
      </w:r>
      <w:r>
        <w:t>的差异</w:t>
      </w:r>
      <w:r>
        <w:t>“</w:t>
      </w:r>
      <w:r>
        <w:t>中等</w:t>
      </w:r>
      <w:r>
        <w:t>”</w:t>
      </w:r>
      <w:r>
        <w:t>。我们的结论是，尽管</w:t>
      </w:r>
      <w:r>
        <w:t>4</w:t>
      </w:r>
      <w:r>
        <w:t>个面向对象的</w:t>
      </w:r>
      <w:r w:rsidR="00E4115E">
        <w:t>异味</w:t>
      </w:r>
      <w:r>
        <w:t>中有</w:t>
      </w:r>
      <w:r>
        <w:t>3</w:t>
      </w:r>
      <w:r>
        <w:t>个会影响更多的</w:t>
      </w:r>
      <w:r>
        <w:t>Kotlin</w:t>
      </w:r>
      <w:r>
        <w:t>应用程序，但我们的结果显示</w:t>
      </w:r>
    </w:p>
    <w:p w14:paraId="00A62638" w14:textId="5C4539D8" w:rsidR="005D7435" w:rsidRPr="005D7435" w:rsidRDefault="005D7435" w:rsidP="005D7435">
      <w:pPr>
        <w:ind w:firstLine="320"/>
        <w:rPr>
          <w:rFonts w:hint="eastAsia"/>
          <w:b/>
          <w:bCs/>
        </w:rPr>
      </w:pPr>
      <w:r>
        <w:rPr>
          <w:rFonts w:ascii="宋体" w:hAnsi="宋体"/>
          <w:sz w:val="16"/>
        </w:rPr>
        <w:t>表</w:t>
      </w:r>
      <w:r>
        <w:rPr>
          <w:rFonts w:ascii="宋体" w:hAnsi="宋体" w:hint="eastAsia"/>
          <w:sz w:val="16"/>
        </w:rPr>
        <w:t>6</w:t>
      </w:r>
      <w:r>
        <w:rPr>
          <w:rFonts w:ascii="宋体" w:hAnsi="宋体"/>
          <w:sz w:val="16"/>
        </w:rPr>
        <w:t xml:space="preserve"> </w:t>
      </w:r>
      <w:proofErr w:type="spellStart"/>
      <w:r>
        <w:rPr>
          <w:rFonts w:ascii="宋体" w:hAnsi="宋体"/>
          <w:sz w:val="16"/>
        </w:rPr>
        <w:t>otlin</w:t>
      </w:r>
      <w:proofErr w:type="spellEnd"/>
      <w:r>
        <w:rPr>
          <w:rFonts w:ascii="宋体" w:hAnsi="宋体"/>
          <w:sz w:val="16"/>
        </w:rPr>
        <w:t>和Java的比率比较</w:t>
      </w:r>
    </w:p>
    <w:tbl>
      <w:tblPr>
        <w:tblStyle w:val="TableGrid"/>
        <w:tblpPr w:vertAnchor="text" w:tblpX="2388" w:tblpY="24"/>
        <w:tblOverlap w:val="never"/>
        <w:tblW w:w="4535" w:type="dxa"/>
        <w:tblInd w:w="0" w:type="dxa"/>
        <w:tblCellMar>
          <w:right w:w="115" w:type="dxa"/>
        </w:tblCellMar>
        <w:tblLook w:val="04A0" w:firstRow="1" w:lastRow="0" w:firstColumn="1" w:lastColumn="0" w:noHBand="0" w:noVBand="1"/>
      </w:tblPr>
      <w:tblGrid>
        <w:gridCol w:w="899"/>
        <w:gridCol w:w="845"/>
        <w:gridCol w:w="924"/>
        <w:gridCol w:w="956"/>
        <w:gridCol w:w="1246"/>
      </w:tblGrid>
      <w:tr w:rsidR="005D7435" w14:paraId="69FD6B65" w14:textId="77777777" w:rsidTr="00B9799F">
        <w:trPr>
          <w:trHeight w:val="329"/>
        </w:trPr>
        <w:tc>
          <w:tcPr>
            <w:tcW w:w="843" w:type="dxa"/>
            <w:tcBorders>
              <w:top w:val="single" w:sz="4" w:space="0" w:color="000000"/>
              <w:left w:val="nil"/>
              <w:bottom w:val="nil"/>
              <w:right w:val="nil"/>
            </w:tcBorders>
          </w:tcPr>
          <w:p w14:paraId="31EBEA6C" w14:textId="77777777" w:rsidR="005D7435" w:rsidRDefault="005D7435" w:rsidP="00B9799F">
            <w:pPr>
              <w:spacing w:line="259" w:lineRule="auto"/>
              <w:ind w:firstLine="320"/>
              <w:jc w:val="left"/>
            </w:pPr>
            <w:r>
              <w:rPr>
                <w:sz w:val="16"/>
              </w:rPr>
              <w:t>Smell</w:t>
            </w:r>
          </w:p>
        </w:tc>
        <w:tc>
          <w:tcPr>
            <w:tcW w:w="784" w:type="dxa"/>
            <w:tcBorders>
              <w:top w:val="single" w:sz="4" w:space="0" w:color="000000"/>
              <w:left w:val="nil"/>
              <w:bottom w:val="nil"/>
              <w:right w:val="nil"/>
            </w:tcBorders>
          </w:tcPr>
          <w:p w14:paraId="428D00F5" w14:textId="77777777" w:rsidR="005D7435" w:rsidRDefault="005D7435" w:rsidP="00B9799F">
            <w:pPr>
              <w:spacing w:line="259" w:lineRule="auto"/>
              <w:ind w:firstLine="320"/>
              <w:jc w:val="left"/>
            </w:pPr>
            <w:r>
              <w:rPr>
                <w:sz w:val="16"/>
              </w:rPr>
              <w:t>Lang</w:t>
            </w:r>
          </w:p>
        </w:tc>
        <w:tc>
          <w:tcPr>
            <w:tcW w:w="870" w:type="dxa"/>
            <w:tcBorders>
              <w:top w:val="single" w:sz="4" w:space="0" w:color="000000"/>
              <w:left w:val="nil"/>
              <w:bottom w:val="nil"/>
              <w:right w:val="nil"/>
            </w:tcBorders>
          </w:tcPr>
          <w:p w14:paraId="366A9B09" w14:textId="77777777" w:rsidR="005D7435" w:rsidRDefault="005D7435" w:rsidP="00B9799F">
            <w:pPr>
              <w:spacing w:line="259" w:lineRule="auto"/>
              <w:ind w:firstLine="320"/>
              <w:jc w:val="left"/>
            </w:pPr>
            <w:r>
              <w:rPr>
                <w:sz w:val="16"/>
              </w:rPr>
              <w:t>Median</w:t>
            </w:r>
          </w:p>
        </w:tc>
        <w:tc>
          <w:tcPr>
            <w:tcW w:w="946" w:type="dxa"/>
            <w:tcBorders>
              <w:top w:val="single" w:sz="4" w:space="0" w:color="000000"/>
              <w:left w:val="nil"/>
              <w:bottom w:val="nil"/>
              <w:right w:val="nil"/>
            </w:tcBorders>
          </w:tcPr>
          <w:p w14:paraId="32CA6E8E" w14:textId="77777777" w:rsidR="005D7435" w:rsidRDefault="005D7435" w:rsidP="00B9799F">
            <w:pPr>
              <w:spacing w:line="259" w:lineRule="auto"/>
              <w:ind w:firstLine="320"/>
              <w:jc w:val="left"/>
            </w:pPr>
            <w:r>
              <w:rPr>
                <w:sz w:val="16"/>
              </w:rPr>
              <w:t>Cliff’s δ</w:t>
            </w:r>
          </w:p>
        </w:tc>
        <w:tc>
          <w:tcPr>
            <w:tcW w:w="1093" w:type="dxa"/>
            <w:tcBorders>
              <w:top w:val="single" w:sz="4" w:space="0" w:color="000000"/>
              <w:left w:val="nil"/>
              <w:bottom w:val="nil"/>
              <w:right w:val="nil"/>
            </w:tcBorders>
          </w:tcPr>
          <w:p w14:paraId="1AFFFF9A" w14:textId="77777777" w:rsidR="005D7435" w:rsidRDefault="005D7435" w:rsidP="00B9799F">
            <w:pPr>
              <w:spacing w:line="259" w:lineRule="auto"/>
              <w:ind w:firstLine="320"/>
              <w:jc w:val="left"/>
            </w:pPr>
            <w:r>
              <w:rPr>
                <w:sz w:val="16"/>
              </w:rPr>
              <w:t>Significance of</w:t>
            </w:r>
          </w:p>
        </w:tc>
      </w:tr>
      <w:tr w:rsidR="005D7435" w14:paraId="0633EECE" w14:textId="77777777" w:rsidTr="00B9799F">
        <w:trPr>
          <w:trHeight w:val="302"/>
        </w:trPr>
        <w:tc>
          <w:tcPr>
            <w:tcW w:w="843" w:type="dxa"/>
            <w:tcBorders>
              <w:top w:val="nil"/>
              <w:left w:val="nil"/>
              <w:bottom w:val="single" w:sz="6" w:space="0" w:color="000000"/>
              <w:right w:val="nil"/>
            </w:tcBorders>
          </w:tcPr>
          <w:p w14:paraId="3A0DE13A" w14:textId="77777777" w:rsidR="005D7435" w:rsidRDefault="005D7435" w:rsidP="00B9799F">
            <w:pPr>
              <w:spacing w:after="160" w:line="259" w:lineRule="auto"/>
              <w:ind w:firstLine="480"/>
              <w:jc w:val="left"/>
            </w:pPr>
          </w:p>
        </w:tc>
        <w:tc>
          <w:tcPr>
            <w:tcW w:w="784" w:type="dxa"/>
            <w:tcBorders>
              <w:top w:val="nil"/>
              <w:left w:val="nil"/>
              <w:bottom w:val="single" w:sz="6" w:space="0" w:color="000000"/>
              <w:right w:val="nil"/>
            </w:tcBorders>
          </w:tcPr>
          <w:p w14:paraId="41863840" w14:textId="77777777" w:rsidR="005D7435" w:rsidRDefault="005D7435" w:rsidP="00B9799F">
            <w:pPr>
              <w:spacing w:after="160" w:line="259" w:lineRule="auto"/>
              <w:ind w:firstLine="480"/>
              <w:jc w:val="left"/>
            </w:pPr>
          </w:p>
        </w:tc>
        <w:tc>
          <w:tcPr>
            <w:tcW w:w="870" w:type="dxa"/>
            <w:tcBorders>
              <w:top w:val="nil"/>
              <w:left w:val="nil"/>
              <w:bottom w:val="single" w:sz="6" w:space="0" w:color="000000"/>
              <w:right w:val="nil"/>
            </w:tcBorders>
          </w:tcPr>
          <w:p w14:paraId="5528C258" w14:textId="77777777" w:rsidR="005D7435" w:rsidRDefault="005D7435" w:rsidP="00B9799F">
            <w:pPr>
              <w:spacing w:line="259" w:lineRule="auto"/>
              <w:ind w:firstLine="320"/>
              <w:jc w:val="left"/>
            </w:pPr>
            <w:r>
              <w:rPr>
                <w:sz w:val="16"/>
              </w:rPr>
              <w:t>Ratio</w:t>
            </w:r>
          </w:p>
        </w:tc>
        <w:tc>
          <w:tcPr>
            <w:tcW w:w="946" w:type="dxa"/>
            <w:tcBorders>
              <w:top w:val="nil"/>
              <w:left w:val="nil"/>
              <w:bottom w:val="single" w:sz="6" w:space="0" w:color="000000"/>
              <w:right w:val="nil"/>
            </w:tcBorders>
          </w:tcPr>
          <w:p w14:paraId="17B494AB" w14:textId="77777777" w:rsidR="005D7435" w:rsidRDefault="005D7435" w:rsidP="00B9799F">
            <w:pPr>
              <w:spacing w:after="160" w:line="259" w:lineRule="auto"/>
              <w:ind w:firstLine="480"/>
              <w:jc w:val="left"/>
            </w:pPr>
          </w:p>
        </w:tc>
        <w:tc>
          <w:tcPr>
            <w:tcW w:w="1093" w:type="dxa"/>
            <w:tcBorders>
              <w:top w:val="nil"/>
              <w:left w:val="nil"/>
              <w:bottom w:val="single" w:sz="6" w:space="0" w:color="000000"/>
              <w:right w:val="nil"/>
            </w:tcBorders>
          </w:tcPr>
          <w:p w14:paraId="05B830C7" w14:textId="77777777" w:rsidR="005D7435" w:rsidRDefault="005D7435" w:rsidP="00B9799F">
            <w:pPr>
              <w:spacing w:line="259" w:lineRule="auto"/>
              <w:ind w:firstLine="320"/>
              <w:jc w:val="left"/>
            </w:pPr>
            <w:r>
              <w:rPr>
                <w:sz w:val="16"/>
              </w:rPr>
              <w:t>difference</w:t>
            </w:r>
          </w:p>
        </w:tc>
      </w:tr>
      <w:tr w:rsidR="005D7435" w14:paraId="73654A1E" w14:textId="77777777" w:rsidTr="00B9799F">
        <w:trPr>
          <w:trHeight w:val="391"/>
        </w:trPr>
        <w:tc>
          <w:tcPr>
            <w:tcW w:w="843" w:type="dxa"/>
            <w:tcBorders>
              <w:top w:val="single" w:sz="6" w:space="0" w:color="000000"/>
              <w:left w:val="nil"/>
              <w:bottom w:val="nil"/>
              <w:right w:val="nil"/>
            </w:tcBorders>
            <w:vAlign w:val="center"/>
          </w:tcPr>
          <w:p w14:paraId="115D0445" w14:textId="77777777" w:rsidR="005D7435" w:rsidRDefault="005D7435" w:rsidP="00B9799F">
            <w:pPr>
              <w:spacing w:line="259" w:lineRule="auto"/>
              <w:ind w:firstLine="320"/>
              <w:jc w:val="left"/>
            </w:pPr>
            <w:r>
              <w:rPr>
                <w:sz w:val="16"/>
              </w:rPr>
              <w:t>LM</w:t>
            </w:r>
          </w:p>
        </w:tc>
        <w:tc>
          <w:tcPr>
            <w:tcW w:w="784" w:type="dxa"/>
            <w:tcBorders>
              <w:top w:val="single" w:sz="6" w:space="0" w:color="000000"/>
              <w:left w:val="nil"/>
              <w:bottom w:val="nil"/>
              <w:right w:val="nil"/>
            </w:tcBorders>
            <w:vAlign w:val="center"/>
          </w:tcPr>
          <w:p w14:paraId="38797DB8" w14:textId="77777777" w:rsidR="005D7435" w:rsidRDefault="005D7435" w:rsidP="00B9799F">
            <w:pPr>
              <w:spacing w:line="259" w:lineRule="auto"/>
              <w:ind w:firstLine="320"/>
              <w:jc w:val="left"/>
            </w:pPr>
            <w:r>
              <w:rPr>
                <w:sz w:val="16"/>
              </w:rPr>
              <w:t>Kotlin</w:t>
            </w:r>
          </w:p>
        </w:tc>
        <w:tc>
          <w:tcPr>
            <w:tcW w:w="870" w:type="dxa"/>
            <w:tcBorders>
              <w:top w:val="single" w:sz="6" w:space="0" w:color="000000"/>
              <w:left w:val="nil"/>
              <w:bottom w:val="nil"/>
              <w:right w:val="nil"/>
            </w:tcBorders>
            <w:vAlign w:val="center"/>
          </w:tcPr>
          <w:p w14:paraId="27D8CD98" w14:textId="77777777" w:rsidR="005D7435" w:rsidRDefault="005D7435" w:rsidP="00B9799F">
            <w:pPr>
              <w:spacing w:line="259" w:lineRule="auto"/>
              <w:ind w:firstLine="320"/>
              <w:jc w:val="left"/>
            </w:pPr>
            <w:r>
              <w:rPr>
                <w:sz w:val="16"/>
              </w:rPr>
              <w:t>0.0563</w:t>
            </w:r>
          </w:p>
        </w:tc>
        <w:tc>
          <w:tcPr>
            <w:tcW w:w="946" w:type="dxa"/>
            <w:tcBorders>
              <w:top w:val="single" w:sz="6" w:space="0" w:color="000000"/>
              <w:left w:val="nil"/>
              <w:bottom w:val="nil"/>
              <w:right w:val="nil"/>
            </w:tcBorders>
          </w:tcPr>
          <w:p w14:paraId="4353FA37" w14:textId="77777777" w:rsidR="005D7435" w:rsidRDefault="005D7435" w:rsidP="00B9799F">
            <w:pPr>
              <w:spacing w:line="259" w:lineRule="auto"/>
              <w:ind w:firstLine="320"/>
              <w:jc w:val="left"/>
            </w:pPr>
            <w:r>
              <w:rPr>
                <w:rFonts w:ascii="Calibri" w:eastAsia="Calibri" w:hAnsi="Calibri" w:cs="Calibri"/>
                <w:sz w:val="16"/>
              </w:rPr>
              <w:t>−</w:t>
            </w:r>
            <w:r>
              <w:rPr>
                <w:sz w:val="16"/>
              </w:rPr>
              <w:t>0.3873</w:t>
            </w:r>
          </w:p>
        </w:tc>
        <w:tc>
          <w:tcPr>
            <w:tcW w:w="1093" w:type="dxa"/>
            <w:tcBorders>
              <w:top w:val="single" w:sz="6" w:space="0" w:color="000000"/>
              <w:left w:val="nil"/>
              <w:bottom w:val="nil"/>
              <w:right w:val="nil"/>
            </w:tcBorders>
            <w:vAlign w:val="center"/>
          </w:tcPr>
          <w:p w14:paraId="07B2DA17" w14:textId="77777777" w:rsidR="005D7435" w:rsidRDefault="005D7435" w:rsidP="00B9799F">
            <w:pPr>
              <w:spacing w:line="259" w:lineRule="auto"/>
              <w:ind w:firstLine="320"/>
              <w:jc w:val="left"/>
            </w:pPr>
            <w:r>
              <w:rPr>
                <w:sz w:val="16"/>
              </w:rPr>
              <w:t>Medium</w:t>
            </w:r>
          </w:p>
        </w:tc>
      </w:tr>
      <w:tr w:rsidR="005D7435" w14:paraId="308A2727" w14:textId="77777777" w:rsidTr="00B9799F">
        <w:trPr>
          <w:trHeight w:val="169"/>
        </w:trPr>
        <w:tc>
          <w:tcPr>
            <w:tcW w:w="843" w:type="dxa"/>
            <w:tcBorders>
              <w:top w:val="nil"/>
              <w:left w:val="nil"/>
              <w:bottom w:val="nil"/>
              <w:right w:val="nil"/>
            </w:tcBorders>
          </w:tcPr>
          <w:p w14:paraId="0FD94FB8" w14:textId="77777777" w:rsidR="005D7435" w:rsidRDefault="005D7435" w:rsidP="00B9799F">
            <w:pPr>
              <w:spacing w:after="160" w:line="259" w:lineRule="auto"/>
              <w:ind w:firstLine="480"/>
              <w:jc w:val="left"/>
            </w:pPr>
          </w:p>
        </w:tc>
        <w:tc>
          <w:tcPr>
            <w:tcW w:w="784" w:type="dxa"/>
            <w:tcBorders>
              <w:top w:val="nil"/>
              <w:left w:val="nil"/>
              <w:bottom w:val="nil"/>
              <w:right w:val="nil"/>
            </w:tcBorders>
          </w:tcPr>
          <w:p w14:paraId="1ED41233" w14:textId="77777777" w:rsidR="005D7435" w:rsidRDefault="005D7435" w:rsidP="00B9799F">
            <w:pPr>
              <w:spacing w:line="259" w:lineRule="auto"/>
              <w:ind w:firstLine="320"/>
              <w:jc w:val="left"/>
            </w:pPr>
            <w:r>
              <w:rPr>
                <w:sz w:val="16"/>
              </w:rPr>
              <w:t>Java</w:t>
            </w:r>
          </w:p>
        </w:tc>
        <w:tc>
          <w:tcPr>
            <w:tcW w:w="870" w:type="dxa"/>
            <w:tcBorders>
              <w:top w:val="nil"/>
              <w:left w:val="nil"/>
              <w:bottom w:val="nil"/>
              <w:right w:val="nil"/>
            </w:tcBorders>
          </w:tcPr>
          <w:p w14:paraId="48CAE586" w14:textId="77777777" w:rsidR="005D7435" w:rsidRDefault="005D7435" w:rsidP="00B9799F">
            <w:pPr>
              <w:spacing w:line="259" w:lineRule="auto"/>
              <w:ind w:firstLine="320"/>
              <w:jc w:val="left"/>
            </w:pPr>
            <w:r>
              <w:rPr>
                <w:sz w:val="16"/>
              </w:rPr>
              <w:t>0.0736</w:t>
            </w:r>
          </w:p>
        </w:tc>
        <w:tc>
          <w:tcPr>
            <w:tcW w:w="946" w:type="dxa"/>
            <w:tcBorders>
              <w:top w:val="nil"/>
              <w:left w:val="nil"/>
              <w:bottom w:val="nil"/>
              <w:right w:val="nil"/>
            </w:tcBorders>
          </w:tcPr>
          <w:p w14:paraId="2AD42BF5" w14:textId="77777777" w:rsidR="005D7435" w:rsidRDefault="005D7435" w:rsidP="00B9799F">
            <w:pPr>
              <w:spacing w:after="160" w:line="259" w:lineRule="auto"/>
              <w:ind w:firstLine="480"/>
              <w:jc w:val="left"/>
            </w:pPr>
          </w:p>
        </w:tc>
        <w:tc>
          <w:tcPr>
            <w:tcW w:w="1093" w:type="dxa"/>
            <w:tcBorders>
              <w:top w:val="nil"/>
              <w:left w:val="nil"/>
              <w:bottom w:val="nil"/>
              <w:right w:val="nil"/>
            </w:tcBorders>
          </w:tcPr>
          <w:p w14:paraId="28A72D86" w14:textId="77777777" w:rsidR="005D7435" w:rsidRDefault="005D7435" w:rsidP="00B9799F">
            <w:pPr>
              <w:spacing w:after="160" w:line="259" w:lineRule="auto"/>
              <w:ind w:firstLine="480"/>
              <w:jc w:val="left"/>
            </w:pPr>
          </w:p>
        </w:tc>
      </w:tr>
      <w:tr w:rsidR="005D7435" w14:paraId="3487B161" w14:textId="77777777" w:rsidTr="00B9799F">
        <w:trPr>
          <w:trHeight w:val="319"/>
        </w:trPr>
        <w:tc>
          <w:tcPr>
            <w:tcW w:w="843" w:type="dxa"/>
            <w:tcBorders>
              <w:top w:val="nil"/>
              <w:left w:val="nil"/>
              <w:bottom w:val="nil"/>
              <w:right w:val="nil"/>
            </w:tcBorders>
          </w:tcPr>
          <w:p w14:paraId="3F0CC2DB" w14:textId="77777777" w:rsidR="005D7435" w:rsidRDefault="005D7435" w:rsidP="00B9799F">
            <w:pPr>
              <w:spacing w:line="259" w:lineRule="auto"/>
              <w:ind w:firstLine="320"/>
              <w:jc w:val="left"/>
            </w:pPr>
            <w:r>
              <w:rPr>
                <w:sz w:val="16"/>
              </w:rPr>
              <w:t>CC</w:t>
            </w:r>
          </w:p>
        </w:tc>
        <w:tc>
          <w:tcPr>
            <w:tcW w:w="784" w:type="dxa"/>
            <w:tcBorders>
              <w:top w:val="nil"/>
              <w:left w:val="nil"/>
              <w:bottom w:val="nil"/>
              <w:right w:val="nil"/>
            </w:tcBorders>
          </w:tcPr>
          <w:p w14:paraId="679C3488" w14:textId="77777777" w:rsidR="005D7435" w:rsidRDefault="005D7435" w:rsidP="00B9799F">
            <w:pPr>
              <w:spacing w:line="259" w:lineRule="auto"/>
              <w:ind w:firstLine="320"/>
              <w:jc w:val="left"/>
            </w:pPr>
            <w:r>
              <w:rPr>
                <w:sz w:val="16"/>
              </w:rPr>
              <w:t>Kotlin</w:t>
            </w:r>
          </w:p>
        </w:tc>
        <w:tc>
          <w:tcPr>
            <w:tcW w:w="870" w:type="dxa"/>
            <w:tcBorders>
              <w:top w:val="nil"/>
              <w:left w:val="nil"/>
              <w:bottom w:val="nil"/>
              <w:right w:val="nil"/>
            </w:tcBorders>
          </w:tcPr>
          <w:p w14:paraId="6E98319A" w14:textId="77777777" w:rsidR="005D7435" w:rsidRDefault="005D7435" w:rsidP="00B9799F">
            <w:pPr>
              <w:spacing w:line="259" w:lineRule="auto"/>
              <w:ind w:firstLine="320"/>
              <w:jc w:val="left"/>
            </w:pPr>
            <w:r>
              <w:rPr>
                <w:sz w:val="16"/>
              </w:rPr>
              <w:t>0.0593</w:t>
            </w:r>
          </w:p>
        </w:tc>
        <w:tc>
          <w:tcPr>
            <w:tcW w:w="946" w:type="dxa"/>
            <w:tcBorders>
              <w:top w:val="nil"/>
              <w:left w:val="nil"/>
              <w:bottom w:val="nil"/>
              <w:right w:val="nil"/>
            </w:tcBorders>
          </w:tcPr>
          <w:p w14:paraId="5FB3C5DF" w14:textId="77777777" w:rsidR="005D7435" w:rsidRDefault="005D7435" w:rsidP="00B9799F">
            <w:pPr>
              <w:spacing w:line="259" w:lineRule="auto"/>
              <w:ind w:firstLine="320"/>
              <w:jc w:val="left"/>
            </w:pPr>
            <w:r>
              <w:rPr>
                <w:rFonts w:ascii="Calibri" w:eastAsia="Calibri" w:hAnsi="Calibri" w:cs="Calibri"/>
                <w:sz w:val="16"/>
              </w:rPr>
              <w:t>−</w:t>
            </w:r>
            <w:r>
              <w:rPr>
                <w:sz w:val="16"/>
              </w:rPr>
              <w:t>0.3168</w:t>
            </w:r>
          </w:p>
        </w:tc>
        <w:tc>
          <w:tcPr>
            <w:tcW w:w="1093" w:type="dxa"/>
            <w:tcBorders>
              <w:top w:val="nil"/>
              <w:left w:val="nil"/>
              <w:bottom w:val="nil"/>
              <w:right w:val="nil"/>
            </w:tcBorders>
          </w:tcPr>
          <w:p w14:paraId="0EBAEFA1" w14:textId="77777777" w:rsidR="005D7435" w:rsidRDefault="005D7435" w:rsidP="00B9799F">
            <w:pPr>
              <w:spacing w:line="259" w:lineRule="auto"/>
              <w:ind w:left="1" w:firstLine="320"/>
              <w:jc w:val="left"/>
            </w:pPr>
            <w:r>
              <w:rPr>
                <w:sz w:val="16"/>
              </w:rPr>
              <w:t>Small</w:t>
            </w:r>
          </w:p>
        </w:tc>
      </w:tr>
      <w:tr w:rsidR="005D7435" w14:paraId="6D7A4301" w14:textId="77777777" w:rsidTr="00B9799F">
        <w:trPr>
          <w:trHeight w:val="169"/>
        </w:trPr>
        <w:tc>
          <w:tcPr>
            <w:tcW w:w="843" w:type="dxa"/>
            <w:tcBorders>
              <w:top w:val="nil"/>
              <w:left w:val="nil"/>
              <w:bottom w:val="nil"/>
              <w:right w:val="nil"/>
            </w:tcBorders>
          </w:tcPr>
          <w:p w14:paraId="54ACB16D" w14:textId="77777777" w:rsidR="005D7435" w:rsidRDefault="005D7435" w:rsidP="00B9799F">
            <w:pPr>
              <w:spacing w:after="160" w:line="259" w:lineRule="auto"/>
              <w:ind w:firstLine="480"/>
              <w:jc w:val="left"/>
            </w:pPr>
          </w:p>
        </w:tc>
        <w:tc>
          <w:tcPr>
            <w:tcW w:w="784" w:type="dxa"/>
            <w:tcBorders>
              <w:top w:val="nil"/>
              <w:left w:val="nil"/>
              <w:bottom w:val="nil"/>
              <w:right w:val="nil"/>
            </w:tcBorders>
          </w:tcPr>
          <w:p w14:paraId="001F7E9D" w14:textId="77777777" w:rsidR="005D7435" w:rsidRDefault="005D7435" w:rsidP="00B9799F">
            <w:pPr>
              <w:spacing w:line="259" w:lineRule="auto"/>
              <w:ind w:firstLine="320"/>
              <w:jc w:val="left"/>
            </w:pPr>
            <w:r>
              <w:rPr>
                <w:sz w:val="16"/>
              </w:rPr>
              <w:t>Java</w:t>
            </w:r>
          </w:p>
        </w:tc>
        <w:tc>
          <w:tcPr>
            <w:tcW w:w="870" w:type="dxa"/>
            <w:tcBorders>
              <w:top w:val="nil"/>
              <w:left w:val="nil"/>
              <w:bottom w:val="nil"/>
              <w:right w:val="nil"/>
            </w:tcBorders>
          </w:tcPr>
          <w:p w14:paraId="5349029C" w14:textId="77777777" w:rsidR="005D7435" w:rsidRDefault="005D7435" w:rsidP="00B9799F">
            <w:pPr>
              <w:spacing w:line="259" w:lineRule="auto"/>
              <w:ind w:firstLine="320"/>
              <w:jc w:val="left"/>
            </w:pPr>
            <w:r>
              <w:rPr>
                <w:sz w:val="16"/>
              </w:rPr>
              <w:t>0.0781</w:t>
            </w:r>
          </w:p>
        </w:tc>
        <w:tc>
          <w:tcPr>
            <w:tcW w:w="946" w:type="dxa"/>
            <w:tcBorders>
              <w:top w:val="nil"/>
              <w:left w:val="nil"/>
              <w:bottom w:val="nil"/>
              <w:right w:val="nil"/>
            </w:tcBorders>
          </w:tcPr>
          <w:p w14:paraId="32F5EFA5" w14:textId="77777777" w:rsidR="005D7435" w:rsidRDefault="005D7435" w:rsidP="00B9799F">
            <w:pPr>
              <w:spacing w:after="160" w:line="259" w:lineRule="auto"/>
              <w:ind w:firstLine="480"/>
              <w:jc w:val="left"/>
            </w:pPr>
          </w:p>
        </w:tc>
        <w:tc>
          <w:tcPr>
            <w:tcW w:w="1093" w:type="dxa"/>
            <w:tcBorders>
              <w:top w:val="nil"/>
              <w:left w:val="nil"/>
              <w:bottom w:val="nil"/>
              <w:right w:val="nil"/>
            </w:tcBorders>
          </w:tcPr>
          <w:p w14:paraId="1FF74E0E" w14:textId="77777777" w:rsidR="005D7435" w:rsidRDefault="005D7435" w:rsidP="00B9799F">
            <w:pPr>
              <w:spacing w:after="160" w:line="259" w:lineRule="auto"/>
              <w:ind w:firstLine="480"/>
              <w:jc w:val="left"/>
            </w:pPr>
          </w:p>
        </w:tc>
      </w:tr>
      <w:tr w:rsidR="005D7435" w14:paraId="025F4290" w14:textId="77777777" w:rsidTr="00B9799F">
        <w:trPr>
          <w:trHeight w:val="319"/>
        </w:trPr>
        <w:tc>
          <w:tcPr>
            <w:tcW w:w="843" w:type="dxa"/>
            <w:tcBorders>
              <w:top w:val="nil"/>
              <w:left w:val="nil"/>
              <w:bottom w:val="nil"/>
              <w:right w:val="nil"/>
            </w:tcBorders>
          </w:tcPr>
          <w:p w14:paraId="066967FD" w14:textId="77777777" w:rsidR="005D7435" w:rsidRDefault="005D7435" w:rsidP="00B9799F">
            <w:pPr>
              <w:spacing w:line="259" w:lineRule="auto"/>
              <w:ind w:firstLine="320"/>
              <w:jc w:val="left"/>
            </w:pPr>
            <w:r>
              <w:rPr>
                <w:sz w:val="16"/>
              </w:rPr>
              <w:t>BLOB</w:t>
            </w:r>
          </w:p>
        </w:tc>
        <w:tc>
          <w:tcPr>
            <w:tcW w:w="784" w:type="dxa"/>
            <w:tcBorders>
              <w:top w:val="nil"/>
              <w:left w:val="nil"/>
              <w:bottom w:val="nil"/>
              <w:right w:val="nil"/>
            </w:tcBorders>
          </w:tcPr>
          <w:p w14:paraId="14C71AAC" w14:textId="77777777" w:rsidR="005D7435" w:rsidRDefault="005D7435" w:rsidP="00B9799F">
            <w:pPr>
              <w:spacing w:line="259" w:lineRule="auto"/>
              <w:ind w:firstLine="320"/>
              <w:jc w:val="left"/>
            </w:pPr>
            <w:r>
              <w:rPr>
                <w:sz w:val="16"/>
              </w:rPr>
              <w:t>Kotlin</w:t>
            </w:r>
          </w:p>
        </w:tc>
        <w:tc>
          <w:tcPr>
            <w:tcW w:w="870" w:type="dxa"/>
            <w:tcBorders>
              <w:top w:val="nil"/>
              <w:left w:val="nil"/>
              <w:bottom w:val="nil"/>
              <w:right w:val="nil"/>
            </w:tcBorders>
          </w:tcPr>
          <w:p w14:paraId="3556F015" w14:textId="77777777" w:rsidR="005D7435" w:rsidRDefault="005D7435" w:rsidP="00B9799F">
            <w:pPr>
              <w:spacing w:line="259" w:lineRule="auto"/>
              <w:ind w:firstLine="320"/>
              <w:jc w:val="left"/>
            </w:pPr>
            <w:r>
              <w:rPr>
                <w:sz w:val="16"/>
              </w:rPr>
              <w:t>0.0163</w:t>
            </w:r>
          </w:p>
        </w:tc>
        <w:tc>
          <w:tcPr>
            <w:tcW w:w="946" w:type="dxa"/>
            <w:tcBorders>
              <w:top w:val="nil"/>
              <w:left w:val="nil"/>
              <w:bottom w:val="nil"/>
              <w:right w:val="nil"/>
            </w:tcBorders>
          </w:tcPr>
          <w:p w14:paraId="634526ED" w14:textId="77777777" w:rsidR="005D7435" w:rsidRDefault="005D7435" w:rsidP="00B9799F">
            <w:pPr>
              <w:spacing w:line="259" w:lineRule="auto"/>
              <w:ind w:firstLine="320"/>
              <w:jc w:val="left"/>
            </w:pPr>
            <w:r>
              <w:rPr>
                <w:rFonts w:ascii="Calibri" w:eastAsia="Calibri" w:hAnsi="Calibri" w:cs="Calibri"/>
                <w:sz w:val="16"/>
              </w:rPr>
              <w:t>−</w:t>
            </w:r>
            <w:r>
              <w:rPr>
                <w:sz w:val="16"/>
              </w:rPr>
              <w:t>0.4338</w:t>
            </w:r>
          </w:p>
        </w:tc>
        <w:tc>
          <w:tcPr>
            <w:tcW w:w="1093" w:type="dxa"/>
            <w:tcBorders>
              <w:top w:val="nil"/>
              <w:left w:val="nil"/>
              <w:bottom w:val="nil"/>
              <w:right w:val="nil"/>
            </w:tcBorders>
          </w:tcPr>
          <w:p w14:paraId="6EF32F02" w14:textId="77777777" w:rsidR="005D7435" w:rsidRDefault="005D7435" w:rsidP="00B9799F">
            <w:pPr>
              <w:spacing w:line="259" w:lineRule="auto"/>
              <w:ind w:left="1" w:firstLine="320"/>
              <w:jc w:val="left"/>
            </w:pPr>
            <w:r>
              <w:rPr>
                <w:sz w:val="16"/>
              </w:rPr>
              <w:t>Medium</w:t>
            </w:r>
          </w:p>
        </w:tc>
      </w:tr>
      <w:tr w:rsidR="005D7435" w14:paraId="28E1DAF8" w14:textId="77777777" w:rsidTr="00B9799F">
        <w:trPr>
          <w:trHeight w:val="169"/>
        </w:trPr>
        <w:tc>
          <w:tcPr>
            <w:tcW w:w="843" w:type="dxa"/>
            <w:tcBorders>
              <w:top w:val="nil"/>
              <w:left w:val="nil"/>
              <w:bottom w:val="nil"/>
              <w:right w:val="nil"/>
            </w:tcBorders>
          </w:tcPr>
          <w:p w14:paraId="1B8931E8" w14:textId="77777777" w:rsidR="005D7435" w:rsidRDefault="005D7435" w:rsidP="00B9799F">
            <w:pPr>
              <w:spacing w:after="160" w:line="259" w:lineRule="auto"/>
              <w:ind w:firstLine="480"/>
              <w:jc w:val="left"/>
            </w:pPr>
          </w:p>
        </w:tc>
        <w:tc>
          <w:tcPr>
            <w:tcW w:w="784" w:type="dxa"/>
            <w:tcBorders>
              <w:top w:val="nil"/>
              <w:left w:val="nil"/>
              <w:bottom w:val="nil"/>
              <w:right w:val="nil"/>
            </w:tcBorders>
          </w:tcPr>
          <w:p w14:paraId="794C4F79" w14:textId="77777777" w:rsidR="005D7435" w:rsidRDefault="005D7435" w:rsidP="00B9799F">
            <w:pPr>
              <w:spacing w:line="259" w:lineRule="auto"/>
              <w:ind w:firstLine="320"/>
              <w:jc w:val="left"/>
            </w:pPr>
            <w:r>
              <w:rPr>
                <w:sz w:val="16"/>
              </w:rPr>
              <w:t>Java</w:t>
            </w:r>
          </w:p>
        </w:tc>
        <w:tc>
          <w:tcPr>
            <w:tcW w:w="870" w:type="dxa"/>
            <w:tcBorders>
              <w:top w:val="nil"/>
              <w:left w:val="nil"/>
              <w:bottom w:val="nil"/>
              <w:right w:val="nil"/>
            </w:tcBorders>
          </w:tcPr>
          <w:p w14:paraId="7F91BCA7" w14:textId="77777777" w:rsidR="005D7435" w:rsidRDefault="005D7435" w:rsidP="00B9799F">
            <w:pPr>
              <w:spacing w:line="259" w:lineRule="auto"/>
              <w:ind w:firstLine="320"/>
              <w:jc w:val="left"/>
            </w:pPr>
            <w:r>
              <w:rPr>
                <w:sz w:val="16"/>
              </w:rPr>
              <w:t>0.0278</w:t>
            </w:r>
          </w:p>
        </w:tc>
        <w:tc>
          <w:tcPr>
            <w:tcW w:w="946" w:type="dxa"/>
            <w:tcBorders>
              <w:top w:val="nil"/>
              <w:left w:val="nil"/>
              <w:bottom w:val="nil"/>
              <w:right w:val="nil"/>
            </w:tcBorders>
          </w:tcPr>
          <w:p w14:paraId="14FF61DC" w14:textId="77777777" w:rsidR="005D7435" w:rsidRDefault="005D7435" w:rsidP="00B9799F">
            <w:pPr>
              <w:spacing w:after="160" w:line="259" w:lineRule="auto"/>
              <w:ind w:firstLine="480"/>
              <w:jc w:val="left"/>
            </w:pPr>
          </w:p>
        </w:tc>
        <w:tc>
          <w:tcPr>
            <w:tcW w:w="1093" w:type="dxa"/>
            <w:tcBorders>
              <w:top w:val="nil"/>
              <w:left w:val="nil"/>
              <w:bottom w:val="nil"/>
              <w:right w:val="nil"/>
            </w:tcBorders>
          </w:tcPr>
          <w:p w14:paraId="2459ECE5" w14:textId="77777777" w:rsidR="005D7435" w:rsidRDefault="005D7435" w:rsidP="00B9799F">
            <w:pPr>
              <w:spacing w:after="160" w:line="259" w:lineRule="auto"/>
              <w:ind w:firstLine="480"/>
              <w:jc w:val="left"/>
            </w:pPr>
          </w:p>
        </w:tc>
      </w:tr>
      <w:tr w:rsidR="005D7435" w14:paraId="34B43F29" w14:textId="77777777" w:rsidTr="00B9799F">
        <w:trPr>
          <w:trHeight w:val="319"/>
        </w:trPr>
        <w:tc>
          <w:tcPr>
            <w:tcW w:w="843" w:type="dxa"/>
            <w:tcBorders>
              <w:top w:val="nil"/>
              <w:left w:val="nil"/>
              <w:bottom w:val="nil"/>
              <w:right w:val="nil"/>
            </w:tcBorders>
          </w:tcPr>
          <w:p w14:paraId="7B9A2465" w14:textId="77777777" w:rsidR="005D7435" w:rsidRDefault="005D7435" w:rsidP="00B9799F">
            <w:pPr>
              <w:spacing w:line="259" w:lineRule="auto"/>
              <w:ind w:firstLine="320"/>
              <w:jc w:val="left"/>
            </w:pPr>
            <w:r>
              <w:rPr>
                <w:sz w:val="16"/>
              </w:rPr>
              <w:t>SAK</w:t>
            </w:r>
          </w:p>
        </w:tc>
        <w:tc>
          <w:tcPr>
            <w:tcW w:w="784" w:type="dxa"/>
            <w:tcBorders>
              <w:top w:val="nil"/>
              <w:left w:val="nil"/>
              <w:bottom w:val="nil"/>
              <w:right w:val="nil"/>
            </w:tcBorders>
          </w:tcPr>
          <w:p w14:paraId="637341C2" w14:textId="77777777" w:rsidR="005D7435" w:rsidRDefault="005D7435" w:rsidP="00B9799F">
            <w:pPr>
              <w:spacing w:line="259" w:lineRule="auto"/>
              <w:ind w:firstLine="320"/>
              <w:jc w:val="left"/>
            </w:pPr>
            <w:r>
              <w:rPr>
                <w:sz w:val="16"/>
              </w:rPr>
              <w:t>Kotlin</w:t>
            </w:r>
          </w:p>
        </w:tc>
        <w:tc>
          <w:tcPr>
            <w:tcW w:w="870" w:type="dxa"/>
            <w:tcBorders>
              <w:top w:val="nil"/>
              <w:left w:val="nil"/>
              <w:bottom w:val="nil"/>
              <w:right w:val="nil"/>
            </w:tcBorders>
          </w:tcPr>
          <w:p w14:paraId="57AE8E1C" w14:textId="77777777" w:rsidR="005D7435" w:rsidRDefault="005D7435" w:rsidP="00B9799F">
            <w:pPr>
              <w:spacing w:line="259" w:lineRule="auto"/>
              <w:ind w:firstLine="320"/>
              <w:jc w:val="left"/>
            </w:pPr>
            <w:r>
              <w:rPr>
                <w:sz w:val="16"/>
              </w:rPr>
              <w:t>0.0008</w:t>
            </w:r>
          </w:p>
        </w:tc>
        <w:tc>
          <w:tcPr>
            <w:tcW w:w="946" w:type="dxa"/>
            <w:tcBorders>
              <w:top w:val="nil"/>
              <w:left w:val="nil"/>
              <w:bottom w:val="nil"/>
              <w:right w:val="nil"/>
            </w:tcBorders>
          </w:tcPr>
          <w:p w14:paraId="5E8EB1D2" w14:textId="77777777" w:rsidR="005D7435" w:rsidRDefault="005D7435" w:rsidP="00B9799F">
            <w:pPr>
              <w:spacing w:line="259" w:lineRule="auto"/>
              <w:ind w:firstLine="320"/>
              <w:jc w:val="left"/>
            </w:pPr>
            <w:r>
              <w:rPr>
                <w:rFonts w:ascii="Calibri" w:eastAsia="Calibri" w:hAnsi="Calibri" w:cs="Calibri"/>
                <w:sz w:val="16"/>
              </w:rPr>
              <w:t>−</w:t>
            </w:r>
            <w:r>
              <w:rPr>
                <w:sz w:val="16"/>
              </w:rPr>
              <w:t>0.2433</w:t>
            </w:r>
          </w:p>
        </w:tc>
        <w:tc>
          <w:tcPr>
            <w:tcW w:w="1093" w:type="dxa"/>
            <w:tcBorders>
              <w:top w:val="nil"/>
              <w:left w:val="nil"/>
              <w:bottom w:val="nil"/>
              <w:right w:val="nil"/>
            </w:tcBorders>
          </w:tcPr>
          <w:p w14:paraId="2348A37A" w14:textId="77777777" w:rsidR="005D7435" w:rsidRDefault="005D7435" w:rsidP="00B9799F">
            <w:pPr>
              <w:spacing w:line="259" w:lineRule="auto"/>
              <w:ind w:left="1" w:firstLine="320"/>
              <w:jc w:val="left"/>
            </w:pPr>
            <w:r>
              <w:rPr>
                <w:sz w:val="16"/>
              </w:rPr>
              <w:t>Small</w:t>
            </w:r>
          </w:p>
        </w:tc>
      </w:tr>
      <w:tr w:rsidR="005D7435" w14:paraId="417E9416" w14:textId="77777777" w:rsidTr="00B9799F">
        <w:trPr>
          <w:trHeight w:val="169"/>
        </w:trPr>
        <w:tc>
          <w:tcPr>
            <w:tcW w:w="843" w:type="dxa"/>
            <w:tcBorders>
              <w:top w:val="nil"/>
              <w:left w:val="nil"/>
              <w:bottom w:val="nil"/>
              <w:right w:val="nil"/>
            </w:tcBorders>
          </w:tcPr>
          <w:p w14:paraId="01E7D872" w14:textId="77777777" w:rsidR="005D7435" w:rsidRDefault="005D7435" w:rsidP="00B9799F">
            <w:pPr>
              <w:spacing w:after="160" w:line="259" w:lineRule="auto"/>
              <w:ind w:firstLine="480"/>
              <w:jc w:val="left"/>
            </w:pPr>
          </w:p>
        </w:tc>
        <w:tc>
          <w:tcPr>
            <w:tcW w:w="784" w:type="dxa"/>
            <w:tcBorders>
              <w:top w:val="nil"/>
              <w:left w:val="nil"/>
              <w:bottom w:val="nil"/>
              <w:right w:val="nil"/>
            </w:tcBorders>
          </w:tcPr>
          <w:p w14:paraId="36674B02" w14:textId="77777777" w:rsidR="005D7435" w:rsidRDefault="005D7435" w:rsidP="00B9799F">
            <w:pPr>
              <w:spacing w:line="259" w:lineRule="auto"/>
              <w:ind w:left="1" w:firstLine="320"/>
              <w:jc w:val="left"/>
            </w:pPr>
            <w:r>
              <w:rPr>
                <w:sz w:val="16"/>
              </w:rPr>
              <w:t>Java</w:t>
            </w:r>
          </w:p>
        </w:tc>
        <w:tc>
          <w:tcPr>
            <w:tcW w:w="870" w:type="dxa"/>
            <w:tcBorders>
              <w:top w:val="nil"/>
              <w:left w:val="nil"/>
              <w:bottom w:val="nil"/>
              <w:right w:val="nil"/>
            </w:tcBorders>
          </w:tcPr>
          <w:p w14:paraId="33B54B0B" w14:textId="77777777" w:rsidR="005D7435" w:rsidRDefault="005D7435" w:rsidP="00B9799F">
            <w:pPr>
              <w:spacing w:line="259" w:lineRule="auto"/>
              <w:ind w:left="1" w:firstLine="320"/>
              <w:jc w:val="left"/>
            </w:pPr>
            <w:r>
              <w:rPr>
                <w:sz w:val="16"/>
              </w:rPr>
              <w:t>0.0040</w:t>
            </w:r>
          </w:p>
        </w:tc>
        <w:tc>
          <w:tcPr>
            <w:tcW w:w="946" w:type="dxa"/>
            <w:tcBorders>
              <w:top w:val="nil"/>
              <w:left w:val="nil"/>
              <w:bottom w:val="nil"/>
              <w:right w:val="nil"/>
            </w:tcBorders>
          </w:tcPr>
          <w:p w14:paraId="4D0CC222" w14:textId="77777777" w:rsidR="005D7435" w:rsidRDefault="005D7435" w:rsidP="00B9799F">
            <w:pPr>
              <w:spacing w:after="160" w:line="259" w:lineRule="auto"/>
              <w:ind w:firstLine="480"/>
              <w:jc w:val="left"/>
            </w:pPr>
          </w:p>
        </w:tc>
        <w:tc>
          <w:tcPr>
            <w:tcW w:w="1093" w:type="dxa"/>
            <w:tcBorders>
              <w:top w:val="nil"/>
              <w:left w:val="nil"/>
              <w:bottom w:val="nil"/>
              <w:right w:val="nil"/>
            </w:tcBorders>
          </w:tcPr>
          <w:p w14:paraId="7D8063B8" w14:textId="77777777" w:rsidR="005D7435" w:rsidRDefault="005D7435" w:rsidP="00B9799F">
            <w:pPr>
              <w:spacing w:after="160" w:line="259" w:lineRule="auto"/>
              <w:ind w:firstLine="480"/>
              <w:jc w:val="left"/>
            </w:pPr>
          </w:p>
        </w:tc>
      </w:tr>
      <w:tr w:rsidR="005D7435" w14:paraId="5EDCDAC3" w14:textId="77777777" w:rsidTr="00B9799F">
        <w:trPr>
          <w:trHeight w:val="319"/>
        </w:trPr>
        <w:tc>
          <w:tcPr>
            <w:tcW w:w="843" w:type="dxa"/>
            <w:tcBorders>
              <w:top w:val="nil"/>
              <w:left w:val="nil"/>
              <w:bottom w:val="nil"/>
              <w:right w:val="nil"/>
            </w:tcBorders>
          </w:tcPr>
          <w:p w14:paraId="3003EEC7" w14:textId="77777777" w:rsidR="005D7435" w:rsidRDefault="005D7435" w:rsidP="00B9799F">
            <w:pPr>
              <w:spacing w:line="259" w:lineRule="auto"/>
              <w:ind w:left="1" w:firstLine="320"/>
              <w:jc w:val="left"/>
            </w:pPr>
            <w:r>
              <w:rPr>
                <w:sz w:val="16"/>
              </w:rPr>
              <w:t>NLMR</w:t>
            </w:r>
          </w:p>
        </w:tc>
        <w:tc>
          <w:tcPr>
            <w:tcW w:w="784" w:type="dxa"/>
            <w:tcBorders>
              <w:top w:val="nil"/>
              <w:left w:val="nil"/>
              <w:bottom w:val="nil"/>
              <w:right w:val="nil"/>
            </w:tcBorders>
          </w:tcPr>
          <w:p w14:paraId="21EC1984" w14:textId="77777777" w:rsidR="005D7435" w:rsidRDefault="005D7435" w:rsidP="00B9799F">
            <w:pPr>
              <w:spacing w:line="259" w:lineRule="auto"/>
              <w:ind w:left="1" w:firstLine="320"/>
              <w:jc w:val="left"/>
            </w:pPr>
            <w:r>
              <w:rPr>
                <w:sz w:val="16"/>
              </w:rPr>
              <w:t>Kotlin</w:t>
            </w:r>
          </w:p>
        </w:tc>
        <w:tc>
          <w:tcPr>
            <w:tcW w:w="870" w:type="dxa"/>
            <w:tcBorders>
              <w:top w:val="nil"/>
              <w:left w:val="nil"/>
              <w:bottom w:val="nil"/>
              <w:right w:val="nil"/>
            </w:tcBorders>
          </w:tcPr>
          <w:p w14:paraId="799BB2E5" w14:textId="77777777" w:rsidR="005D7435" w:rsidRDefault="005D7435" w:rsidP="00B9799F">
            <w:pPr>
              <w:spacing w:line="259" w:lineRule="auto"/>
              <w:ind w:left="1" w:firstLine="320"/>
              <w:jc w:val="left"/>
            </w:pPr>
            <w:r>
              <w:rPr>
                <w:sz w:val="16"/>
              </w:rPr>
              <w:t>0.3750</w:t>
            </w:r>
          </w:p>
        </w:tc>
        <w:tc>
          <w:tcPr>
            <w:tcW w:w="946" w:type="dxa"/>
            <w:tcBorders>
              <w:top w:val="nil"/>
              <w:left w:val="nil"/>
              <w:bottom w:val="nil"/>
              <w:right w:val="nil"/>
            </w:tcBorders>
          </w:tcPr>
          <w:p w14:paraId="652AE224" w14:textId="77777777" w:rsidR="005D7435" w:rsidRDefault="005D7435" w:rsidP="00B9799F">
            <w:pPr>
              <w:spacing w:line="259" w:lineRule="auto"/>
              <w:ind w:left="1" w:firstLine="320"/>
              <w:jc w:val="left"/>
            </w:pPr>
            <w:r>
              <w:rPr>
                <w:rFonts w:ascii="Calibri" w:eastAsia="Calibri" w:hAnsi="Calibri" w:cs="Calibri"/>
                <w:sz w:val="16"/>
              </w:rPr>
              <w:t>−</w:t>
            </w:r>
            <w:r>
              <w:rPr>
                <w:sz w:val="16"/>
              </w:rPr>
              <w:t>0.2915</w:t>
            </w:r>
          </w:p>
        </w:tc>
        <w:tc>
          <w:tcPr>
            <w:tcW w:w="1093" w:type="dxa"/>
            <w:tcBorders>
              <w:top w:val="nil"/>
              <w:left w:val="nil"/>
              <w:bottom w:val="nil"/>
              <w:right w:val="nil"/>
            </w:tcBorders>
          </w:tcPr>
          <w:p w14:paraId="39326F19" w14:textId="77777777" w:rsidR="005D7435" w:rsidRDefault="005D7435" w:rsidP="00B9799F">
            <w:pPr>
              <w:spacing w:line="259" w:lineRule="auto"/>
              <w:ind w:left="1" w:firstLine="320"/>
              <w:jc w:val="left"/>
            </w:pPr>
            <w:r>
              <w:rPr>
                <w:sz w:val="16"/>
              </w:rPr>
              <w:t>Small</w:t>
            </w:r>
          </w:p>
        </w:tc>
      </w:tr>
      <w:tr w:rsidR="005D7435" w14:paraId="7721EEEB" w14:textId="77777777" w:rsidTr="00B9799F">
        <w:trPr>
          <w:trHeight w:val="185"/>
        </w:trPr>
        <w:tc>
          <w:tcPr>
            <w:tcW w:w="843" w:type="dxa"/>
            <w:tcBorders>
              <w:top w:val="nil"/>
              <w:left w:val="nil"/>
              <w:bottom w:val="nil"/>
              <w:right w:val="nil"/>
            </w:tcBorders>
          </w:tcPr>
          <w:p w14:paraId="59C14C05" w14:textId="77777777" w:rsidR="005D7435" w:rsidRDefault="005D7435" w:rsidP="00B9799F">
            <w:pPr>
              <w:spacing w:after="160" w:line="259" w:lineRule="auto"/>
              <w:ind w:firstLine="480"/>
              <w:jc w:val="left"/>
            </w:pPr>
          </w:p>
        </w:tc>
        <w:tc>
          <w:tcPr>
            <w:tcW w:w="784" w:type="dxa"/>
            <w:tcBorders>
              <w:top w:val="nil"/>
              <w:left w:val="nil"/>
              <w:bottom w:val="nil"/>
              <w:right w:val="nil"/>
            </w:tcBorders>
          </w:tcPr>
          <w:p w14:paraId="678E4C35" w14:textId="77777777" w:rsidR="005D7435" w:rsidRDefault="005D7435" w:rsidP="00B9799F">
            <w:pPr>
              <w:spacing w:line="259" w:lineRule="auto"/>
              <w:ind w:left="1" w:firstLine="320"/>
              <w:jc w:val="left"/>
            </w:pPr>
            <w:r>
              <w:rPr>
                <w:sz w:val="16"/>
              </w:rPr>
              <w:t>Java</w:t>
            </w:r>
          </w:p>
        </w:tc>
        <w:tc>
          <w:tcPr>
            <w:tcW w:w="870" w:type="dxa"/>
            <w:tcBorders>
              <w:top w:val="nil"/>
              <w:left w:val="nil"/>
              <w:bottom w:val="nil"/>
              <w:right w:val="nil"/>
            </w:tcBorders>
          </w:tcPr>
          <w:p w14:paraId="590E78C6" w14:textId="77777777" w:rsidR="005D7435" w:rsidRDefault="005D7435" w:rsidP="00B9799F">
            <w:pPr>
              <w:spacing w:line="259" w:lineRule="auto"/>
              <w:ind w:left="1" w:firstLine="320"/>
              <w:jc w:val="left"/>
            </w:pPr>
            <w:r>
              <w:rPr>
                <w:sz w:val="16"/>
              </w:rPr>
              <w:t>1.0000</w:t>
            </w:r>
          </w:p>
        </w:tc>
        <w:tc>
          <w:tcPr>
            <w:tcW w:w="946" w:type="dxa"/>
            <w:tcBorders>
              <w:top w:val="nil"/>
              <w:left w:val="nil"/>
              <w:bottom w:val="nil"/>
              <w:right w:val="nil"/>
            </w:tcBorders>
          </w:tcPr>
          <w:p w14:paraId="1B3C36DF" w14:textId="77777777" w:rsidR="005D7435" w:rsidRDefault="005D7435" w:rsidP="00B9799F">
            <w:pPr>
              <w:spacing w:after="160" w:line="259" w:lineRule="auto"/>
              <w:ind w:firstLine="480"/>
              <w:jc w:val="left"/>
            </w:pPr>
          </w:p>
        </w:tc>
        <w:tc>
          <w:tcPr>
            <w:tcW w:w="1093" w:type="dxa"/>
            <w:tcBorders>
              <w:top w:val="nil"/>
              <w:left w:val="nil"/>
              <w:bottom w:val="nil"/>
              <w:right w:val="nil"/>
            </w:tcBorders>
          </w:tcPr>
          <w:p w14:paraId="7011D4E9" w14:textId="77777777" w:rsidR="005D7435" w:rsidRDefault="005D7435" w:rsidP="00B9799F">
            <w:pPr>
              <w:spacing w:after="160" w:line="259" w:lineRule="auto"/>
              <w:ind w:firstLine="480"/>
              <w:jc w:val="left"/>
            </w:pPr>
          </w:p>
        </w:tc>
      </w:tr>
      <w:tr w:rsidR="005D7435" w14:paraId="67F29329" w14:textId="77777777" w:rsidTr="00B9799F">
        <w:trPr>
          <w:trHeight w:val="244"/>
        </w:trPr>
        <w:tc>
          <w:tcPr>
            <w:tcW w:w="843" w:type="dxa"/>
            <w:tcBorders>
              <w:top w:val="nil"/>
              <w:left w:val="nil"/>
              <w:bottom w:val="nil"/>
              <w:right w:val="nil"/>
            </w:tcBorders>
          </w:tcPr>
          <w:p w14:paraId="6BD7AC5F" w14:textId="77777777" w:rsidR="005D7435" w:rsidRDefault="005D7435" w:rsidP="00B9799F">
            <w:pPr>
              <w:spacing w:line="259" w:lineRule="auto"/>
              <w:ind w:left="1" w:firstLine="320"/>
              <w:jc w:val="left"/>
            </w:pPr>
            <w:r>
              <w:rPr>
                <w:sz w:val="16"/>
              </w:rPr>
              <w:t>UIO</w:t>
            </w:r>
          </w:p>
        </w:tc>
        <w:tc>
          <w:tcPr>
            <w:tcW w:w="784" w:type="dxa"/>
            <w:tcBorders>
              <w:top w:val="nil"/>
              <w:left w:val="nil"/>
              <w:bottom w:val="nil"/>
              <w:right w:val="nil"/>
            </w:tcBorders>
          </w:tcPr>
          <w:p w14:paraId="4BFCB438" w14:textId="77777777" w:rsidR="005D7435" w:rsidRDefault="005D7435" w:rsidP="00B9799F">
            <w:pPr>
              <w:spacing w:line="259" w:lineRule="auto"/>
              <w:ind w:left="1" w:firstLine="320"/>
              <w:jc w:val="left"/>
            </w:pPr>
            <w:r>
              <w:rPr>
                <w:sz w:val="16"/>
              </w:rPr>
              <w:t>Kotlin</w:t>
            </w:r>
          </w:p>
        </w:tc>
        <w:tc>
          <w:tcPr>
            <w:tcW w:w="870" w:type="dxa"/>
            <w:tcBorders>
              <w:top w:val="nil"/>
              <w:left w:val="nil"/>
              <w:bottom w:val="nil"/>
              <w:right w:val="nil"/>
            </w:tcBorders>
          </w:tcPr>
          <w:p w14:paraId="389A9DFD" w14:textId="77777777" w:rsidR="005D7435" w:rsidRDefault="005D7435" w:rsidP="00B9799F">
            <w:pPr>
              <w:spacing w:line="259" w:lineRule="auto"/>
              <w:ind w:left="1" w:firstLine="320"/>
              <w:jc w:val="left"/>
            </w:pPr>
            <w:r>
              <w:rPr>
                <w:sz w:val="16"/>
              </w:rPr>
              <w:t>0.0769</w:t>
            </w:r>
          </w:p>
        </w:tc>
        <w:tc>
          <w:tcPr>
            <w:tcW w:w="946" w:type="dxa"/>
            <w:tcBorders>
              <w:top w:val="nil"/>
              <w:left w:val="nil"/>
              <w:bottom w:val="nil"/>
              <w:right w:val="nil"/>
            </w:tcBorders>
          </w:tcPr>
          <w:p w14:paraId="1EABBDFE" w14:textId="77777777" w:rsidR="005D7435" w:rsidRDefault="005D7435" w:rsidP="00B9799F">
            <w:pPr>
              <w:spacing w:line="259" w:lineRule="auto"/>
              <w:ind w:left="1" w:firstLine="320"/>
              <w:jc w:val="left"/>
            </w:pPr>
            <w:r>
              <w:rPr>
                <w:sz w:val="16"/>
              </w:rPr>
              <w:t>0.1156</w:t>
            </w:r>
          </w:p>
        </w:tc>
        <w:tc>
          <w:tcPr>
            <w:tcW w:w="1093" w:type="dxa"/>
            <w:tcBorders>
              <w:top w:val="nil"/>
              <w:left w:val="nil"/>
              <w:bottom w:val="nil"/>
              <w:right w:val="nil"/>
            </w:tcBorders>
          </w:tcPr>
          <w:p w14:paraId="3DA46CE6" w14:textId="77777777" w:rsidR="005D7435" w:rsidRDefault="005D7435" w:rsidP="00B9799F">
            <w:pPr>
              <w:spacing w:line="259" w:lineRule="auto"/>
              <w:ind w:left="1" w:firstLine="320"/>
              <w:jc w:val="left"/>
            </w:pPr>
            <w:r>
              <w:rPr>
                <w:sz w:val="16"/>
              </w:rPr>
              <w:t>Insignificant</w:t>
            </w:r>
          </w:p>
        </w:tc>
      </w:tr>
      <w:tr w:rsidR="005D7435" w14:paraId="5C1BB300" w14:textId="77777777" w:rsidTr="00B9799F">
        <w:trPr>
          <w:trHeight w:val="228"/>
        </w:trPr>
        <w:tc>
          <w:tcPr>
            <w:tcW w:w="843" w:type="dxa"/>
            <w:tcBorders>
              <w:top w:val="nil"/>
              <w:left w:val="nil"/>
              <w:bottom w:val="nil"/>
              <w:right w:val="nil"/>
            </w:tcBorders>
          </w:tcPr>
          <w:p w14:paraId="60048367" w14:textId="77777777" w:rsidR="005D7435" w:rsidRDefault="005D7435" w:rsidP="00B9799F">
            <w:pPr>
              <w:spacing w:after="160" w:line="259" w:lineRule="auto"/>
              <w:ind w:firstLine="480"/>
              <w:jc w:val="left"/>
            </w:pPr>
          </w:p>
        </w:tc>
        <w:tc>
          <w:tcPr>
            <w:tcW w:w="784" w:type="dxa"/>
            <w:tcBorders>
              <w:top w:val="nil"/>
              <w:left w:val="nil"/>
              <w:bottom w:val="nil"/>
              <w:right w:val="nil"/>
            </w:tcBorders>
          </w:tcPr>
          <w:p w14:paraId="2831FBC2" w14:textId="77777777" w:rsidR="005D7435" w:rsidRDefault="005D7435" w:rsidP="00B9799F">
            <w:pPr>
              <w:spacing w:line="259" w:lineRule="auto"/>
              <w:ind w:left="1" w:firstLine="320"/>
              <w:jc w:val="left"/>
            </w:pPr>
            <w:r>
              <w:rPr>
                <w:sz w:val="16"/>
              </w:rPr>
              <w:t>Java</w:t>
            </w:r>
          </w:p>
        </w:tc>
        <w:tc>
          <w:tcPr>
            <w:tcW w:w="870" w:type="dxa"/>
            <w:tcBorders>
              <w:top w:val="nil"/>
              <w:left w:val="nil"/>
              <w:bottom w:val="nil"/>
              <w:right w:val="nil"/>
            </w:tcBorders>
          </w:tcPr>
          <w:p w14:paraId="20940630" w14:textId="77777777" w:rsidR="005D7435" w:rsidRDefault="005D7435" w:rsidP="00B9799F">
            <w:pPr>
              <w:spacing w:line="259" w:lineRule="auto"/>
              <w:ind w:left="1" w:firstLine="320"/>
              <w:jc w:val="left"/>
            </w:pPr>
            <w:r>
              <w:rPr>
                <w:sz w:val="16"/>
              </w:rPr>
              <w:t>0.0000</w:t>
            </w:r>
          </w:p>
        </w:tc>
        <w:tc>
          <w:tcPr>
            <w:tcW w:w="946" w:type="dxa"/>
            <w:tcBorders>
              <w:top w:val="nil"/>
              <w:left w:val="nil"/>
              <w:bottom w:val="nil"/>
              <w:right w:val="nil"/>
            </w:tcBorders>
          </w:tcPr>
          <w:p w14:paraId="69BE2891" w14:textId="77777777" w:rsidR="005D7435" w:rsidRDefault="005D7435" w:rsidP="00B9799F">
            <w:pPr>
              <w:spacing w:after="160" w:line="259" w:lineRule="auto"/>
              <w:ind w:firstLine="480"/>
              <w:jc w:val="left"/>
            </w:pPr>
          </w:p>
        </w:tc>
        <w:tc>
          <w:tcPr>
            <w:tcW w:w="1093" w:type="dxa"/>
            <w:tcBorders>
              <w:top w:val="nil"/>
              <w:left w:val="nil"/>
              <w:bottom w:val="nil"/>
              <w:right w:val="nil"/>
            </w:tcBorders>
          </w:tcPr>
          <w:p w14:paraId="3F27274E" w14:textId="77777777" w:rsidR="005D7435" w:rsidRDefault="005D7435" w:rsidP="00B9799F">
            <w:pPr>
              <w:spacing w:after="160" w:line="259" w:lineRule="auto"/>
              <w:ind w:firstLine="480"/>
              <w:jc w:val="left"/>
            </w:pPr>
          </w:p>
        </w:tc>
      </w:tr>
      <w:tr w:rsidR="005D7435" w14:paraId="38C38529" w14:textId="77777777" w:rsidTr="00B9799F">
        <w:trPr>
          <w:trHeight w:val="319"/>
        </w:trPr>
        <w:tc>
          <w:tcPr>
            <w:tcW w:w="843" w:type="dxa"/>
            <w:tcBorders>
              <w:top w:val="nil"/>
              <w:left w:val="nil"/>
              <w:bottom w:val="nil"/>
              <w:right w:val="nil"/>
            </w:tcBorders>
          </w:tcPr>
          <w:p w14:paraId="2DAEF4C5" w14:textId="77777777" w:rsidR="005D7435" w:rsidRDefault="005D7435" w:rsidP="00B9799F">
            <w:pPr>
              <w:spacing w:line="259" w:lineRule="auto"/>
              <w:ind w:left="1" w:firstLine="320"/>
              <w:jc w:val="left"/>
            </w:pPr>
            <w:r>
              <w:rPr>
                <w:sz w:val="16"/>
              </w:rPr>
              <w:t>HBR</w:t>
            </w:r>
          </w:p>
        </w:tc>
        <w:tc>
          <w:tcPr>
            <w:tcW w:w="784" w:type="dxa"/>
            <w:tcBorders>
              <w:top w:val="nil"/>
              <w:left w:val="nil"/>
              <w:bottom w:val="nil"/>
              <w:right w:val="nil"/>
            </w:tcBorders>
          </w:tcPr>
          <w:p w14:paraId="2BF10761" w14:textId="77777777" w:rsidR="005D7435" w:rsidRDefault="005D7435" w:rsidP="00B9799F">
            <w:pPr>
              <w:spacing w:line="259" w:lineRule="auto"/>
              <w:ind w:left="1" w:firstLine="320"/>
              <w:jc w:val="left"/>
            </w:pPr>
            <w:r>
              <w:rPr>
                <w:sz w:val="16"/>
              </w:rPr>
              <w:t>Kotlin</w:t>
            </w:r>
          </w:p>
        </w:tc>
        <w:tc>
          <w:tcPr>
            <w:tcW w:w="870" w:type="dxa"/>
            <w:tcBorders>
              <w:top w:val="nil"/>
              <w:left w:val="nil"/>
              <w:bottom w:val="nil"/>
              <w:right w:val="nil"/>
            </w:tcBorders>
          </w:tcPr>
          <w:p w14:paraId="58B4D799" w14:textId="77777777" w:rsidR="005D7435" w:rsidRDefault="005D7435" w:rsidP="00B9799F">
            <w:pPr>
              <w:spacing w:line="259" w:lineRule="auto"/>
              <w:ind w:left="1" w:firstLine="320"/>
              <w:jc w:val="left"/>
            </w:pPr>
            <w:r>
              <w:rPr>
                <w:sz w:val="16"/>
              </w:rPr>
              <w:t>0.0000</w:t>
            </w:r>
          </w:p>
        </w:tc>
        <w:tc>
          <w:tcPr>
            <w:tcW w:w="946" w:type="dxa"/>
            <w:tcBorders>
              <w:top w:val="nil"/>
              <w:left w:val="nil"/>
              <w:bottom w:val="nil"/>
              <w:right w:val="nil"/>
            </w:tcBorders>
          </w:tcPr>
          <w:p w14:paraId="2CBFEDBD" w14:textId="77777777" w:rsidR="005D7435" w:rsidRDefault="005D7435" w:rsidP="00B9799F">
            <w:pPr>
              <w:spacing w:line="259" w:lineRule="auto"/>
              <w:ind w:left="1" w:firstLine="320"/>
              <w:jc w:val="left"/>
            </w:pPr>
            <w:r>
              <w:rPr>
                <w:rFonts w:ascii="Calibri" w:eastAsia="Calibri" w:hAnsi="Calibri" w:cs="Calibri"/>
                <w:sz w:val="16"/>
              </w:rPr>
              <w:t>−</w:t>
            </w:r>
            <w:r>
              <w:rPr>
                <w:sz w:val="16"/>
              </w:rPr>
              <w:t>0.0699</w:t>
            </w:r>
          </w:p>
        </w:tc>
        <w:tc>
          <w:tcPr>
            <w:tcW w:w="1093" w:type="dxa"/>
            <w:tcBorders>
              <w:top w:val="nil"/>
              <w:left w:val="nil"/>
              <w:bottom w:val="nil"/>
              <w:right w:val="nil"/>
            </w:tcBorders>
          </w:tcPr>
          <w:p w14:paraId="5A102760" w14:textId="77777777" w:rsidR="005D7435" w:rsidRDefault="005D7435" w:rsidP="00B9799F">
            <w:pPr>
              <w:spacing w:line="259" w:lineRule="auto"/>
              <w:ind w:left="1" w:firstLine="320"/>
              <w:jc w:val="left"/>
            </w:pPr>
            <w:r>
              <w:rPr>
                <w:sz w:val="16"/>
              </w:rPr>
              <w:t>Insignificant</w:t>
            </w:r>
          </w:p>
        </w:tc>
      </w:tr>
      <w:tr w:rsidR="005D7435" w14:paraId="241AD5D2" w14:textId="77777777" w:rsidTr="00B9799F">
        <w:trPr>
          <w:trHeight w:val="169"/>
        </w:trPr>
        <w:tc>
          <w:tcPr>
            <w:tcW w:w="843" w:type="dxa"/>
            <w:tcBorders>
              <w:top w:val="nil"/>
              <w:left w:val="nil"/>
              <w:bottom w:val="nil"/>
              <w:right w:val="nil"/>
            </w:tcBorders>
          </w:tcPr>
          <w:p w14:paraId="3FD85654" w14:textId="77777777" w:rsidR="005D7435" w:rsidRDefault="005D7435" w:rsidP="00B9799F">
            <w:pPr>
              <w:spacing w:after="160" w:line="259" w:lineRule="auto"/>
              <w:ind w:firstLine="480"/>
              <w:jc w:val="left"/>
            </w:pPr>
          </w:p>
        </w:tc>
        <w:tc>
          <w:tcPr>
            <w:tcW w:w="784" w:type="dxa"/>
            <w:tcBorders>
              <w:top w:val="nil"/>
              <w:left w:val="nil"/>
              <w:bottom w:val="nil"/>
              <w:right w:val="nil"/>
            </w:tcBorders>
          </w:tcPr>
          <w:p w14:paraId="6974A596" w14:textId="77777777" w:rsidR="005D7435" w:rsidRDefault="005D7435" w:rsidP="00B9799F">
            <w:pPr>
              <w:spacing w:line="259" w:lineRule="auto"/>
              <w:ind w:left="1" w:firstLine="320"/>
              <w:jc w:val="left"/>
            </w:pPr>
            <w:r>
              <w:rPr>
                <w:sz w:val="16"/>
              </w:rPr>
              <w:t>Java</w:t>
            </w:r>
          </w:p>
        </w:tc>
        <w:tc>
          <w:tcPr>
            <w:tcW w:w="870" w:type="dxa"/>
            <w:tcBorders>
              <w:top w:val="nil"/>
              <w:left w:val="nil"/>
              <w:bottom w:val="nil"/>
              <w:right w:val="nil"/>
            </w:tcBorders>
          </w:tcPr>
          <w:p w14:paraId="3B0159DD" w14:textId="77777777" w:rsidR="005D7435" w:rsidRDefault="005D7435" w:rsidP="00B9799F">
            <w:pPr>
              <w:spacing w:line="259" w:lineRule="auto"/>
              <w:ind w:left="1" w:firstLine="320"/>
              <w:jc w:val="left"/>
            </w:pPr>
            <w:r>
              <w:rPr>
                <w:sz w:val="16"/>
              </w:rPr>
              <w:t>0.0000</w:t>
            </w:r>
          </w:p>
        </w:tc>
        <w:tc>
          <w:tcPr>
            <w:tcW w:w="946" w:type="dxa"/>
            <w:tcBorders>
              <w:top w:val="nil"/>
              <w:left w:val="nil"/>
              <w:bottom w:val="nil"/>
              <w:right w:val="nil"/>
            </w:tcBorders>
          </w:tcPr>
          <w:p w14:paraId="3DE13C1E" w14:textId="77777777" w:rsidR="005D7435" w:rsidRDefault="005D7435" w:rsidP="00B9799F">
            <w:pPr>
              <w:spacing w:after="160" w:line="259" w:lineRule="auto"/>
              <w:ind w:firstLine="480"/>
              <w:jc w:val="left"/>
            </w:pPr>
          </w:p>
        </w:tc>
        <w:tc>
          <w:tcPr>
            <w:tcW w:w="1093" w:type="dxa"/>
            <w:tcBorders>
              <w:top w:val="nil"/>
              <w:left w:val="nil"/>
              <w:bottom w:val="nil"/>
              <w:right w:val="nil"/>
            </w:tcBorders>
          </w:tcPr>
          <w:p w14:paraId="04CC13A8" w14:textId="77777777" w:rsidR="005D7435" w:rsidRDefault="005D7435" w:rsidP="00B9799F">
            <w:pPr>
              <w:spacing w:after="160" w:line="259" w:lineRule="auto"/>
              <w:ind w:firstLine="480"/>
              <w:jc w:val="left"/>
            </w:pPr>
          </w:p>
        </w:tc>
      </w:tr>
      <w:tr w:rsidR="005D7435" w14:paraId="07954130" w14:textId="77777777" w:rsidTr="00B9799F">
        <w:trPr>
          <w:trHeight w:val="319"/>
        </w:trPr>
        <w:tc>
          <w:tcPr>
            <w:tcW w:w="843" w:type="dxa"/>
            <w:tcBorders>
              <w:top w:val="nil"/>
              <w:left w:val="nil"/>
              <w:bottom w:val="nil"/>
              <w:right w:val="nil"/>
            </w:tcBorders>
          </w:tcPr>
          <w:p w14:paraId="34899F33" w14:textId="77777777" w:rsidR="005D7435" w:rsidRDefault="005D7435" w:rsidP="00B9799F">
            <w:pPr>
              <w:spacing w:line="259" w:lineRule="auto"/>
              <w:ind w:left="1" w:firstLine="320"/>
              <w:jc w:val="left"/>
            </w:pPr>
            <w:r>
              <w:rPr>
                <w:sz w:val="16"/>
              </w:rPr>
              <w:t>HSS</w:t>
            </w:r>
          </w:p>
        </w:tc>
        <w:tc>
          <w:tcPr>
            <w:tcW w:w="784" w:type="dxa"/>
            <w:tcBorders>
              <w:top w:val="nil"/>
              <w:left w:val="nil"/>
              <w:bottom w:val="nil"/>
              <w:right w:val="nil"/>
            </w:tcBorders>
          </w:tcPr>
          <w:p w14:paraId="1EAD2D10" w14:textId="77777777" w:rsidR="005D7435" w:rsidRDefault="005D7435" w:rsidP="00B9799F">
            <w:pPr>
              <w:spacing w:line="259" w:lineRule="auto"/>
              <w:ind w:left="1" w:firstLine="320"/>
              <w:jc w:val="left"/>
            </w:pPr>
            <w:r>
              <w:rPr>
                <w:sz w:val="16"/>
              </w:rPr>
              <w:t>Kotlin</w:t>
            </w:r>
          </w:p>
        </w:tc>
        <w:tc>
          <w:tcPr>
            <w:tcW w:w="870" w:type="dxa"/>
            <w:tcBorders>
              <w:top w:val="nil"/>
              <w:left w:val="nil"/>
              <w:bottom w:val="nil"/>
              <w:right w:val="nil"/>
            </w:tcBorders>
          </w:tcPr>
          <w:p w14:paraId="74A687DD" w14:textId="77777777" w:rsidR="005D7435" w:rsidRDefault="005D7435" w:rsidP="00B9799F">
            <w:pPr>
              <w:spacing w:line="259" w:lineRule="auto"/>
              <w:ind w:left="1" w:firstLine="320"/>
              <w:jc w:val="left"/>
            </w:pPr>
            <w:r>
              <w:rPr>
                <w:sz w:val="16"/>
              </w:rPr>
              <w:t>0.0000</w:t>
            </w:r>
          </w:p>
        </w:tc>
        <w:tc>
          <w:tcPr>
            <w:tcW w:w="946" w:type="dxa"/>
            <w:tcBorders>
              <w:top w:val="nil"/>
              <w:left w:val="nil"/>
              <w:bottom w:val="nil"/>
              <w:right w:val="nil"/>
            </w:tcBorders>
          </w:tcPr>
          <w:p w14:paraId="33B72D4F" w14:textId="77777777" w:rsidR="005D7435" w:rsidRDefault="005D7435" w:rsidP="00B9799F">
            <w:pPr>
              <w:spacing w:line="259" w:lineRule="auto"/>
              <w:ind w:left="1" w:firstLine="320"/>
              <w:jc w:val="left"/>
            </w:pPr>
            <w:r>
              <w:rPr>
                <w:rFonts w:ascii="Calibri" w:eastAsia="Calibri" w:hAnsi="Calibri" w:cs="Calibri"/>
                <w:sz w:val="16"/>
              </w:rPr>
              <w:t>−</w:t>
            </w:r>
            <w:r>
              <w:rPr>
                <w:sz w:val="16"/>
              </w:rPr>
              <w:t>0.0240</w:t>
            </w:r>
          </w:p>
        </w:tc>
        <w:tc>
          <w:tcPr>
            <w:tcW w:w="1093" w:type="dxa"/>
            <w:tcBorders>
              <w:top w:val="nil"/>
              <w:left w:val="nil"/>
              <w:bottom w:val="nil"/>
              <w:right w:val="nil"/>
            </w:tcBorders>
          </w:tcPr>
          <w:p w14:paraId="15520BA4" w14:textId="77777777" w:rsidR="005D7435" w:rsidRDefault="005D7435" w:rsidP="00B9799F">
            <w:pPr>
              <w:spacing w:line="259" w:lineRule="auto"/>
              <w:ind w:left="1" w:firstLine="320"/>
              <w:jc w:val="left"/>
            </w:pPr>
            <w:r>
              <w:rPr>
                <w:sz w:val="16"/>
              </w:rPr>
              <w:t>Insignificant</w:t>
            </w:r>
          </w:p>
        </w:tc>
      </w:tr>
      <w:tr w:rsidR="005D7435" w14:paraId="7F537592" w14:textId="77777777" w:rsidTr="00B9799F">
        <w:trPr>
          <w:trHeight w:val="169"/>
        </w:trPr>
        <w:tc>
          <w:tcPr>
            <w:tcW w:w="843" w:type="dxa"/>
            <w:tcBorders>
              <w:top w:val="nil"/>
              <w:left w:val="nil"/>
              <w:bottom w:val="nil"/>
              <w:right w:val="nil"/>
            </w:tcBorders>
          </w:tcPr>
          <w:p w14:paraId="03F2812B" w14:textId="77777777" w:rsidR="005D7435" w:rsidRDefault="005D7435" w:rsidP="00B9799F">
            <w:pPr>
              <w:spacing w:after="160" w:line="259" w:lineRule="auto"/>
              <w:ind w:firstLine="480"/>
              <w:jc w:val="left"/>
            </w:pPr>
          </w:p>
        </w:tc>
        <w:tc>
          <w:tcPr>
            <w:tcW w:w="784" w:type="dxa"/>
            <w:tcBorders>
              <w:top w:val="nil"/>
              <w:left w:val="nil"/>
              <w:bottom w:val="nil"/>
              <w:right w:val="nil"/>
            </w:tcBorders>
          </w:tcPr>
          <w:p w14:paraId="095200FA" w14:textId="77777777" w:rsidR="005D7435" w:rsidRDefault="005D7435" w:rsidP="00B9799F">
            <w:pPr>
              <w:spacing w:line="259" w:lineRule="auto"/>
              <w:ind w:left="1" w:firstLine="320"/>
              <w:jc w:val="left"/>
            </w:pPr>
            <w:r>
              <w:rPr>
                <w:sz w:val="16"/>
              </w:rPr>
              <w:t>Java</w:t>
            </w:r>
          </w:p>
        </w:tc>
        <w:tc>
          <w:tcPr>
            <w:tcW w:w="870" w:type="dxa"/>
            <w:tcBorders>
              <w:top w:val="nil"/>
              <w:left w:val="nil"/>
              <w:bottom w:val="nil"/>
              <w:right w:val="nil"/>
            </w:tcBorders>
          </w:tcPr>
          <w:p w14:paraId="29FC2CB2" w14:textId="77777777" w:rsidR="005D7435" w:rsidRDefault="005D7435" w:rsidP="00B9799F">
            <w:pPr>
              <w:spacing w:line="259" w:lineRule="auto"/>
              <w:ind w:left="1" w:firstLine="320"/>
              <w:jc w:val="left"/>
            </w:pPr>
            <w:r>
              <w:rPr>
                <w:sz w:val="16"/>
              </w:rPr>
              <w:t>0.0000</w:t>
            </w:r>
          </w:p>
        </w:tc>
        <w:tc>
          <w:tcPr>
            <w:tcW w:w="946" w:type="dxa"/>
            <w:tcBorders>
              <w:top w:val="nil"/>
              <w:left w:val="nil"/>
              <w:bottom w:val="nil"/>
              <w:right w:val="nil"/>
            </w:tcBorders>
          </w:tcPr>
          <w:p w14:paraId="4A4B7324" w14:textId="77777777" w:rsidR="005D7435" w:rsidRDefault="005D7435" w:rsidP="00B9799F">
            <w:pPr>
              <w:spacing w:after="160" w:line="259" w:lineRule="auto"/>
              <w:ind w:firstLine="480"/>
              <w:jc w:val="left"/>
            </w:pPr>
          </w:p>
        </w:tc>
        <w:tc>
          <w:tcPr>
            <w:tcW w:w="1093" w:type="dxa"/>
            <w:tcBorders>
              <w:top w:val="nil"/>
              <w:left w:val="nil"/>
              <w:bottom w:val="nil"/>
              <w:right w:val="nil"/>
            </w:tcBorders>
          </w:tcPr>
          <w:p w14:paraId="4B8D1B0C" w14:textId="77777777" w:rsidR="005D7435" w:rsidRDefault="005D7435" w:rsidP="00B9799F">
            <w:pPr>
              <w:spacing w:after="160" w:line="259" w:lineRule="auto"/>
              <w:ind w:firstLine="480"/>
              <w:jc w:val="left"/>
            </w:pPr>
          </w:p>
        </w:tc>
      </w:tr>
      <w:tr w:rsidR="005D7435" w14:paraId="632CFAAA" w14:textId="77777777" w:rsidTr="00B9799F">
        <w:trPr>
          <w:trHeight w:val="319"/>
        </w:trPr>
        <w:tc>
          <w:tcPr>
            <w:tcW w:w="843" w:type="dxa"/>
            <w:tcBorders>
              <w:top w:val="nil"/>
              <w:left w:val="nil"/>
              <w:bottom w:val="nil"/>
              <w:right w:val="nil"/>
            </w:tcBorders>
          </w:tcPr>
          <w:p w14:paraId="3FD2568E" w14:textId="77777777" w:rsidR="005D7435" w:rsidRDefault="005D7435" w:rsidP="00B9799F">
            <w:pPr>
              <w:spacing w:line="259" w:lineRule="auto"/>
              <w:ind w:left="1" w:firstLine="320"/>
              <w:jc w:val="left"/>
            </w:pPr>
            <w:r>
              <w:rPr>
                <w:sz w:val="16"/>
              </w:rPr>
              <w:t>HAS</w:t>
            </w:r>
          </w:p>
        </w:tc>
        <w:tc>
          <w:tcPr>
            <w:tcW w:w="784" w:type="dxa"/>
            <w:tcBorders>
              <w:top w:val="nil"/>
              <w:left w:val="nil"/>
              <w:bottom w:val="nil"/>
              <w:right w:val="nil"/>
            </w:tcBorders>
          </w:tcPr>
          <w:p w14:paraId="034F4A73" w14:textId="77777777" w:rsidR="005D7435" w:rsidRDefault="005D7435" w:rsidP="00B9799F">
            <w:pPr>
              <w:spacing w:line="259" w:lineRule="auto"/>
              <w:ind w:left="1" w:firstLine="320"/>
              <w:jc w:val="left"/>
            </w:pPr>
            <w:r>
              <w:rPr>
                <w:sz w:val="16"/>
              </w:rPr>
              <w:t>Kotlin</w:t>
            </w:r>
          </w:p>
        </w:tc>
        <w:tc>
          <w:tcPr>
            <w:tcW w:w="870" w:type="dxa"/>
            <w:tcBorders>
              <w:top w:val="nil"/>
              <w:left w:val="nil"/>
              <w:bottom w:val="nil"/>
              <w:right w:val="nil"/>
            </w:tcBorders>
          </w:tcPr>
          <w:p w14:paraId="13E7CE7C" w14:textId="77777777" w:rsidR="005D7435" w:rsidRDefault="005D7435" w:rsidP="00B9799F">
            <w:pPr>
              <w:spacing w:line="259" w:lineRule="auto"/>
              <w:ind w:left="1" w:firstLine="320"/>
              <w:jc w:val="left"/>
            </w:pPr>
            <w:r>
              <w:rPr>
                <w:sz w:val="16"/>
              </w:rPr>
              <w:t>0.0000</w:t>
            </w:r>
          </w:p>
        </w:tc>
        <w:tc>
          <w:tcPr>
            <w:tcW w:w="946" w:type="dxa"/>
            <w:tcBorders>
              <w:top w:val="nil"/>
              <w:left w:val="nil"/>
              <w:bottom w:val="nil"/>
              <w:right w:val="nil"/>
            </w:tcBorders>
          </w:tcPr>
          <w:p w14:paraId="3EE92113" w14:textId="77777777" w:rsidR="005D7435" w:rsidRDefault="005D7435" w:rsidP="00B9799F">
            <w:pPr>
              <w:spacing w:line="259" w:lineRule="auto"/>
              <w:ind w:left="1" w:firstLine="320"/>
              <w:jc w:val="left"/>
            </w:pPr>
            <w:r>
              <w:rPr>
                <w:rFonts w:ascii="Calibri" w:eastAsia="Calibri" w:hAnsi="Calibri" w:cs="Calibri"/>
                <w:sz w:val="16"/>
              </w:rPr>
              <w:t>−</w:t>
            </w:r>
            <w:r>
              <w:rPr>
                <w:sz w:val="16"/>
              </w:rPr>
              <w:t>0.1306</w:t>
            </w:r>
          </w:p>
        </w:tc>
        <w:tc>
          <w:tcPr>
            <w:tcW w:w="1093" w:type="dxa"/>
            <w:tcBorders>
              <w:top w:val="nil"/>
              <w:left w:val="nil"/>
              <w:bottom w:val="nil"/>
              <w:right w:val="nil"/>
            </w:tcBorders>
          </w:tcPr>
          <w:p w14:paraId="10A69EF6" w14:textId="77777777" w:rsidR="005D7435" w:rsidRDefault="005D7435" w:rsidP="00B9799F">
            <w:pPr>
              <w:spacing w:line="259" w:lineRule="auto"/>
              <w:ind w:left="2" w:firstLine="320"/>
              <w:jc w:val="left"/>
            </w:pPr>
            <w:r>
              <w:rPr>
                <w:sz w:val="16"/>
              </w:rPr>
              <w:t>Insignificant</w:t>
            </w:r>
          </w:p>
        </w:tc>
      </w:tr>
      <w:tr w:rsidR="005D7435" w14:paraId="4720EB37" w14:textId="77777777" w:rsidTr="00B9799F">
        <w:trPr>
          <w:trHeight w:val="185"/>
        </w:trPr>
        <w:tc>
          <w:tcPr>
            <w:tcW w:w="843" w:type="dxa"/>
            <w:tcBorders>
              <w:top w:val="nil"/>
              <w:left w:val="nil"/>
              <w:bottom w:val="nil"/>
              <w:right w:val="nil"/>
            </w:tcBorders>
          </w:tcPr>
          <w:p w14:paraId="4F99278B" w14:textId="77777777" w:rsidR="005D7435" w:rsidRDefault="005D7435" w:rsidP="00B9799F">
            <w:pPr>
              <w:spacing w:after="160" w:line="259" w:lineRule="auto"/>
              <w:ind w:firstLine="480"/>
              <w:jc w:val="left"/>
            </w:pPr>
          </w:p>
        </w:tc>
        <w:tc>
          <w:tcPr>
            <w:tcW w:w="784" w:type="dxa"/>
            <w:tcBorders>
              <w:top w:val="nil"/>
              <w:left w:val="nil"/>
              <w:bottom w:val="nil"/>
              <w:right w:val="nil"/>
            </w:tcBorders>
          </w:tcPr>
          <w:p w14:paraId="418EECE4" w14:textId="77777777" w:rsidR="005D7435" w:rsidRDefault="005D7435" w:rsidP="00B9799F">
            <w:pPr>
              <w:spacing w:line="259" w:lineRule="auto"/>
              <w:ind w:left="1" w:firstLine="320"/>
              <w:jc w:val="left"/>
            </w:pPr>
            <w:r>
              <w:rPr>
                <w:sz w:val="16"/>
              </w:rPr>
              <w:t>Java</w:t>
            </w:r>
          </w:p>
        </w:tc>
        <w:tc>
          <w:tcPr>
            <w:tcW w:w="870" w:type="dxa"/>
            <w:tcBorders>
              <w:top w:val="nil"/>
              <w:left w:val="nil"/>
              <w:bottom w:val="nil"/>
              <w:right w:val="nil"/>
            </w:tcBorders>
          </w:tcPr>
          <w:p w14:paraId="2322C829" w14:textId="77777777" w:rsidR="005D7435" w:rsidRDefault="005D7435" w:rsidP="00B9799F">
            <w:pPr>
              <w:spacing w:line="259" w:lineRule="auto"/>
              <w:ind w:left="1" w:firstLine="320"/>
              <w:jc w:val="left"/>
            </w:pPr>
            <w:r>
              <w:rPr>
                <w:sz w:val="16"/>
              </w:rPr>
              <w:t>0.0000</w:t>
            </w:r>
          </w:p>
        </w:tc>
        <w:tc>
          <w:tcPr>
            <w:tcW w:w="946" w:type="dxa"/>
            <w:tcBorders>
              <w:top w:val="nil"/>
              <w:left w:val="nil"/>
              <w:bottom w:val="nil"/>
              <w:right w:val="nil"/>
            </w:tcBorders>
          </w:tcPr>
          <w:p w14:paraId="0865A4DD" w14:textId="77777777" w:rsidR="005D7435" w:rsidRDefault="005D7435" w:rsidP="00B9799F">
            <w:pPr>
              <w:spacing w:after="160" w:line="259" w:lineRule="auto"/>
              <w:ind w:firstLine="480"/>
              <w:jc w:val="left"/>
            </w:pPr>
          </w:p>
        </w:tc>
        <w:tc>
          <w:tcPr>
            <w:tcW w:w="1093" w:type="dxa"/>
            <w:tcBorders>
              <w:top w:val="nil"/>
              <w:left w:val="nil"/>
              <w:bottom w:val="nil"/>
              <w:right w:val="nil"/>
            </w:tcBorders>
          </w:tcPr>
          <w:p w14:paraId="3E726F34" w14:textId="77777777" w:rsidR="005D7435" w:rsidRDefault="005D7435" w:rsidP="00B9799F">
            <w:pPr>
              <w:spacing w:after="160" w:line="259" w:lineRule="auto"/>
              <w:ind w:firstLine="480"/>
              <w:jc w:val="left"/>
            </w:pPr>
          </w:p>
        </w:tc>
      </w:tr>
      <w:tr w:rsidR="005D7435" w14:paraId="54F0CFC9" w14:textId="77777777" w:rsidTr="00B9799F">
        <w:trPr>
          <w:trHeight w:val="244"/>
        </w:trPr>
        <w:tc>
          <w:tcPr>
            <w:tcW w:w="843" w:type="dxa"/>
            <w:tcBorders>
              <w:top w:val="nil"/>
              <w:left w:val="nil"/>
              <w:bottom w:val="nil"/>
              <w:right w:val="nil"/>
            </w:tcBorders>
          </w:tcPr>
          <w:p w14:paraId="54EC8834" w14:textId="77777777" w:rsidR="005D7435" w:rsidRDefault="005D7435" w:rsidP="00B9799F">
            <w:pPr>
              <w:spacing w:line="259" w:lineRule="auto"/>
              <w:ind w:left="1" w:firstLine="320"/>
              <w:jc w:val="left"/>
            </w:pPr>
            <w:r>
              <w:rPr>
                <w:sz w:val="16"/>
              </w:rPr>
              <w:t>IOD</w:t>
            </w:r>
          </w:p>
        </w:tc>
        <w:tc>
          <w:tcPr>
            <w:tcW w:w="784" w:type="dxa"/>
            <w:tcBorders>
              <w:top w:val="nil"/>
              <w:left w:val="nil"/>
              <w:bottom w:val="nil"/>
              <w:right w:val="nil"/>
            </w:tcBorders>
          </w:tcPr>
          <w:p w14:paraId="113209F6" w14:textId="77777777" w:rsidR="005D7435" w:rsidRDefault="005D7435" w:rsidP="00B9799F">
            <w:pPr>
              <w:spacing w:line="259" w:lineRule="auto"/>
              <w:ind w:left="1" w:firstLine="320"/>
              <w:jc w:val="left"/>
            </w:pPr>
            <w:r>
              <w:rPr>
                <w:sz w:val="16"/>
              </w:rPr>
              <w:t>Kotlin</w:t>
            </w:r>
          </w:p>
        </w:tc>
        <w:tc>
          <w:tcPr>
            <w:tcW w:w="870" w:type="dxa"/>
            <w:tcBorders>
              <w:top w:val="nil"/>
              <w:left w:val="nil"/>
              <w:bottom w:val="nil"/>
              <w:right w:val="nil"/>
            </w:tcBorders>
          </w:tcPr>
          <w:p w14:paraId="47B4D864" w14:textId="77777777" w:rsidR="005D7435" w:rsidRDefault="005D7435" w:rsidP="00B9799F">
            <w:pPr>
              <w:spacing w:line="259" w:lineRule="auto"/>
              <w:ind w:left="1" w:firstLine="320"/>
              <w:jc w:val="left"/>
            </w:pPr>
            <w:r>
              <w:rPr>
                <w:sz w:val="16"/>
              </w:rPr>
              <w:t>0.0000</w:t>
            </w:r>
          </w:p>
        </w:tc>
        <w:tc>
          <w:tcPr>
            <w:tcW w:w="946" w:type="dxa"/>
            <w:tcBorders>
              <w:top w:val="nil"/>
              <w:left w:val="nil"/>
              <w:bottom w:val="nil"/>
              <w:right w:val="nil"/>
            </w:tcBorders>
          </w:tcPr>
          <w:p w14:paraId="7FDE4CBD" w14:textId="77777777" w:rsidR="005D7435" w:rsidRDefault="005D7435" w:rsidP="00B9799F">
            <w:pPr>
              <w:spacing w:line="259" w:lineRule="auto"/>
              <w:ind w:left="1" w:firstLine="320"/>
              <w:jc w:val="left"/>
            </w:pPr>
            <w:r>
              <w:rPr>
                <w:sz w:val="16"/>
              </w:rPr>
              <w:t>0.0341</w:t>
            </w:r>
          </w:p>
        </w:tc>
        <w:tc>
          <w:tcPr>
            <w:tcW w:w="1093" w:type="dxa"/>
            <w:tcBorders>
              <w:top w:val="nil"/>
              <w:left w:val="nil"/>
              <w:bottom w:val="nil"/>
              <w:right w:val="nil"/>
            </w:tcBorders>
          </w:tcPr>
          <w:p w14:paraId="0E32FBC1" w14:textId="77777777" w:rsidR="005D7435" w:rsidRDefault="005D7435" w:rsidP="00B9799F">
            <w:pPr>
              <w:spacing w:line="259" w:lineRule="auto"/>
              <w:ind w:left="2" w:firstLine="320"/>
              <w:jc w:val="left"/>
            </w:pPr>
            <w:r>
              <w:rPr>
                <w:sz w:val="16"/>
              </w:rPr>
              <w:t>Insignificant</w:t>
            </w:r>
          </w:p>
        </w:tc>
      </w:tr>
      <w:tr w:rsidR="005D7435" w14:paraId="78F0E776" w14:textId="77777777" w:rsidTr="00B9799F">
        <w:trPr>
          <w:trHeight w:val="298"/>
        </w:trPr>
        <w:tc>
          <w:tcPr>
            <w:tcW w:w="843" w:type="dxa"/>
            <w:tcBorders>
              <w:top w:val="nil"/>
              <w:left w:val="nil"/>
              <w:bottom w:val="single" w:sz="4" w:space="0" w:color="000000"/>
              <w:right w:val="nil"/>
            </w:tcBorders>
          </w:tcPr>
          <w:p w14:paraId="35604676" w14:textId="77777777" w:rsidR="005D7435" w:rsidRDefault="005D7435" w:rsidP="00B9799F">
            <w:pPr>
              <w:spacing w:after="160" w:line="259" w:lineRule="auto"/>
              <w:ind w:firstLine="480"/>
              <w:jc w:val="left"/>
            </w:pPr>
          </w:p>
        </w:tc>
        <w:tc>
          <w:tcPr>
            <w:tcW w:w="784" w:type="dxa"/>
            <w:tcBorders>
              <w:top w:val="nil"/>
              <w:left w:val="nil"/>
              <w:bottom w:val="single" w:sz="4" w:space="0" w:color="000000"/>
              <w:right w:val="nil"/>
            </w:tcBorders>
          </w:tcPr>
          <w:p w14:paraId="497BDAAF" w14:textId="77777777" w:rsidR="005D7435" w:rsidRDefault="005D7435" w:rsidP="00B9799F">
            <w:pPr>
              <w:spacing w:line="259" w:lineRule="auto"/>
              <w:ind w:left="1" w:firstLine="320"/>
              <w:jc w:val="left"/>
            </w:pPr>
            <w:r>
              <w:rPr>
                <w:sz w:val="16"/>
              </w:rPr>
              <w:t>Java</w:t>
            </w:r>
          </w:p>
        </w:tc>
        <w:tc>
          <w:tcPr>
            <w:tcW w:w="870" w:type="dxa"/>
            <w:tcBorders>
              <w:top w:val="nil"/>
              <w:left w:val="nil"/>
              <w:bottom w:val="single" w:sz="4" w:space="0" w:color="000000"/>
              <w:right w:val="nil"/>
            </w:tcBorders>
          </w:tcPr>
          <w:p w14:paraId="2F813FCC" w14:textId="77777777" w:rsidR="005D7435" w:rsidRDefault="005D7435" w:rsidP="00B9799F">
            <w:pPr>
              <w:spacing w:line="259" w:lineRule="auto"/>
              <w:ind w:left="1" w:firstLine="320"/>
              <w:jc w:val="left"/>
            </w:pPr>
            <w:r>
              <w:rPr>
                <w:sz w:val="16"/>
              </w:rPr>
              <w:t>0.0000</w:t>
            </w:r>
          </w:p>
        </w:tc>
        <w:tc>
          <w:tcPr>
            <w:tcW w:w="946" w:type="dxa"/>
            <w:tcBorders>
              <w:top w:val="nil"/>
              <w:left w:val="nil"/>
              <w:bottom w:val="single" w:sz="4" w:space="0" w:color="000000"/>
              <w:right w:val="nil"/>
            </w:tcBorders>
          </w:tcPr>
          <w:p w14:paraId="0C792EE2" w14:textId="77777777" w:rsidR="005D7435" w:rsidRDefault="005D7435" w:rsidP="00B9799F">
            <w:pPr>
              <w:spacing w:after="160" w:line="259" w:lineRule="auto"/>
              <w:ind w:firstLine="480"/>
              <w:jc w:val="left"/>
            </w:pPr>
          </w:p>
        </w:tc>
        <w:tc>
          <w:tcPr>
            <w:tcW w:w="1093" w:type="dxa"/>
            <w:tcBorders>
              <w:top w:val="nil"/>
              <w:left w:val="nil"/>
              <w:bottom w:val="single" w:sz="4" w:space="0" w:color="000000"/>
              <w:right w:val="nil"/>
            </w:tcBorders>
          </w:tcPr>
          <w:p w14:paraId="2008494E" w14:textId="77777777" w:rsidR="005D7435" w:rsidRDefault="005D7435" w:rsidP="00B9799F">
            <w:pPr>
              <w:spacing w:after="160" w:line="259" w:lineRule="auto"/>
              <w:ind w:firstLine="480"/>
              <w:jc w:val="left"/>
            </w:pPr>
          </w:p>
        </w:tc>
      </w:tr>
    </w:tbl>
    <w:p w14:paraId="130EE5A2" w14:textId="4D475468" w:rsidR="007806AC" w:rsidRDefault="007806AC" w:rsidP="005D7435">
      <w:pPr>
        <w:spacing w:after="4284" w:line="259" w:lineRule="auto"/>
        <w:ind w:firstLineChars="0" w:firstLine="0"/>
        <w:rPr>
          <w:rFonts w:hint="eastAsia"/>
        </w:rPr>
      </w:pPr>
    </w:p>
    <w:p w14:paraId="3D8C367E" w14:textId="10363491" w:rsidR="007806AC" w:rsidRDefault="006832D5">
      <w:pPr>
        <w:spacing w:after="669" w:line="244" w:lineRule="auto"/>
        <w:ind w:left="-6" w:right="35" w:firstLine="320"/>
        <w:jc w:val="left"/>
      </w:pPr>
      <w:r>
        <w:rPr>
          <w:rFonts w:ascii="宋体" w:hAnsi="宋体"/>
          <w:sz w:val="16"/>
        </w:rPr>
        <w:t>“Cliff的δ”列显示了纯Kotlin和Java应用程序的</w:t>
      </w:r>
      <w:r w:rsidR="00E4115E">
        <w:rPr>
          <w:rFonts w:ascii="宋体" w:hAnsi="宋体"/>
          <w:sz w:val="16"/>
        </w:rPr>
        <w:t>异味</w:t>
      </w:r>
      <w:r>
        <w:rPr>
          <w:rFonts w:ascii="宋体" w:hAnsi="宋体"/>
          <w:sz w:val="16"/>
        </w:rPr>
        <w:t>中值比率之间的差异:负值意味着Kotlin中的</w:t>
      </w:r>
      <w:r w:rsidR="00E4115E">
        <w:rPr>
          <w:rFonts w:ascii="宋体" w:hAnsi="宋体"/>
          <w:sz w:val="16"/>
        </w:rPr>
        <w:t>异味</w:t>
      </w:r>
      <w:r>
        <w:rPr>
          <w:rFonts w:ascii="宋体" w:hAnsi="宋体"/>
          <w:sz w:val="16"/>
        </w:rPr>
        <w:t>影响的实体比Java中的少</w:t>
      </w:r>
    </w:p>
    <w:p w14:paraId="471353EB" w14:textId="76FE7DD9" w:rsidR="007806AC" w:rsidRDefault="006832D5" w:rsidP="005D7435">
      <w:pPr>
        <w:ind w:firstLine="480"/>
      </w:pPr>
      <w:r>
        <w:t>对于</w:t>
      </w:r>
      <w:r>
        <w:t>100%</w:t>
      </w:r>
      <w:r>
        <w:t>的面向对象的</w:t>
      </w:r>
      <w:r w:rsidR="00E4115E">
        <w:t>异味</w:t>
      </w:r>
      <w:r>
        <w:t>，</w:t>
      </w:r>
      <w:r>
        <w:t>Java</w:t>
      </w:r>
      <w:r>
        <w:t>应用程序中有更多的实体受到它们的影响，具有统计相关性。</w:t>
      </w:r>
    </w:p>
    <w:p w14:paraId="4B873789" w14:textId="73A9E334" w:rsidR="007806AC" w:rsidRDefault="006832D5" w:rsidP="005D7435">
      <w:pPr>
        <w:ind w:firstLine="480"/>
      </w:pPr>
      <w:r>
        <w:t>关于</w:t>
      </w:r>
      <w:r>
        <w:t>Android</w:t>
      </w:r>
      <w:r w:rsidR="00E4115E">
        <w:t>异味</w:t>
      </w:r>
      <w:r>
        <w:t>，我们观察到，对于</w:t>
      </w:r>
      <w:r>
        <w:t>Java</w:t>
      </w:r>
      <w:r>
        <w:t>和</w:t>
      </w:r>
      <w:r>
        <w:t>Kotlin</w:t>
      </w:r>
      <w:r>
        <w:t>应用程序，</w:t>
      </w:r>
      <w:r>
        <w:t>6</w:t>
      </w:r>
      <w:r>
        <w:t>种</w:t>
      </w:r>
      <w:r w:rsidR="00E4115E">
        <w:t>异味</w:t>
      </w:r>
      <w:r>
        <w:t>中的</w:t>
      </w:r>
      <w:r>
        <w:t>4</w:t>
      </w:r>
      <w:r>
        <w:t>种</w:t>
      </w:r>
      <w:r>
        <w:t>(HBR</w:t>
      </w:r>
      <w:r>
        <w:t>、</w:t>
      </w:r>
      <w:r>
        <w:t>HSS</w:t>
      </w:r>
      <w:r>
        <w:t>、</w:t>
      </w:r>
      <w:r>
        <w:t>HAS</w:t>
      </w:r>
      <w:r>
        <w:t>和</w:t>
      </w:r>
      <w:r>
        <w:t>IOD)</w:t>
      </w:r>
      <w:r>
        <w:t>的中值比率为零，这与表</w:t>
      </w:r>
      <w:r>
        <w:t>5</w:t>
      </w:r>
      <w:r>
        <w:t>一致，因为这两种语言的应用程序受这些</w:t>
      </w:r>
      <w:r w:rsidR="00E4115E">
        <w:t>异味</w:t>
      </w:r>
      <w:r>
        <w:t>影响的比例不到</w:t>
      </w:r>
      <w:r>
        <w:t>50%</w:t>
      </w:r>
      <w:r>
        <w:t>。此外，</w:t>
      </w:r>
      <w:r>
        <w:t>Cliff</w:t>
      </w:r>
      <w:r>
        <w:t>的</w:t>
      </w:r>
      <w:r>
        <w:t>δ</w:t>
      </w:r>
      <w:r>
        <w:t>显示</w:t>
      </w:r>
      <w:r>
        <w:t>6</w:t>
      </w:r>
      <w:r>
        <w:t>种</w:t>
      </w:r>
      <w:r>
        <w:t>Android</w:t>
      </w:r>
      <w:r w:rsidR="00E4115E">
        <w:t>异味</w:t>
      </w:r>
      <w:r>
        <w:t>中的</w:t>
      </w:r>
      <w:r>
        <w:t>5</w:t>
      </w:r>
      <w:r>
        <w:t>种没有显著差异，包括前面提到的那些。我们的结论是，很少有实体会受到这些</w:t>
      </w:r>
      <w:r w:rsidR="00E4115E">
        <w:t>异味</w:t>
      </w:r>
      <w:r>
        <w:t>的影响，即使</w:t>
      </w:r>
      <w:r>
        <w:t>HBR</w:t>
      </w:r>
      <w:r>
        <w:t>影响了超过</w:t>
      </w:r>
      <w:r>
        <w:t>35%</w:t>
      </w:r>
      <w:r>
        <w:t>的</w:t>
      </w:r>
      <w:r>
        <w:t>Android</w:t>
      </w:r>
      <w:r>
        <w:t>应用程序</w:t>
      </w:r>
      <w:r>
        <w:t>(</w:t>
      </w:r>
      <w:r>
        <w:t>见表</w:t>
      </w:r>
      <w:r>
        <w:t>5)</w:t>
      </w:r>
      <w:r>
        <w:t>。关于</w:t>
      </w:r>
      <w:r w:rsidR="00E4115E">
        <w:t>异味</w:t>
      </w:r>
      <w:r>
        <w:t>NLMR</w:t>
      </w:r>
      <w:r>
        <w:t>，我们观察到，具有统计显著性的是，</w:t>
      </w:r>
      <w:r>
        <w:t>Java</w:t>
      </w:r>
      <w:r>
        <w:t>应用程序受影响的实体更多，而差异</w:t>
      </w:r>
      <w:r>
        <w:t>“</w:t>
      </w:r>
      <w:r>
        <w:t>很小</w:t>
      </w:r>
      <w:r>
        <w:t>”</w:t>
      </w:r>
      <w:r>
        <w:t>。这一结果与</w:t>
      </w:r>
      <w:proofErr w:type="spellStart"/>
      <w:r>
        <w:lastRenderedPageBreak/>
        <w:t>Habchi</w:t>
      </w:r>
      <w:proofErr w:type="spellEnd"/>
      <w:r>
        <w:t>等人</w:t>
      </w:r>
      <w:r>
        <w:t>(2017)</w:t>
      </w:r>
      <w:r>
        <w:t>的结果一致，并表明</w:t>
      </w:r>
      <w:r>
        <w:t>NLMR</w:t>
      </w:r>
      <w:r>
        <w:t>影响大多数</w:t>
      </w:r>
      <w:r>
        <w:t>Java</w:t>
      </w:r>
      <w:r>
        <w:t>应用程序的所有活动。</w:t>
      </w:r>
    </w:p>
    <w:p w14:paraId="1D6A6275" w14:textId="77777777" w:rsidR="007806AC" w:rsidRDefault="006832D5">
      <w:pPr>
        <w:spacing w:after="302" w:line="259" w:lineRule="auto"/>
        <w:ind w:left="36" w:firstLine="480"/>
        <w:jc w:val="left"/>
      </w:pPr>
      <w:r>
        <w:rPr>
          <w:rFonts w:ascii="宋体" w:hAnsi="宋体"/>
          <w:noProof/>
        </w:rPr>
        <w:drawing>
          <wp:inline distT="0" distB="0" distL="0" distR="0" wp14:anchorId="1C111442" wp14:editId="5642F72D">
            <wp:extent cx="4395216" cy="1655064"/>
            <wp:effectExtent l="0" t="0" r="0" b="0"/>
            <wp:docPr id="225793" name="Picture 225793"/>
            <wp:cNvGraphicFramePr/>
            <a:graphic xmlns:a="http://schemas.openxmlformats.org/drawingml/2006/main">
              <a:graphicData uri="http://schemas.openxmlformats.org/drawingml/2006/picture">
                <pic:pic xmlns:pic="http://schemas.openxmlformats.org/drawingml/2006/picture">
                  <pic:nvPicPr>
                    <pic:cNvPr id="225793" name="Picture 225793"/>
                    <pic:cNvPicPr/>
                  </pic:nvPicPr>
                  <pic:blipFill>
                    <a:blip r:embed="rId21"/>
                    <a:stretch>
                      <a:fillRect/>
                    </a:stretch>
                  </pic:blipFill>
                  <pic:spPr>
                    <a:xfrm>
                      <a:off x="0" y="0"/>
                      <a:ext cx="4395216" cy="1655064"/>
                    </a:xfrm>
                    <a:prstGeom prst="rect">
                      <a:avLst/>
                    </a:prstGeom>
                  </pic:spPr>
                </pic:pic>
              </a:graphicData>
            </a:graphic>
          </wp:inline>
        </w:drawing>
      </w:r>
    </w:p>
    <w:p w14:paraId="154FD442" w14:textId="5EA195F9" w:rsidR="007806AC" w:rsidRDefault="005D7435" w:rsidP="005D7435">
      <w:pPr>
        <w:pStyle w:val="3"/>
        <w:spacing w:before="120"/>
        <w:ind w:firstLine="482"/>
      </w:pPr>
      <w:r>
        <w:t xml:space="preserve"> RQ</w:t>
      </w:r>
      <w:r w:rsidR="006832D5">
        <w:t>5:</w:t>
      </w:r>
      <w:r>
        <w:t xml:space="preserve"> K</w:t>
      </w:r>
      <w:r w:rsidR="006832D5">
        <w:t>ot</w:t>
      </w:r>
      <w:r>
        <w:rPr>
          <w:rFonts w:hint="eastAsia"/>
        </w:rPr>
        <w:t>l</w:t>
      </w:r>
      <w:r w:rsidR="006832D5">
        <w:t>in</w:t>
      </w:r>
      <w:r w:rsidR="006832D5">
        <w:t>的引入对</w:t>
      </w:r>
      <w:r w:rsidR="006832D5">
        <w:t>Android</w:t>
      </w:r>
      <w:r w:rsidR="006832D5">
        <w:t>应用程序版本质量的积极影响有多频繁？</w:t>
      </w:r>
    </w:p>
    <w:p w14:paraId="328EB2D5" w14:textId="624790BB" w:rsidR="007806AC" w:rsidRDefault="006832D5" w:rsidP="005D7435">
      <w:pPr>
        <w:ind w:firstLine="480"/>
      </w:pPr>
      <w:r>
        <w:t>使用辣椒粉的输出来计算得分质量，辣椒粉的输出作为输入</w:t>
      </w:r>
      <w:proofErr w:type="spellStart"/>
      <w:r>
        <w:t>apks</w:t>
      </w:r>
      <w:proofErr w:type="spellEnd"/>
      <w:r>
        <w:t>。在我们的实验中，我们发现总共有</w:t>
      </w:r>
      <w:r>
        <w:t>57</w:t>
      </w:r>
      <w:r>
        <w:t>个应用程序，最初只有</w:t>
      </w:r>
      <w:r>
        <w:t>Java</w:t>
      </w:r>
      <w:r>
        <w:t>代码，后来引入了</w:t>
      </w:r>
      <w:r>
        <w:t>Kotlin</w:t>
      </w:r>
      <w:r>
        <w:t>。考虑到这些应用，表</w:t>
      </w:r>
      <w:r>
        <w:t>7</w:t>
      </w:r>
      <w:r>
        <w:t>显示了在引入</w:t>
      </w:r>
      <w:r>
        <w:t>Kotlin</w:t>
      </w:r>
      <w:r>
        <w:t>代码后，每种</w:t>
      </w:r>
      <w:r w:rsidR="00E4115E">
        <w:t>异味</w:t>
      </w:r>
      <w:r>
        <w:t>的质量得分增加的</w:t>
      </w:r>
      <w:r>
        <w:t>Kotlin</w:t>
      </w:r>
      <w:r>
        <w:t>应用数量。与一种</w:t>
      </w:r>
      <w:r w:rsidR="00E4115E">
        <w:t>异味</w:t>
      </w:r>
      <w:r>
        <w:t>相关联的一个质量分数的增加意味着该</w:t>
      </w:r>
      <w:r w:rsidR="00E4115E">
        <w:t>异味</w:t>
      </w:r>
      <w:r>
        <w:t>的实例更少，因此应用的质量更好。</w:t>
      </w:r>
    </w:p>
    <w:p w14:paraId="276F5A77" w14:textId="10B46768" w:rsidR="007806AC" w:rsidRDefault="006832D5" w:rsidP="005D7435">
      <w:pPr>
        <w:ind w:firstLine="480"/>
      </w:pPr>
      <w:r>
        <w:t>结果显示，对于</w:t>
      </w:r>
      <w:r>
        <w:t>10</w:t>
      </w:r>
      <w:r>
        <w:t>种</w:t>
      </w:r>
      <w:r w:rsidR="00E4115E">
        <w:t>异味</w:t>
      </w:r>
      <w:r>
        <w:t>，至少</w:t>
      </w:r>
      <w:r>
        <w:t>50%</w:t>
      </w:r>
      <w:r>
        <w:t>的引入了</w:t>
      </w:r>
      <w:r>
        <w:t>Kotlin</w:t>
      </w:r>
      <w:r>
        <w:t>代码的应用程序，它们的质量分数在最后一个</w:t>
      </w:r>
      <w:r>
        <w:t>Java</w:t>
      </w:r>
      <w:r>
        <w:t>版本和引入</w:t>
      </w:r>
      <w:r>
        <w:t>Kotlin</w:t>
      </w:r>
      <w:r>
        <w:t>的第一个版本之间增加了</w:t>
      </w:r>
      <w:r>
        <w:t>(</w:t>
      </w:r>
      <w:r>
        <w:t>见表</w:t>
      </w:r>
      <w:r>
        <w:t>4“</w:t>
      </w:r>
      <w:r>
        <w:t>第一个</w:t>
      </w:r>
      <w:r>
        <w:t>Kotlin”</w:t>
      </w:r>
      <w:r>
        <w:t>列</w:t>
      </w:r>
      <w:r>
        <w:t>)</w:t>
      </w:r>
      <w:r>
        <w:t>。这意味着，对于这样的应用程序，</w:t>
      </w:r>
      <w:r>
        <w:t>Kotlin</w:t>
      </w:r>
      <w:r>
        <w:t>代码的引入对质量分数产生了积极的影响。请注意，</w:t>
      </w:r>
      <w:r>
        <w:t>50%</w:t>
      </w:r>
      <w:r>
        <w:t>的值是下限值，因为</w:t>
      </w:r>
      <w:r w:rsidR="00E4115E">
        <w:t>异味</w:t>
      </w:r>
      <w:r>
        <w:t>LM</w:t>
      </w:r>
      <w:r>
        <w:t>精确地改善了</w:t>
      </w:r>
      <w:r>
        <w:t>50%</w:t>
      </w:r>
      <w:r>
        <w:t>的应用。然而，所有其他</w:t>
      </w:r>
      <w:r w:rsidR="00E4115E">
        <w:t>异味</w:t>
      </w:r>
      <w:r>
        <w:t>改善</w:t>
      </w:r>
      <w:r>
        <w:t>50%</w:t>
      </w:r>
      <w:r>
        <w:t>以上。例如，表</w:t>
      </w:r>
      <w:r>
        <w:t>7</w:t>
      </w:r>
      <w:r>
        <w:t>显示，对于</w:t>
      </w:r>
      <w:r>
        <w:t>10</w:t>
      </w:r>
      <w:r>
        <w:t>种</w:t>
      </w:r>
      <w:r w:rsidR="00E4115E">
        <w:t>异味</w:t>
      </w:r>
      <w:r>
        <w:t>中的</w:t>
      </w:r>
      <w:r>
        <w:t>8</w:t>
      </w:r>
      <w:r>
        <w:t>种，质量改进应用的百分比大于</w:t>
      </w:r>
      <w:r>
        <w:t>62%</w:t>
      </w:r>
      <w:r>
        <w:t>，对于</w:t>
      </w:r>
      <w:r>
        <w:t>4</w:t>
      </w:r>
      <w:r>
        <w:t>种</w:t>
      </w:r>
      <w:r w:rsidR="00E4115E">
        <w:t>异味</w:t>
      </w:r>
      <w:r>
        <w:t>大于</w:t>
      </w:r>
      <w:r>
        <w:t>76%</w:t>
      </w:r>
      <w:r>
        <w:t>。这意味着，仅仅对于一种</w:t>
      </w:r>
      <w:r w:rsidR="00E4115E">
        <w:t>异味</w:t>
      </w:r>
      <w:r>
        <w:t>(LM ), 50%</w:t>
      </w:r>
      <w:r>
        <w:t>的应用程序并没有提高质量。对于其他</w:t>
      </w:r>
      <w:r w:rsidR="00E4115E">
        <w:t>异味</w:t>
      </w:r>
      <w:r>
        <w:t>，有所改善的应用数量大于没有改</w:t>
      </w:r>
      <w:r>
        <w:lastRenderedPageBreak/>
        <w:t>善的应用数量。此外，对于所有</w:t>
      </w:r>
      <w:r w:rsidR="00E4115E">
        <w:t>异味</w:t>
      </w:r>
      <w:r>
        <w:t>，至少</w:t>
      </w:r>
      <w:r>
        <w:t>50%</w:t>
      </w:r>
      <w:r>
        <w:t>的应用程序在最新</w:t>
      </w:r>
      <w:r>
        <w:t>Java</w:t>
      </w:r>
      <w:r>
        <w:t>版本和最新</w:t>
      </w:r>
      <w:r>
        <w:t>(</w:t>
      </w:r>
      <w:r>
        <w:t>即最新</w:t>
      </w:r>
      <w:r>
        <w:t>)Kotlin</w:t>
      </w:r>
      <w:r>
        <w:t>版本之间的质量得分有所提高</w:t>
      </w:r>
      <w:r>
        <w:t>(</w:t>
      </w:r>
      <w:r>
        <w:t>见表</w:t>
      </w:r>
      <w:r>
        <w:t>4“</w:t>
      </w:r>
      <w:r>
        <w:t>最新</w:t>
      </w:r>
      <w:r>
        <w:t>Kotlin”</w:t>
      </w:r>
      <w:r>
        <w:t>列</w:t>
      </w:r>
      <w:r>
        <w:t>)</w:t>
      </w:r>
      <w:r>
        <w:t>。</w:t>
      </w:r>
    </w:p>
    <w:p w14:paraId="75EE4CD6" w14:textId="64AA9809" w:rsidR="007806AC" w:rsidRDefault="006832D5">
      <w:pPr>
        <w:spacing w:after="4" w:line="259" w:lineRule="auto"/>
        <w:ind w:left="36" w:firstLine="320"/>
      </w:pPr>
      <w:r>
        <w:rPr>
          <w:rFonts w:ascii="宋体" w:hAnsi="宋体"/>
          <w:sz w:val="16"/>
        </w:rPr>
        <w:t>表7</w:t>
      </w:r>
      <w:r w:rsidR="00554B21">
        <w:rPr>
          <w:rFonts w:ascii="宋体" w:hAnsi="宋体"/>
          <w:sz w:val="16"/>
        </w:rPr>
        <w:t xml:space="preserve"> </w:t>
      </w:r>
      <w:r>
        <w:rPr>
          <w:rFonts w:ascii="宋体" w:hAnsi="宋体"/>
          <w:sz w:val="16"/>
        </w:rPr>
        <w:t>引入Kotlin后质量分数的变化</w:t>
      </w:r>
    </w:p>
    <w:p w14:paraId="2F65C39D" w14:textId="77777777" w:rsidR="005D7435" w:rsidRDefault="005D7435" w:rsidP="005D7435">
      <w:pPr>
        <w:spacing w:after="134" w:line="259" w:lineRule="auto"/>
        <w:ind w:left="7" w:firstLine="440"/>
        <w:jc w:val="left"/>
      </w:pPr>
      <w:r>
        <w:rPr>
          <w:rFonts w:ascii="Calibri" w:eastAsia="Calibri" w:hAnsi="Calibri" w:cs="Calibri"/>
          <w:noProof/>
          <w:sz w:val="22"/>
        </w:rPr>
        <mc:AlternateContent>
          <mc:Choice Requires="wpg">
            <w:drawing>
              <wp:inline distT="0" distB="0" distL="0" distR="0" wp14:anchorId="6829931F" wp14:editId="1DFDF910">
                <wp:extent cx="4392092" cy="6401"/>
                <wp:effectExtent l="0" t="0" r="0" b="0"/>
                <wp:docPr id="162493" name="Group 162493"/>
                <wp:cNvGraphicFramePr/>
                <a:graphic xmlns:a="http://schemas.openxmlformats.org/drawingml/2006/main">
                  <a:graphicData uri="http://schemas.microsoft.com/office/word/2010/wordprocessingGroup">
                    <wpg:wgp>
                      <wpg:cNvGrpSpPr/>
                      <wpg:grpSpPr>
                        <a:xfrm>
                          <a:off x="0" y="0"/>
                          <a:ext cx="4392092" cy="6401"/>
                          <a:chOff x="0" y="0"/>
                          <a:chExt cx="4392092" cy="6401"/>
                        </a:xfrm>
                      </wpg:grpSpPr>
                      <wps:wsp>
                        <wps:cNvPr id="11568" name="Shape 11568"/>
                        <wps:cNvSpPr/>
                        <wps:spPr>
                          <a:xfrm>
                            <a:off x="0" y="0"/>
                            <a:ext cx="4392092" cy="0"/>
                          </a:xfrm>
                          <a:custGeom>
                            <a:avLst/>
                            <a:gdLst/>
                            <a:ahLst/>
                            <a:cxnLst/>
                            <a:rect l="0" t="0" r="0" b="0"/>
                            <a:pathLst>
                              <a:path w="4392092">
                                <a:moveTo>
                                  <a:pt x="0" y="0"/>
                                </a:moveTo>
                                <a:lnTo>
                                  <a:pt x="4392092" y="0"/>
                                </a:lnTo>
                              </a:path>
                            </a:pathLst>
                          </a:custGeom>
                          <a:ln w="64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C5F7E2A" id="Group 162493" o:spid="_x0000_s1026" style="width:345.85pt;height:.5pt;mso-position-horizontal-relative:char;mso-position-vertical-relative:line" coordsize="4392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">
                <v:shape id="Shape 11568" o:spid="_x0000_s1027" style="position:absolute;width:43920;height:0;visibility:visible;mso-wrap-style:square;v-text-anchor:top" coordsize="4392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" path="m,l4392092,e" filled="f" strokeweight=".17781mm">
                  <v:stroke miterlimit="83231f" joinstyle="miter"/>
                  <v:path arrowok="t" textboxrect="0,0,4392092,0"/>
                </v:shape>
                <w10:anchorlock/>
              </v:group>
            </w:pict>
          </mc:Fallback>
        </mc:AlternateContent>
      </w:r>
    </w:p>
    <w:p w14:paraId="6E0E1AE0" w14:textId="77777777" w:rsidR="005D7435" w:rsidRDefault="005D7435" w:rsidP="005D7435">
      <w:pPr>
        <w:tabs>
          <w:tab w:val="center" w:pos="2805"/>
          <w:tab w:val="center" w:pos="6258"/>
        </w:tabs>
        <w:spacing w:after="48" w:line="259" w:lineRule="auto"/>
        <w:ind w:firstLine="320"/>
        <w:jc w:val="left"/>
      </w:pPr>
      <w:r>
        <w:rPr>
          <w:sz w:val="16"/>
        </w:rPr>
        <w:t>Code smell</w:t>
      </w:r>
      <w:r>
        <w:rPr>
          <w:sz w:val="16"/>
        </w:rPr>
        <w:tab/>
        <w:t># Apps Kotlin improves quality score</w:t>
      </w:r>
      <w:r>
        <w:rPr>
          <w:sz w:val="16"/>
        </w:rPr>
        <w:tab/>
        <w:t>Positive change</w:t>
      </w:r>
    </w:p>
    <w:p w14:paraId="2E29F019" w14:textId="77777777" w:rsidR="005D7435" w:rsidRDefault="005D7435" w:rsidP="005D7435">
      <w:pPr>
        <w:spacing w:after="9" w:line="249" w:lineRule="auto"/>
        <w:ind w:left="10" w:right="-13" w:firstLine="320"/>
        <w:jc w:val="right"/>
      </w:pPr>
      <w:r>
        <w:rPr>
          <w:sz w:val="16"/>
        </w:rPr>
        <w:t>on evolution trend</w:t>
      </w:r>
    </w:p>
    <w:p w14:paraId="19ECB824" w14:textId="77777777" w:rsidR="005D7435" w:rsidRDefault="005D7435" w:rsidP="005D7435">
      <w:pPr>
        <w:spacing w:after="137" w:line="259" w:lineRule="auto"/>
        <w:ind w:left="7" w:firstLine="440"/>
        <w:jc w:val="left"/>
      </w:pPr>
      <w:r>
        <w:rPr>
          <w:rFonts w:ascii="Calibri" w:eastAsia="Calibri" w:hAnsi="Calibri" w:cs="Calibri"/>
          <w:noProof/>
          <w:sz w:val="22"/>
        </w:rPr>
        <mc:AlternateContent>
          <mc:Choice Requires="wpg">
            <w:drawing>
              <wp:inline distT="0" distB="0" distL="0" distR="0" wp14:anchorId="33489B67" wp14:editId="037E87ED">
                <wp:extent cx="4392092" cy="239282"/>
                <wp:effectExtent l="0" t="0" r="0" b="0"/>
                <wp:docPr id="162494" name="Group 162494"/>
                <wp:cNvGraphicFramePr/>
                <a:graphic xmlns:a="http://schemas.openxmlformats.org/drawingml/2006/main">
                  <a:graphicData uri="http://schemas.microsoft.com/office/word/2010/wordprocessingGroup">
                    <wpg:wgp>
                      <wpg:cNvGrpSpPr/>
                      <wpg:grpSpPr>
                        <a:xfrm>
                          <a:off x="0" y="0"/>
                          <a:ext cx="4392092" cy="239282"/>
                          <a:chOff x="0" y="0"/>
                          <a:chExt cx="4392092" cy="239282"/>
                        </a:xfrm>
                      </wpg:grpSpPr>
                      <wps:wsp>
                        <wps:cNvPr id="11573" name="Shape 11573"/>
                        <wps:cNvSpPr/>
                        <wps:spPr>
                          <a:xfrm>
                            <a:off x="1017156" y="0"/>
                            <a:ext cx="2077288" cy="0"/>
                          </a:xfrm>
                          <a:custGeom>
                            <a:avLst/>
                            <a:gdLst/>
                            <a:ahLst/>
                            <a:cxnLst/>
                            <a:rect l="0" t="0" r="0" b="0"/>
                            <a:pathLst>
                              <a:path w="2077288">
                                <a:moveTo>
                                  <a:pt x="0" y="0"/>
                                </a:moveTo>
                                <a:lnTo>
                                  <a:pt x="2077288" y="0"/>
                                </a:lnTo>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11574" name="Rectangle 11574"/>
                        <wps:cNvSpPr/>
                        <wps:spPr>
                          <a:xfrm>
                            <a:off x="1017156" y="78714"/>
                            <a:ext cx="622399" cy="123777"/>
                          </a:xfrm>
                          <a:prstGeom prst="rect">
                            <a:avLst/>
                          </a:prstGeom>
                          <a:ln>
                            <a:noFill/>
                          </a:ln>
                        </wps:spPr>
                        <wps:txbx>
                          <w:txbxContent>
                            <w:p w14:paraId="70E8F73E" w14:textId="77777777" w:rsidR="005D7435" w:rsidRDefault="005D7435" w:rsidP="005D7435">
                              <w:pPr>
                                <w:spacing w:after="160" w:line="259" w:lineRule="auto"/>
                                <w:ind w:firstLine="315"/>
                                <w:jc w:val="left"/>
                              </w:pPr>
                              <w:r>
                                <w:rPr>
                                  <w:w w:val="99"/>
                                  <w:sz w:val="16"/>
                                </w:rPr>
                                <w:t>First Kotlin</w:t>
                              </w:r>
                            </w:p>
                          </w:txbxContent>
                        </wps:txbx>
                        <wps:bodyPr horzOverflow="overflow" vert="horz" lIns="0" tIns="0" rIns="0" bIns="0" rtlCol="0">
                          <a:noAutofit/>
                        </wps:bodyPr>
                      </wps:wsp>
                      <wps:wsp>
                        <wps:cNvPr id="11575" name="Rectangle 11575"/>
                        <wps:cNvSpPr/>
                        <wps:spPr>
                          <a:xfrm>
                            <a:off x="2056930" y="78714"/>
                            <a:ext cx="606995" cy="123777"/>
                          </a:xfrm>
                          <a:prstGeom prst="rect">
                            <a:avLst/>
                          </a:prstGeom>
                          <a:ln>
                            <a:noFill/>
                          </a:ln>
                        </wps:spPr>
                        <wps:txbx>
                          <w:txbxContent>
                            <w:p w14:paraId="346204FA" w14:textId="77777777" w:rsidR="005D7435" w:rsidRDefault="005D7435" w:rsidP="005D7435">
                              <w:pPr>
                                <w:spacing w:after="160" w:line="259" w:lineRule="auto"/>
                                <w:ind w:firstLine="315"/>
                                <w:jc w:val="left"/>
                              </w:pPr>
                              <w:r>
                                <w:rPr>
                                  <w:w w:val="99"/>
                                  <w:sz w:val="16"/>
                                </w:rPr>
                                <w:t>Last Kotlin</w:t>
                              </w:r>
                            </w:p>
                          </w:txbxContent>
                        </wps:txbx>
                        <wps:bodyPr horzOverflow="overflow" vert="horz" lIns="0" tIns="0" rIns="0" bIns="0" rtlCol="0">
                          <a:noAutofit/>
                        </wps:bodyPr>
                      </wps:wsp>
                      <wps:wsp>
                        <wps:cNvPr id="11576" name="Shape 11576"/>
                        <wps:cNvSpPr/>
                        <wps:spPr>
                          <a:xfrm>
                            <a:off x="0" y="239282"/>
                            <a:ext cx="4392092" cy="0"/>
                          </a:xfrm>
                          <a:custGeom>
                            <a:avLst/>
                            <a:gdLst/>
                            <a:ahLst/>
                            <a:cxnLst/>
                            <a:rect l="0" t="0" r="0" b="0"/>
                            <a:pathLst>
                              <a:path w="4392092">
                                <a:moveTo>
                                  <a:pt x="0" y="0"/>
                                </a:moveTo>
                                <a:lnTo>
                                  <a:pt x="4392092" y="0"/>
                                </a:lnTo>
                              </a:path>
                            </a:pathLst>
                          </a:custGeom>
                          <a:ln w="1017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3489B67" id="Group 162494" o:spid="_x0000_s1071" style="width:345.85pt;height:18.85pt;mso-position-horizontal-relative:char;mso-position-vertical-relative:line" coordsize="43920,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">
                <v:shape id="Shape 11573" o:spid="_x0000_s1072" style="position:absolute;left:10171;width:20773;height:0;visibility:visible;mso-wrap-style:square;v-text-anchor:top" coordsize="2077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" path="m,l2077288,e" filled="f" strokeweight=".17781mm">
                  <v:stroke miterlimit="83231f" joinstyle="miter"/>
                  <v:path arrowok="t" textboxrect="0,0,2077288,0"/>
                </v:shape>
                <v:rect id="Rectangle 11574" o:spid="_x0000_s1073" style="position:absolute;left:10171;top:787;width:6224;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" filled="f" stroked="f">
                  <v:textbox inset="0,0,0,0">
                    <w:txbxContent>
                      <w:p w14:paraId="70E8F73E" w14:textId="77777777" w:rsidR="005D7435" w:rsidRDefault="005D7435" w:rsidP="005D7435">
                        <w:pPr>
                          <w:spacing w:after="160" w:line="259" w:lineRule="auto"/>
                          <w:ind w:firstLine="315"/>
                          <w:jc w:val="left"/>
                        </w:pPr>
                        <w:r>
                          <w:rPr>
                            <w:w w:val="99"/>
                            <w:sz w:val="16"/>
                          </w:rPr>
                          <w:t>First Kotlin</w:t>
                        </w:r>
                      </w:p>
                    </w:txbxContent>
                  </v:textbox>
                </v:rect>
                <v:rect id="Rectangle 11575" o:spid="_x0000_s1074" style="position:absolute;left:20569;top:787;width:607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" filled="f" stroked="f">
                  <v:textbox inset="0,0,0,0">
                    <w:txbxContent>
                      <w:p w14:paraId="346204FA" w14:textId="77777777" w:rsidR="005D7435" w:rsidRDefault="005D7435" w:rsidP="005D7435">
                        <w:pPr>
                          <w:spacing w:after="160" w:line="259" w:lineRule="auto"/>
                          <w:ind w:firstLine="315"/>
                          <w:jc w:val="left"/>
                        </w:pPr>
                        <w:r>
                          <w:rPr>
                            <w:w w:val="99"/>
                            <w:sz w:val="16"/>
                          </w:rPr>
                          <w:t>Last Kotlin</w:t>
                        </w:r>
                      </w:p>
                    </w:txbxContent>
                  </v:textbox>
                </v:rect>
                <v:shape id="Shape 11576" o:spid="_x0000_s1075" style="position:absolute;top:2392;width:43920;height:0;visibility:visible;mso-wrap-style:square;v-text-anchor:top" coordsize="4392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" path="m,l4392092,e" filled="f" strokeweight=".28258mm">
                  <v:stroke miterlimit="83231f" joinstyle="miter"/>
                  <v:path arrowok="t" textboxrect="0,0,4392092,0"/>
                </v:shape>
                <w10:anchorlock/>
              </v:group>
            </w:pict>
          </mc:Fallback>
        </mc:AlternateContent>
      </w:r>
    </w:p>
    <w:tbl>
      <w:tblPr>
        <w:tblStyle w:val="TableGrid"/>
        <w:tblW w:w="6714" w:type="dxa"/>
        <w:tblInd w:w="7" w:type="dxa"/>
        <w:tblLook w:val="04A0" w:firstRow="1" w:lastRow="0" w:firstColumn="1" w:lastColumn="0" w:noHBand="0" w:noVBand="1"/>
      </w:tblPr>
      <w:tblGrid>
        <w:gridCol w:w="1509"/>
        <w:gridCol w:w="1573"/>
        <w:gridCol w:w="2347"/>
        <w:gridCol w:w="1285"/>
      </w:tblGrid>
      <w:tr w:rsidR="005D7435" w14:paraId="640CBC72" w14:textId="77777777" w:rsidTr="00B9799F">
        <w:trPr>
          <w:trHeight w:val="195"/>
        </w:trPr>
        <w:tc>
          <w:tcPr>
            <w:tcW w:w="1602" w:type="dxa"/>
            <w:tcBorders>
              <w:top w:val="nil"/>
              <w:left w:val="nil"/>
              <w:bottom w:val="nil"/>
              <w:right w:val="nil"/>
            </w:tcBorders>
          </w:tcPr>
          <w:p w14:paraId="2960F460" w14:textId="77777777" w:rsidR="005D7435" w:rsidRDefault="005D7435" w:rsidP="00B9799F">
            <w:pPr>
              <w:spacing w:line="259" w:lineRule="auto"/>
              <w:ind w:firstLine="320"/>
              <w:jc w:val="left"/>
            </w:pPr>
            <w:r>
              <w:rPr>
                <w:sz w:val="16"/>
              </w:rPr>
              <w:t>LM</w:t>
            </w:r>
          </w:p>
        </w:tc>
        <w:tc>
          <w:tcPr>
            <w:tcW w:w="1637" w:type="dxa"/>
            <w:tcBorders>
              <w:top w:val="nil"/>
              <w:left w:val="nil"/>
              <w:bottom w:val="nil"/>
              <w:right w:val="nil"/>
            </w:tcBorders>
          </w:tcPr>
          <w:p w14:paraId="078BE2AA" w14:textId="77777777" w:rsidR="005D7435" w:rsidRDefault="005D7435" w:rsidP="00B9799F">
            <w:pPr>
              <w:spacing w:line="259" w:lineRule="auto"/>
              <w:ind w:firstLine="320"/>
              <w:jc w:val="left"/>
            </w:pPr>
            <w:r>
              <w:rPr>
                <w:sz w:val="16"/>
              </w:rPr>
              <w:t>28(50%)</w:t>
            </w:r>
          </w:p>
        </w:tc>
        <w:tc>
          <w:tcPr>
            <w:tcW w:w="2511" w:type="dxa"/>
            <w:tcBorders>
              <w:top w:val="nil"/>
              <w:left w:val="nil"/>
              <w:bottom w:val="nil"/>
              <w:right w:val="nil"/>
            </w:tcBorders>
          </w:tcPr>
          <w:p w14:paraId="1C835ACB" w14:textId="77777777" w:rsidR="005D7435" w:rsidRDefault="005D7435" w:rsidP="00B9799F">
            <w:pPr>
              <w:spacing w:line="259" w:lineRule="auto"/>
              <w:ind w:firstLine="320"/>
              <w:jc w:val="left"/>
            </w:pPr>
            <w:r>
              <w:rPr>
                <w:sz w:val="16"/>
              </w:rPr>
              <w:t>28(50%)</w:t>
            </w:r>
          </w:p>
        </w:tc>
        <w:tc>
          <w:tcPr>
            <w:tcW w:w="964" w:type="dxa"/>
            <w:tcBorders>
              <w:top w:val="nil"/>
              <w:left w:val="nil"/>
              <w:bottom w:val="nil"/>
              <w:right w:val="nil"/>
            </w:tcBorders>
          </w:tcPr>
          <w:p w14:paraId="763ED8B6" w14:textId="77777777" w:rsidR="005D7435" w:rsidRDefault="005D7435" w:rsidP="00B9799F">
            <w:pPr>
              <w:spacing w:line="259" w:lineRule="auto"/>
              <w:ind w:firstLine="320"/>
            </w:pPr>
            <w:r>
              <w:rPr>
                <w:sz w:val="16"/>
              </w:rPr>
              <w:t>10/28(35.71%)</w:t>
            </w:r>
          </w:p>
        </w:tc>
      </w:tr>
      <w:tr w:rsidR="005D7435" w14:paraId="01ED8500" w14:textId="77777777" w:rsidTr="00B9799F">
        <w:trPr>
          <w:trHeight w:val="244"/>
        </w:trPr>
        <w:tc>
          <w:tcPr>
            <w:tcW w:w="1602" w:type="dxa"/>
            <w:tcBorders>
              <w:top w:val="nil"/>
              <w:left w:val="nil"/>
              <w:bottom w:val="nil"/>
              <w:right w:val="nil"/>
            </w:tcBorders>
          </w:tcPr>
          <w:p w14:paraId="57A644D8" w14:textId="77777777" w:rsidR="005D7435" w:rsidRDefault="005D7435" w:rsidP="00B9799F">
            <w:pPr>
              <w:spacing w:line="259" w:lineRule="auto"/>
              <w:ind w:firstLine="320"/>
              <w:jc w:val="left"/>
            </w:pPr>
            <w:r>
              <w:rPr>
                <w:sz w:val="16"/>
              </w:rPr>
              <w:t>CC</w:t>
            </w:r>
          </w:p>
        </w:tc>
        <w:tc>
          <w:tcPr>
            <w:tcW w:w="1637" w:type="dxa"/>
            <w:tcBorders>
              <w:top w:val="nil"/>
              <w:left w:val="nil"/>
              <w:bottom w:val="nil"/>
              <w:right w:val="nil"/>
            </w:tcBorders>
          </w:tcPr>
          <w:p w14:paraId="20ABEDBC" w14:textId="77777777" w:rsidR="005D7435" w:rsidRDefault="005D7435" w:rsidP="00B9799F">
            <w:pPr>
              <w:spacing w:line="259" w:lineRule="auto"/>
              <w:ind w:firstLine="320"/>
              <w:jc w:val="left"/>
            </w:pPr>
            <w:r>
              <w:rPr>
                <w:sz w:val="16"/>
              </w:rPr>
              <w:t>35(62.5%)</w:t>
            </w:r>
          </w:p>
        </w:tc>
        <w:tc>
          <w:tcPr>
            <w:tcW w:w="2511" w:type="dxa"/>
            <w:tcBorders>
              <w:top w:val="nil"/>
              <w:left w:val="nil"/>
              <w:bottom w:val="nil"/>
              <w:right w:val="nil"/>
            </w:tcBorders>
          </w:tcPr>
          <w:p w14:paraId="7ECC01E9" w14:textId="77777777" w:rsidR="005D7435" w:rsidRDefault="005D7435" w:rsidP="00B9799F">
            <w:pPr>
              <w:spacing w:line="259" w:lineRule="auto"/>
              <w:ind w:firstLine="320"/>
              <w:jc w:val="left"/>
            </w:pPr>
            <w:r>
              <w:rPr>
                <w:sz w:val="16"/>
              </w:rPr>
              <w:t>36(64.29%)</w:t>
            </w:r>
          </w:p>
        </w:tc>
        <w:tc>
          <w:tcPr>
            <w:tcW w:w="964" w:type="dxa"/>
            <w:tcBorders>
              <w:top w:val="nil"/>
              <w:left w:val="nil"/>
              <w:bottom w:val="nil"/>
              <w:right w:val="nil"/>
            </w:tcBorders>
          </w:tcPr>
          <w:p w14:paraId="737245D2" w14:textId="77777777" w:rsidR="005D7435" w:rsidRDefault="005D7435" w:rsidP="00B9799F">
            <w:pPr>
              <w:spacing w:line="259" w:lineRule="auto"/>
              <w:ind w:firstLine="320"/>
            </w:pPr>
            <w:r>
              <w:rPr>
                <w:sz w:val="16"/>
              </w:rPr>
              <w:t>13/36(36.11%)</w:t>
            </w:r>
          </w:p>
        </w:tc>
      </w:tr>
      <w:tr w:rsidR="005D7435" w14:paraId="55FAEC11" w14:textId="77777777" w:rsidTr="00B9799F">
        <w:trPr>
          <w:trHeight w:val="244"/>
        </w:trPr>
        <w:tc>
          <w:tcPr>
            <w:tcW w:w="1602" w:type="dxa"/>
            <w:tcBorders>
              <w:top w:val="nil"/>
              <w:left w:val="nil"/>
              <w:bottom w:val="nil"/>
              <w:right w:val="nil"/>
            </w:tcBorders>
          </w:tcPr>
          <w:p w14:paraId="10140048" w14:textId="77777777" w:rsidR="005D7435" w:rsidRDefault="005D7435" w:rsidP="00B9799F">
            <w:pPr>
              <w:spacing w:line="259" w:lineRule="auto"/>
              <w:ind w:firstLine="320"/>
              <w:jc w:val="left"/>
            </w:pPr>
            <w:r>
              <w:rPr>
                <w:sz w:val="16"/>
              </w:rPr>
              <w:t>BLOB</w:t>
            </w:r>
          </w:p>
        </w:tc>
        <w:tc>
          <w:tcPr>
            <w:tcW w:w="1637" w:type="dxa"/>
            <w:tcBorders>
              <w:top w:val="nil"/>
              <w:left w:val="nil"/>
              <w:bottom w:val="nil"/>
              <w:right w:val="nil"/>
            </w:tcBorders>
          </w:tcPr>
          <w:p w14:paraId="6A5B953C" w14:textId="77777777" w:rsidR="005D7435" w:rsidRDefault="005D7435" w:rsidP="00B9799F">
            <w:pPr>
              <w:spacing w:line="259" w:lineRule="auto"/>
              <w:ind w:firstLine="320"/>
              <w:jc w:val="left"/>
            </w:pPr>
            <w:r>
              <w:rPr>
                <w:sz w:val="16"/>
              </w:rPr>
              <w:t>43(76.79%)</w:t>
            </w:r>
          </w:p>
        </w:tc>
        <w:tc>
          <w:tcPr>
            <w:tcW w:w="2511" w:type="dxa"/>
            <w:tcBorders>
              <w:top w:val="nil"/>
              <w:left w:val="nil"/>
              <w:bottom w:val="nil"/>
              <w:right w:val="nil"/>
            </w:tcBorders>
          </w:tcPr>
          <w:p w14:paraId="56790FCA" w14:textId="77777777" w:rsidR="005D7435" w:rsidRDefault="005D7435" w:rsidP="00B9799F">
            <w:pPr>
              <w:spacing w:line="259" w:lineRule="auto"/>
              <w:ind w:firstLine="320"/>
              <w:jc w:val="left"/>
            </w:pPr>
            <w:r>
              <w:rPr>
                <w:sz w:val="16"/>
              </w:rPr>
              <w:t>42(75%)</w:t>
            </w:r>
          </w:p>
        </w:tc>
        <w:tc>
          <w:tcPr>
            <w:tcW w:w="964" w:type="dxa"/>
            <w:tcBorders>
              <w:top w:val="nil"/>
              <w:left w:val="nil"/>
              <w:bottom w:val="nil"/>
              <w:right w:val="nil"/>
            </w:tcBorders>
          </w:tcPr>
          <w:p w14:paraId="7D5F8EEC" w14:textId="77777777" w:rsidR="005D7435" w:rsidRDefault="005D7435" w:rsidP="00B9799F">
            <w:pPr>
              <w:spacing w:line="259" w:lineRule="auto"/>
              <w:ind w:firstLine="320"/>
            </w:pPr>
            <w:r>
              <w:rPr>
                <w:sz w:val="16"/>
              </w:rPr>
              <w:t>18/42(42.86%)</w:t>
            </w:r>
          </w:p>
        </w:tc>
      </w:tr>
      <w:tr w:rsidR="005D7435" w14:paraId="5A4447C1" w14:textId="77777777" w:rsidTr="00B9799F">
        <w:trPr>
          <w:trHeight w:val="244"/>
        </w:trPr>
        <w:tc>
          <w:tcPr>
            <w:tcW w:w="1602" w:type="dxa"/>
            <w:tcBorders>
              <w:top w:val="nil"/>
              <w:left w:val="nil"/>
              <w:bottom w:val="nil"/>
              <w:right w:val="nil"/>
            </w:tcBorders>
          </w:tcPr>
          <w:p w14:paraId="163F3D97" w14:textId="77777777" w:rsidR="005D7435" w:rsidRDefault="005D7435" w:rsidP="00B9799F">
            <w:pPr>
              <w:spacing w:line="259" w:lineRule="auto"/>
              <w:ind w:firstLine="320"/>
              <w:jc w:val="left"/>
            </w:pPr>
            <w:r>
              <w:rPr>
                <w:sz w:val="16"/>
              </w:rPr>
              <w:t>SAK</w:t>
            </w:r>
          </w:p>
        </w:tc>
        <w:tc>
          <w:tcPr>
            <w:tcW w:w="1637" w:type="dxa"/>
            <w:tcBorders>
              <w:top w:val="nil"/>
              <w:left w:val="nil"/>
              <w:bottom w:val="nil"/>
              <w:right w:val="nil"/>
            </w:tcBorders>
          </w:tcPr>
          <w:p w14:paraId="132A9589" w14:textId="77777777" w:rsidR="005D7435" w:rsidRDefault="005D7435" w:rsidP="00B9799F">
            <w:pPr>
              <w:spacing w:line="259" w:lineRule="auto"/>
              <w:ind w:firstLine="320"/>
              <w:jc w:val="left"/>
            </w:pPr>
            <w:r>
              <w:rPr>
                <w:sz w:val="16"/>
              </w:rPr>
              <w:t>44(78.57%)</w:t>
            </w:r>
          </w:p>
        </w:tc>
        <w:tc>
          <w:tcPr>
            <w:tcW w:w="2511" w:type="dxa"/>
            <w:tcBorders>
              <w:top w:val="nil"/>
              <w:left w:val="nil"/>
              <w:bottom w:val="nil"/>
              <w:right w:val="nil"/>
            </w:tcBorders>
          </w:tcPr>
          <w:p w14:paraId="63B76DC7" w14:textId="77777777" w:rsidR="005D7435" w:rsidRDefault="005D7435" w:rsidP="00B9799F">
            <w:pPr>
              <w:spacing w:line="259" w:lineRule="auto"/>
              <w:ind w:firstLine="320"/>
              <w:jc w:val="left"/>
            </w:pPr>
            <w:r>
              <w:rPr>
                <w:sz w:val="16"/>
              </w:rPr>
              <w:t>45(80.36%)</w:t>
            </w:r>
          </w:p>
        </w:tc>
        <w:tc>
          <w:tcPr>
            <w:tcW w:w="964" w:type="dxa"/>
            <w:tcBorders>
              <w:top w:val="nil"/>
              <w:left w:val="nil"/>
              <w:bottom w:val="nil"/>
              <w:right w:val="nil"/>
            </w:tcBorders>
          </w:tcPr>
          <w:p w14:paraId="0EFB504D" w14:textId="77777777" w:rsidR="005D7435" w:rsidRDefault="005D7435" w:rsidP="00B9799F">
            <w:pPr>
              <w:spacing w:line="259" w:lineRule="auto"/>
              <w:ind w:firstLine="320"/>
            </w:pPr>
            <w:r>
              <w:rPr>
                <w:sz w:val="16"/>
              </w:rPr>
              <w:t>17/45(37.78%)</w:t>
            </w:r>
          </w:p>
        </w:tc>
      </w:tr>
      <w:tr w:rsidR="005D7435" w14:paraId="70463F94" w14:textId="77777777" w:rsidTr="00B9799F">
        <w:trPr>
          <w:trHeight w:val="244"/>
        </w:trPr>
        <w:tc>
          <w:tcPr>
            <w:tcW w:w="1602" w:type="dxa"/>
            <w:tcBorders>
              <w:top w:val="nil"/>
              <w:left w:val="nil"/>
              <w:bottom w:val="nil"/>
              <w:right w:val="nil"/>
            </w:tcBorders>
          </w:tcPr>
          <w:p w14:paraId="08819048" w14:textId="77777777" w:rsidR="005D7435" w:rsidRDefault="005D7435" w:rsidP="00B9799F">
            <w:pPr>
              <w:spacing w:line="259" w:lineRule="auto"/>
              <w:ind w:firstLine="320"/>
              <w:jc w:val="left"/>
            </w:pPr>
            <w:r>
              <w:rPr>
                <w:sz w:val="16"/>
              </w:rPr>
              <w:t>HBR</w:t>
            </w:r>
          </w:p>
        </w:tc>
        <w:tc>
          <w:tcPr>
            <w:tcW w:w="1637" w:type="dxa"/>
            <w:tcBorders>
              <w:top w:val="nil"/>
              <w:left w:val="nil"/>
              <w:bottom w:val="nil"/>
              <w:right w:val="nil"/>
            </w:tcBorders>
          </w:tcPr>
          <w:p w14:paraId="6D88D379" w14:textId="77777777" w:rsidR="005D7435" w:rsidRDefault="005D7435" w:rsidP="00B9799F">
            <w:pPr>
              <w:spacing w:line="259" w:lineRule="auto"/>
              <w:ind w:firstLine="320"/>
              <w:jc w:val="left"/>
            </w:pPr>
            <w:r>
              <w:rPr>
                <w:sz w:val="16"/>
              </w:rPr>
              <w:t>45(80.36%)</w:t>
            </w:r>
          </w:p>
        </w:tc>
        <w:tc>
          <w:tcPr>
            <w:tcW w:w="2511" w:type="dxa"/>
            <w:tcBorders>
              <w:top w:val="nil"/>
              <w:left w:val="nil"/>
              <w:bottom w:val="nil"/>
              <w:right w:val="nil"/>
            </w:tcBorders>
          </w:tcPr>
          <w:p w14:paraId="3525C770" w14:textId="77777777" w:rsidR="005D7435" w:rsidRDefault="005D7435" w:rsidP="00B9799F">
            <w:pPr>
              <w:spacing w:line="259" w:lineRule="auto"/>
              <w:ind w:firstLine="320"/>
              <w:jc w:val="left"/>
            </w:pPr>
            <w:r>
              <w:rPr>
                <w:sz w:val="16"/>
              </w:rPr>
              <w:t>40(71.43%)</w:t>
            </w:r>
          </w:p>
        </w:tc>
        <w:tc>
          <w:tcPr>
            <w:tcW w:w="964" w:type="dxa"/>
            <w:tcBorders>
              <w:top w:val="nil"/>
              <w:left w:val="nil"/>
              <w:bottom w:val="nil"/>
              <w:right w:val="nil"/>
            </w:tcBorders>
          </w:tcPr>
          <w:p w14:paraId="0560DE8B" w14:textId="77777777" w:rsidR="005D7435" w:rsidRDefault="005D7435" w:rsidP="00B9799F">
            <w:pPr>
              <w:spacing w:line="259" w:lineRule="auto"/>
              <w:ind w:firstLine="320"/>
              <w:jc w:val="left"/>
            </w:pPr>
            <w:r>
              <w:rPr>
                <w:sz w:val="16"/>
              </w:rPr>
              <w:t>7/40(17.5%)</w:t>
            </w:r>
          </w:p>
        </w:tc>
      </w:tr>
      <w:tr w:rsidR="005D7435" w14:paraId="49811BD1" w14:textId="77777777" w:rsidTr="00B9799F">
        <w:trPr>
          <w:trHeight w:val="244"/>
        </w:trPr>
        <w:tc>
          <w:tcPr>
            <w:tcW w:w="1602" w:type="dxa"/>
            <w:tcBorders>
              <w:top w:val="nil"/>
              <w:left w:val="nil"/>
              <w:bottom w:val="nil"/>
              <w:right w:val="nil"/>
            </w:tcBorders>
          </w:tcPr>
          <w:p w14:paraId="5201FCBD" w14:textId="77777777" w:rsidR="005D7435" w:rsidRDefault="005D7435" w:rsidP="00B9799F">
            <w:pPr>
              <w:spacing w:line="259" w:lineRule="auto"/>
              <w:ind w:firstLine="320"/>
              <w:jc w:val="left"/>
            </w:pPr>
            <w:r>
              <w:rPr>
                <w:sz w:val="16"/>
              </w:rPr>
              <w:t>HAS</w:t>
            </w:r>
          </w:p>
        </w:tc>
        <w:tc>
          <w:tcPr>
            <w:tcW w:w="1637" w:type="dxa"/>
            <w:tcBorders>
              <w:top w:val="nil"/>
              <w:left w:val="nil"/>
              <w:bottom w:val="nil"/>
              <w:right w:val="nil"/>
            </w:tcBorders>
          </w:tcPr>
          <w:p w14:paraId="3149AEC2" w14:textId="77777777" w:rsidR="005D7435" w:rsidRDefault="005D7435" w:rsidP="00B9799F">
            <w:pPr>
              <w:spacing w:line="259" w:lineRule="auto"/>
              <w:ind w:firstLine="320"/>
              <w:jc w:val="left"/>
            </w:pPr>
            <w:r>
              <w:rPr>
                <w:sz w:val="16"/>
              </w:rPr>
              <w:t>37(66.07%)</w:t>
            </w:r>
          </w:p>
        </w:tc>
        <w:tc>
          <w:tcPr>
            <w:tcW w:w="2511" w:type="dxa"/>
            <w:tcBorders>
              <w:top w:val="nil"/>
              <w:left w:val="nil"/>
              <w:bottom w:val="nil"/>
              <w:right w:val="nil"/>
            </w:tcBorders>
          </w:tcPr>
          <w:p w14:paraId="72C228FB" w14:textId="77777777" w:rsidR="005D7435" w:rsidRDefault="005D7435" w:rsidP="00B9799F">
            <w:pPr>
              <w:spacing w:line="259" w:lineRule="auto"/>
              <w:ind w:firstLine="320"/>
              <w:jc w:val="left"/>
            </w:pPr>
            <w:r>
              <w:rPr>
                <w:sz w:val="16"/>
              </w:rPr>
              <w:t>30(53.57%)</w:t>
            </w:r>
          </w:p>
        </w:tc>
        <w:tc>
          <w:tcPr>
            <w:tcW w:w="964" w:type="dxa"/>
            <w:tcBorders>
              <w:top w:val="nil"/>
              <w:left w:val="nil"/>
              <w:bottom w:val="nil"/>
              <w:right w:val="nil"/>
            </w:tcBorders>
          </w:tcPr>
          <w:p w14:paraId="1DAB2397" w14:textId="77777777" w:rsidR="005D7435" w:rsidRDefault="005D7435" w:rsidP="00B9799F">
            <w:pPr>
              <w:spacing w:line="259" w:lineRule="auto"/>
              <w:ind w:firstLine="320"/>
              <w:jc w:val="left"/>
            </w:pPr>
            <w:r>
              <w:rPr>
                <w:sz w:val="16"/>
              </w:rPr>
              <w:t>2/30(6.67%)</w:t>
            </w:r>
          </w:p>
        </w:tc>
      </w:tr>
      <w:tr w:rsidR="005D7435" w14:paraId="1D13C802" w14:textId="77777777" w:rsidTr="00B9799F">
        <w:trPr>
          <w:trHeight w:val="244"/>
        </w:trPr>
        <w:tc>
          <w:tcPr>
            <w:tcW w:w="1602" w:type="dxa"/>
            <w:tcBorders>
              <w:top w:val="nil"/>
              <w:left w:val="nil"/>
              <w:bottom w:val="nil"/>
              <w:right w:val="nil"/>
            </w:tcBorders>
          </w:tcPr>
          <w:p w14:paraId="7914F119" w14:textId="77777777" w:rsidR="005D7435" w:rsidRDefault="005D7435" w:rsidP="00B9799F">
            <w:pPr>
              <w:spacing w:line="259" w:lineRule="auto"/>
              <w:ind w:firstLine="320"/>
              <w:jc w:val="left"/>
            </w:pPr>
            <w:r>
              <w:rPr>
                <w:sz w:val="16"/>
              </w:rPr>
              <w:t>HSS</w:t>
            </w:r>
          </w:p>
        </w:tc>
        <w:tc>
          <w:tcPr>
            <w:tcW w:w="1637" w:type="dxa"/>
            <w:tcBorders>
              <w:top w:val="nil"/>
              <w:left w:val="nil"/>
              <w:bottom w:val="nil"/>
              <w:right w:val="nil"/>
            </w:tcBorders>
          </w:tcPr>
          <w:p w14:paraId="3372338F" w14:textId="77777777" w:rsidR="005D7435" w:rsidRDefault="005D7435" w:rsidP="00B9799F">
            <w:pPr>
              <w:spacing w:line="259" w:lineRule="auto"/>
              <w:ind w:firstLine="320"/>
              <w:jc w:val="left"/>
            </w:pPr>
            <w:r>
              <w:rPr>
                <w:sz w:val="16"/>
              </w:rPr>
              <w:t>45(80.36%)</w:t>
            </w:r>
          </w:p>
        </w:tc>
        <w:tc>
          <w:tcPr>
            <w:tcW w:w="2511" w:type="dxa"/>
            <w:tcBorders>
              <w:top w:val="nil"/>
              <w:left w:val="nil"/>
              <w:bottom w:val="nil"/>
              <w:right w:val="nil"/>
            </w:tcBorders>
          </w:tcPr>
          <w:p w14:paraId="3F30C8F2" w14:textId="77777777" w:rsidR="005D7435" w:rsidRDefault="005D7435" w:rsidP="00B9799F">
            <w:pPr>
              <w:spacing w:line="259" w:lineRule="auto"/>
              <w:ind w:firstLine="320"/>
              <w:jc w:val="left"/>
            </w:pPr>
            <w:r>
              <w:rPr>
                <w:sz w:val="16"/>
              </w:rPr>
              <w:t>42(75%)</w:t>
            </w:r>
          </w:p>
        </w:tc>
        <w:tc>
          <w:tcPr>
            <w:tcW w:w="964" w:type="dxa"/>
            <w:tcBorders>
              <w:top w:val="nil"/>
              <w:left w:val="nil"/>
              <w:bottom w:val="nil"/>
              <w:right w:val="nil"/>
            </w:tcBorders>
          </w:tcPr>
          <w:p w14:paraId="4D99B724" w14:textId="77777777" w:rsidR="005D7435" w:rsidRDefault="005D7435" w:rsidP="00B9799F">
            <w:pPr>
              <w:spacing w:line="259" w:lineRule="auto"/>
              <w:ind w:firstLine="320"/>
              <w:jc w:val="left"/>
            </w:pPr>
            <w:r>
              <w:rPr>
                <w:sz w:val="16"/>
              </w:rPr>
              <w:t>6/42(14.29%)</w:t>
            </w:r>
          </w:p>
        </w:tc>
      </w:tr>
      <w:tr w:rsidR="005D7435" w14:paraId="78FACA0C" w14:textId="77777777" w:rsidTr="00B9799F">
        <w:trPr>
          <w:trHeight w:val="244"/>
        </w:trPr>
        <w:tc>
          <w:tcPr>
            <w:tcW w:w="1602" w:type="dxa"/>
            <w:tcBorders>
              <w:top w:val="nil"/>
              <w:left w:val="nil"/>
              <w:bottom w:val="nil"/>
              <w:right w:val="nil"/>
            </w:tcBorders>
          </w:tcPr>
          <w:p w14:paraId="1AECA5BB" w14:textId="77777777" w:rsidR="005D7435" w:rsidRDefault="005D7435" w:rsidP="00B9799F">
            <w:pPr>
              <w:spacing w:line="259" w:lineRule="auto"/>
              <w:ind w:firstLine="320"/>
              <w:jc w:val="left"/>
            </w:pPr>
            <w:r>
              <w:rPr>
                <w:sz w:val="16"/>
              </w:rPr>
              <w:t>IOD</w:t>
            </w:r>
          </w:p>
        </w:tc>
        <w:tc>
          <w:tcPr>
            <w:tcW w:w="1637" w:type="dxa"/>
            <w:tcBorders>
              <w:top w:val="nil"/>
              <w:left w:val="nil"/>
              <w:bottom w:val="nil"/>
              <w:right w:val="nil"/>
            </w:tcBorders>
          </w:tcPr>
          <w:p w14:paraId="039EC8D6" w14:textId="77777777" w:rsidR="005D7435" w:rsidRDefault="005D7435" w:rsidP="00B9799F">
            <w:pPr>
              <w:spacing w:line="259" w:lineRule="auto"/>
              <w:ind w:firstLine="320"/>
              <w:jc w:val="left"/>
            </w:pPr>
            <w:r>
              <w:rPr>
                <w:sz w:val="16"/>
              </w:rPr>
              <w:t>36(64.29%)</w:t>
            </w:r>
          </w:p>
        </w:tc>
        <w:tc>
          <w:tcPr>
            <w:tcW w:w="2511" w:type="dxa"/>
            <w:tcBorders>
              <w:top w:val="nil"/>
              <w:left w:val="nil"/>
              <w:bottom w:val="nil"/>
              <w:right w:val="nil"/>
            </w:tcBorders>
          </w:tcPr>
          <w:p w14:paraId="7D8B5B4E" w14:textId="77777777" w:rsidR="005D7435" w:rsidRDefault="005D7435" w:rsidP="00B9799F">
            <w:pPr>
              <w:spacing w:line="259" w:lineRule="auto"/>
              <w:ind w:firstLine="320"/>
              <w:jc w:val="left"/>
            </w:pPr>
            <w:r>
              <w:rPr>
                <w:sz w:val="16"/>
              </w:rPr>
              <w:t>36(64.29%)</w:t>
            </w:r>
          </w:p>
        </w:tc>
        <w:tc>
          <w:tcPr>
            <w:tcW w:w="964" w:type="dxa"/>
            <w:tcBorders>
              <w:top w:val="nil"/>
              <w:left w:val="nil"/>
              <w:bottom w:val="nil"/>
              <w:right w:val="nil"/>
            </w:tcBorders>
          </w:tcPr>
          <w:p w14:paraId="663ACDEC" w14:textId="77777777" w:rsidR="005D7435" w:rsidRDefault="005D7435" w:rsidP="00B9799F">
            <w:pPr>
              <w:spacing w:line="259" w:lineRule="auto"/>
              <w:ind w:firstLine="320"/>
              <w:jc w:val="left"/>
            </w:pPr>
            <w:r>
              <w:rPr>
                <w:sz w:val="16"/>
              </w:rPr>
              <w:t>5/36(13.89%)</w:t>
            </w:r>
          </w:p>
        </w:tc>
      </w:tr>
      <w:tr w:rsidR="005D7435" w14:paraId="7C769D6E" w14:textId="77777777" w:rsidTr="00B9799F">
        <w:trPr>
          <w:trHeight w:val="244"/>
        </w:trPr>
        <w:tc>
          <w:tcPr>
            <w:tcW w:w="1602" w:type="dxa"/>
            <w:tcBorders>
              <w:top w:val="nil"/>
              <w:left w:val="nil"/>
              <w:bottom w:val="nil"/>
              <w:right w:val="nil"/>
            </w:tcBorders>
          </w:tcPr>
          <w:p w14:paraId="48261D1A" w14:textId="77777777" w:rsidR="005D7435" w:rsidRDefault="005D7435" w:rsidP="00B9799F">
            <w:pPr>
              <w:spacing w:line="259" w:lineRule="auto"/>
              <w:ind w:firstLine="320"/>
              <w:jc w:val="left"/>
            </w:pPr>
            <w:r>
              <w:rPr>
                <w:sz w:val="16"/>
              </w:rPr>
              <w:t>NLMR</w:t>
            </w:r>
          </w:p>
        </w:tc>
        <w:tc>
          <w:tcPr>
            <w:tcW w:w="1637" w:type="dxa"/>
            <w:tcBorders>
              <w:top w:val="nil"/>
              <w:left w:val="nil"/>
              <w:bottom w:val="nil"/>
              <w:right w:val="nil"/>
            </w:tcBorders>
          </w:tcPr>
          <w:p w14:paraId="79375A44" w14:textId="77777777" w:rsidR="005D7435" w:rsidRDefault="005D7435" w:rsidP="00B9799F">
            <w:pPr>
              <w:spacing w:line="259" w:lineRule="auto"/>
              <w:ind w:firstLine="320"/>
              <w:jc w:val="left"/>
            </w:pPr>
            <w:r>
              <w:rPr>
                <w:sz w:val="16"/>
              </w:rPr>
              <w:t>33(58.93%)</w:t>
            </w:r>
          </w:p>
        </w:tc>
        <w:tc>
          <w:tcPr>
            <w:tcW w:w="2511" w:type="dxa"/>
            <w:tcBorders>
              <w:top w:val="nil"/>
              <w:left w:val="nil"/>
              <w:bottom w:val="nil"/>
              <w:right w:val="nil"/>
            </w:tcBorders>
          </w:tcPr>
          <w:p w14:paraId="5B8ECB27" w14:textId="77777777" w:rsidR="005D7435" w:rsidRDefault="005D7435" w:rsidP="00B9799F">
            <w:pPr>
              <w:spacing w:line="259" w:lineRule="auto"/>
              <w:ind w:firstLine="320"/>
              <w:jc w:val="left"/>
            </w:pPr>
            <w:r>
              <w:rPr>
                <w:sz w:val="16"/>
              </w:rPr>
              <w:t>31(55.36%)</w:t>
            </w:r>
          </w:p>
        </w:tc>
        <w:tc>
          <w:tcPr>
            <w:tcW w:w="964" w:type="dxa"/>
            <w:tcBorders>
              <w:top w:val="nil"/>
              <w:left w:val="nil"/>
              <w:bottom w:val="nil"/>
              <w:right w:val="nil"/>
            </w:tcBorders>
          </w:tcPr>
          <w:p w14:paraId="1014791A" w14:textId="77777777" w:rsidR="005D7435" w:rsidRDefault="005D7435" w:rsidP="00B9799F">
            <w:pPr>
              <w:spacing w:line="259" w:lineRule="auto"/>
              <w:ind w:firstLine="320"/>
              <w:jc w:val="left"/>
            </w:pPr>
            <w:r>
              <w:rPr>
                <w:sz w:val="16"/>
              </w:rPr>
              <w:t>6/31(19.35%)</w:t>
            </w:r>
          </w:p>
        </w:tc>
      </w:tr>
      <w:tr w:rsidR="005D7435" w14:paraId="06017C38" w14:textId="77777777" w:rsidTr="00B9799F">
        <w:trPr>
          <w:trHeight w:val="195"/>
        </w:trPr>
        <w:tc>
          <w:tcPr>
            <w:tcW w:w="1602" w:type="dxa"/>
            <w:tcBorders>
              <w:top w:val="nil"/>
              <w:left w:val="nil"/>
              <w:bottom w:val="nil"/>
              <w:right w:val="nil"/>
            </w:tcBorders>
          </w:tcPr>
          <w:p w14:paraId="6D826DA2" w14:textId="77777777" w:rsidR="005D7435" w:rsidRDefault="005D7435" w:rsidP="00B9799F">
            <w:pPr>
              <w:spacing w:line="259" w:lineRule="auto"/>
              <w:ind w:firstLine="320"/>
              <w:jc w:val="left"/>
            </w:pPr>
            <w:r>
              <w:rPr>
                <w:sz w:val="16"/>
              </w:rPr>
              <w:t>UIO</w:t>
            </w:r>
          </w:p>
        </w:tc>
        <w:tc>
          <w:tcPr>
            <w:tcW w:w="1637" w:type="dxa"/>
            <w:tcBorders>
              <w:top w:val="nil"/>
              <w:left w:val="nil"/>
              <w:bottom w:val="nil"/>
              <w:right w:val="nil"/>
            </w:tcBorders>
          </w:tcPr>
          <w:p w14:paraId="3FB4D69D" w14:textId="77777777" w:rsidR="005D7435" w:rsidRDefault="005D7435" w:rsidP="00B9799F">
            <w:pPr>
              <w:spacing w:line="259" w:lineRule="auto"/>
              <w:ind w:firstLine="320"/>
              <w:jc w:val="left"/>
            </w:pPr>
            <w:r>
              <w:rPr>
                <w:sz w:val="16"/>
              </w:rPr>
              <w:t>36(64.29%)</w:t>
            </w:r>
          </w:p>
        </w:tc>
        <w:tc>
          <w:tcPr>
            <w:tcW w:w="2511" w:type="dxa"/>
            <w:tcBorders>
              <w:top w:val="nil"/>
              <w:left w:val="nil"/>
              <w:bottom w:val="nil"/>
              <w:right w:val="nil"/>
            </w:tcBorders>
          </w:tcPr>
          <w:p w14:paraId="179A1B21" w14:textId="77777777" w:rsidR="005D7435" w:rsidRDefault="005D7435" w:rsidP="00B9799F">
            <w:pPr>
              <w:spacing w:line="259" w:lineRule="auto"/>
              <w:ind w:firstLine="320"/>
              <w:jc w:val="left"/>
            </w:pPr>
            <w:r>
              <w:rPr>
                <w:sz w:val="16"/>
              </w:rPr>
              <w:t>36(64.29%)</w:t>
            </w:r>
          </w:p>
        </w:tc>
        <w:tc>
          <w:tcPr>
            <w:tcW w:w="964" w:type="dxa"/>
            <w:tcBorders>
              <w:top w:val="nil"/>
              <w:left w:val="nil"/>
              <w:bottom w:val="nil"/>
              <w:right w:val="nil"/>
            </w:tcBorders>
          </w:tcPr>
          <w:p w14:paraId="0E0F8F84" w14:textId="77777777" w:rsidR="005D7435" w:rsidRDefault="005D7435" w:rsidP="00B9799F">
            <w:pPr>
              <w:spacing w:line="259" w:lineRule="auto"/>
              <w:ind w:firstLine="320"/>
              <w:jc w:val="left"/>
            </w:pPr>
            <w:r>
              <w:rPr>
                <w:sz w:val="16"/>
              </w:rPr>
              <w:t>8/36(22.22%)</w:t>
            </w:r>
          </w:p>
        </w:tc>
      </w:tr>
    </w:tbl>
    <w:p w14:paraId="5AAB18F3" w14:textId="78FA803D" w:rsidR="005D7435" w:rsidRPr="005D7435" w:rsidRDefault="005D7435" w:rsidP="005D7435">
      <w:pPr>
        <w:spacing w:after="174" w:line="259" w:lineRule="auto"/>
        <w:ind w:left="7" w:firstLine="440"/>
        <w:jc w:val="left"/>
        <w:rPr>
          <w:rFonts w:hint="eastAsia"/>
        </w:rPr>
      </w:pPr>
      <w:r>
        <w:rPr>
          <w:rFonts w:ascii="Calibri" w:eastAsia="Calibri" w:hAnsi="Calibri" w:cs="Calibri"/>
          <w:noProof/>
          <w:sz w:val="22"/>
        </w:rPr>
        <mc:AlternateContent>
          <mc:Choice Requires="wpg">
            <w:drawing>
              <wp:inline distT="0" distB="0" distL="0" distR="0" wp14:anchorId="283149D8" wp14:editId="05EAA689">
                <wp:extent cx="4392092" cy="6401"/>
                <wp:effectExtent l="0" t="0" r="0" b="0"/>
                <wp:docPr id="162495" name="Group 162495"/>
                <wp:cNvGraphicFramePr/>
                <a:graphic xmlns:a="http://schemas.openxmlformats.org/drawingml/2006/main">
                  <a:graphicData uri="http://schemas.microsoft.com/office/word/2010/wordprocessingGroup">
                    <wpg:wgp>
                      <wpg:cNvGrpSpPr/>
                      <wpg:grpSpPr>
                        <a:xfrm>
                          <a:off x="0" y="0"/>
                          <a:ext cx="4392092" cy="6401"/>
                          <a:chOff x="0" y="0"/>
                          <a:chExt cx="4392092" cy="6401"/>
                        </a:xfrm>
                      </wpg:grpSpPr>
                      <wps:wsp>
                        <wps:cNvPr id="11617" name="Shape 11617"/>
                        <wps:cNvSpPr/>
                        <wps:spPr>
                          <a:xfrm>
                            <a:off x="0" y="0"/>
                            <a:ext cx="4392092" cy="0"/>
                          </a:xfrm>
                          <a:custGeom>
                            <a:avLst/>
                            <a:gdLst/>
                            <a:ahLst/>
                            <a:cxnLst/>
                            <a:rect l="0" t="0" r="0" b="0"/>
                            <a:pathLst>
                              <a:path w="4392092">
                                <a:moveTo>
                                  <a:pt x="0" y="0"/>
                                </a:moveTo>
                                <a:lnTo>
                                  <a:pt x="4392092" y="0"/>
                                </a:lnTo>
                              </a:path>
                            </a:pathLst>
                          </a:custGeom>
                          <a:ln w="64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2FC5C22" id="Group 162495" o:spid="_x0000_s1026" style="width:345.85pt;height:.5pt;mso-position-horizontal-relative:char;mso-position-vertical-relative:line" coordsize="4392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">
                <v:shape id="Shape 11617" o:spid="_x0000_s1027" style="position:absolute;width:43920;height:0;visibility:visible;mso-wrap-style:square;v-text-anchor:top" coordsize="4392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" path="m,l4392092,e" filled="f" strokeweight=".17781mm">
                  <v:stroke miterlimit="83231f" joinstyle="miter"/>
                  <v:path arrowok="t" textboxrect="0,0,4392092,0"/>
                </v:shape>
                <w10:anchorlock/>
              </v:group>
            </w:pict>
          </mc:Fallback>
        </mc:AlternateContent>
      </w:r>
    </w:p>
    <w:p w14:paraId="07F1FD4B" w14:textId="15BEFAE0" w:rsidR="007806AC" w:rsidRDefault="006832D5">
      <w:pPr>
        <w:spacing w:after="669" w:line="244" w:lineRule="auto"/>
        <w:ind w:left="-6" w:right="35" w:firstLine="320"/>
        <w:jc w:val="left"/>
      </w:pPr>
      <w:r>
        <w:rPr>
          <w:rFonts w:ascii="宋体" w:hAnsi="宋体"/>
          <w:sz w:val="16"/>
        </w:rPr>
        <w:t>该表显示了提高了与</w:t>
      </w:r>
      <w:r w:rsidR="00E4115E">
        <w:rPr>
          <w:rFonts w:ascii="宋体" w:hAnsi="宋体"/>
          <w:sz w:val="16"/>
        </w:rPr>
        <w:t>异味</w:t>
      </w:r>
      <w:r>
        <w:rPr>
          <w:rFonts w:ascii="宋体" w:hAnsi="宋体"/>
          <w:sz w:val="16"/>
        </w:rPr>
        <w:t>相关的质量分数的应用数量。“第一个Kotlin”列显示了没有Kotlin的最后一个版本和有Kotlin的第一个版本的质量分数之间的比较。“最后一个Kotlin”列比较了没有Kotlin的最后一个版本和有Kotlin的最后一个版本的质量分数。“进化趋势的积极变化”一栏统计了Kotlin的引入导致质量进化趋势从“下降”或“稳定”变为“上升”的应用数量</w:t>
      </w:r>
    </w:p>
    <w:p w14:paraId="698ED2FA" w14:textId="2542B8AA" w:rsidR="007806AC" w:rsidRDefault="006832D5" w:rsidP="00554B21">
      <w:pPr>
        <w:ind w:firstLine="480"/>
      </w:pPr>
      <w:r>
        <w:t>例如，让我们关注表</w:t>
      </w:r>
      <w:r>
        <w:t>7</w:t>
      </w:r>
      <w:r>
        <w:t>第二行的</w:t>
      </w:r>
      <w:r w:rsidR="00E4115E">
        <w:t>异味</w:t>
      </w:r>
      <w:r>
        <w:t>CC(</w:t>
      </w:r>
      <w:r>
        <w:t>复杂类</w:t>
      </w:r>
      <w:r>
        <w:t>)</w:t>
      </w:r>
      <w:r>
        <w:t>。如</w:t>
      </w:r>
      <w:r>
        <w:t>“</w:t>
      </w:r>
      <w:r>
        <w:t>第一个</w:t>
      </w:r>
      <w:r>
        <w:t>Kotlin”</w:t>
      </w:r>
      <w:r>
        <w:t>栏所示，对于</w:t>
      </w:r>
      <w:r>
        <w:t>56</w:t>
      </w:r>
      <w:r>
        <w:t>个应用中的</w:t>
      </w:r>
      <w:r>
        <w:t>35</w:t>
      </w:r>
      <w:r>
        <w:t>个</w:t>
      </w:r>
      <w:r>
        <w:t>(62.5%)</w:t>
      </w:r>
      <w:r>
        <w:t>，引入</w:t>
      </w:r>
      <w:r>
        <w:t>Kotlin</w:t>
      </w:r>
      <w:r>
        <w:t>代码的版本</w:t>
      </w:r>
      <w:proofErr w:type="spellStart"/>
      <w:r>
        <w:t>vk</w:t>
      </w:r>
      <w:proofErr w:type="spellEnd"/>
      <w:r>
        <w:t>比没有</w:t>
      </w:r>
      <w:proofErr w:type="spellStart"/>
      <w:r>
        <w:t>kot</w:t>
      </w:r>
      <w:proofErr w:type="spellEnd"/>
      <w:r>
        <w:t xml:space="preserve"> Lin </w:t>
      </w:r>
      <w:proofErr w:type="spellStart"/>
      <w:r>
        <w:t>vk</w:t>
      </w:r>
      <w:proofErr w:type="spellEnd"/>
      <w:r>
        <w:t xml:space="preserve"> 1</w:t>
      </w:r>
      <w:r>
        <w:t>的上一版本</w:t>
      </w:r>
      <w:r>
        <w:t>(</w:t>
      </w:r>
      <w:r>
        <w:t>即</w:t>
      </w:r>
      <w:proofErr w:type="spellStart"/>
      <w:r>
        <w:t>vk</w:t>
      </w:r>
      <w:proofErr w:type="spellEnd"/>
      <w:r>
        <w:t>的前一版本</w:t>
      </w:r>
      <w:r>
        <w:t>)</w:t>
      </w:r>
      <w:r>
        <w:t>具有更大</w:t>
      </w:r>
      <w:r>
        <w:t>(</w:t>
      </w:r>
      <w:r>
        <w:t>即更好</w:t>
      </w:r>
      <w:r>
        <w:t>)</w:t>
      </w:r>
      <w:r>
        <w:t>的与</w:t>
      </w:r>
      <w:r w:rsidR="00E4115E">
        <w:t>异味</w:t>
      </w:r>
      <w:r>
        <w:t>CC</w:t>
      </w:r>
      <w:r>
        <w:t>相关的质量分数。图</w:t>
      </w:r>
      <w:r>
        <w:t>6a</w:t>
      </w:r>
      <w:r>
        <w:t>示出了与</w:t>
      </w:r>
      <w:r>
        <w:t xml:space="preserve">“Mozilla </w:t>
      </w:r>
      <w:proofErr w:type="spellStart"/>
      <w:r>
        <w:t>Klar</w:t>
      </w:r>
      <w:proofErr w:type="spellEnd"/>
      <w:r>
        <w:t>”</w:t>
      </w:r>
      <w:r>
        <w:t>应用的每个版本的</w:t>
      </w:r>
      <w:r w:rsidR="00E4115E">
        <w:t>异味</w:t>
      </w:r>
      <w:r>
        <w:t>CC</w:t>
      </w:r>
      <w:r>
        <w:t>相关联的质量分数。不包含</w:t>
      </w:r>
      <w:r>
        <w:t>Kotlin</w:t>
      </w:r>
      <w:r>
        <w:t>代码的最后一个版本对应于图中的</w:t>
      </w:r>
      <w:r>
        <w:t>X=5</w:t>
      </w:r>
      <w:r>
        <w:t>。我们观察到具有</w:t>
      </w:r>
      <w:r>
        <w:t>Kotlin</w:t>
      </w:r>
      <w:r>
        <w:t>代码</w:t>
      </w:r>
      <w:r>
        <w:t>(X=6)</w:t>
      </w:r>
      <w:r>
        <w:t>的第一个版本增加了质量分数，以及所有后续版本。</w:t>
      </w:r>
    </w:p>
    <w:p w14:paraId="2740AB85" w14:textId="7F604F1B" w:rsidR="007806AC" w:rsidRDefault="006832D5" w:rsidP="00554B21">
      <w:pPr>
        <w:ind w:firstLine="480"/>
      </w:pPr>
      <w:r>
        <w:t>此外，如列</w:t>
      </w:r>
      <w:r>
        <w:t>“</w:t>
      </w:r>
      <w:r>
        <w:t>最后的</w:t>
      </w:r>
      <w:r>
        <w:t>Kotlin”</w:t>
      </w:r>
      <w:r>
        <w:t>所示，对于</w:t>
      </w:r>
      <w:r>
        <w:t>36</w:t>
      </w:r>
      <w:r>
        <w:t>个应用</w:t>
      </w:r>
      <w:r>
        <w:t>(64.29%)</w:t>
      </w:r>
      <w:r>
        <w:t>，具有</w:t>
      </w:r>
      <w:r>
        <w:t>Kotlin</w:t>
      </w:r>
      <w:r>
        <w:t>代码的最新版本具有比引入</w:t>
      </w:r>
      <w:r>
        <w:t>Kotlin</w:t>
      </w:r>
      <w:r>
        <w:t>之前的版本更大</w:t>
      </w:r>
      <w:r>
        <w:t>(</w:t>
      </w:r>
      <w:r>
        <w:t>即更</w:t>
      </w:r>
      <w:r>
        <w:lastRenderedPageBreak/>
        <w:t>好</w:t>
      </w:r>
      <w:r>
        <w:t>)</w:t>
      </w:r>
      <w:r>
        <w:t>的与</w:t>
      </w:r>
      <w:r w:rsidR="00E4115E">
        <w:t>异味</w:t>
      </w:r>
      <w:r>
        <w:t>CC</w:t>
      </w:r>
      <w:r>
        <w:t>相关联的质量分数。同样，</w:t>
      </w:r>
      <w:r>
        <w:t xml:space="preserve">“Mozilla </w:t>
      </w:r>
      <w:proofErr w:type="spellStart"/>
      <w:r>
        <w:t>Klar</w:t>
      </w:r>
      <w:proofErr w:type="spellEnd"/>
      <w:r>
        <w:t>”</w:t>
      </w:r>
      <w:r>
        <w:t>就是那些应用中的一个</w:t>
      </w:r>
      <w:r>
        <w:t>:</w:t>
      </w:r>
      <w:r>
        <w:t>上一个版本</w:t>
      </w:r>
      <w:r>
        <w:t>(X=12)</w:t>
      </w:r>
      <w:r>
        <w:t>比上一个</w:t>
      </w:r>
      <w:r>
        <w:t>Java</w:t>
      </w:r>
      <w:r>
        <w:t>版本</w:t>
      </w:r>
      <w:r>
        <w:t>(X=5)</w:t>
      </w:r>
      <w:r>
        <w:t>得分高。注意，对于</w:t>
      </w:r>
      <w:r>
        <w:t>CC</w:t>
      </w:r>
      <w:r w:rsidR="00E4115E">
        <w:t>异味</w:t>
      </w:r>
      <w:r>
        <w:t>，有一个应用程序</w:t>
      </w:r>
      <w:r>
        <w:t>(36 - 35)</w:t>
      </w:r>
      <w:r>
        <w:t>的质量分数</w:t>
      </w:r>
      <w:r>
        <w:t>:a)</w:t>
      </w:r>
      <w:r>
        <w:t>在其引入</w:t>
      </w:r>
      <w:r>
        <w:t>Kotlin</w:t>
      </w:r>
      <w:r>
        <w:t>的版本中下降，但是</w:t>
      </w:r>
      <w:r>
        <w:t>b)</w:t>
      </w:r>
      <w:r>
        <w:t>在最近的</w:t>
      </w:r>
      <w:r>
        <w:t>Kotlin</w:t>
      </w:r>
      <w:r>
        <w:t>版本中上升。在图</w:t>
      </w:r>
      <w:r>
        <w:t>6b</w:t>
      </w:r>
      <w:r>
        <w:t>中显示了被命名为</w:t>
      </w:r>
      <w:r>
        <w:t>“HTTP</w:t>
      </w:r>
      <w:r>
        <w:t>快捷方式</w:t>
      </w:r>
      <w:r>
        <w:t>”</w:t>
      </w:r>
      <w:r>
        <w:t>的那些应用之一的质量分数的演变。</w:t>
      </w:r>
    </w:p>
    <w:p w14:paraId="7700D9F7" w14:textId="03400723" w:rsidR="007806AC" w:rsidRDefault="006832D5" w:rsidP="00554B21">
      <w:pPr>
        <w:ind w:firstLine="480"/>
      </w:pPr>
      <w:r>
        <w:t>我们还在表</w:t>
      </w:r>
      <w:r>
        <w:t>7</w:t>
      </w:r>
      <w:r>
        <w:t>中观察到，对于</w:t>
      </w:r>
      <w:r>
        <w:t>10</w:t>
      </w:r>
      <w:r>
        <w:t>种</w:t>
      </w:r>
      <w:r w:rsidR="00E4115E">
        <w:t>异味</w:t>
      </w:r>
      <w:r>
        <w:t>中的</w:t>
      </w:r>
      <w:r>
        <w:t>5</w:t>
      </w:r>
      <w:r>
        <w:t>种，在第一个</w:t>
      </w:r>
      <w:r>
        <w:t>Kotlin</w:t>
      </w:r>
      <w:r>
        <w:t>版本后质量提高的应用数量</w:t>
      </w:r>
      <w:r>
        <w:t>(“</w:t>
      </w:r>
      <w:r>
        <w:t>第一个</w:t>
      </w:r>
      <w:r>
        <w:t>Kotlin”</w:t>
      </w:r>
      <w:r>
        <w:t>列</w:t>
      </w:r>
      <w:r>
        <w:t>)</w:t>
      </w:r>
      <w:r>
        <w:t>大于在最后一个</w:t>
      </w:r>
      <w:r>
        <w:t>Kotlin</w:t>
      </w:r>
      <w:r>
        <w:t>版本后质量提高的应用数量</w:t>
      </w:r>
      <w:r>
        <w:t>(“</w:t>
      </w:r>
      <w:r>
        <w:t>最后一个</w:t>
      </w:r>
      <w:r>
        <w:t>Kotlin”</w:t>
      </w:r>
      <w:r>
        <w:t>列</w:t>
      </w:r>
      <w:r>
        <w:t>)</w:t>
      </w:r>
      <w:r>
        <w:t>。这意味着一些</w:t>
      </w:r>
      <w:r>
        <w:t>Kotlin</w:t>
      </w:r>
      <w:r>
        <w:t>应用程序的质量分数在第一个和最后一个</w:t>
      </w:r>
      <w:r>
        <w:t>Kotlin</w:t>
      </w:r>
      <w:r>
        <w:t>版本之间会下降。例如，图</w:t>
      </w:r>
      <w:r>
        <w:t>6c</w:t>
      </w:r>
      <w:r>
        <w:t>示出了</w:t>
      </w:r>
      <w:r>
        <w:t>“Hanks Note”</w:t>
      </w:r>
      <w:r>
        <w:t>应用的质量分数的演变</w:t>
      </w:r>
      <w:r>
        <w:t>:</w:t>
      </w:r>
      <w:r>
        <w:t>第一个</w:t>
      </w:r>
      <w:r>
        <w:t>Kotlin</w:t>
      </w:r>
      <w:r>
        <w:t>版本相对于最后一个</w:t>
      </w:r>
      <w:r>
        <w:t>Java</w:t>
      </w:r>
      <w:r>
        <w:t>版本增加了分数。然而，在随后的版本中，质量分数下降，甚至低于上一个</w:t>
      </w:r>
      <w:r>
        <w:t>Java</w:t>
      </w:r>
      <w:r>
        <w:t>版本的分数。最后，图</w:t>
      </w:r>
      <w:r>
        <w:t>6d</w:t>
      </w:r>
      <w:r>
        <w:t>示出了演变</w:t>
      </w:r>
    </w:p>
    <w:p w14:paraId="76B6D1F6" w14:textId="77777777" w:rsidR="007806AC" w:rsidRDefault="006832D5">
      <w:pPr>
        <w:spacing w:after="221" w:line="259" w:lineRule="auto"/>
        <w:ind w:left="31" w:firstLine="480"/>
        <w:jc w:val="left"/>
      </w:pPr>
      <w:r>
        <w:rPr>
          <w:rFonts w:ascii="宋体" w:hAnsi="宋体"/>
          <w:noProof/>
        </w:rPr>
        <w:lastRenderedPageBreak/>
        <w:drawing>
          <wp:inline distT="0" distB="0" distL="0" distR="0" wp14:anchorId="59CCE778" wp14:editId="24D8C993">
            <wp:extent cx="4398264" cy="3870960"/>
            <wp:effectExtent l="0" t="0" r="0" b="0"/>
            <wp:docPr id="225795" name="Picture 225795"/>
            <wp:cNvGraphicFramePr/>
            <a:graphic xmlns:a="http://schemas.openxmlformats.org/drawingml/2006/main">
              <a:graphicData uri="http://schemas.openxmlformats.org/drawingml/2006/picture">
                <pic:pic xmlns:pic="http://schemas.openxmlformats.org/drawingml/2006/picture">
                  <pic:nvPicPr>
                    <pic:cNvPr id="225795" name="Picture 225795"/>
                    <pic:cNvPicPr/>
                  </pic:nvPicPr>
                  <pic:blipFill>
                    <a:blip r:embed="rId22"/>
                    <a:stretch>
                      <a:fillRect/>
                    </a:stretch>
                  </pic:blipFill>
                  <pic:spPr>
                    <a:xfrm>
                      <a:off x="0" y="0"/>
                      <a:ext cx="4398264" cy="3870960"/>
                    </a:xfrm>
                    <a:prstGeom prst="rect">
                      <a:avLst/>
                    </a:prstGeom>
                  </pic:spPr>
                </pic:pic>
              </a:graphicData>
            </a:graphic>
          </wp:inline>
        </w:drawing>
      </w:r>
    </w:p>
    <w:p w14:paraId="5EA1C6AC" w14:textId="26E9E77C" w:rsidR="007806AC" w:rsidRDefault="006832D5">
      <w:pPr>
        <w:spacing w:after="451" w:line="259" w:lineRule="auto"/>
        <w:ind w:left="36" w:firstLine="320"/>
      </w:pPr>
      <w:r>
        <w:rPr>
          <w:rFonts w:ascii="宋体" w:hAnsi="宋体"/>
          <w:sz w:val="16"/>
        </w:rPr>
        <w:t>图6基于CC</w:t>
      </w:r>
      <w:r w:rsidR="00E4115E">
        <w:rPr>
          <w:rFonts w:ascii="宋体" w:hAnsi="宋体"/>
          <w:sz w:val="16"/>
        </w:rPr>
        <w:t>异味</w:t>
      </w:r>
      <w:r>
        <w:rPr>
          <w:rFonts w:ascii="宋体" w:hAnsi="宋体"/>
          <w:sz w:val="16"/>
        </w:rPr>
        <w:t>的质量分数沿版本历史的演变</w:t>
      </w:r>
    </w:p>
    <w:p w14:paraId="7F4F9B82" w14:textId="77777777" w:rsidR="007806AC" w:rsidRDefault="006832D5" w:rsidP="00554B21">
      <w:pPr>
        <w:ind w:firstLine="480"/>
      </w:pPr>
      <w:r>
        <w:t>一个名为</w:t>
      </w:r>
      <w:r>
        <w:t>“Calendula”</w:t>
      </w:r>
      <w:r>
        <w:t>的应用程序的质量分数，在引入</w:t>
      </w:r>
      <w:r>
        <w:t>Kotlin</w:t>
      </w:r>
      <w:r>
        <w:t>代码后，它的质量分数不断下降。这一发现表明，</w:t>
      </w:r>
      <w:r>
        <w:t>Kotlin</w:t>
      </w:r>
      <w:r>
        <w:t>应用程序的质量也会随着应用程序的发展而下降。</w:t>
      </w:r>
    </w:p>
    <w:p w14:paraId="2C0DC110" w14:textId="77777777" w:rsidR="007806AC" w:rsidRDefault="006832D5">
      <w:pPr>
        <w:spacing w:after="335" w:line="259" w:lineRule="auto"/>
        <w:ind w:left="36" w:firstLine="480"/>
        <w:jc w:val="left"/>
      </w:pPr>
      <w:r>
        <w:rPr>
          <w:rFonts w:ascii="宋体" w:hAnsi="宋体"/>
          <w:noProof/>
        </w:rPr>
        <w:drawing>
          <wp:inline distT="0" distB="0" distL="0" distR="0" wp14:anchorId="2BB9E438" wp14:editId="15750DB1">
            <wp:extent cx="4395216" cy="1234440"/>
            <wp:effectExtent l="0" t="0" r="0" b="0"/>
            <wp:docPr id="225797" name="Picture 225797"/>
            <wp:cNvGraphicFramePr/>
            <a:graphic xmlns:a="http://schemas.openxmlformats.org/drawingml/2006/main">
              <a:graphicData uri="http://schemas.openxmlformats.org/drawingml/2006/picture">
                <pic:pic xmlns:pic="http://schemas.openxmlformats.org/drawingml/2006/picture">
                  <pic:nvPicPr>
                    <pic:cNvPr id="225797" name="Picture 225797"/>
                    <pic:cNvPicPr/>
                  </pic:nvPicPr>
                  <pic:blipFill>
                    <a:blip r:embed="rId23"/>
                    <a:stretch>
                      <a:fillRect/>
                    </a:stretch>
                  </pic:blipFill>
                  <pic:spPr>
                    <a:xfrm>
                      <a:off x="0" y="0"/>
                      <a:ext cx="4395216" cy="1234440"/>
                    </a:xfrm>
                    <a:prstGeom prst="rect">
                      <a:avLst/>
                    </a:prstGeom>
                  </pic:spPr>
                </pic:pic>
              </a:graphicData>
            </a:graphic>
          </wp:inline>
        </w:drawing>
      </w:r>
    </w:p>
    <w:p w14:paraId="26B45FF3" w14:textId="4C35A60F" w:rsidR="007806AC" w:rsidRDefault="006832D5" w:rsidP="00554B21">
      <w:pPr>
        <w:ind w:firstLine="480"/>
      </w:pPr>
      <w:r>
        <w:lastRenderedPageBreak/>
        <w:t>最后，表</w:t>
      </w:r>
      <w:r>
        <w:t>7</w:t>
      </w:r>
      <w:r>
        <w:t>的最后一列显示了</w:t>
      </w:r>
      <w:r>
        <w:t>Kotlin</w:t>
      </w:r>
      <w:r>
        <w:t>的引入改变了质量演变趋势，从</w:t>
      </w:r>
      <w:r>
        <w:t>“</w:t>
      </w:r>
      <w:r>
        <w:t>下降</w:t>
      </w:r>
      <w:r>
        <w:t>”</w:t>
      </w:r>
      <w:r>
        <w:t>或</w:t>
      </w:r>
      <w:r>
        <w:t>“</w:t>
      </w:r>
      <w:r>
        <w:t>稳定</w:t>
      </w:r>
      <w:r>
        <w:t>”</w:t>
      </w:r>
      <w:r>
        <w:t>到</w:t>
      </w:r>
      <w:r>
        <w:t>“</w:t>
      </w:r>
      <w:r>
        <w:t>上升</w:t>
      </w:r>
      <w:r>
        <w:t>”</w:t>
      </w:r>
      <w:r>
        <w:t>的应用数量</w:t>
      </w:r>
      <w:r>
        <w:t>(</w:t>
      </w:r>
      <w:r>
        <w:t>第</w:t>
      </w:r>
      <w:r>
        <w:t>4.6.5</w:t>
      </w:r>
      <w:r>
        <w:t>节</w:t>
      </w:r>
      <w:r>
        <w:t>)</w:t>
      </w:r>
      <w:r>
        <w:t>。我们称这些积极的变化为质量进化变化。对于面向对象的</w:t>
      </w:r>
      <w:r w:rsidR="00E4115E">
        <w:t>异味</w:t>
      </w:r>
      <w:r>
        <w:t>，在</w:t>
      </w:r>
      <w:r>
        <w:t>Java</w:t>
      </w:r>
      <w:r>
        <w:t>的最后一个版本和</w:t>
      </w:r>
      <w:r>
        <w:t>Kotlin</w:t>
      </w:r>
      <w:r>
        <w:t>的最后一个版本之间出现质量改进的应用程序的百分比在</w:t>
      </w:r>
      <w:r>
        <w:t>35.7%</w:t>
      </w:r>
      <w:r>
        <w:t>和</w:t>
      </w:r>
    </w:p>
    <w:p w14:paraId="70D1BEA6" w14:textId="33000F17" w:rsidR="007806AC" w:rsidRDefault="006832D5" w:rsidP="00554B21">
      <w:pPr>
        <w:ind w:firstLine="480"/>
      </w:pPr>
      <w:r>
        <w:t>42.8%.</w:t>
      </w:r>
      <w:r>
        <w:t>对于</w:t>
      </w:r>
      <w:r>
        <w:t>Android</w:t>
      </w:r>
      <w:r w:rsidR="00E4115E">
        <w:t>异味</w:t>
      </w:r>
      <w:r>
        <w:t>，积极改变的应用数量较低</w:t>
      </w:r>
      <w:r>
        <w:t>:</w:t>
      </w:r>
      <w:r>
        <w:t>在</w:t>
      </w:r>
      <w:r>
        <w:t>6.6%</w:t>
      </w:r>
      <w:r>
        <w:t>到</w:t>
      </w:r>
      <w:r>
        <w:t>22.2%</w:t>
      </w:r>
      <w:r>
        <w:t>之间。</w:t>
      </w:r>
    </w:p>
    <w:p w14:paraId="398BCA2F" w14:textId="77777777" w:rsidR="007806AC" w:rsidRDefault="006832D5" w:rsidP="00554B21">
      <w:pPr>
        <w:ind w:firstLine="480"/>
      </w:pPr>
      <w:r>
        <w:t>图</w:t>
      </w:r>
      <w:r>
        <w:t>7</w:t>
      </w:r>
      <w:r>
        <w:t>显示了三种情况。图</w:t>
      </w:r>
      <w:r>
        <w:t>7a</w:t>
      </w:r>
      <w:r>
        <w:t>中显示的第一个对应于质量演变趋势的积极变化。在推出科特林之前，质量分不断下滑。</w:t>
      </w:r>
      <w:r>
        <w:t>Kotlin</w:t>
      </w:r>
      <w:r>
        <w:t>的引入积极地改变了进化趋势</w:t>
      </w:r>
      <w:r>
        <w:t>:</w:t>
      </w:r>
      <w:r>
        <w:t>此后，质量分数不断上升。第二种情况，图</w:t>
      </w:r>
      <w:r>
        <w:t>7b</w:t>
      </w:r>
      <w:r>
        <w:t>，显示了</w:t>
      </w:r>
      <w:r>
        <w:t>Kotlin</w:t>
      </w:r>
      <w:r>
        <w:t>的引入没有改变趋势</w:t>
      </w:r>
      <w:r>
        <w:t>:</w:t>
      </w:r>
      <w:r>
        <w:t>引入前后的质量分数是稳定的。注意，在进化结束时，质量分数突然上升。然而，我们没有将这种上升与</w:t>
      </w:r>
      <w:r>
        <w:t>Kotlin</w:t>
      </w:r>
      <w:r>
        <w:t>的引入联系起来，</w:t>
      </w:r>
      <w:proofErr w:type="spellStart"/>
      <w:r>
        <w:t>kot</w:t>
      </w:r>
      <w:proofErr w:type="spellEnd"/>
      <w:r>
        <w:t xml:space="preserve"> Lin</w:t>
      </w:r>
      <w:r>
        <w:t>的引入在以前已经做了很多。最后，第三种情况，图</w:t>
      </w:r>
      <w:r>
        <w:t>7c</w:t>
      </w:r>
      <w:r>
        <w:t>，没有呈现趋势上的变化</w:t>
      </w:r>
      <w:r>
        <w:t>:</w:t>
      </w:r>
      <w:r>
        <w:t>质量分数在引入</w:t>
      </w:r>
      <w:r>
        <w:t>Kotlin</w:t>
      </w:r>
      <w:r>
        <w:t>之前上升，并且在那之后继续上升。</w:t>
      </w:r>
    </w:p>
    <w:p w14:paraId="42D84BDC" w14:textId="75CDDE39" w:rsidR="007806AC" w:rsidRDefault="006832D5" w:rsidP="00554B21">
      <w:pPr>
        <w:ind w:firstLine="480"/>
      </w:pPr>
      <w:r>
        <w:t>总之，关于质量演变趋势变化的研究表明，一些应用程序</w:t>
      </w:r>
      <w:r>
        <w:t>:a)</w:t>
      </w:r>
      <w:r>
        <w:t>用</w:t>
      </w:r>
      <w:r>
        <w:t>Java</w:t>
      </w:r>
      <w:r>
        <w:t>编写的应用程序的质量不再持续下降，</w:t>
      </w:r>
      <w:r>
        <w:t>b)</w:t>
      </w:r>
      <w:r>
        <w:t>在引入</w:t>
      </w:r>
      <w:r>
        <w:t>Kotlin</w:t>
      </w:r>
      <w:r>
        <w:t>代码后，质量甚至有所提高。</w:t>
      </w:r>
    </w:p>
    <w:p w14:paraId="75D3175B" w14:textId="77777777" w:rsidR="00554B21" w:rsidRDefault="00554B21" w:rsidP="00554B21">
      <w:pPr>
        <w:ind w:firstLine="480"/>
        <w:rPr>
          <w:rFonts w:hint="eastAsia"/>
        </w:rPr>
      </w:pPr>
    </w:p>
    <w:p w14:paraId="7EE30824" w14:textId="461409AD" w:rsidR="007806AC" w:rsidRPr="00554B21" w:rsidRDefault="006832D5" w:rsidP="00554B21">
      <w:pPr>
        <w:pStyle w:val="2"/>
        <w:spacing w:before="120"/>
        <w:ind w:firstLine="560"/>
        <w:rPr>
          <w:rStyle w:val="20"/>
        </w:rPr>
      </w:pPr>
      <w:r w:rsidRPr="00554B21">
        <w:rPr>
          <w:rStyle w:val="20"/>
        </w:rPr>
        <w:t>对有效性的威胁</w:t>
      </w:r>
    </w:p>
    <w:p w14:paraId="66BC4962" w14:textId="57FE00E3" w:rsidR="007806AC" w:rsidRPr="00554B21" w:rsidRDefault="006832D5" w:rsidP="00554B21">
      <w:pPr>
        <w:pStyle w:val="3"/>
        <w:spacing w:before="120"/>
        <w:ind w:firstLine="482"/>
      </w:pPr>
      <w:r w:rsidRPr="00554B21">
        <w:t>内部</w:t>
      </w:r>
    </w:p>
    <w:p w14:paraId="60581BA0" w14:textId="77777777" w:rsidR="007806AC" w:rsidRDefault="006832D5" w:rsidP="00554B21">
      <w:pPr>
        <w:ind w:firstLine="480"/>
      </w:pPr>
      <w:r>
        <w:t>Android</w:t>
      </w:r>
      <w:r>
        <w:t>应用程序的分类在第</w:t>
      </w:r>
      <w:r>
        <w:t>4.2</w:t>
      </w:r>
      <w:r>
        <w:t>节中，我们定义了一个基于三种检查源代码和</w:t>
      </w:r>
      <w:proofErr w:type="spellStart"/>
      <w:r>
        <w:t>apk</w:t>
      </w:r>
      <w:proofErr w:type="spellEnd"/>
      <w:r>
        <w:t>的试探法将</w:t>
      </w:r>
      <w:r>
        <w:t>Android</w:t>
      </w:r>
      <w:r>
        <w:t>应用程序分类为</w:t>
      </w:r>
      <w:r>
        <w:t>“Kotlin”</w:t>
      </w:r>
      <w:r>
        <w:t>和</w:t>
      </w:r>
      <w:r>
        <w:t>“Java”</w:t>
      </w:r>
      <w:r>
        <w:t>的过程。通过应用这些试探法，我们确保在我们的数据集中没有假阳性，即被分类为</w:t>
      </w:r>
      <w:r>
        <w:t>“Kotlin”</w:t>
      </w:r>
      <w:r>
        <w:t>但在其生命周期中没有</w:t>
      </w:r>
      <w:r>
        <w:t>Kotlin</w:t>
      </w:r>
      <w:r>
        <w:t>代</w:t>
      </w:r>
      <w:r>
        <w:lastRenderedPageBreak/>
        <w:t>码的应用程序。然而，它可能存在一些假阴性，即，应用程序</w:t>
      </w:r>
      <w:r>
        <w:t>:1)</w:t>
      </w:r>
      <w:r>
        <w:t>具有</w:t>
      </w:r>
      <w:r>
        <w:t>Kotlin</w:t>
      </w:r>
      <w:r>
        <w:t>的版本，但是启发式</w:t>
      </w:r>
      <w:proofErr w:type="spellStart"/>
      <w:r>
        <w:t>Hapk</w:t>
      </w:r>
      <w:proofErr w:type="spellEnd"/>
      <w:r>
        <w:t>不将它们分类为</w:t>
      </w:r>
      <w:r>
        <w:t>Kotlin</w:t>
      </w:r>
      <w:r>
        <w:t>，以及</w:t>
      </w:r>
      <w:r>
        <w:t>2)</w:t>
      </w:r>
      <w:r>
        <w:t>来自代码储存库的最后版本不再具有</w:t>
      </w:r>
      <w:r>
        <w:t>Kotlin</w:t>
      </w:r>
      <w:r>
        <w:t>代码</w:t>
      </w:r>
      <w:r>
        <w:t>(</w:t>
      </w:r>
      <w:r>
        <w:t>根据定义，未被启发式</w:t>
      </w:r>
      <w:proofErr w:type="spellStart"/>
      <w:r>
        <w:t>Hgh</w:t>
      </w:r>
      <w:proofErr w:type="spellEnd"/>
      <w:r>
        <w:t>检测到</w:t>
      </w:r>
      <w:r>
        <w:t>)</w:t>
      </w:r>
      <w:r>
        <w:t>。在</w:t>
      </w:r>
      <w:proofErr w:type="spellStart"/>
      <w:r>
        <w:t>Hapk</w:t>
      </w:r>
      <w:proofErr w:type="spellEnd"/>
      <w:r>
        <w:t>失败的情况下，启发式</w:t>
      </w:r>
      <w:proofErr w:type="spellStart"/>
      <w:r>
        <w:t>Hsc</w:t>
      </w:r>
      <w:proofErr w:type="spellEnd"/>
      <w:r>
        <w:t>可以检测到这样的应用程序，但是考虑到我们当前的基础设施，在完整的</w:t>
      </w:r>
      <w:r>
        <w:t>FAMAZOA</w:t>
      </w:r>
      <w:r>
        <w:t>数据集上执行</w:t>
      </w:r>
      <w:proofErr w:type="spellStart"/>
      <w:r>
        <w:t>Hsc</w:t>
      </w:r>
      <w:proofErr w:type="spellEnd"/>
      <w:r>
        <w:t>是昂贵的</w:t>
      </w:r>
      <w:r>
        <w:t>(</w:t>
      </w:r>
      <w:r>
        <w:t>耗时的</w:t>
      </w:r>
      <w:r>
        <w:t>)(</w:t>
      </w:r>
      <w:r>
        <w:t>请记住，</w:t>
      </w:r>
      <w:proofErr w:type="spellStart"/>
      <w:r>
        <w:t>Hsc</w:t>
      </w:r>
      <w:proofErr w:type="spellEnd"/>
      <w:r>
        <w:t>从应用程序的源代码中分析每个提交</w:t>
      </w:r>
      <w:r>
        <w:t>)</w:t>
      </w:r>
      <w:r>
        <w:t>。</w:t>
      </w:r>
    </w:p>
    <w:p w14:paraId="2F28BFF6" w14:textId="77777777" w:rsidR="007806AC" w:rsidRDefault="006832D5">
      <w:pPr>
        <w:spacing w:after="219" w:line="259" w:lineRule="auto"/>
        <w:ind w:left="-2" w:firstLine="480"/>
        <w:jc w:val="left"/>
      </w:pPr>
      <w:r>
        <w:rPr>
          <w:rFonts w:ascii="宋体" w:hAnsi="宋体"/>
          <w:noProof/>
        </w:rPr>
        <w:drawing>
          <wp:inline distT="0" distB="0" distL="0" distR="0" wp14:anchorId="469AEE81" wp14:editId="40BCB556">
            <wp:extent cx="4398264" cy="1685544"/>
            <wp:effectExtent l="0" t="0" r="0" b="0"/>
            <wp:docPr id="225799" name="Picture 225799"/>
            <wp:cNvGraphicFramePr/>
            <a:graphic xmlns:a="http://schemas.openxmlformats.org/drawingml/2006/main">
              <a:graphicData uri="http://schemas.openxmlformats.org/drawingml/2006/picture">
                <pic:pic xmlns:pic="http://schemas.openxmlformats.org/drawingml/2006/picture">
                  <pic:nvPicPr>
                    <pic:cNvPr id="225799" name="Picture 225799"/>
                    <pic:cNvPicPr/>
                  </pic:nvPicPr>
                  <pic:blipFill>
                    <a:blip r:embed="rId24"/>
                    <a:stretch>
                      <a:fillRect/>
                    </a:stretch>
                  </pic:blipFill>
                  <pic:spPr>
                    <a:xfrm>
                      <a:off x="0" y="0"/>
                      <a:ext cx="4398264" cy="1685544"/>
                    </a:xfrm>
                    <a:prstGeom prst="rect">
                      <a:avLst/>
                    </a:prstGeom>
                  </pic:spPr>
                </pic:pic>
              </a:graphicData>
            </a:graphic>
          </wp:inline>
        </w:drawing>
      </w:r>
    </w:p>
    <w:p w14:paraId="49591D5A" w14:textId="098DF451" w:rsidR="007806AC" w:rsidRDefault="006832D5">
      <w:pPr>
        <w:spacing w:after="4" w:line="259" w:lineRule="auto"/>
        <w:ind w:left="36" w:firstLine="320"/>
      </w:pPr>
      <w:r>
        <w:rPr>
          <w:rFonts w:ascii="宋体" w:hAnsi="宋体"/>
          <w:sz w:val="16"/>
        </w:rPr>
        <w:t>图7引入</w:t>
      </w:r>
      <w:r w:rsidR="00554B21">
        <w:rPr>
          <w:rFonts w:ascii="宋体" w:hAnsi="宋体" w:hint="eastAsia"/>
          <w:sz w:val="16"/>
        </w:rPr>
        <w:t>K</w:t>
      </w:r>
      <w:r w:rsidR="00554B21">
        <w:rPr>
          <w:rFonts w:ascii="宋体" w:hAnsi="宋体"/>
          <w:sz w:val="16"/>
        </w:rPr>
        <w:t>otlin</w:t>
      </w:r>
      <w:r>
        <w:rPr>
          <w:rFonts w:ascii="宋体" w:hAnsi="宋体"/>
          <w:sz w:val="16"/>
        </w:rPr>
        <w:t>代码前后质量趋势演变分类的三种情况</w:t>
      </w:r>
    </w:p>
    <w:p w14:paraId="7AC7EF7E" w14:textId="218C3CAB" w:rsidR="007806AC" w:rsidRDefault="006832D5" w:rsidP="00554B21">
      <w:pPr>
        <w:ind w:firstLine="480"/>
      </w:pPr>
      <w:r>
        <w:t>软件质量模型的模型化存在训练数据集不具有代表性的风险。因此，质量模型产生不正确的估计。我们考虑了以前的工作用于创建质量模型和检测</w:t>
      </w:r>
      <w:r>
        <w:t>Android</w:t>
      </w:r>
      <w:r>
        <w:t>应用程序上的</w:t>
      </w:r>
      <w:r w:rsidR="00E4115E">
        <w:t>异味</w:t>
      </w:r>
      <w:r>
        <w:t>的相同训练数据集</w:t>
      </w:r>
      <w:r>
        <w:t>(Hecht</w:t>
      </w:r>
      <w:r>
        <w:t>等人，</w:t>
      </w:r>
      <w:r>
        <w:t>2015a</w:t>
      </w:r>
      <w:r>
        <w:t>，</w:t>
      </w:r>
      <w:r>
        <w:t>b</w:t>
      </w:r>
      <w:r>
        <w:t>，</w:t>
      </w:r>
      <w:r>
        <w:t>2016b)</w:t>
      </w:r>
      <w:r>
        <w:t>。此外，该数据集的使用允许训练数据集和验证数据集没有任何交集，从而避免生成过度拟合的模型。</w:t>
      </w:r>
    </w:p>
    <w:p w14:paraId="633BA0E5" w14:textId="77EBFF94" w:rsidR="007806AC" w:rsidRDefault="006832D5" w:rsidP="00554B21">
      <w:pPr>
        <w:ind w:firstLine="480"/>
      </w:pPr>
      <w:r>
        <w:t>为了公平地比较</w:t>
      </w:r>
      <w:r>
        <w:t>Java</w:t>
      </w:r>
      <w:r>
        <w:t>和</w:t>
      </w:r>
      <w:r>
        <w:t>Kotlin</w:t>
      </w:r>
      <w:r>
        <w:t>应用程序中代码</w:t>
      </w:r>
      <w:r w:rsidR="00E4115E">
        <w:t>异味</w:t>
      </w:r>
      <w:r>
        <w:t>的存在，我们选择了</w:t>
      </w:r>
      <w:r>
        <w:t>Paprika tool</w:t>
      </w:r>
      <w:r>
        <w:t>，它在字节码级别工作。然而，我们的工作中没有考虑到其他的代码</w:t>
      </w:r>
      <w:r w:rsidR="00E4115E">
        <w:t>异味</w:t>
      </w:r>
      <w:r>
        <w:t>，这可能会影响代码的总体质量。尽管如此，根据</w:t>
      </w:r>
      <w:r>
        <w:t>Mannan</w:t>
      </w:r>
      <w:r>
        <w:t>等人</w:t>
      </w:r>
      <w:r>
        <w:t>(2016</w:t>
      </w:r>
      <w:r>
        <w:t>年</w:t>
      </w:r>
      <w:r>
        <w:t>)</w:t>
      </w:r>
      <w:r>
        <w:t>的说法，在这项工作中考虑的</w:t>
      </w:r>
      <w:r>
        <w:lastRenderedPageBreak/>
        <w:t>4</w:t>
      </w:r>
      <w:r>
        <w:t>个面向对象代码</w:t>
      </w:r>
      <w:r w:rsidR="00E4115E">
        <w:t>异味</w:t>
      </w:r>
      <w:r>
        <w:t>中有</w:t>
      </w:r>
      <w:r>
        <w:t>3</w:t>
      </w:r>
      <w:r>
        <w:t>个在</w:t>
      </w:r>
      <w:r>
        <w:t>Android</w:t>
      </w:r>
      <w:r>
        <w:t>应用程序中被研究最多的代码</w:t>
      </w:r>
      <w:r w:rsidR="00E4115E">
        <w:t>异味</w:t>
      </w:r>
      <w:r>
        <w:t>的排名中。</w:t>
      </w:r>
    </w:p>
    <w:p w14:paraId="01984F3B" w14:textId="5415ED30" w:rsidR="007806AC" w:rsidRDefault="006832D5" w:rsidP="00554B21">
      <w:pPr>
        <w:ind w:firstLine="480"/>
      </w:pPr>
      <w:r>
        <w:t>此外，</w:t>
      </w:r>
      <w:r>
        <w:t>Kotlin</w:t>
      </w:r>
      <w:r>
        <w:t>提供了新的特性和不同的语法，可以引入新类型的代码</w:t>
      </w:r>
      <w:r w:rsidR="00E4115E">
        <w:t>异味</w:t>
      </w:r>
      <w:r>
        <w:t>。然而，据我们所知，文献中没有研究调查采用</w:t>
      </w:r>
      <w:r>
        <w:t>Kotlin</w:t>
      </w:r>
      <w:r>
        <w:t>的影响，以及其特性对源代码质量的影响。</w:t>
      </w:r>
    </w:p>
    <w:p w14:paraId="4B243C56" w14:textId="01C42C6F" w:rsidR="007806AC" w:rsidRDefault="00554B21" w:rsidP="00554B21">
      <w:pPr>
        <w:pStyle w:val="3"/>
        <w:spacing w:before="120"/>
        <w:ind w:firstLine="482"/>
      </w:pPr>
      <w:r>
        <w:t xml:space="preserve"> </w:t>
      </w:r>
      <w:r w:rsidR="006832D5">
        <w:t>外部</w:t>
      </w:r>
    </w:p>
    <w:p w14:paraId="482B8809" w14:textId="514361B9" w:rsidR="007806AC" w:rsidRDefault="00554B21" w:rsidP="00554B21">
      <w:pPr>
        <w:ind w:firstLine="482"/>
      </w:pPr>
      <w:r w:rsidRPr="00554B21">
        <w:rPr>
          <w:b/>
          <w:bCs/>
        </w:rPr>
        <w:t>Paprika</w:t>
      </w:r>
      <w:r w:rsidR="006832D5" w:rsidRPr="00554B21">
        <w:rPr>
          <w:b/>
          <w:bCs/>
        </w:rPr>
        <w:t>的有效性</w:t>
      </w:r>
      <w:r>
        <w:rPr>
          <w:rFonts w:hint="eastAsia"/>
        </w:rPr>
        <w:t>：</w:t>
      </w:r>
      <w:r>
        <w:rPr>
          <w:rFonts w:hint="eastAsia"/>
        </w:rPr>
        <w:t>P</w:t>
      </w:r>
      <w:r>
        <w:t>aprika</w:t>
      </w:r>
      <w:r w:rsidR="006832D5">
        <w:t>可能存在以下风险</w:t>
      </w:r>
      <w:r w:rsidR="006832D5">
        <w:t>:a)</w:t>
      </w:r>
      <w:r w:rsidR="006832D5">
        <w:t>假阳性，即它检测到不正确的</w:t>
      </w:r>
      <w:r w:rsidR="00E4115E">
        <w:t>异味</w:t>
      </w:r>
      <w:r w:rsidR="006832D5">
        <w:t>实例，以及</w:t>
      </w:r>
      <w:r w:rsidR="006832D5">
        <w:t>b)</w:t>
      </w:r>
      <w:r w:rsidR="006832D5">
        <w:t>假阴性，即它检测不到</w:t>
      </w:r>
      <w:r w:rsidR="00E4115E">
        <w:t>异味</w:t>
      </w:r>
      <w:r w:rsidR="006832D5">
        <w:t>实例。然而，辣椒粉已经通过不同的实验进行了详尽的评估</w:t>
      </w:r>
      <w:r w:rsidR="006832D5">
        <w:t>(Hecht</w:t>
      </w:r>
      <w:r w:rsidR="006832D5">
        <w:t>，</w:t>
      </w:r>
      <w:r w:rsidR="006832D5">
        <w:t>2016a)</w:t>
      </w:r>
      <w:r w:rsidR="006832D5">
        <w:t>。</w:t>
      </w:r>
    </w:p>
    <w:p w14:paraId="490E8993" w14:textId="24F63493" w:rsidR="007806AC" w:rsidRDefault="00554B21" w:rsidP="00554B21">
      <w:pPr>
        <w:ind w:firstLine="482"/>
      </w:pPr>
      <w:r w:rsidRPr="00554B21">
        <w:rPr>
          <w:b/>
          <w:bCs/>
        </w:rPr>
        <w:t>FAMAZO</w:t>
      </w:r>
      <w:r w:rsidRPr="00554B21">
        <w:rPr>
          <w:b/>
          <w:bCs/>
        </w:rPr>
        <w:t>的代表性：</w:t>
      </w:r>
      <w:r w:rsidR="006832D5">
        <w:t>我们的实验集中在研究移动应用程序的源代码和字节码。出于这个原因，我们决定研究</w:t>
      </w:r>
      <w:r w:rsidR="006832D5">
        <w:t>GitHub</w:t>
      </w:r>
      <w:r w:rsidR="006832D5">
        <w:t>上的开源应用程序。据我们所知，结合</w:t>
      </w:r>
      <w:r w:rsidR="006832D5">
        <w:t>F-Droid</w:t>
      </w:r>
      <w:r w:rsidR="006832D5">
        <w:t>、</w:t>
      </w:r>
      <w:proofErr w:type="spellStart"/>
      <w:r w:rsidR="006832D5">
        <w:t>AndroidTimeMachine</w:t>
      </w:r>
      <w:proofErr w:type="spellEnd"/>
      <w:r w:rsidR="006832D5">
        <w:t>和</w:t>
      </w:r>
      <w:proofErr w:type="spellStart"/>
      <w:r w:rsidR="006832D5">
        <w:t>AndroZoo</w:t>
      </w:r>
      <w:proofErr w:type="spellEnd"/>
      <w:r w:rsidR="006832D5">
        <w:t>，使我们的数据集成为最大的</w:t>
      </w:r>
      <w:r w:rsidR="006832D5">
        <w:t>Android</w:t>
      </w:r>
      <w:r w:rsidR="006832D5">
        <w:t>存储库，其中包含每个应用程序的二进制代码和源代码。然而，我们不能把我们的发现推广到非开源的应用上。</w:t>
      </w:r>
    </w:p>
    <w:p w14:paraId="4DC0B11B" w14:textId="233D94E0" w:rsidR="007806AC" w:rsidRDefault="006832D5" w:rsidP="00554B21">
      <w:pPr>
        <w:ind w:firstLine="482"/>
      </w:pPr>
      <w:r w:rsidRPr="00554B21">
        <w:rPr>
          <w:b/>
          <w:bCs/>
        </w:rPr>
        <w:t>缺失版本</w:t>
      </w:r>
      <w:r w:rsidRPr="00554B21">
        <w:rPr>
          <w:b/>
          <w:bCs/>
        </w:rPr>
        <w:t>(</w:t>
      </w:r>
      <w:proofErr w:type="spellStart"/>
      <w:r w:rsidRPr="00554B21">
        <w:rPr>
          <w:b/>
          <w:bCs/>
        </w:rPr>
        <w:t>apk</w:t>
      </w:r>
      <w:proofErr w:type="spellEnd"/>
      <w:r w:rsidRPr="00554B21">
        <w:rPr>
          <w:b/>
          <w:bCs/>
        </w:rPr>
        <w:t>)</w:t>
      </w:r>
      <w:r w:rsidR="00554B21">
        <w:rPr>
          <w:rFonts w:hint="eastAsia"/>
        </w:rPr>
        <w:t>：</w:t>
      </w:r>
      <w:r>
        <w:t>存在一个风险，即</w:t>
      </w:r>
      <w:r>
        <w:t>F-droid</w:t>
      </w:r>
      <w:r>
        <w:t>和</w:t>
      </w:r>
      <w:proofErr w:type="spellStart"/>
      <w:r>
        <w:t>AndroZoo</w:t>
      </w:r>
      <w:proofErr w:type="spellEnd"/>
      <w:r>
        <w:t>不包含</w:t>
      </w:r>
      <w:r>
        <w:t>Android</w:t>
      </w:r>
      <w:r>
        <w:t>应用程序的所有已发布版本。因此，这些丢失的数据可能会影响我们对应用程序质量的分析，这是基于对</w:t>
      </w:r>
      <w:r>
        <w:t>F-droid</w:t>
      </w:r>
      <w:r>
        <w:t>所有可用</w:t>
      </w:r>
      <w:proofErr w:type="spellStart"/>
      <w:r>
        <w:t>apk</w:t>
      </w:r>
      <w:proofErr w:type="spellEnd"/>
      <w:r>
        <w:t>的分析。</w:t>
      </w:r>
    </w:p>
    <w:p w14:paraId="74573771" w14:textId="5221A0AC" w:rsidR="007806AC" w:rsidRDefault="006832D5" w:rsidP="00554B21">
      <w:pPr>
        <w:ind w:firstLine="482"/>
      </w:pPr>
      <w:r w:rsidRPr="00554B21">
        <w:rPr>
          <w:b/>
          <w:bCs/>
        </w:rPr>
        <w:t>Kotlin</w:t>
      </w:r>
      <w:r w:rsidRPr="00554B21">
        <w:rPr>
          <w:b/>
          <w:bCs/>
        </w:rPr>
        <w:t>和</w:t>
      </w:r>
      <w:r w:rsidRPr="00554B21">
        <w:rPr>
          <w:b/>
          <w:bCs/>
        </w:rPr>
        <w:t>Java</w:t>
      </w:r>
      <w:r w:rsidRPr="00554B21">
        <w:rPr>
          <w:b/>
          <w:bCs/>
        </w:rPr>
        <w:t>代码的比较</w:t>
      </w:r>
      <w:r w:rsidR="00554B21">
        <w:rPr>
          <w:rFonts w:hint="eastAsia"/>
        </w:rPr>
        <w:t>：</w:t>
      </w:r>
      <w:r>
        <w:t>为了比较每个应用程序上</w:t>
      </w:r>
      <w:r>
        <w:t>Kotlin</w:t>
      </w:r>
      <w:r>
        <w:t>和</w:t>
      </w:r>
      <w:r>
        <w:t>Java</w:t>
      </w:r>
      <w:r>
        <w:t>代码的数量，我们使用了工具</w:t>
      </w:r>
      <w:r>
        <w:t>CLOC</w:t>
      </w:r>
      <w:r>
        <w:t>。因此，我们的结果依赖于该工具的精确性。工具上的一个错误可能会影响应用程序生命周期中两种语言的演化分析。</w:t>
      </w:r>
    </w:p>
    <w:p w14:paraId="50F6D3B3" w14:textId="25FD811C" w:rsidR="007806AC" w:rsidRDefault="006832D5" w:rsidP="00554B21">
      <w:pPr>
        <w:ind w:firstLine="482"/>
      </w:pPr>
      <w:r w:rsidRPr="00554B21">
        <w:rPr>
          <w:b/>
          <w:bCs/>
        </w:rPr>
        <w:lastRenderedPageBreak/>
        <w:t>开发者背景和团队组建</w:t>
      </w:r>
      <w:r w:rsidR="00554B21">
        <w:rPr>
          <w:rFonts w:hint="eastAsia"/>
          <w:b/>
          <w:bCs/>
        </w:rPr>
        <w:t>：</w:t>
      </w:r>
      <w:r>
        <w:t>在我们的工作中，我们分析了不同</w:t>
      </w:r>
      <w:r>
        <w:t>Android</w:t>
      </w:r>
      <w:r>
        <w:t>应用的源代码。然而，我们没有考虑关于开发人员的信息，因为使用特定语言的经验，也没有考虑关于开发人员团队的信息。有可能更有经验的开发人员会比新手写出更好的代码。然而，我们分析的所有应用程序都是</w:t>
      </w:r>
      <w:r>
        <w:t>F-droid</w:t>
      </w:r>
      <w:r>
        <w:t>或</w:t>
      </w:r>
      <w:r>
        <w:t>Google Play</w:t>
      </w:r>
      <w:r>
        <w:t>发布的，因此它代表了</w:t>
      </w:r>
      <w:r>
        <w:t>Android</w:t>
      </w:r>
      <w:r>
        <w:t>开发的当前快照。</w:t>
      </w:r>
    </w:p>
    <w:p w14:paraId="094EC3DA" w14:textId="77777777" w:rsidR="00554B21" w:rsidRDefault="00554B21" w:rsidP="00554B21">
      <w:pPr>
        <w:ind w:firstLine="480"/>
        <w:rPr>
          <w:rFonts w:hint="eastAsia"/>
        </w:rPr>
      </w:pPr>
    </w:p>
    <w:p w14:paraId="2824585D" w14:textId="72F46CC4" w:rsidR="007806AC" w:rsidRDefault="006832D5" w:rsidP="00554B21">
      <w:pPr>
        <w:pStyle w:val="2"/>
        <w:spacing w:before="120"/>
        <w:ind w:firstLine="562"/>
      </w:pPr>
      <w:r>
        <w:t>讨论</w:t>
      </w:r>
    </w:p>
    <w:p w14:paraId="155EB590" w14:textId="77777777" w:rsidR="007806AC" w:rsidRDefault="006832D5" w:rsidP="00554B21">
      <w:pPr>
        <w:ind w:firstLine="480"/>
      </w:pPr>
      <w:r>
        <w:t>自</w:t>
      </w:r>
      <w:r>
        <w:t>2017</w:t>
      </w:r>
      <w:r>
        <w:t>年</w:t>
      </w:r>
      <w:r>
        <w:t>5</w:t>
      </w:r>
      <w:r>
        <w:t>月</w:t>
      </w:r>
      <w:r>
        <w:t>17</w:t>
      </w:r>
      <w:r>
        <w:t>日谷歌</w:t>
      </w:r>
      <w:r>
        <w:t>I/O 2017</w:t>
      </w:r>
      <w:r>
        <w:t>期间宣布</w:t>
      </w:r>
      <w:r>
        <w:t>Kotlin</w:t>
      </w:r>
      <w:r>
        <w:t>为官方</w:t>
      </w:r>
      <w:r>
        <w:t>Android</w:t>
      </w:r>
      <w:r>
        <w:t>编程语言以来，移动开发者已经可以使用一种新的现代</w:t>
      </w:r>
      <w:r>
        <w:t>JVM</w:t>
      </w:r>
      <w:r>
        <w:t>语言来开发</w:t>
      </w:r>
      <w:r>
        <w:t>Android</w:t>
      </w:r>
      <w:r>
        <w:t>应用程序。这种语言有新的特性，比如</w:t>
      </w:r>
      <w:r>
        <w:t>lambdas(</w:t>
      </w:r>
      <w:r>
        <w:t>不可用于使用</w:t>
      </w:r>
      <w:r>
        <w:t>Java</w:t>
      </w:r>
      <w:r>
        <w:t>开发</w:t>
      </w:r>
      <w:r>
        <w:t>Android</w:t>
      </w:r>
      <w:r>
        <w:t>应用程序</w:t>
      </w:r>
      <w:r>
        <w:t>),</w:t>
      </w:r>
      <w:r>
        <w:t>它旨在促进开发任务。在本文中，我们首先着重研究这种新语言的采用程度。我们发现大约</w:t>
      </w:r>
      <w:r>
        <w:t>11.26%</w:t>
      </w:r>
      <w:r>
        <w:t>的开源应用程序使用过</w:t>
      </w:r>
      <w:r>
        <w:t>Kotlin</w:t>
      </w:r>
      <w:r>
        <w:t>代码。这一发现表明，除了最近宣布的支持，</w:t>
      </w:r>
      <w:r>
        <w:t>Kotlin</w:t>
      </w:r>
      <w:r>
        <w:t>已经获得了非常稳定的</w:t>
      </w:r>
      <w:r>
        <w:t>Java</w:t>
      </w:r>
      <w:r>
        <w:t>语言和使用</w:t>
      </w:r>
      <w:r>
        <w:t>Java</w:t>
      </w:r>
      <w:r>
        <w:t>创建</w:t>
      </w:r>
      <w:r>
        <w:t>Android</w:t>
      </w:r>
      <w:r>
        <w:t>应用程序的开发基础设施的重要份额。此外，我们发现对于一些应用程序，</w:t>
      </w:r>
      <w:r>
        <w:t>6.1%</w:t>
      </w:r>
      <w:r>
        <w:t>的开发人员在几个连续的提交中从</w:t>
      </w:r>
      <w:r>
        <w:t>Java</w:t>
      </w:r>
      <w:r>
        <w:t>迁移到</w:t>
      </w:r>
      <w:r>
        <w:t>Kotlin</w:t>
      </w:r>
      <w:r>
        <w:t>。</w:t>
      </w:r>
    </w:p>
    <w:p w14:paraId="6D681D9E" w14:textId="77777777" w:rsidR="007806AC" w:rsidRDefault="006832D5" w:rsidP="00554B21">
      <w:pPr>
        <w:ind w:firstLine="480"/>
      </w:pPr>
      <w:r>
        <w:t>文档中提到的</w:t>
      </w:r>
      <w:r>
        <w:t>Kotlin</w:t>
      </w:r>
      <w:r>
        <w:t>的优势之一是它与</w:t>
      </w:r>
      <w:r>
        <w:t>Java</w:t>
      </w:r>
      <w:r>
        <w:t>的互操作性</w:t>
      </w:r>
      <w:r>
        <w:t>:</w:t>
      </w:r>
      <w:r>
        <w:t>开发人员可以使用</w:t>
      </w:r>
      <w:r>
        <w:t>Java</w:t>
      </w:r>
      <w:r>
        <w:t>和</w:t>
      </w:r>
      <w:r>
        <w:t>Kotlin</w:t>
      </w:r>
      <w:r>
        <w:t>编写应用程序。我们在本文中发现，我们的数据集中有</w:t>
      </w:r>
      <w:r>
        <w:t>10.38%</w:t>
      </w:r>
      <w:r>
        <w:t>的应用程序同时使用了</w:t>
      </w:r>
      <w:r>
        <w:t>Kotlin</w:t>
      </w:r>
      <w:r>
        <w:t>和</w:t>
      </w:r>
      <w:r>
        <w:t>Java</w:t>
      </w:r>
      <w:r>
        <w:t>。</w:t>
      </w:r>
    </w:p>
    <w:p w14:paraId="4E451B1A" w14:textId="30FFA7F3" w:rsidR="007806AC" w:rsidRDefault="006832D5" w:rsidP="00554B21">
      <w:pPr>
        <w:ind w:firstLine="480"/>
      </w:pPr>
      <w:r>
        <w:t>尽管</w:t>
      </w:r>
      <w:r>
        <w:t>Kotlin</w:t>
      </w:r>
      <w:r>
        <w:t>开发人员社区声称支持</w:t>
      </w:r>
      <w:r>
        <w:t>Kotlin</w:t>
      </w:r>
      <w:r>
        <w:t>，但没有研究采用</w:t>
      </w:r>
      <w:r>
        <w:t>Kotlin</w:t>
      </w:r>
      <w:r>
        <w:t>的影响。然后，这项工作旨在通过衡量用</w:t>
      </w:r>
      <w:r>
        <w:t>Kotlin</w:t>
      </w:r>
      <w:r>
        <w:t>和</w:t>
      </w:r>
      <w:r>
        <w:t>Java</w:t>
      </w:r>
      <w:r>
        <w:t>编写的</w:t>
      </w:r>
      <w:r>
        <w:t>Android</w:t>
      </w:r>
      <w:r>
        <w:t>应用程序的质量来支持开发人员的决策。我们发现，在最初用</w:t>
      </w:r>
      <w:r>
        <w:t>Java</w:t>
      </w:r>
      <w:r>
        <w:t>编写的应用程序中引入</w:t>
      </w:r>
      <w:proofErr w:type="spellStart"/>
      <w:r>
        <w:t>Koltin</w:t>
      </w:r>
      <w:proofErr w:type="spellEnd"/>
      <w:r>
        <w:t>后，至少有</w:t>
      </w:r>
      <w:r>
        <w:t>50%</w:t>
      </w:r>
      <w:r>
        <w:t>的应用</w:t>
      </w:r>
      <w:r>
        <w:lastRenderedPageBreak/>
        <w:t>程序的质量得分有所提高。由于没有工作比较</w:t>
      </w:r>
      <w:r>
        <w:t>Kotlin</w:t>
      </w:r>
      <w:r>
        <w:t>和</w:t>
      </w:r>
      <w:r>
        <w:t>Java</w:t>
      </w:r>
      <w:r>
        <w:t>应用程序中代码</w:t>
      </w:r>
      <w:r w:rsidR="00E4115E">
        <w:t>异味</w:t>
      </w:r>
      <w:r>
        <w:t>的存在，也没有工作分析在用</w:t>
      </w:r>
      <w:r>
        <w:t>Java</w:t>
      </w:r>
      <w:r>
        <w:t>编写的移动</w:t>
      </w:r>
      <w:r>
        <w:t>Android</w:t>
      </w:r>
      <w:r>
        <w:t>应用程序中引入</w:t>
      </w:r>
      <w:r>
        <w:t>Kotlin</w:t>
      </w:r>
      <w:r>
        <w:t>的影响，我们的结果为移动</w:t>
      </w:r>
      <w:r>
        <w:t>Android</w:t>
      </w:r>
      <w:r>
        <w:t>应用程序中代码</w:t>
      </w:r>
      <w:r w:rsidR="00E4115E">
        <w:t>异味</w:t>
      </w:r>
      <w:r>
        <w:t>的研究带来了新的数据。</w:t>
      </w:r>
    </w:p>
    <w:p w14:paraId="5ADAD32B" w14:textId="77777777" w:rsidR="00554B21" w:rsidRDefault="00554B21" w:rsidP="00554B21">
      <w:pPr>
        <w:ind w:firstLine="480"/>
        <w:rPr>
          <w:rFonts w:hint="eastAsia"/>
        </w:rPr>
      </w:pPr>
    </w:p>
    <w:p w14:paraId="4C2D9314" w14:textId="63447131" w:rsidR="007806AC" w:rsidRPr="00825E0A" w:rsidRDefault="006832D5" w:rsidP="00825E0A">
      <w:pPr>
        <w:pStyle w:val="2"/>
        <w:spacing w:before="120"/>
        <w:ind w:firstLine="562"/>
        <w:rPr>
          <w:rStyle w:val="20"/>
          <w:b/>
        </w:rPr>
      </w:pPr>
      <w:r w:rsidRPr="00825E0A">
        <w:rPr>
          <w:rStyle w:val="20"/>
          <w:b/>
        </w:rPr>
        <w:t>结论和未来工作</w:t>
      </w:r>
    </w:p>
    <w:p w14:paraId="0B704FEB" w14:textId="77777777" w:rsidR="007806AC" w:rsidRDefault="006832D5" w:rsidP="00825E0A">
      <w:pPr>
        <w:ind w:firstLine="480"/>
      </w:pPr>
      <w:r>
        <w:t>在过去的几年中，出现了不同的开发方法来开发移动应用程序。在这种背景下，谷歌已经宣布</w:t>
      </w:r>
      <w:r>
        <w:t>Kotlin</w:t>
      </w:r>
      <w:r>
        <w:t>在</w:t>
      </w:r>
      <w:r>
        <w:t>2017</w:t>
      </w:r>
      <w:r>
        <w:t>年成为</w:t>
      </w:r>
      <w:r>
        <w:t>Android</w:t>
      </w:r>
      <w:r>
        <w:t>开发的官方支持语言。在发布近一年后，我们进行了一项实证研究，以验证使用这种新编程语言开发的</w:t>
      </w:r>
      <w:r>
        <w:t>Android</w:t>
      </w:r>
      <w:r>
        <w:t>应用程序是否比使用传统方法</w:t>
      </w:r>
      <w:r>
        <w:t>(</w:t>
      </w:r>
      <w:r>
        <w:t>即使用</w:t>
      </w:r>
      <w:r>
        <w:t>Java</w:t>
      </w:r>
      <w:r>
        <w:t>语言</w:t>
      </w:r>
      <w:r>
        <w:t>)</w:t>
      </w:r>
      <w:r>
        <w:t>编写的应用程序质量更好。</w:t>
      </w:r>
    </w:p>
    <w:p w14:paraId="6EB6A231" w14:textId="77777777" w:rsidR="007806AC" w:rsidRDefault="006832D5" w:rsidP="00825E0A">
      <w:pPr>
        <w:ind w:firstLine="480"/>
      </w:pPr>
      <w:r>
        <w:t>为了实现我们的实证研究，我们首先通过挖掘</w:t>
      </w:r>
      <w:r>
        <w:t>3</w:t>
      </w:r>
      <w:r>
        <w:t>个现有的</w:t>
      </w:r>
      <w:r>
        <w:t>Android</w:t>
      </w:r>
      <w:r>
        <w:t>数据集</w:t>
      </w:r>
      <w:r>
        <w:t>(F-Droid</w:t>
      </w:r>
      <w:r>
        <w:t>、</w:t>
      </w:r>
      <w:proofErr w:type="spellStart"/>
      <w:r>
        <w:t>AndroidTimeMachine</w:t>
      </w:r>
      <w:proofErr w:type="spellEnd"/>
      <w:r>
        <w:t>和</w:t>
      </w:r>
      <w:proofErr w:type="spellStart"/>
      <w:r>
        <w:t>AndroZoo</w:t>
      </w:r>
      <w:proofErr w:type="spellEnd"/>
      <w:r>
        <w:t>)</w:t>
      </w:r>
      <w:r>
        <w:t>创建了我们的开源</w:t>
      </w:r>
      <w:r>
        <w:t>Android</w:t>
      </w:r>
      <w:r>
        <w:t>应用研究数据集，名为</w:t>
      </w:r>
      <w:r>
        <w:t>FAMAZOA</w:t>
      </w:r>
      <w:r>
        <w:t>。数据集由以下应用程序组成</w:t>
      </w:r>
      <w:r>
        <w:t>:a)</w:t>
      </w:r>
      <w:r>
        <w:t>代码库公开可用，</w:t>
      </w:r>
      <w:r>
        <w:t>b)</w:t>
      </w:r>
      <w:r>
        <w:t>存在</w:t>
      </w:r>
      <w:r>
        <w:t>2017</w:t>
      </w:r>
      <w:r>
        <w:t>年后发布的版本</w:t>
      </w:r>
      <w:r>
        <w:t>(</w:t>
      </w:r>
      <w:proofErr w:type="spellStart"/>
      <w:r>
        <w:t>apk</w:t>
      </w:r>
      <w:proofErr w:type="spellEnd"/>
      <w:r>
        <w:t>)</w:t>
      </w:r>
      <w:r>
        <w:t>。</w:t>
      </w:r>
    </w:p>
    <w:p w14:paraId="6F791800" w14:textId="77777777" w:rsidR="007806AC" w:rsidRDefault="006832D5" w:rsidP="00825E0A">
      <w:pPr>
        <w:ind w:firstLine="480"/>
      </w:pPr>
      <w:r>
        <w:t>FAMAZOA</w:t>
      </w:r>
      <w:r>
        <w:t>总共包含</w:t>
      </w:r>
      <w:r>
        <w:t>2</w:t>
      </w:r>
      <w:r>
        <w:t>，</w:t>
      </w:r>
      <w:r>
        <w:t>167</w:t>
      </w:r>
      <w:r>
        <w:t>个应用程序和</w:t>
      </w:r>
      <w:r>
        <w:t>19</w:t>
      </w:r>
      <w:r>
        <w:t>，</w:t>
      </w:r>
      <w:r>
        <w:t>838</w:t>
      </w:r>
      <w:r>
        <w:t>个</w:t>
      </w:r>
      <w:proofErr w:type="spellStart"/>
      <w:r>
        <w:t>apk</w:t>
      </w:r>
      <w:proofErr w:type="spellEnd"/>
      <w:r>
        <w:t>。然后，我们定义并应用了</w:t>
      </w:r>
      <w:r>
        <w:t>3</w:t>
      </w:r>
      <w:r>
        <w:t>种试探法，根据</w:t>
      </w:r>
      <w:r>
        <w:t>Kotlin</w:t>
      </w:r>
      <w:r>
        <w:t>代码的数量对这些应用程序进行分类。我们的研究发现，</w:t>
      </w:r>
      <w:r>
        <w:t>2167</w:t>
      </w:r>
      <w:r>
        <w:t>个应用程序中有</w:t>
      </w:r>
      <w:r>
        <w:t>244</w:t>
      </w:r>
      <w:r>
        <w:t>个在</w:t>
      </w:r>
      <w:r>
        <w:t>2017</w:t>
      </w:r>
      <w:r>
        <w:t>年至</w:t>
      </w:r>
      <w:r>
        <w:t>2018</w:t>
      </w:r>
      <w:r>
        <w:t>年期间至少有一个版本是使用</w:t>
      </w:r>
      <w:r>
        <w:t>Kotlin</w:t>
      </w:r>
      <w:r>
        <w:t>编写的。</w:t>
      </w:r>
    </w:p>
    <w:p w14:paraId="139AAEEA" w14:textId="77777777" w:rsidR="007806AC" w:rsidRDefault="006832D5" w:rsidP="00825E0A">
      <w:pPr>
        <w:ind w:firstLine="480"/>
      </w:pPr>
      <w:r>
        <w:t>我们的研究首先集中于分析</w:t>
      </w:r>
      <w:r>
        <w:t>Kotlin</w:t>
      </w:r>
      <w:r>
        <w:t>和</w:t>
      </w:r>
      <w:r>
        <w:t>Java</w:t>
      </w:r>
      <w:r>
        <w:t>代码数量的演变。我们发现，对于包含</w:t>
      </w:r>
      <w:r>
        <w:t>Kotlin</w:t>
      </w:r>
      <w:r>
        <w:t>代码的</w:t>
      </w:r>
      <w:r>
        <w:t>63.9%</w:t>
      </w:r>
      <w:r>
        <w:t>的应用程序，用该语言编写的代码量随着应用程序的发展而增加，同时，</w:t>
      </w:r>
      <w:r>
        <w:t>Java</w:t>
      </w:r>
      <w:r>
        <w:t>代码量减少或保持不变。此外，对于所研究的</w:t>
      </w:r>
      <w:r>
        <w:t>25.8%</w:t>
      </w:r>
      <w:r>
        <w:t>的应用程序，</w:t>
      </w:r>
      <w:r>
        <w:t>Kotlin</w:t>
      </w:r>
      <w:r>
        <w:t>完全取代了</w:t>
      </w:r>
      <w:r>
        <w:t>Java</w:t>
      </w:r>
      <w:r>
        <w:t>。</w:t>
      </w:r>
    </w:p>
    <w:p w14:paraId="303504AD" w14:textId="16BC36AB" w:rsidR="007806AC" w:rsidRDefault="006832D5" w:rsidP="00825E0A">
      <w:pPr>
        <w:ind w:firstLine="480"/>
      </w:pPr>
      <w:r>
        <w:lastRenderedPageBreak/>
        <w:t>然后，我们的研究通过从我们的数据集中分析应用程序中代码</w:t>
      </w:r>
      <w:r w:rsidR="00E4115E">
        <w:t>异味</w:t>
      </w:r>
      <w:r>
        <w:t>的存在来关注</w:t>
      </w:r>
      <w:r>
        <w:t>Android</w:t>
      </w:r>
      <w:r>
        <w:t>应用程序的质量。我们发现，至少在</w:t>
      </w:r>
      <w:r>
        <w:t>93%</w:t>
      </w:r>
      <w:r>
        <w:t>的</w:t>
      </w:r>
      <w:r>
        <w:t>Java</w:t>
      </w:r>
      <w:r>
        <w:t>和</w:t>
      </w:r>
      <w:r>
        <w:t>Kotlin</w:t>
      </w:r>
      <w:r>
        <w:t>应用程序中都存在四分之三的面向对象</w:t>
      </w:r>
      <w:r>
        <w:t>(OO)</w:t>
      </w:r>
      <w:r w:rsidR="00E4115E">
        <w:t>异味</w:t>
      </w:r>
      <w:r>
        <w:t>(LM</w:t>
      </w:r>
      <w:r>
        <w:t>、</w:t>
      </w:r>
      <w:r>
        <w:t>CC</w:t>
      </w:r>
      <w:r>
        <w:t>和</w:t>
      </w:r>
      <w:r>
        <w:t>BLOB)</w:t>
      </w:r>
      <w:r>
        <w:t>。从百分比来看，</w:t>
      </w:r>
      <w:r>
        <w:t>4 OO</w:t>
      </w:r>
      <w:r>
        <w:t>种</w:t>
      </w:r>
      <w:r w:rsidR="00E4115E">
        <w:t>异味</w:t>
      </w:r>
      <w:r>
        <w:t>中有</w:t>
      </w:r>
      <w:r>
        <w:t>3</w:t>
      </w:r>
      <w:r>
        <w:t>种</w:t>
      </w:r>
      <w:r>
        <w:t>(LM</w:t>
      </w:r>
      <w:r>
        <w:t>、</w:t>
      </w:r>
      <w:r>
        <w:t>CC</w:t>
      </w:r>
      <w:r>
        <w:t>和</w:t>
      </w:r>
      <w:r>
        <w:t>BLOB)</w:t>
      </w:r>
      <w:r>
        <w:t>在</w:t>
      </w:r>
      <w:r>
        <w:t>Kotlin</w:t>
      </w:r>
      <w:r>
        <w:t>应用中更为常见。然而，我们发现</w:t>
      </w:r>
      <w:r>
        <w:t>Java</w:t>
      </w:r>
      <w:r>
        <w:t>应用程序有更多的实体受到</w:t>
      </w:r>
      <w:r>
        <w:t>10</w:t>
      </w:r>
      <w:r>
        <w:t>个代码</w:t>
      </w:r>
      <w:r w:rsidR="00E4115E">
        <w:t>异味</w:t>
      </w:r>
      <w:r>
        <w:t>中的</w:t>
      </w:r>
      <w:r>
        <w:t>5</w:t>
      </w:r>
      <w:r>
        <w:t>个的影响，包括所有</w:t>
      </w:r>
      <w:r>
        <w:t>OO</w:t>
      </w:r>
      <w:r w:rsidR="00E4115E">
        <w:t>异味</w:t>
      </w:r>
      <w:r>
        <w:t>。对于其余的</w:t>
      </w:r>
      <w:r w:rsidR="00E4115E">
        <w:t>异味</w:t>
      </w:r>
      <w:r>
        <w:t>，我们发现没有统计学上的差异。最后，我们发现，在用</w:t>
      </w:r>
      <w:r>
        <w:t>Java</w:t>
      </w:r>
      <w:r>
        <w:t>编写的</w:t>
      </w:r>
      <w:r>
        <w:t>Android</w:t>
      </w:r>
      <w:r>
        <w:t>应用程序中引入</w:t>
      </w:r>
      <w:r>
        <w:t>Kotlin</w:t>
      </w:r>
      <w:r>
        <w:t>代码，至少提高了</w:t>
      </w:r>
      <w:r>
        <w:t>50%</w:t>
      </w:r>
      <w:r>
        <w:t>的研究应用程序的质量。</w:t>
      </w:r>
    </w:p>
    <w:p w14:paraId="6D759B2D" w14:textId="123A5735" w:rsidR="00825E0A" w:rsidRPr="00825E0A" w:rsidRDefault="006832D5" w:rsidP="00330DD6">
      <w:pPr>
        <w:ind w:firstLine="480"/>
        <w:rPr>
          <w:rFonts w:hint="eastAsia"/>
        </w:rPr>
      </w:pPr>
      <w:r>
        <w:t>作为未来的工作，我们计划从经验上验证</w:t>
      </w:r>
      <w:proofErr w:type="spellStart"/>
      <w:r>
        <w:t>kot</w:t>
      </w:r>
      <w:proofErr w:type="spellEnd"/>
      <w:r>
        <w:t xml:space="preserve"> Lin development community(3.4</w:t>
      </w:r>
      <w:r>
        <w:t>节</w:t>
      </w:r>
      <w:r>
        <w:t>)</w:t>
      </w:r>
      <w:r>
        <w:t>所声称的优势在移动开发环境中是否成立，并调查更多与性能和能耗相关的代码</w:t>
      </w:r>
      <w:r w:rsidR="00E4115E">
        <w:t>异味</w:t>
      </w:r>
      <w:r>
        <w:t>和反模式。</w:t>
      </w:r>
      <w:r w:rsidR="00330DD6">
        <w:tab/>
        <w:t xml:space="preserve"> </w:t>
      </w:r>
    </w:p>
    <w:sectPr w:rsidR="00825E0A" w:rsidRPr="00825E0A">
      <w:headerReference w:type="even" r:id="rId25"/>
      <w:headerReference w:type="default" r:id="rId26"/>
      <w:footerReference w:type="even" r:id="rId27"/>
      <w:footerReference w:type="default" r:id="rId28"/>
      <w:headerReference w:type="first" r:id="rId29"/>
      <w:footerReference w:type="first" r:id="rId30"/>
      <w:pgSz w:w="8793" w:h="13330"/>
      <w:pgMar w:top="904" w:right="923" w:bottom="933" w:left="911" w:header="684" w:footer="40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21E5A" w14:textId="77777777" w:rsidR="00080066" w:rsidRDefault="00080066">
      <w:pPr>
        <w:spacing w:line="240" w:lineRule="auto"/>
        <w:ind w:firstLine="480"/>
      </w:pPr>
      <w:r>
        <w:separator/>
      </w:r>
    </w:p>
  </w:endnote>
  <w:endnote w:type="continuationSeparator" w:id="0">
    <w:p w14:paraId="0D910784" w14:textId="77777777" w:rsidR="00080066" w:rsidRDefault="0008006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entury Gothic">
    <w:altName w:val="Century Gothic"/>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1"/>
    <w:family w:val="swiss"/>
    <w:pitch w:val="variable"/>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C02D5" w14:textId="71DD197D" w:rsidR="007806AC" w:rsidRDefault="007806AC">
    <w:pPr>
      <w:spacing w:line="259" w:lineRule="auto"/>
      <w:ind w:left="-911" w:right="6189" w:firstLine="48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C8275" w14:textId="17FDA684" w:rsidR="007806AC" w:rsidRDefault="007806AC">
    <w:pPr>
      <w:spacing w:line="259" w:lineRule="auto"/>
      <w:ind w:left="-911" w:right="18" w:firstLine="48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6C7AE" w14:textId="4208308E" w:rsidR="007806AC" w:rsidRDefault="007806AC">
    <w:pPr>
      <w:spacing w:line="259" w:lineRule="auto"/>
      <w:ind w:left="-911" w:right="18" w:firstLine="48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B94B2" w14:textId="77777777" w:rsidR="00080066" w:rsidRDefault="00080066">
      <w:pPr>
        <w:spacing w:line="271" w:lineRule="auto"/>
        <w:ind w:left="325" w:right="1514" w:firstLine="480"/>
        <w:jc w:val="left"/>
      </w:pPr>
      <w:r>
        <w:separator/>
      </w:r>
    </w:p>
  </w:footnote>
  <w:footnote w:type="continuationSeparator" w:id="0">
    <w:p w14:paraId="3FD586F1" w14:textId="77777777" w:rsidR="00080066" w:rsidRDefault="00080066">
      <w:pPr>
        <w:spacing w:line="271" w:lineRule="auto"/>
        <w:ind w:left="325" w:right="1514" w:firstLine="480"/>
        <w:jc w:val="lef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6F645" w14:textId="0B3AC601" w:rsidR="007806AC" w:rsidRDefault="007806AC">
    <w:pPr>
      <w:spacing w:line="259" w:lineRule="auto"/>
      <w:ind w:right="35" w:firstLine="480"/>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9ECAC" w14:textId="3207F7AE" w:rsidR="007806AC" w:rsidRDefault="007806AC">
    <w:pPr>
      <w:spacing w:line="259" w:lineRule="auto"/>
      <w:ind w:firstLine="48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198E5" w14:textId="5B2E12EA" w:rsidR="007806AC" w:rsidRDefault="007806AC">
    <w:pPr>
      <w:spacing w:line="259" w:lineRule="auto"/>
      <w:ind w:firstLine="48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03772"/>
    <w:multiLevelType w:val="multilevel"/>
    <w:tmpl w:val="B664969A"/>
    <w:lvl w:ilvl="0">
      <w:start w:val="2"/>
      <w:numFmt w:val="decimal"/>
      <w:lvlText w:val="%1"/>
      <w:lvlJc w:val="left"/>
      <w:pPr>
        <w:ind w:left="350" w:hanging="233"/>
      </w:pPr>
      <w:rPr>
        <w:rFonts w:ascii="Arial" w:eastAsia="宋体" w:hAnsi="Arial" w:cs="Arial" w:hint="default"/>
        <w:b/>
        <w:bCs/>
        <w:i w:val="0"/>
        <w:iCs w:val="0"/>
        <w:w w:val="99"/>
        <w:sz w:val="22"/>
        <w:szCs w:val="22"/>
      </w:rPr>
    </w:lvl>
    <w:lvl w:ilvl="1">
      <w:start w:val="1"/>
      <w:numFmt w:val="decimal"/>
      <w:lvlText w:val="%1.%2"/>
      <w:lvlJc w:val="left"/>
      <w:pPr>
        <w:ind w:left="509" w:hanging="357"/>
      </w:pPr>
      <w:rPr>
        <w:rFonts w:ascii="Century Gothic" w:eastAsia="宋体" w:hAnsi="Century Gothic" w:cs="Century Gothic" w:hint="default"/>
        <w:b/>
        <w:bCs/>
        <w:i w:val="0"/>
        <w:iCs w:val="0"/>
        <w:w w:val="91"/>
        <w:sz w:val="20"/>
        <w:szCs w:val="20"/>
      </w:rPr>
    </w:lvl>
    <w:lvl w:ilvl="2">
      <w:start w:val="1"/>
      <w:numFmt w:val="decimal"/>
      <w:lvlText w:val="%1.%2.%3"/>
      <w:lvlJc w:val="left"/>
      <w:pPr>
        <w:ind w:left="609" w:hanging="491"/>
      </w:pPr>
      <w:rPr>
        <w:rFonts w:ascii="Arial" w:eastAsia="宋体" w:hAnsi="Arial" w:cs="Arial" w:hint="default"/>
        <w:b/>
        <w:bCs/>
        <w:i w:val="0"/>
        <w:iCs w:val="0"/>
        <w:w w:val="87"/>
        <w:sz w:val="20"/>
        <w:szCs w:val="20"/>
      </w:rPr>
    </w:lvl>
    <w:lvl w:ilvl="3">
      <w:numFmt w:val="bullet"/>
      <w:lvlText w:val="•"/>
      <w:lvlJc w:val="left"/>
      <w:pPr>
        <w:ind w:left="500" w:hanging="491"/>
      </w:pPr>
      <w:rPr>
        <w:rFonts w:hint="default"/>
      </w:rPr>
    </w:lvl>
    <w:lvl w:ilvl="4">
      <w:numFmt w:val="bullet"/>
      <w:lvlText w:val="•"/>
      <w:lvlJc w:val="left"/>
      <w:pPr>
        <w:ind w:left="600" w:hanging="491"/>
      </w:pPr>
      <w:rPr>
        <w:rFonts w:hint="default"/>
      </w:rPr>
    </w:lvl>
    <w:lvl w:ilvl="5">
      <w:numFmt w:val="bullet"/>
      <w:lvlText w:val="•"/>
      <w:lvlJc w:val="left"/>
      <w:pPr>
        <w:ind w:left="640" w:hanging="491"/>
      </w:pPr>
      <w:rPr>
        <w:rFonts w:hint="default"/>
      </w:rPr>
    </w:lvl>
    <w:lvl w:ilvl="6">
      <w:numFmt w:val="bullet"/>
      <w:lvlText w:val="•"/>
      <w:lvlJc w:val="left"/>
      <w:pPr>
        <w:ind w:left="1946" w:hanging="491"/>
      </w:pPr>
      <w:rPr>
        <w:rFonts w:hint="default"/>
      </w:rPr>
    </w:lvl>
    <w:lvl w:ilvl="7">
      <w:numFmt w:val="bullet"/>
      <w:lvlText w:val="•"/>
      <w:lvlJc w:val="left"/>
      <w:pPr>
        <w:ind w:left="3253" w:hanging="491"/>
      </w:pPr>
      <w:rPr>
        <w:rFonts w:hint="default"/>
      </w:rPr>
    </w:lvl>
    <w:lvl w:ilvl="8">
      <w:numFmt w:val="bullet"/>
      <w:lvlText w:val="•"/>
      <w:lvlJc w:val="left"/>
      <w:pPr>
        <w:ind w:left="4559" w:hanging="491"/>
      </w:pPr>
      <w:rPr>
        <w:rFonts w:hint="default"/>
      </w:rPr>
    </w:lvl>
  </w:abstractNum>
  <w:abstractNum w:abstractNumId="1" w15:restartNumberingAfterBreak="0">
    <w:nsid w:val="07B30497"/>
    <w:multiLevelType w:val="multilevel"/>
    <w:tmpl w:val="44F6E370"/>
    <w:lvl w:ilvl="0">
      <w:start w:val="1"/>
      <w:numFmt w:val="decimal"/>
      <w:lvlText w:val="%1."/>
      <w:lvlJc w:val="left"/>
      <w:pPr>
        <w:ind w:left="350" w:hanging="233"/>
      </w:pPr>
      <w:rPr>
        <w:rFonts w:hint="eastAsia"/>
        <w:b/>
        <w:bCs/>
        <w:i w:val="0"/>
        <w:iCs w:val="0"/>
        <w:w w:val="99"/>
        <w:sz w:val="22"/>
        <w:szCs w:val="22"/>
      </w:rPr>
    </w:lvl>
    <w:lvl w:ilvl="1">
      <w:start w:val="1"/>
      <w:numFmt w:val="decimal"/>
      <w:lvlText w:val="%1.%2"/>
      <w:lvlJc w:val="left"/>
      <w:pPr>
        <w:ind w:left="509" w:hanging="357"/>
      </w:pPr>
      <w:rPr>
        <w:rFonts w:ascii="Century Gothic" w:eastAsia="宋体" w:hAnsi="Century Gothic" w:cs="Century Gothic" w:hint="default"/>
        <w:b/>
        <w:bCs/>
        <w:i w:val="0"/>
        <w:iCs w:val="0"/>
        <w:w w:val="91"/>
        <w:sz w:val="20"/>
        <w:szCs w:val="20"/>
      </w:rPr>
    </w:lvl>
    <w:lvl w:ilvl="2">
      <w:start w:val="1"/>
      <w:numFmt w:val="decimal"/>
      <w:lvlText w:val="%1.%2.%3"/>
      <w:lvlJc w:val="left"/>
      <w:pPr>
        <w:ind w:left="609" w:hanging="491"/>
      </w:pPr>
      <w:rPr>
        <w:rFonts w:ascii="Arial" w:eastAsia="宋体" w:hAnsi="Arial" w:cs="Arial" w:hint="default"/>
        <w:b/>
        <w:bCs/>
        <w:i w:val="0"/>
        <w:iCs w:val="0"/>
        <w:w w:val="87"/>
        <w:sz w:val="20"/>
        <w:szCs w:val="20"/>
      </w:rPr>
    </w:lvl>
    <w:lvl w:ilvl="3">
      <w:numFmt w:val="bullet"/>
      <w:lvlText w:val="•"/>
      <w:lvlJc w:val="left"/>
      <w:pPr>
        <w:ind w:left="500" w:hanging="491"/>
      </w:pPr>
      <w:rPr>
        <w:rFonts w:hint="default"/>
      </w:rPr>
    </w:lvl>
    <w:lvl w:ilvl="4">
      <w:numFmt w:val="bullet"/>
      <w:lvlText w:val="•"/>
      <w:lvlJc w:val="left"/>
      <w:pPr>
        <w:ind w:left="600" w:hanging="491"/>
      </w:pPr>
      <w:rPr>
        <w:rFonts w:hint="default"/>
      </w:rPr>
    </w:lvl>
    <w:lvl w:ilvl="5">
      <w:numFmt w:val="bullet"/>
      <w:lvlText w:val="•"/>
      <w:lvlJc w:val="left"/>
      <w:pPr>
        <w:ind w:left="640" w:hanging="491"/>
      </w:pPr>
      <w:rPr>
        <w:rFonts w:hint="default"/>
      </w:rPr>
    </w:lvl>
    <w:lvl w:ilvl="6">
      <w:numFmt w:val="bullet"/>
      <w:lvlText w:val="•"/>
      <w:lvlJc w:val="left"/>
      <w:pPr>
        <w:ind w:left="1946" w:hanging="491"/>
      </w:pPr>
      <w:rPr>
        <w:rFonts w:hint="default"/>
      </w:rPr>
    </w:lvl>
    <w:lvl w:ilvl="7">
      <w:numFmt w:val="bullet"/>
      <w:lvlText w:val="•"/>
      <w:lvlJc w:val="left"/>
      <w:pPr>
        <w:ind w:left="3253" w:hanging="491"/>
      </w:pPr>
      <w:rPr>
        <w:rFonts w:hint="default"/>
      </w:rPr>
    </w:lvl>
    <w:lvl w:ilvl="8">
      <w:numFmt w:val="bullet"/>
      <w:lvlText w:val="•"/>
      <w:lvlJc w:val="left"/>
      <w:pPr>
        <w:ind w:left="4559" w:hanging="491"/>
      </w:pPr>
      <w:rPr>
        <w:rFonts w:hint="default"/>
      </w:rPr>
    </w:lvl>
  </w:abstractNum>
  <w:abstractNum w:abstractNumId="2" w15:restartNumberingAfterBreak="0">
    <w:nsid w:val="116E656B"/>
    <w:multiLevelType w:val="multilevel"/>
    <w:tmpl w:val="4860EF18"/>
    <w:lvl w:ilvl="0">
      <w:start w:val="1"/>
      <w:numFmt w:val="decimal"/>
      <w:pStyle w:val="2"/>
      <w:lvlText w:val="%1"/>
      <w:lvlJc w:val="left"/>
      <w:pPr>
        <w:ind w:left="350" w:hanging="233"/>
      </w:pPr>
      <w:rPr>
        <w:rFonts w:ascii="Arial" w:eastAsia="宋体" w:hAnsi="Arial" w:cs="Arial" w:hint="default"/>
        <w:b/>
        <w:bCs/>
        <w:i w:val="0"/>
        <w:iCs w:val="0"/>
        <w:w w:val="99"/>
        <w:sz w:val="22"/>
        <w:szCs w:val="22"/>
      </w:rPr>
    </w:lvl>
    <w:lvl w:ilvl="1">
      <w:start w:val="1"/>
      <w:numFmt w:val="decimal"/>
      <w:pStyle w:val="3"/>
      <w:lvlText w:val="%1.%2"/>
      <w:lvlJc w:val="left"/>
      <w:pPr>
        <w:ind w:left="509" w:hanging="357"/>
      </w:pPr>
      <w:rPr>
        <w:rFonts w:ascii="Century Gothic" w:eastAsia="宋体" w:hAnsi="Century Gothic" w:cs="Century Gothic" w:hint="default"/>
        <w:b/>
        <w:bCs/>
        <w:i w:val="0"/>
        <w:iCs w:val="0"/>
        <w:w w:val="91"/>
        <w:sz w:val="20"/>
        <w:szCs w:val="20"/>
      </w:rPr>
    </w:lvl>
    <w:lvl w:ilvl="2">
      <w:start w:val="1"/>
      <w:numFmt w:val="decimal"/>
      <w:pStyle w:val="4"/>
      <w:lvlText w:val="%1.%2.%3"/>
      <w:lvlJc w:val="left"/>
      <w:pPr>
        <w:ind w:left="609" w:hanging="491"/>
      </w:pPr>
      <w:rPr>
        <w:rFonts w:ascii="Arial" w:eastAsia="宋体" w:hAnsi="Arial" w:cs="Arial" w:hint="default"/>
        <w:b/>
        <w:bCs/>
        <w:i w:val="0"/>
        <w:iCs w:val="0"/>
        <w:w w:val="87"/>
        <w:sz w:val="20"/>
        <w:szCs w:val="20"/>
      </w:rPr>
    </w:lvl>
    <w:lvl w:ilvl="3">
      <w:numFmt w:val="bullet"/>
      <w:lvlText w:val="•"/>
      <w:lvlJc w:val="left"/>
      <w:pPr>
        <w:ind w:left="500" w:hanging="491"/>
      </w:pPr>
      <w:rPr>
        <w:rFonts w:hint="default"/>
      </w:rPr>
    </w:lvl>
    <w:lvl w:ilvl="4">
      <w:numFmt w:val="bullet"/>
      <w:lvlText w:val="•"/>
      <w:lvlJc w:val="left"/>
      <w:pPr>
        <w:ind w:left="600" w:hanging="491"/>
      </w:pPr>
      <w:rPr>
        <w:rFonts w:hint="default"/>
      </w:rPr>
    </w:lvl>
    <w:lvl w:ilvl="5">
      <w:numFmt w:val="bullet"/>
      <w:lvlText w:val="•"/>
      <w:lvlJc w:val="left"/>
      <w:pPr>
        <w:ind w:left="640" w:hanging="491"/>
      </w:pPr>
      <w:rPr>
        <w:rFonts w:hint="default"/>
      </w:rPr>
    </w:lvl>
    <w:lvl w:ilvl="6">
      <w:numFmt w:val="bullet"/>
      <w:lvlText w:val="•"/>
      <w:lvlJc w:val="left"/>
      <w:pPr>
        <w:ind w:left="1946" w:hanging="491"/>
      </w:pPr>
      <w:rPr>
        <w:rFonts w:hint="default"/>
      </w:rPr>
    </w:lvl>
    <w:lvl w:ilvl="7">
      <w:numFmt w:val="bullet"/>
      <w:lvlText w:val="•"/>
      <w:lvlJc w:val="left"/>
      <w:pPr>
        <w:ind w:left="3253" w:hanging="491"/>
      </w:pPr>
      <w:rPr>
        <w:rFonts w:hint="default"/>
      </w:rPr>
    </w:lvl>
    <w:lvl w:ilvl="8">
      <w:numFmt w:val="bullet"/>
      <w:lvlText w:val="•"/>
      <w:lvlJc w:val="left"/>
      <w:pPr>
        <w:ind w:left="4559" w:hanging="491"/>
      </w:pPr>
      <w:rPr>
        <w:rFonts w:hint="default"/>
      </w:rPr>
    </w:lvl>
  </w:abstractNum>
  <w:abstractNum w:abstractNumId="3" w15:restartNumberingAfterBreak="0">
    <w:nsid w:val="5C8F1CB9"/>
    <w:multiLevelType w:val="hybridMultilevel"/>
    <w:tmpl w:val="53C06D30"/>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4" w15:restartNumberingAfterBreak="0">
    <w:nsid w:val="62C3319A"/>
    <w:multiLevelType w:val="hybridMultilevel"/>
    <w:tmpl w:val="45729D28"/>
    <w:lvl w:ilvl="0" w:tplc="952C32DA">
      <w:start w:val="1"/>
      <w:numFmt w:val="bullet"/>
      <w:lvlText w:val="•"/>
      <w:lvlJc w:val="left"/>
      <w:pPr>
        <w:ind w:left="334"/>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1" w:tplc="36547CC0">
      <w:start w:val="1"/>
      <w:numFmt w:val="bullet"/>
      <w:lvlText w:val="o"/>
      <w:lvlJc w:val="left"/>
      <w:pPr>
        <w:ind w:left="108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2" w:tplc="74FEA3B8">
      <w:start w:val="1"/>
      <w:numFmt w:val="bullet"/>
      <w:lvlText w:val="▪"/>
      <w:lvlJc w:val="left"/>
      <w:pPr>
        <w:ind w:left="180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3" w:tplc="4664CE42">
      <w:start w:val="1"/>
      <w:numFmt w:val="bullet"/>
      <w:lvlText w:val="•"/>
      <w:lvlJc w:val="left"/>
      <w:pPr>
        <w:ind w:left="252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4" w:tplc="78CA5E32">
      <w:start w:val="1"/>
      <w:numFmt w:val="bullet"/>
      <w:lvlText w:val="o"/>
      <w:lvlJc w:val="left"/>
      <w:pPr>
        <w:ind w:left="324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5" w:tplc="2638BBC0">
      <w:start w:val="1"/>
      <w:numFmt w:val="bullet"/>
      <w:lvlText w:val="▪"/>
      <w:lvlJc w:val="left"/>
      <w:pPr>
        <w:ind w:left="396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6" w:tplc="668A4BCA">
      <w:start w:val="1"/>
      <w:numFmt w:val="bullet"/>
      <w:lvlText w:val="•"/>
      <w:lvlJc w:val="left"/>
      <w:pPr>
        <w:ind w:left="468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7" w:tplc="D86E8868">
      <w:start w:val="1"/>
      <w:numFmt w:val="bullet"/>
      <w:lvlText w:val="o"/>
      <w:lvlJc w:val="left"/>
      <w:pPr>
        <w:ind w:left="540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8" w:tplc="93CEEC06">
      <w:start w:val="1"/>
      <w:numFmt w:val="bullet"/>
      <w:lvlText w:val="▪"/>
      <w:lvlJc w:val="left"/>
      <w:pPr>
        <w:ind w:left="612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abstractNum>
  <w:abstractNum w:abstractNumId="5" w15:restartNumberingAfterBreak="0">
    <w:nsid w:val="6B306DA6"/>
    <w:multiLevelType w:val="hybridMultilevel"/>
    <w:tmpl w:val="2D4C1AF4"/>
    <w:lvl w:ilvl="0" w:tplc="E864ECC0">
      <w:numFmt w:val="bullet"/>
      <w:lvlText w:val="•"/>
      <w:lvlJc w:val="left"/>
      <w:pPr>
        <w:ind w:left="902" w:hanging="420"/>
      </w:pPr>
      <w:rPr>
        <w:rFonts w:ascii="Arial Unicode MS" w:eastAsia="Arial Unicode MS" w:hAnsi="Arial Unicode MS" w:cs="Arial Unicode MS" w:hint="default"/>
        <w:b w:val="0"/>
        <w:bCs w:val="0"/>
        <w:i w:val="0"/>
        <w:iCs w:val="0"/>
        <w:w w:val="142"/>
        <w:position w:val="2"/>
        <w:sz w:val="19"/>
        <w:szCs w:val="19"/>
        <w:lang w:val="en-US" w:eastAsia="en-US" w:bidi="ar-SA"/>
      </w:rPr>
    </w:lvl>
    <w:lvl w:ilvl="1" w:tplc="FFFFFFFF" w:tentative="1">
      <w:start w:val="1"/>
      <w:numFmt w:val="bullet"/>
      <w:lvlText w:val=""/>
      <w:lvlJc w:val="left"/>
      <w:pPr>
        <w:ind w:left="1322" w:hanging="420"/>
      </w:pPr>
      <w:rPr>
        <w:rFonts w:ascii="Wingdings" w:hAnsi="Wingdings" w:hint="default"/>
      </w:rPr>
    </w:lvl>
    <w:lvl w:ilvl="2" w:tplc="FFFFFFFF" w:tentative="1">
      <w:start w:val="1"/>
      <w:numFmt w:val="bullet"/>
      <w:lvlText w:val=""/>
      <w:lvlJc w:val="left"/>
      <w:pPr>
        <w:ind w:left="1742" w:hanging="420"/>
      </w:pPr>
      <w:rPr>
        <w:rFonts w:ascii="Wingdings" w:hAnsi="Wingdings" w:hint="default"/>
      </w:rPr>
    </w:lvl>
    <w:lvl w:ilvl="3" w:tplc="FFFFFFFF" w:tentative="1">
      <w:start w:val="1"/>
      <w:numFmt w:val="bullet"/>
      <w:lvlText w:val=""/>
      <w:lvlJc w:val="left"/>
      <w:pPr>
        <w:ind w:left="2162" w:hanging="420"/>
      </w:pPr>
      <w:rPr>
        <w:rFonts w:ascii="Wingdings" w:hAnsi="Wingdings" w:hint="default"/>
      </w:rPr>
    </w:lvl>
    <w:lvl w:ilvl="4" w:tplc="FFFFFFFF" w:tentative="1">
      <w:start w:val="1"/>
      <w:numFmt w:val="bullet"/>
      <w:lvlText w:val=""/>
      <w:lvlJc w:val="left"/>
      <w:pPr>
        <w:ind w:left="2582" w:hanging="420"/>
      </w:pPr>
      <w:rPr>
        <w:rFonts w:ascii="Wingdings" w:hAnsi="Wingdings" w:hint="default"/>
      </w:rPr>
    </w:lvl>
    <w:lvl w:ilvl="5" w:tplc="FFFFFFFF" w:tentative="1">
      <w:start w:val="1"/>
      <w:numFmt w:val="bullet"/>
      <w:lvlText w:val=""/>
      <w:lvlJc w:val="left"/>
      <w:pPr>
        <w:ind w:left="3002" w:hanging="420"/>
      </w:pPr>
      <w:rPr>
        <w:rFonts w:ascii="Wingdings" w:hAnsi="Wingdings" w:hint="default"/>
      </w:rPr>
    </w:lvl>
    <w:lvl w:ilvl="6" w:tplc="FFFFFFFF" w:tentative="1">
      <w:start w:val="1"/>
      <w:numFmt w:val="bullet"/>
      <w:lvlText w:val=""/>
      <w:lvlJc w:val="left"/>
      <w:pPr>
        <w:ind w:left="3422" w:hanging="420"/>
      </w:pPr>
      <w:rPr>
        <w:rFonts w:ascii="Wingdings" w:hAnsi="Wingdings" w:hint="default"/>
      </w:rPr>
    </w:lvl>
    <w:lvl w:ilvl="7" w:tplc="FFFFFFFF" w:tentative="1">
      <w:start w:val="1"/>
      <w:numFmt w:val="bullet"/>
      <w:lvlText w:val=""/>
      <w:lvlJc w:val="left"/>
      <w:pPr>
        <w:ind w:left="3842" w:hanging="420"/>
      </w:pPr>
      <w:rPr>
        <w:rFonts w:ascii="Wingdings" w:hAnsi="Wingdings" w:hint="default"/>
      </w:rPr>
    </w:lvl>
    <w:lvl w:ilvl="8" w:tplc="FFFFFFFF" w:tentative="1">
      <w:start w:val="1"/>
      <w:numFmt w:val="bullet"/>
      <w:lvlText w:val=""/>
      <w:lvlJc w:val="left"/>
      <w:pPr>
        <w:ind w:left="4262" w:hanging="420"/>
      </w:pPr>
      <w:rPr>
        <w:rFonts w:ascii="Wingdings" w:hAnsi="Wingdings" w:hint="default"/>
      </w:rPr>
    </w:lvl>
  </w:abstractNum>
  <w:abstractNum w:abstractNumId="6" w15:restartNumberingAfterBreak="0">
    <w:nsid w:val="709B46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752895134">
    <w:abstractNumId w:val="4"/>
  </w:num>
  <w:num w:numId="2" w16cid:durableId="821505540">
    <w:abstractNumId w:val="0"/>
  </w:num>
  <w:num w:numId="3" w16cid:durableId="1293555684">
    <w:abstractNumId w:val="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 w16cid:durableId="1460295182">
    <w:abstractNumId w:val="1"/>
  </w:num>
  <w:num w:numId="5" w16cid:durableId="2032103250">
    <w:abstractNumId w:val="6"/>
  </w:num>
  <w:num w:numId="6" w16cid:durableId="201333177">
    <w:abstractNumId w:val="2"/>
  </w:num>
  <w:num w:numId="7" w16cid:durableId="803811139">
    <w:abstractNumId w:val="3"/>
  </w:num>
  <w:num w:numId="8" w16cid:durableId="9992306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proofState w:spelling="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06AC"/>
    <w:rsid w:val="00080066"/>
    <w:rsid w:val="001270D1"/>
    <w:rsid w:val="001C5B4C"/>
    <w:rsid w:val="0022407B"/>
    <w:rsid w:val="00330DD6"/>
    <w:rsid w:val="00331314"/>
    <w:rsid w:val="00421A35"/>
    <w:rsid w:val="00462A10"/>
    <w:rsid w:val="00485E6C"/>
    <w:rsid w:val="00492285"/>
    <w:rsid w:val="00554B21"/>
    <w:rsid w:val="005A23CE"/>
    <w:rsid w:val="005D7435"/>
    <w:rsid w:val="006832D5"/>
    <w:rsid w:val="006E22A0"/>
    <w:rsid w:val="007806AC"/>
    <w:rsid w:val="00825E0A"/>
    <w:rsid w:val="008F1898"/>
    <w:rsid w:val="009501E1"/>
    <w:rsid w:val="00954C01"/>
    <w:rsid w:val="0099771A"/>
    <w:rsid w:val="00997AAA"/>
    <w:rsid w:val="00A045E5"/>
    <w:rsid w:val="00A40850"/>
    <w:rsid w:val="00AC0C10"/>
    <w:rsid w:val="00B66DD9"/>
    <w:rsid w:val="00BC0485"/>
    <w:rsid w:val="00D0194E"/>
    <w:rsid w:val="00E4115E"/>
    <w:rsid w:val="00E46E0E"/>
    <w:rsid w:val="00E67D5B"/>
    <w:rsid w:val="00E9578F"/>
    <w:rsid w:val="00EA689A"/>
    <w:rsid w:val="00F070FD"/>
    <w:rsid w:val="00F57970"/>
    <w:rsid w:val="00FD59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9AA52"/>
  <w15:docId w15:val="{753E8465-D62E-4834-B724-A9605EBA0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6DD9"/>
    <w:pPr>
      <w:spacing w:line="440" w:lineRule="exact"/>
      <w:ind w:firstLineChars="200" w:firstLine="200"/>
      <w:jc w:val="both"/>
    </w:pPr>
    <w:rPr>
      <w:rFonts w:ascii="Times New Roman" w:eastAsia="宋体" w:hAnsi="Times New Roman" w:cs="Times New Roman"/>
      <w:color w:val="000000"/>
      <w:sz w:val="24"/>
    </w:rPr>
  </w:style>
  <w:style w:type="paragraph" w:styleId="1">
    <w:name w:val="heading 1"/>
    <w:basedOn w:val="a"/>
    <w:next w:val="a"/>
    <w:link w:val="10"/>
    <w:uiPriority w:val="9"/>
    <w:qFormat/>
    <w:rsid w:val="006E22A0"/>
    <w:pPr>
      <w:keepNext/>
      <w:keepLines/>
      <w:spacing w:before="120" w:after="120" w:line="240" w:lineRule="auto"/>
      <w:ind w:left="17" w:hanging="11"/>
      <w:jc w:val="center"/>
      <w:outlineLvl w:val="0"/>
    </w:pPr>
    <w:rPr>
      <w:rFonts w:eastAsia="黑体" w:cs="Calibri"/>
      <w:b/>
      <w:sz w:val="32"/>
    </w:rPr>
  </w:style>
  <w:style w:type="paragraph" w:styleId="2">
    <w:name w:val="heading 2"/>
    <w:basedOn w:val="a"/>
    <w:next w:val="a"/>
    <w:link w:val="20"/>
    <w:uiPriority w:val="9"/>
    <w:unhideWhenUsed/>
    <w:qFormat/>
    <w:rsid w:val="00954C01"/>
    <w:pPr>
      <w:keepNext/>
      <w:keepLines/>
      <w:numPr>
        <w:numId w:val="6"/>
      </w:numPr>
      <w:spacing w:beforeLines="50" w:before="50" w:after="10" w:line="240" w:lineRule="auto"/>
      <w:jc w:val="center"/>
      <w:outlineLvl w:val="1"/>
    </w:pPr>
    <w:rPr>
      <w:rFonts w:eastAsia="黑体" w:cs="Calibri"/>
      <w:b/>
      <w:sz w:val="28"/>
    </w:rPr>
  </w:style>
  <w:style w:type="paragraph" w:styleId="3">
    <w:name w:val="heading 3"/>
    <w:basedOn w:val="a"/>
    <w:next w:val="a"/>
    <w:link w:val="30"/>
    <w:uiPriority w:val="9"/>
    <w:unhideWhenUsed/>
    <w:qFormat/>
    <w:rsid w:val="00954C01"/>
    <w:pPr>
      <w:keepNext/>
      <w:keepLines/>
      <w:numPr>
        <w:ilvl w:val="1"/>
        <w:numId w:val="6"/>
      </w:numPr>
      <w:spacing w:beforeLines="50" w:before="50" w:after="10" w:line="240" w:lineRule="auto"/>
      <w:jc w:val="center"/>
      <w:outlineLvl w:val="2"/>
    </w:pPr>
    <w:rPr>
      <w:rFonts w:eastAsia="黑体" w:cs="Calibri"/>
      <w:b/>
    </w:rPr>
  </w:style>
  <w:style w:type="paragraph" w:styleId="4">
    <w:name w:val="heading 4"/>
    <w:basedOn w:val="a"/>
    <w:next w:val="a"/>
    <w:link w:val="40"/>
    <w:uiPriority w:val="9"/>
    <w:unhideWhenUsed/>
    <w:qFormat/>
    <w:rsid w:val="00462A10"/>
    <w:pPr>
      <w:keepNext/>
      <w:keepLines/>
      <w:numPr>
        <w:ilvl w:val="2"/>
        <w:numId w:val="6"/>
      </w:numPr>
      <w:spacing w:before="240" w:after="240" w:line="240" w:lineRule="auto"/>
      <w:ind w:left="0" w:firstLineChars="0" w:firstLine="0"/>
      <w:jc w:val="center"/>
      <w:outlineLvl w:val="3"/>
    </w:pPr>
    <w:rPr>
      <w:rFonts w:eastAsia="等线" w:cstheme="majorBidi"/>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uiPriority w:val="9"/>
    <w:rsid w:val="00954C01"/>
    <w:rPr>
      <w:rFonts w:ascii="Times New Roman" w:eastAsia="黑体" w:hAnsi="Times New Roman" w:cs="Calibri"/>
      <w:b/>
      <w:color w:val="000000"/>
      <w:sz w:val="28"/>
    </w:rPr>
  </w:style>
  <w:style w:type="paragraph" w:customStyle="1" w:styleId="footnotedescription">
    <w:name w:val="footnote description"/>
    <w:next w:val="a"/>
    <w:link w:val="footnotedescriptionChar"/>
    <w:hidden/>
    <w:pPr>
      <w:spacing w:after="1" w:line="259" w:lineRule="auto"/>
      <w:ind w:left="7"/>
    </w:pPr>
    <w:rPr>
      <w:rFonts w:ascii="Times New Roman" w:eastAsia="Times New Roman" w:hAnsi="Times New Roman" w:cs="Times New Roman"/>
      <w:color w:val="0000FF"/>
      <w:sz w:val="16"/>
    </w:rPr>
  </w:style>
  <w:style w:type="character" w:customStyle="1" w:styleId="footnotedescriptionChar">
    <w:name w:val="footnote description Char"/>
    <w:link w:val="footnotedescription"/>
    <w:rPr>
      <w:rFonts w:ascii="Times New Roman" w:eastAsia="Times New Roman" w:hAnsi="Times New Roman" w:cs="Times New Roman"/>
      <w:color w:val="0000FF"/>
      <w:sz w:val="16"/>
    </w:rPr>
  </w:style>
  <w:style w:type="character" w:customStyle="1" w:styleId="10">
    <w:name w:val="标题 1 字符"/>
    <w:link w:val="1"/>
    <w:uiPriority w:val="9"/>
    <w:rsid w:val="006E22A0"/>
    <w:rPr>
      <w:rFonts w:ascii="Times New Roman" w:eastAsia="黑体" w:hAnsi="Times New Roman" w:cs="Calibri"/>
      <w:b/>
      <w:color w:val="000000"/>
      <w:sz w:val="32"/>
    </w:rPr>
  </w:style>
  <w:style w:type="character" w:customStyle="1" w:styleId="30">
    <w:name w:val="标题 3 字符"/>
    <w:link w:val="3"/>
    <w:uiPriority w:val="9"/>
    <w:rsid w:val="00954C01"/>
    <w:rPr>
      <w:rFonts w:ascii="Times New Roman" w:eastAsia="黑体" w:hAnsi="Times New Roman" w:cs="Calibri"/>
      <w:b/>
      <w:color w:val="000000"/>
      <w:sz w:val="24"/>
    </w:rPr>
  </w:style>
  <w:style w:type="character" w:customStyle="1" w:styleId="footnotemark">
    <w:name w:val="footnote mark"/>
    <w:hidden/>
    <w:rPr>
      <w:rFonts w:ascii="Times New Roman" w:eastAsia="Times New Roman" w:hAnsi="Times New Roman" w:cs="Times New Roman"/>
      <w:color w:val="000000"/>
      <w:sz w:val="16"/>
      <w:vertAlign w:val="superscript"/>
    </w:rPr>
  </w:style>
  <w:style w:type="table" w:customStyle="1" w:styleId="TableGrid">
    <w:name w:val="TableGrid"/>
    <w:tblPr>
      <w:tblCellMar>
        <w:top w:w="0" w:type="dxa"/>
        <w:left w:w="0" w:type="dxa"/>
        <w:bottom w:w="0" w:type="dxa"/>
        <w:right w:w="0" w:type="dxa"/>
      </w:tblCellMar>
    </w:tblPr>
  </w:style>
  <w:style w:type="paragraph" w:customStyle="1" w:styleId="a3">
    <w:name w:val="列出段落"/>
    <w:basedOn w:val="a"/>
    <w:link w:val="a4"/>
    <w:qFormat/>
    <w:rsid w:val="00954C01"/>
    <w:pPr>
      <w:spacing w:before="10" w:afterLines="50" w:after="50" w:line="240" w:lineRule="auto"/>
      <w:jc w:val="center"/>
    </w:pPr>
  </w:style>
  <w:style w:type="character" w:customStyle="1" w:styleId="40">
    <w:name w:val="标题 4 字符"/>
    <w:basedOn w:val="a0"/>
    <w:link w:val="4"/>
    <w:uiPriority w:val="9"/>
    <w:rsid w:val="00462A10"/>
    <w:rPr>
      <w:rFonts w:ascii="Times New Roman" w:eastAsia="等线" w:hAnsi="Times New Roman" w:cstheme="majorBidi"/>
      <w:b/>
      <w:bCs/>
      <w:color w:val="000000"/>
      <w:sz w:val="24"/>
      <w:szCs w:val="28"/>
    </w:rPr>
  </w:style>
  <w:style w:type="character" w:customStyle="1" w:styleId="a4">
    <w:name w:val="列出段落 字符"/>
    <w:basedOn w:val="30"/>
    <w:link w:val="a3"/>
    <w:rsid w:val="00954C01"/>
    <w:rPr>
      <w:rFonts w:ascii="Times New Roman" w:eastAsia="宋体" w:hAnsi="Times New Roman" w:cs="Times New Roman"/>
      <w:b w:val="0"/>
      <w:color w:val="000000"/>
      <w:sz w:val="24"/>
    </w:rPr>
  </w:style>
  <w:style w:type="character" w:styleId="a5">
    <w:name w:val="Hyperlink"/>
    <w:basedOn w:val="a0"/>
    <w:uiPriority w:val="99"/>
    <w:unhideWhenUsed/>
    <w:rsid w:val="00F57970"/>
    <w:rPr>
      <w:color w:val="0563C1" w:themeColor="hyperlink"/>
      <w:u w:val="single"/>
    </w:rPr>
  </w:style>
  <w:style w:type="character" w:styleId="a6">
    <w:name w:val="Unresolved Mention"/>
    <w:basedOn w:val="a0"/>
    <w:uiPriority w:val="99"/>
    <w:semiHidden/>
    <w:unhideWhenUsed/>
    <w:rsid w:val="00F57970"/>
    <w:rPr>
      <w:color w:val="605E5C"/>
      <w:shd w:val="clear" w:color="auto" w:fill="E1DFDD"/>
    </w:rPr>
  </w:style>
  <w:style w:type="paragraph" w:styleId="a7">
    <w:name w:val="endnote text"/>
    <w:basedOn w:val="a"/>
    <w:link w:val="a8"/>
    <w:uiPriority w:val="99"/>
    <w:semiHidden/>
    <w:unhideWhenUsed/>
    <w:rsid w:val="00F57970"/>
    <w:pPr>
      <w:snapToGrid w:val="0"/>
      <w:jc w:val="left"/>
    </w:pPr>
  </w:style>
  <w:style w:type="character" w:customStyle="1" w:styleId="a8">
    <w:name w:val="尾注文本 字符"/>
    <w:basedOn w:val="a0"/>
    <w:link w:val="a7"/>
    <w:uiPriority w:val="99"/>
    <w:semiHidden/>
    <w:rsid w:val="00F57970"/>
    <w:rPr>
      <w:rFonts w:ascii="Times New Roman" w:eastAsia="宋体" w:hAnsi="Times New Roman" w:cs="Times New Roman"/>
      <w:color w:val="000000"/>
      <w:sz w:val="24"/>
    </w:rPr>
  </w:style>
  <w:style w:type="paragraph" w:styleId="a9">
    <w:name w:val="footnote text"/>
    <w:basedOn w:val="a"/>
    <w:link w:val="aa"/>
    <w:uiPriority w:val="99"/>
    <w:semiHidden/>
    <w:unhideWhenUsed/>
    <w:rsid w:val="00F57970"/>
    <w:pPr>
      <w:snapToGrid w:val="0"/>
      <w:jc w:val="left"/>
    </w:pPr>
    <w:rPr>
      <w:sz w:val="18"/>
      <w:szCs w:val="18"/>
    </w:rPr>
  </w:style>
  <w:style w:type="character" w:customStyle="1" w:styleId="aa">
    <w:name w:val="脚注文本 字符"/>
    <w:basedOn w:val="a0"/>
    <w:link w:val="a9"/>
    <w:uiPriority w:val="99"/>
    <w:semiHidden/>
    <w:rsid w:val="00F57970"/>
    <w:rPr>
      <w:rFonts w:ascii="Times New Roman" w:eastAsia="宋体" w:hAnsi="Times New Roman" w:cs="Times New Roman"/>
      <w:color w:val="000000"/>
      <w:sz w:val="18"/>
      <w:szCs w:val="18"/>
    </w:rPr>
  </w:style>
  <w:style w:type="character" w:styleId="ab">
    <w:name w:val="endnote reference"/>
    <w:basedOn w:val="a0"/>
    <w:uiPriority w:val="99"/>
    <w:semiHidden/>
    <w:unhideWhenUsed/>
    <w:rsid w:val="00F57970"/>
    <w:rPr>
      <w:vertAlign w:val="superscript"/>
    </w:rPr>
  </w:style>
  <w:style w:type="character" w:styleId="ac">
    <w:name w:val="footnote reference"/>
    <w:basedOn w:val="a0"/>
    <w:uiPriority w:val="99"/>
    <w:semiHidden/>
    <w:unhideWhenUsed/>
    <w:rsid w:val="00F57970"/>
    <w:rPr>
      <w:vertAlign w:val="superscript"/>
    </w:rPr>
  </w:style>
  <w:style w:type="paragraph" w:styleId="ad">
    <w:name w:val="List Paragraph"/>
    <w:basedOn w:val="a"/>
    <w:uiPriority w:val="34"/>
    <w:qFormat/>
    <w:rsid w:val="00E4115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572629">
      <w:bodyDiv w:val="1"/>
      <w:marLeft w:val="0"/>
      <w:marRight w:val="0"/>
      <w:marTop w:val="0"/>
      <w:marBottom w:val="0"/>
      <w:divBdr>
        <w:top w:val="none" w:sz="0" w:space="0" w:color="auto"/>
        <w:left w:val="none" w:sz="0" w:space="0" w:color="auto"/>
        <w:bottom w:val="none" w:sz="0" w:space="0" w:color="auto"/>
        <w:right w:val="none" w:sz="0" w:space="0" w:color="auto"/>
      </w:divBdr>
      <w:divsChild>
        <w:div w:id="541287750">
          <w:marLeft w:val="0"/>
          <w:marRight w:val="0"/>
          <w:marTop w:val="0"/>
          <w:marBottom w:val="0"/>
          <w:divBdr>
            <w:top w:val="none" w:sz="0" w:space="0" w:color="auto"/>
            <w:left w:val="none" w:sz="0" w:space="0" w:color="auto"/>
            <w:bottom w:val="none" w:sz="0" w:space="0" w:color="auto"/>
            <w:right w:val="none" w:sz="0" w:space="0" w:color="auto"/>
          </w:divBdr>
        </w:div>
        <w:div w:id="1739400442">
          <w:marLeft w:val="0"/>
          <w:marRight w:val="0"/>
          <w:marTop w:val="0"/>
          <w:marBottom w:val="0"/>
          <w:divBdr>
            <w:top w:val="none" w:sz="0" w:space="0" w:color="auto"/>
            <w:left w:val="none" w:sz="0" w:space="0" w:color="auto"/>
            <w:bottom w:val="none" w:sz="0" w:space="0" w:color="auto"/>
            <w:right w:val="none" w:sz="0" w:space="0" w:color="auto"/>
          </w:divBdr>
        </w:div>
        <w:div w:id="742214693">
          <w:marLeft w:val="0"/>
          <w:marRight w:val="0"/>
          <w:marTop w:val="0"/>
          <w:marBottom w:val="0"/>
          <w:divBdr>
            <w:top w:val="none" w:sz="0" w:space="0" w:color="auto"/>
            <w:left w:val="none" w:sz="0" w:space="0" w:color="auto"/>
            <w:bottom w:val="none" w:sz="0" w:space="0" w:color="auto"/>
            <w:right w:val="none" w:sz="0" w:space="0" w:color="auto"/>
          </w:divBdr>
        </w:div>
        <w:div w:id="1101796603">
          <w:marLeft w:val="0"/>
          <w:marRight w:val="0"/>
          <w:marTop w:val="0"/>
          <w:marBottom w:val="0"/>
          <w:divBdr>
            <w:top w:val="none" w:sz="0" w:space="0" w:color="auto"/>
            <w:left w:val="none" w:sz="0" w:space="0" w:color="auto"/>
            <w:bottom w:val="none" w:sz="0" w:space="0" w:color="auto"/>
            <w:right w:val="none" w:sz="0" w:space="0" w:color="auto"/>
          </w:divBdr>
        </w:div>
        <w:div w:id="1641570546">
          <w:marLeft w:val="0"/>
          <w:marRight w:val="0"/>
          <w:marTop w:val="0"/>
          <w:marBottom w:val="0"/>
          <w:divBdr>
            <w:top w:val="none" w:sz="0" w:space="0" w:color="auto"/>
            <w:left w:val="none" w:sz="0" w:space="0" w:color="auto"/>
            <w:bottom w:val="none" w:sz="0" w:space="0" w:color="auto"/>
            <w:right w:val="none" w:sz="0" w:space="0" w:color="auto"/>
          </w:divBdr>
        </w:div>
        <w:div w:id="1396394753">
          <w:marLeft w:val="0"/>
          <w:marRight w:val="0"/>
          <w:marTop w:val="0"/>
          <w:marBottom w:val="0"/>
          <w:divBdr>
            <w:top w:val="none" w:sz="0" w:space="0" w:color="auto"/>
            <w:left w:val="none" w:sz="0" w:space="0" w:color="auto"/>
            <w:bottom w:val="none" w:sz="0" w:space="0" w:color="auto"/>
            <w:right w:val="none" w:sz="0" w:space="0" w:color="auto"/>
          </w:divBdr>
        </w:div>
        <w:div w:id="1942832436">
          <w:marLeft w:val="0"/>
          <w:marRight w:val="0"/>
          <w:marTop w:val="0"/>
          <w:marBottom w:val="0"/>
          <w:divBdr>
            <w:top w:val="none" w:sz="0" w:space="0" w:color="auto"/>
            <w:left w:val="none" w:sz="0" w:space="0" w:color="auto"/>
            <w:bottom w:val="none" w:sz="0" w:space="0" w:color="auto"/>
            <w:right w:val="none" w:sz="0" w:space="0" w:color="auto"/>
          </w:divBdr>
        </w:div>
        <w:div w:id="125707602">
          <w:marLeft w:val="0"/>
          <w:marRight w:val="0"/>
          <w:marTop w:val="0"/>
          <w:marBottom w:val="0"/>
          <w:divBdr>
            <w:top w:val="none" w:sz="0" w:space="0" w:color="auto"/>
            <w:left w:val="none" w:sz="0" w:space="0" w:color="auto"/>
            <w:bottom w:val="none" w:sz="0" w:space="0" w:color="auto"/>
            <w:right w:val="none" w:sz="0" w:space="0" w:color="auto"/>
          </w:divBdr>
        </w:div>
        <w:div w:id="1596934359">
          <w:marLeft w:val="0"/>
          <w:marRight w:val="0"/>
          <w:marTop w:val="0"/>
          <w:marBottom w:val="0"/>
          <w:divBdr>
            <w:top w:val="none" w:sz="0" w:space="0" w:color="auto"/>
            <w:left w:val="none" w:sz="0" w:space="0" w:color="auto"/>
            <w:bottom w:val="none" w:sz="0" w:space="0" w:color="auto"/>
            <w:right w:val="none" w:sz="0" w:space="0" w:color="auto"/>
          </w:divBdr>
        </w:div>
        <w:div w:id="147291246">
          <w:marLeft w:val="0"/>
          <w:marRight w:val="0"/>
          <w:marTop w:val="0"/>
          <w:marBottom w:val="0"/>
          <w:divBdr>
            <w:top w:val="none" w:sz="0" w:space="0" w:color="auto"/>
            <w:left w:val="none" w:sz="0" w:space="0" w:color="auto"/>
            <w:bottom w:val="none" w:sz="0" w:space="0" w:color="auto"/>
            <w:right w:val="none" w:sz="0" w:space="0" w:color="auto"/>
          </w:divBdr>
        </w:div>
        <w:div w:id="1107773755">
          <w:marLeft w:val="0"/>
          <w:marRight w:val="0"/>
          <w:marTop w:val="0"/>
          <w:marBottom w:val="0"/>
          <w:divBdr>
            <w:top w:val="none" w:sz="0" w:space="0" w:color="auto"/>
            <w:left w:val="none" w:sz="0" w:space="0" w:color="auto"/>
            <w:bottom w:val="none" w:sz="0" w:space="0" w:color="auto"/>
            <w:right w:val="none" w:sz="0" w:space="0" w:color="auto"/>
          </w:divBdr>
        </w:div>
        <w:div w:id="1796752015">
          <w:marLeft w:val="0"/>
          <w:marRight w:val="0"/>
          <w:marTop w:val="0"/>
          <w:marBottom w:val="0"/>
          <w:divBdr>
            <w:top w:val="none" w:sz="0" w:space="0" w:color="auto"/>
            <w:left w:val="none" w:sz="0" w:space="0" w:color="auto"/>
            <w:bottom w:val="none" w:sz="0" w:space="0" w:color="auto"/>
            <w:right w:val="none" w:sz="0" w:space="0" w:color="auto"/>
          </w:divBdr>
        </w:div>
        <w:div w:id="2001426648">
          <w:marLeft w:val="0"/>
          <w:marRight w:val="0"/>
          <w:marTop w:val="0"/>
          <w:marBottom w:val="0"/>
          <w:divBdr>
            <w:top w:val="none" w:sz="0" w:space="0" w:color="auto"/>
            <w:left w:val="none" w:sz="0" w:space="0" w:color="auto"/>
            <w:bottom w:val="none" w:sz="0" w:space="0" w:color="auto"/>
            <w:right w:val="none" w:sz="0" w:space="0" w:color="auto"/>
          </w:divBdr>
        </w:div>
        <w:div w:id="2092308458">
          <w:marLeft w:val="0"/>
          <w:marRight w:val="0"/>
          <w:marTop w:val="0"/>
          <w:marBottom w:val="0"/>
          <w:divBdr>
            <w:top w:val="none" w:sz="0" w:space="0" w:color="auto"/>
            <w:left w:val="none" w:sz="0" w:space="0" w:color="auto"/>
            <w:bottom w:val="none" w:sz="0" w:space="0" w:color="auto"/>
            <w:right w:val="none" w:sz="0" w:space="0" w:color="auto"/>
          </w:divBdr>
        </w:div>
        <w:div w:id="1759447231">
          <w:marLeft w:val="0"/>
          <w:marRight w:val="0"/>
          <w:marTop w:val="0"/>
          <w:marBottom w:val="0"/>
          <w:divBdr>
            <w:top w:val="none" w:sz="0" w:space="0" w:color="auto"/>
            <w:left w:val="none" w:sz="0" w:space="0" w:color="auto"/>
            <w:bottom w:val="none" w:sz="0" w:space="0" w:color="auto"/>
            <w:right w:val="none" w:sz="0" w:space="0" w:color="auto"/>
          </w:divBdr>
        </w:div>
        <w:div w:id="233126334">
          <w:marLeft w:val="0"/>
          <w:marRight w:val="0"/>
          <w:marTop w:val="0"/>
          <w:marBottom w:val="0"/>
          <w:divBdr>
            <w:top w:val="none" w:sz="0" w:space="0" w:color="auto"/>
            <w:left w:val="none" w:sz="0" w:space="0" w:color="auto"/>
            <w:bottom w:val="none" w:sz="0" w:space="0" w:color="auto"/>
            <w:right w:val="none" w:sz="0" w:space="0" w:color="auto"/>
          </w:divBdr>
        </w:div>
        <w:div w:id="1515458853">
          <w:marLeft w:val="0"/>
          <w:marRight w:val="0"/>
          <w:marTop w:val="0"/>
          <w:marBottom w:val="0"/>
          <w:divBdr>
            <w:top w:val="none" w:sz="0" w:space="0" w:color="auto"/>
            <w:left w:val="none" w:sz="0" w:space="0" w:color="auto"/>
            <w:bottom w:val="none" w:sz="0" w:space="0" w:color="auto"/>
            <w:right w:val="none" w:sz="0" w:space="0" w:color="auto"/>
          </w:divBdr>
        </w:div>
        <w:div w:id="976644497">
          <w:marLeft w:val="0"/>
          <w:marRight w:val="0"/>
          <w:marTop w:val="0"/>
          <w:marBottom w:val="0"/>
          <w:divBdr>
            <w:top w:val="none" w:sz="0" w:space="0" w:color="auto"/>
            <w:left w:val="none" w:sz="0" w:space="0" w:color="auto"/>
            <w:bottom w:val="none" w:sz="0" w:space="0" w:color="auto"/>
            <w:right w:val="none" w:sz="0" w:space="0" w:color="auto"/>
          </w:divBdr>
        </w:div>
        <w:div w:id="1958901776">
          <w:marLeft w:val="0"/>
          <w:marRight w:val="0"/>
          <w:marTop w:val="0"/>
          <w:marBottom w:val="0"/>
          <w:divBdr>
            <w:top w:val="none" w:sz="0" w:space="0" w:color="auto"/>
            <w:left w:val="none" w:sz="0" w:space="0" w:color="auto"/>
            <w:bottom w:val="none" w:sz="0" w:space="0" w:color="auto"/>
            <w:right w:val="none" w:sz="0" w:space="0" w:color="auto"/>
          </w:divBdr>
        </w:div>
        <w:div w:id="545800418">
          <w:marLeft w:val="0"/>
          <w:marRight w:val="0"/>
          <w:marTop w:val="0"/>
          <w:marBottom w:val="0"/>
          <w:divBdr>
            <w:top w:val="none" w:sz="0" w:space="0" w:color="auto"/>
            <w:left w:val="none" w:sz="0" w:space="0" w:color="auto"/>
            <w:bottom w:val="none" w:sz="0" w:space="0" w:color="auto"/>
            <w:right w:val="none" w:sz="0" w:space="0" w:color="auto"/>
          </w:divBdr>
        </w:div>
        <w:div w:id="1181164304">
          <w:marLeft w:val="0"/>
          <w:marRight w:val="0"/>
          <w:marTop w:val="0"/>
          <w:marBottom w:val="0"/>
          <w:divBdr>
            <w:top w:val="none" w:sz="0" w:space="0" w:color="auto"/>
            <w:left w:val="none" w:sz="0" w:space="0" w:color="auto"/>
            <w:bottom w:val="none" w:sz="0" w:space="0" w:color="auto"/>
            <w:right w:val="none" w:sz="0" w:space="0" w:color="auto"/>
          </w:divBdr>
        </w:div>
        <w:div w:id="773399860">
          <w:marLeft w:val="0"/>
          <w:marRight w:val="0"/>
          <w:marTop w:val="0"/>
          <w:marBottom w:val="0"/>
          <w:divBdr>
            <w:top w:val="none" w:sz="0" w:space="0" w:color="auto"/>
            <w:left w:val="none" w:sz="0" w:space="0" w:color="auto"/>
            <w:bottom w:val="none" w:sz="0" w:space="0" w:color="auto"/>
            <w:right w:val="none" w:sz="0" w:space="0" w:color="auto"/>
          </w:divBdr>
        </w:div>
        <w:div w:id="1476754169">
          <w:marLeft w:val="0"/>
          <w:marRight w:val="0"/>
          <w:marTop w:val="0"/>
          <w:marBottom w:val="0"/>
          <w:divBdr>
            <w:top w:val="none" w:sz="0" w:space="0" w:color="auto"/>
            <w:left w:val="none" w:sz="0" w:space="0" w:color="auto"/>
            <w:bottom w:val="none" w:sz="0" w:space="0" w:color="auto"/>
            <w:right w:val="none" w:sz="0" w:space="0" w:color="auto"/>
          </w:divBdr>
        </w:div>
        <w:div w:id="1391462046">
          <w:marLeft w:val="0"/>
          <w:marRight w:val="0"/>
          <w:marTop w:val="0"/>
          <w:marBottom w:val="0"/>
          <w:divBdr>
            <w:top w:val="none" w:sz="0" w:space="0" w:color="auto"/>
            <w:left w:val="none" w:sz="0" w:space="0" w:color="auto"/>
            <w:bottom w:val="none" w:sz="0" w:space="0" w:color="auto"/>
            <w:right w:val="none" w:sz="0" w:space="0" w:color="auto"/>
          </w:divBdr>
        </w:div>
        <w:div w:id="1839735226">
          <w:marLeft w:val="0"/>
          <w:marRight w:val="0"/>
          <w:marTop w:val="0"/>
          <w:marBottom w:val="0"/>
          <w:divBdr>
            <w:top w:val="none" w:sz="0" w:space="0" w:color="auto"/>
            <w:left w:val="none" w:sz="0" w:space="0" w:color="auto"/>
            <w:bottom w:val="none" w:sz="0" w:space="0" w:color="auto"/>
            <w:right w:val="none" w:sz="0" w:space="0" w:color="auto"/>
          </w:divBdr>
        </w:div>
        <w:div w:id="1713966419">
          <w:marLeft w:val="0"/>
          <w:marRight w:val="0"/>
          <w:marTop w:val="0"/>
          <w:marBottom w:val="0"/>
          <w:divBdr>
            <w:top w:val="none" w:sz="0" w:space="0" w:color="auto"/>
            <w:left w:val="none" w:sz="0" w:space="0" w:color="auto"/>
            <w:bottom w:val="none" w:sz="0" w:space="0" w:color="auto"/>
            <w:right w:val="none" w:sz="0" w:space="0" w:color="auto"/>
          </w:divBdr>
        </w:div>
        <w:div w:id="636180872">
          <w:marLeft w:val="0"/>
          <w:marRight w:val="0"/>
          <w:marTop w:val="0"/>
          <w:marBottom w:val="0"/>
          <w:divBdr>
            <w:top w:val="none" w:sz="0" w:space="0" w:color="auto"/>
            <w:left w:val="none" w:sz="0" w:space="0" w:color="auto"/>
            <w:bottom w:val="none" w:sz="0" w:space="0" w:color="auto"/>
            <w:right w:val="none" w:sz="0" w:space="0" w:color="auto"/>
          </w:divBdr>
        </w:div>
        <w:div w:id="1533768307">
          <w:marLeft w:val="0"/>
          <w:marRight w:val="0"/>
          <w:marTop w:val="0"/>
          <w:marBottom w:val="0"/>
          <w:divBdr>
            <w:top w:val="none" w:sz="0" w:space="0" w:color="auto"/>
            <w:left w:val="none" w:sz="0" w:space="0" w:color="auto"/>
            <w:bottom w:val="none" w:sz="0" w:space="0" w:color="auto"/>
            <w:right w:val="none" w:sz="0" w:space="0" w:color="auto"/>
          </w:divBdr>
        </w:div>
        <w:div w:id="1227062174">
          <w:marLeft w:val="0"/>
          <w:marRight w:val="0"/>
          <w:marTop w:val="0"/>
          <w:marBottom w:val="0"/>
          <w:divBdr>
            <w:top w:val="none" w:sz="0" w:space="0" w:color="auto"/>
            <w:left w:val="none" w:sz="0" w:space="0" w:color="auto"/>
            <w:bottom w:val="none" w:sz="0" w:space="0" w:color="auto"/>
            <w:right w:val="none" w:sz="0" w:space="0" w:color="auto"/>
          </w:divBdr>
        </w:div>
        <w:div w:id="257519944">
          <w:marLeft w:val="0"/>
          <w:marRight w:val="0"/>
          <w:marTop w:val="0"/>
          <w:marBottom w:val="0"/>
          <w:divBdr>
            <w:top w:val="none" w:sz="0" w:space="0" w:color="auto"/>
            <w:left w:val="none" w:sz="0" w:space="0" w:color="auto"/>
            <w:bottom w:val="none" w:sz="0" w:space="0" w:color="auto"/>
            <w:right w:val="none" w:sz="0" w:space="0" w:color="auto"/>
          </w:divBdr>
        </w:div>
        <w:div w:id="1928079750">
          <w:marLeft w:val="0"/>
          <w:marRight w:val="0"/>
          <w:marTop w:val="0"/>
          <w:marBottom w:val="0"/>
          <w:divBdr>
            <w:top w:val="none" w:sz="0" w:space="0" w:color="auto"/>
            <w:left w:val="none" w:sz="0" w:space="0" w:color="auto"/>
            <w:bottom w:val="none" w:sz="0" w:space="0" w:color="auto"/>
            <w:right w:val="none" w:sz="0" w:space="0" w:color="auto"/>
          </w:divBdr>
        </w:div>
        <w:div w:id="153952670">
          <w:marLeft w:val="0"/>
          <w:marRight w:val="0"/>
          <w:marTop w:val="0"/>
          <w:marBottom w:val="0"/>
          <w:divBdr>
            <w:top w:val="none" w:sz="0" w:space="0" w:color="auto"/>
            <w:left w:val="none" w:sz="0" w:space="0" w:color="auto"/>
            <w:bottom w:val="none" w:sz="0" w:space="0" w:color="auto"/>
            <w:right w:val="none" w:sz="0" w:space="0" w:color="auto"/>
          </w:divBdr>
        </w:div>
        <w:div w:id="819074161">
          <w:marLeft w:val="0"/>
          <w:marRight w:val="0"/>
          <w:marTop w:val="0"/>
          <w:marBottom w:val="0"/>
          <w:divBdr>
            <w:top w:val="none" w:sz="0" w:space="0" w:color="auto"/>
            <w:left w:val="none" w:sz="0" w:space="0" w:color="auto"/>
            <w:bottom w:val="none" w:sz="0" w:space="0" w:color="auto"/>
            <w:right w:val="none" w:sz="0" w:space="0" w:color="auto"/>
          </w:divBdr>
        </w:div>
        <w:div w:id="1358385992">
          <w:marLeft w:val="0"/>
          <w:marRight w:val="0"/>
          <w:marTop w:val="0"/>
          <w:marBottom w:val="0"/>
          <w:divBdr>
            <w:top w:val="none" w:sz="0" w:space="0" w:color="auto"/>
            <w:left w:val="none" w:sz="0" w:space="0" w:color="auto"/>
            <w:bottom w:val="none" w:sz="0" w:space="0" w:color="auto"/>
            <w:right w:val="none" w:sz="0" w:space="0" w:color="auto"/>
          </w:divBdr>
        </w:div>
        <w:div w:id="86467844">
          <w:marLeft w:val="0"/>
          <w:marRight w:val="0"/>
          <w:marTop w:val="0"/>
          <w:marBottom w:val="0"/>
          <w:divBdr>
            <w:top w:val="none" w:sz="0" w:space="0" w:color="auto"/>
            <w:left w:val="none" w:sz="0" w:space="0" w:color="auto"/>
            <w:bottom w:val="none" w:sz="0" w:space="0" w:color="auto"/>
            <w:right w:val="none" w:sz="0" w:space="0" w:color="auto"/>
          </w:divBdr>
        </w:div>
        <w:div w:id="1725330234">
          <w:marLeft w:val="0"/>
          <w:marRight w:val="0"/>
          <w:marTop w:val="0"/>
          <w:marBottom w:val="0"/>
          <w:divBdr>
            <w:top w:val="none" w:sz="0" w:space="0" w:color="auto"/>
            <w:left w:val="none" w:sz="0" w:space="0" w:color="auto"/>
            <w:bottom w:val="none" w:sz="0" w:space="0" w:color="auto"/>
            <w:right w:val="none" w:sz="0" w:space="0" w:color="auto"/>
          </w:divBdr>
        </w:div>
        <w:div w:id="326902105">
          <w:marLeft w:val="0"/>
          <w:marRight w:val="0"/>
          <w:marTop w:val="0"/>
          <w:marBottom w:val="0"/>
          <w:divBdr>
            <w:top w:val="none" w:sz="0" w:space="0" w:color="auto"/>
            <w:left w:val="none" w:sz="0" w:space="0" w:color="auto"/>
            <w:bottom w:val="none" w:sz="0" w:space="0" w:color="auto"/>
            <w:right w:val="none" w:sz="0" w:space="0" w:color="auto"/>
          </w:divBdr>
        </w:div>
        <w:div w:id="1777483635">
          <w:marLeft w:val="0"/>
          <w:marRight w:val="0"/>
          <w:marTop w:val="0"/>
          <w:marBottom w:val="0"/>
          <w:divBdr>
            <w:top w:val="none" w:sz="0" w:space="0" w:color="auto"/>
            <w:left w:val="none" w:sz="0" w:space="0" w:color="auto"/>
            <w:bottom w:val="none" w:sz="0" w:space="0" w:color="auto"/>
            <w:right w:val="none" w:sz="0" w:space="0" w:color="auto"/>
          </w:divBdr>
        </w:div>
        <w:div w:id="997415987">
          <w:marLeft w:val="0"/>
          <w:marRight w:val="0"/>
          <w:marTop w:val="0"/>
          <w:marBottom w:val="0"/>
          <w:divBdr>
            <w:top w:val="none" w:sz="0" w:space="0" w:color="auto"/>
            <w:left w:val="none" w:sz="0" w:space="0" w:color="auto"/>
            <w:bottom w:val="none" w:sz="0" w:space="0" w:color="auto"/>
            <w:right w:val="none" w:sz="0" w:space="0" w:color="auto"/>
          </w:divBdr>
        </w:div>
        <w:div w:id="1016350607">
          <w:marLeft w:val="0"/>
          <w:marRight w:val="0"/>
          <w:marTop w:val="0"/>
          <w:marBottom w:val="0"/>
          <w:divBdr>
            <w:top w:val="none" w:sz="0" w:space="0" w:color="auto"/>
            <w:left w:val="none" w:sz="0" w:space="0" w:color="auto"/>
            <w:bottom w:val="none" w:sz="0" w:space="0" w:color="auto"/>
            <w:right w:val="none" w:sz="0" w:space="0" w:color="auto"/>
          </w:divBdr>
        </w:div>
        <w:div w:id="1199011002">
          <w:marLeft w:val="0"/>
          <w:marRight w:val="0"/>
          <w:marTop w:val="0"/>
          <w:marBottom w:val="0"/>
          <w:divBdr>
            <w:top w:val="none" w:sz="0" w:space="0" w:color="auto"/>
            <w:left w:val="none" w:sz="0" w:space="0" w:color="auto"/>
            <w:bottom w:val="none" w:sz="0" w:space="0" w:color="auto"/>
            <w:right w:val="none" w:sz="0" w:space="0" w:color="auto"/>
          </w:divBdr>
        </w:div>
        <w:div w:id="753286634">
          <w:marLeft w:val="0"/>
          <w:marRight w:val="0"/>
          <w:marTop w:val="0"/>
          <w:marBottom w:val="0"/>
          <w:divBdr>
            <w:top w:val="none" w:sz="0" w:space="0" w:color="auto"/>
            <w:left w:val="none" w:sz="0" w:space="0" w:color="auto"/>
            <w:bottom w:val="none" w:sz="0" w:space="0" w:color="auto"/>
            <w:right w:val="none" w:sz="0" w:space="0" w:color="auto"/>
          </w:divBdr>
        </w:div>
        <w:div w:id="1650012465">
          <w:marLeft w:val="0"/>
          <w:marRight w:val="0"/>
          <w:marTop w:val="0"/>
          <w:marBottom w:val="0"/>
          <w:divBdr>
            <w:top w:val="none" w:sz="0" w:space="0" w:color="auto"/>
            <w:left w:val="none" w:sz="0" w:space="0" w:color="auto"/>
            <w:bottom w:val="none" w:sz="0" w:space="0" w:color="auto"/>
            <w:right w:val="none" w:sz="0" w:space="0" w:color="auto"/>
          </w:divBdr>
        </w:div>
        <w:div w:id="1200430743">
          <w:marLeft w:val="0"/>
          <w:marRight w:val="0"/>
          <w:marTop w:val="0"/>
          <w:marBottom w:val="0"/>
          <w:divBdr>
            <w:top w:val="none" w:sz="0" w:space="0" w:color="auto"/>
            <w:left w:val="none" w:sz="0" w:space="0" w:color="auto"/>
            <w:bottom w:val="none" w:sz="0" w:space="0" w:color="auto"/>
            <w:right w:val="none" w:sz="0" w:space="0" w:color="auto"/>
          </w:divBdr>
        </w:div>
        <w:div w:id="248395388">
          <w:marLeft w:val="0"/>
          <w:marRight w:val="0"/>
          <w:marTop w:val="0"/>
          <w:marBottom w:val="0"/>
          <w:divBdr>
            <w:top w:val="none" w:sz="0" w:space="0" w:color="auto"/>
            <w:left w:val="none" w:sz="0" w:space="0" w:color="auto"/>
            <w:bottom w:val="none" w:sz="0" w:space="0" w:color="auto"/>
            <w:right w:val="none" w:sz="0" w:space="0" w:color="auto"/>
          </w:divBdr>
        </w:div>
        <w:div w:id="1064648353">
          <w:marLeft w:val="0"/>
          <w:marRight w:val="0"/>
          <w:marTop w:val="0"/>
          <w:marBottom w:val="0"/>
          <w:divBdr>
            <w:top w:val="none" w:sz="0" w:space="0" w:color="auto"/>
            <w:left w:val="none" w:sz="0" w:space="0" w:color="auto"/>
            <w:bottom w:val="none" w:sz="0" w:space="0" w:color="auto"/>
            <w:right w:val="none" w:sz="0" w:space="0" w:color="auto"/>
          </w:divBdr>
        </w:div>
        <w:div w:id="774835915">
          <w:marLeft w:val="0"/>
          <w:marRight w:val="0"/>
          <w:marTop w:val="0"/>
          <w:marBottom w:val="0"/>
          <w:divBdr>
            <w:top w:val="none" w:sz="0" w:space="0" w:color="auto"/>
            <w:left w:val="none" w:sz="0" w:space="0" w:color="auto"/>
            <w:bottom w:val="none" w:sz="0" w:space="0" w:color="auto"/>
            <w:right w:val="none" w:sz="0" w:space="0" w:color="auto"/>
          </w:divBdr>
        </w:div>
        <w:div w:id="331952068">
          <w:marLeft w:val="0"/>
          <w:marRight w:val="0"/>
          <w:marTop w:val="0"/>
          <w:marBottom w:val="0"/>
          <w:divBdr>
            <w:top w:val="none" w:sz="0" w:space="0" w:color="auto"/>
            <w:left w:val="none" w:sz="0" w:space="0" w:color="auto"/>
            <w:bottom w:val="none" w:sz="0" w:space="0" w:color="auto"/>
            <w:right w:val="none" w:sz="0" w:space="0" w:color="auto"/>
          </w:divBdr>
        </w:div>
        <w:div w:id="27923933">
          <w:marLeft w:val="0"/>
          <w:marRight w:val="0"/>
          <w:marTop w:val="0"/>
          <w:marBottom w:val="0"/>
          <w:divBdr>
            <w:top w:val="none" w:sz="0" w:space="0" w:color="auto"/>
            <w:left w:val="none" w:sz="0" w:space="0" w:color="auto"/>
            <w:bottom w:val="none" w:sz="0" w:space="0" w:color="auto"/>
            <w:right w:val="none" w:sz="0" w:space="0" w:color="auto"/>
          </w:divBdr>
        </w:div>
        <w:div w:id="1286350198">
          <w:marLeft w:val="0"/>
          <w:marRight w:val="0"/>
          <w:marTop w:val="0"/>
          <w:marBottom w:val="0"/>
          <w:divBdr>
            <w:top w:val="none" w:sz="0" w:space="0" w:color="auto"/>
            <w:left w:val="none" w:sz="0" w:space="0" w:color="auto"/>
            <w:bottom w:val="none" w:sz="0" w:space="0" w:color="auto"/>
            <w:right w:val="none" w:sz="0" w:space="0" w:color="auto"/>
          </w:divBdr>
        </w:div>
        <w:div w:id="868178648">
          <w:marLeft w:val="0"/>
          <w:marRight w:val="0"/>
          <w:marTop w:val="0"/>
          <w:marBottom w:val="0"/>
          <w:divBdr>
            <w:top w:val="none" w:sz="0" w:space="0" w:color="auto"/>
            <w:left w:val="none" w:sz="0" w:space="0" w:color="auto"/>
            <w:bottom w:val="none" w:sz="0" w:space="0" w:color="auto"/>
            <w:right w:val="none" w:sz="0" w:space="0" w:color="auto"/>
          </w:divBdr>
        </w:div>
        <w:div w:id="1146556954">
          <w:marLeft w:val="0"/>
          <w:marRight w:val="0"/>
          <w:marTop w:val="0"/>
          <w:marBottom w:val="0"/>
          <w:divBdr>
            <w:top w:val="none" w:sz="0" w:space="0" w:color="auto"/>
            <w:left w:val="none" w:sz="0" w:space="0" w:color="auto"/>
            <w:bottom w:val="none" w:sz="0" w:space="0" w:color="auto"/>
            <w:right w:val="none" w:sz="0" w:space="0" w:color="auto"/>
          </w:divBdr>
        </w:div>
        <w:div w:id="210923854">
          <w:marLeft w:val="0"/>
          <w:marRight w:val="0"/>
          <w:marTop w:val="0"/>
          <w:marBottom w:val="0"/>
          <w:divBdr>
            <w:top w:val="none" w:sz="0" w:space="0" w:color="auto"/>
            <w:left w:val="none" w:sz="0" w:space="0" w:color="auto"/>
            <w:bottom w:val="none" w:sz="0" w:space="0" w:color="auto"/>
            <w:right w:val="none" w:sz="0" w:space="0" w:color="auto"/>
          </w:divBdr>
        </w:div>
        <w:div w:id="1949312927">
          <w:marLeft w:val="0"/>
          <w:marRight w:val="0"/>
          <w:marTop w:val="0"/>
          <w:marBottom w:val="0"/>
          <w:divBdr>
            <w:top w:val="none" w:sz="0" w:space="0" w:color="auto"/>
            <w:left w:val="none" w:sz="0" w:space="0" w:color="auto"/>
            <w:bottom w:val="none" w:sz="0" w:space="0" w:color="auto"/>
            <w:right w:val="none" w:sz="0" w:space="0" w:color="auto"/>
          </w:divBdr>
        </w:div>
      </w:divsChild>
    </w:div>
    <w:div w:id="1433277850">
      <w:bodyDiv w:val="1"/>
      <w:marLeft w:val="0"/>
      <w:marRight w:val="0"/>
      <w:marTop w:val="0"/>
      <w:marBottom w:val="0"/>
      <w:divBdr>
        <w:top w:val="none" w:sz="0" w:space="0" w:color="auto"/>
        <w:left w:val="none" w:sz="0" w:space="0" w:color="auto"/>
        <w:bottom w:val="none" w:sz="0" w:space="0" w:color="auto"/>
        <w:right w:val="none" w:sz="0" w:space="0" w:color="auto"/>
      </w:divBdr>
      <w:divsChild>
        <w:div w:id="1125736014">
          <w:marLeft w:val="0"/>
          <w:marRight w:val="0"/>
          <w:marTop w:val="0"/>
          <w:marBottom w:val="0"/>
          <w:divBdr>
            <w:top w:val="none" w:sz="0" w:space="0" w:color="auto"/>
            <w:left w:val="none" w:sz="0" w:space="0" w:color="auto"/>
            <w:bottom w:val="none" w:sz="0" w:space="0" w:color="auto"/>
            <w:right w:val="none" w:sz="0" w:space="0" w:color="auto"/>
          </w:divBdr>
        </w:div>
        <w:div w:id="1989896457">
          <w:marLeft w:val="0"/>
          <w:marRight w:val="0"/>
          <w:marTop w:val="0"/>
          <w:marBottom w:val="0"/>
          <w:divBdr>
            <w:top w:val="none" w:sz="0" w:space="0" w:color="auto"/>
            <w:left w:val="none" w:sz="0" w:space="0" w:color="auto"/>
            <w:bottom w:val="none" w:sz="0" w:space="0" w:color="auto"/>
            <w:right w:val="none" w:sz="0" w:space="0" w:color="auto"/>
          </w:divBdr>
        </w:div>
        <w:div w:id="91916996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hyperlink" Target="https://github.com/UPHF/kotlinandroid"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UPHF/kotlinandroi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DCA3F-2FAA-4FC6-86F2-A9B0AC8F0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5275</Words>
  <Characters>30073</Characters>
  <Application>Microsoft Office Word</Application>
  <DocSecurity>0</DocSecurity>
  <Lines>250</Lines>
  <Paragraphs>70</Paragraphs>
  <ScaleCrop>false</ScaleCrop>
  <Company/>
  <LinksUpToDate>false</LinksUpToDate>
  <CharactersWithSpaces>35278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empirical study on quality of Android applications written in Kotlin language</dc:title>
  <dc:subject>Empir Software Eng, doi:10.1007/s10664-019-09727-4</dc:subject>
  <dc:creator>Bruno Góis Mateus</dc:creator>
  <cp:keywords>Android,Mobile development,Quality,Kotlin,Java,Code smells,Code evolution,Open-Source applications</cp:keywords>
  <cp:lastModifiedBy>T191971</cp:lastModifiedBy>
  <cp:revision>6</cp:revision>
  <dcterms:created xsi:type="dcterms:W3CDTF">2022-05-06T08:50:00Z</dcterms:created>
  <dcterms:modified xsi:type="dcterms:W3CDTF">2022-05-07T03:03:00Z</dcterms:modified>
</cp:coreProperties>
</file>