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BB4473" w14:textId="458C8DF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BD64B8"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End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BD64B8"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End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BD64B8"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End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4C4002F9" w:rsidR="001A5A4C" w:rsidRDefault="00BD64B8"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EndPr/>
        <w:sdtContent>
          <w:r w:rsidR="0091703E">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14:paraId="406B9298" w14:textId="7C572D0F" w:rsidR="00F93920" w:rsidRPr="005D4DC8" w:rsidRDefault="000B6366" w:rsidP="000B6366">
            <w:pPr>
              <w:pStyle w:val="ListParagraph"/>
              <w:numPr>
                <w:ilvl w:val="0"/>
                <w:numId w:val="10"/>
              </w:numPr>
              <w:spacing w:line="240" w:lineRule="auto"/>
              <w:rPr>
                <w:sz w:val="24"/>
                <w:szCs w:val="24"/>
              </w:rPr>
            </w:pPr>
            <w:r w:rsidRPr="005D4DC8">
              <w:rPr>
                <w:sz w:val="24"/>
                <w:szCs w:val="24"/>
              </w:rPr>
              <w:t>Blackboard learning and reference material – including Organizational Documents:</w:t>
            </w:r>
            <w:r w:rsidRPr="005D4DC8">
              <w:rPr>
                <w:sz w:val="24"/>
                <w:szCs w:val="24"/>
              </w:rPr>
              <w:br/>
            </w:r>
            <w:proofErr w:type="spellStart"/>
            <w:r w:rsidRPr="005D4DC8">
              <w:rPr>
                <w:sz w:val="24"/>
                <w:szCs w:val="24"/>
              </w:rPr>
              <w:t>NMTafe</w:t>
            </w:r>
            <w:proofErr w:type="spellEnd"/>
            <w:r w:rsidRPr="005D4DC8">
              <w:rPr>
                <w:sz w:val="24"/>
                <w:szCs w:val="24"/>
              </w:rPr>
              <w:t xml:space="preserve"> Risk and Information Security Policy and Procedure documents (Session 5)</w:t>
            </w:r>
          </w:p>
          <w:p w14:paraId="67BB8965" w14:textId="77777777" w:rsidR="000B6366" w:rsidRPr="005D4DC8" w:rsidRDefault="000B6366" w:rsidP="000B6366">
            <w:pPr>
              <w:pStyle w:val="ListParagraph"/>
              <w:numPr>
                <w:ilvl w:val="0"/>
                <w:numId w:val="10"/>
              </w:numPr>
              <w:spacing w:line="240" w:lineRule="auto"/>
              <w:rPr>
                <w:sz w:val="24"/>
                <w:szCs w:val="24"/>
              </w:rPr>
            </w:pPr>
            <w:r w:rsidRPr="005D4DC8">
              <w:rPr>
                <w:sz w:val="24"/>
                <w:szCs w:val="24"/>
              </w:rPr>
              <w:t>Internet connected PC with Microsoft Office</w:t>
            </w:r>
          </w:p>
          <w:p w14:paraId="03BB447A" w14:textId="322009B5" w:rsidR="000B6366" w:rsidRPr="00F93920" w:rsidRDefault="000B6366" w:rsidP="000B6366">
            <w:pPr>
              <w:pStyle w:val="ListParagraph"/>
              <w:numPr>
                <w:ilvl w:val="0"/>
                <w:numId w:val="10"/>
              </w:numPr>
              <w:spacing w:line="240" w:lineRule="auto"/>
            </w:pPr>
            <w:r w:rsidRPr="005D4DC8">
              <w:rPr>
                <w:sz w:val="24"/>
                <w:szCs w:val="24"/>
              </w:rPr>
              <w:t xml:space="preserve">Access to </w:t>
            </w:r>
            <w:proofErr w:type="spellStart"/>
            <w:r w:rsidRPr="005D4DC8">
              <w:rPr>
                <w:sz w:val="24"/>
                <w:szCs w:val="24"/>
              </w:rPr>
              <w:t>NMTafe</w:t>
            </w:r>
            <w:proofErr w:type="spellEnd"/>
            <w:r w:rsidRPr="005D4DC8">
              <w:rPr>
                <w:sz w:val="24"/>
                <w:szCs w:val="24"/>
              </w:rPr>
              <w:t xml:space="preserve"> Student Network</w:t>
            </w:r>
          </w:p>
        </w:tc>
      </w:tr>
    </w:tbl>
    <w:p w14:paraId="03BB447C" w14:textId="77777777" w:rsidR="00561432" w:rsidRPr="00115ADC" w:rsidRDefault="001A5A4C" w:rsidP="001A5A4C">
      <w:pPr>
        <w:spacing w:before="120" w:after="120"/>
        <w:rPr>
          <w:b/>
          <w:bCs w:val="0"/>
          <w:color w:val="D9272E"/>
          <w:sz w:val="28"/>
          <w:szCs w:val="28"/>
        </w:rPr>
      </w:pPr>
      <w:r w:rsidRPr="00115ADC">
        <w:rPr>
          <w:b/>
          <w:bCs w:val="0"/>
          <w:color w:val="D9272E"/>
          <w:sz w:val="28"/>
          <w:szCs w:val="28"/>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3A63ED">
        <w:trPr>
          <w:trHeight w:val="2298"/>
        </w:trPr>
        <w:tc>
          <w:tcPr>
            <w:tcW w:w="10093" w:type="dxa"/>
            <w:shd w:val="clear" w:color="auto" w:fill="auto"/>
          </w:tcPr>
          <w:p w14:paraId="7D86681A" w14:textId="77777777" w:rsidR="00F93920" w:rsidRDefault="00B52FFD" w:rsidP="00B52FFD">
            <w:pPr>
              <w:spacing w:line="240" w:lineRule="auto"/>
            </w:pPr>
            <w:r>
              <w:t>For the Student</w:t>
            </w:r>
          </w:p>
          <w:p w14:paraId="532C2FE9" w14:textId="77777777" w:rsidR="00B52FFD" w:rsidRDefault="00B52FFD" w:rsidP="00B52FFD">
            <w:pPr>
              <w:spacing w:line="240" w:lineRule="auto"/>
            </w:pPr>
          </w:p>
          <w:p w14:paraId="09B7A1C6" w14:textId="15CB48BE" w:rsidR="00B52FFD" w:rsidRDefault="00B52FFD" w:rsidP="00B52FFD">
            <w:pPr>
              <w:spacing w:line="240" w:lineRule="auto"/>
            </w:pPr>
            <w:r>
              <w:t xml:space="preserve">This project is to provide evidence to demonstrate </w:t>
            </w:r>
            <w:r w:rsidRPr="007E48DD">
              <w:rPr>
                <w:b/>
                <w:bCs w:val="0"/>
              </w:rPr>
              <w:t>you meet</w:t>
            </w:r>
            <w:r>
              <w:t xml:space="preserve"> the requirements as set out in the Unit’s Elements and Performance Criteria. These are to be found in an attached document in the </w:t>
            </w:r>
            <w:r w:rsidR="008001EB">
              <w:t xml:space="preserve">Unit’s </w:t>
            </w:r>
            <w:r w:rsidR="008001EB" w:rsidRPr="008001EB">
              <w:rPr>
                <w:b/>
                <w:bCs w:val="0"/>
                <w:i/>
                <w:iCs/>
              </w:rPr>
              <w:t>Blackboard</w:t>
            </w:r>
            <w:r w:rsidR="008001EB">
              <w:t xml:space="preserve"> </w:t>
            </w:r>
            <w:r>
              <w:t>Welcome page.</w:t>
            </w:r>
          </w:p>
          <w:p w14:paraId="32B270F9" w14:textId="02A4D308" w:rsidR="007E48DD" w:rsidRDefault="007E48DD" w:rsidP="00B52FFD">
            <w:pPr>
              <w:spacing w:line="240" w:lineRule="auto"/>
            </w:pPr>
          </w:p>
          <w:p w14:paraId="084093D4" w14:textId="0119C18E" w:rsidR="007E48DD" w:rsidRDefault="007E48DD" w:rsidP="00B52FFD">
            <w:pPr>
              <w:spacing w:line="240" w:lineRule="auto"/>
            </w:pPr>
            <w:r>
              <w:t xml:space="preserve">This is to be an individual “open book” assessment. </w:t>
            </w:r>
            <w:r w:rsidRPr="007E48DD">
              <w:rPr>
                <w:b/>
                <w:bCs w:val="0"/>
              </w:rPr>
              <w:t>No collaboration</w:t>
            </w:r>
            <w:r>
              <w:t xml:space="preserve"> is permitted between students. </w:t>
            </w:r>
            <w:r w:rsidRPr="007E48DD">
              <w:rPr>
                <w:u w:val="single"/>
              </w:rPr>
              <w:t>See your lecturer for clarification</w:t>
            </w:r>
            <w:r>
              <w:t xml:space="preserve"> to any question or task required in this assessment.</w:t>
            </w:r>
          </w:p>
          <w:p w14:paraId="16464C37" w14:textId="77777777" w:rsidR="00B52FFD" w:rsidRDefault="00B52FFD" w:rsidP="00B52FFD">
            <w:pPr>
              <w:spacing w:line="240" w:lineRule="auto"/>
            </w:pPr>
          </w:p>
          <w:p w14:paraId="29EBCB15" w14:textId="77777777" w:rsidR="00B52FFD" w:rsidRDefault="00B52FFD" w:rsidP="00B52FFD">
            <w:pPr>
              <w:spacing w:line="240" w:lineRule="auto"/>
            </w:pPr>
            <w:r>
              <w:t>Some Knowledge requirements will also be gathered in the project.</w:t>
            </w:r>
          </w:p>
          <w:p w14:paraId="4217C6CB" w14:textId="77777777" w:rsidR="00B52FFD" w:rsidRDefault="00B52FFD" w:rsidP="00B52FFD">
            <w:pPr>
              <w:spacing w:line="240" w:lineRule="auto"/>
            </w:pPr>
          </w:p>
          <w:p w14:paraId="6A874029" w14:textId="4E4820CF" w:rsidR="00B52FFD" w:rsidRDefault="00B52FFD" w:rsidP="00B52FFD">
            <w:pPr>
              <w:spacing w:line="240" w:lineRule="auto"/>
            </w:pPr>
            <w:r>
              <w:t>The project is built around the following TAFE Scenario</w:t>
            </w:r>
            <w:r w:rsidR="008001EB">
              <w:t>.</w:t>
            </w:r>
          </w:p>
          <w:p w14:paraId="0567939B" w14:textId="77777777" w:rsidR="00B52FFD" w:rsidRDefault="00B52FFD" w:rsidP="00B52FFD">
            <w:pPr>
              <w:spacing w:line="240" w:lineRule="auto"/>
            </w:pPr>
          </w:p>
          <w:p w14:paraId="05908E1A" w14:textId="77777777" w:rsidR="00447B47" w:rsidRPr="00A0235A" w:rsidRDefault="00447B47" w:rsidP="00447B47">
            <w:pPr>
              <w:spacing w:line="240" w:lineRule="auto"/>
              <w:rPr>
                <w:b/>
                <w:bCs w:val="0"/>
              </w:rPr>
            </w:pPr>
            <w:r w:rsidRPr="00A0235A">
              <w:rPr>
                <w:b/>
                <w:bCs w:val="0"/>
              </w:rPr>
              <w:t>TAFE Scenario</w:t>
            </w:r>
          </w:p>
          <w:p w14:paraId="6616ADF6" w14:textId="47D56D71" w:rsidR="00A476F3" w:rsidRDefault="00447B47" w:rsidP="00447B47">
            <w:pPr>
              <w:spacing w:line="240" w:lineRule="auto"/>
            </w:pPr>
            <w:r w:rsidRPr="00A0235A">
              <w:t xml:space="preserve">Most </w:t>
            </w:r>
            <w:r w:rsidRPr="004B2E67">
              <w:rPr>
                <w:b/>
                <w:bCs w:val="0"/>
                <w:i/>
                <w:iCs/>
              </w:rPr>
              <w:t>Northern Metropolitan TAFE (NMT)</w:t>
            </w:r>
            <w:r w:rsidRPr="00A0235A">
              <w:t xml:space="preserve"> Computer “lab” rooms and student Library areas are part of </w:t>
            </w:r>
            <w:r>
              <w:t xml:space="preserve">the College’s </w:t>
            </w:r>
            <w:r w:rsidRPr="00A0235A">
              <w:t>IT Services</w:t>
            </w:r>
            <w:r>
              <w:t xml:space="preserve"> (ITS)</w:t>
            </w:r>
            <w:r w:rsidRPr="00A0235A">
              <w:t xml:space="preserve"> managed </w:t>
            </w:r>
            <w:r w:rsidRPr="00A0235A">
              <w:rPr>
                <w:u w:val="single"/>
              </w:rPr>
              <w:t>Student Domain Network</w:t>
            </w:r>
            <w:r w:rsidRPr="00A0235A">
              <w:t xml:space="preserve">. </w:t>
            </w:r>
            <w:r w:rsidR="008A0230">
              <w:t xml:space="preserve">Generally, there is no remote access to the student network. Student Network users must use a classroom or library Student Network PC or port to connect. </w:t>
            </w:r>
            <w:r w:rsidR="00A476F3">
              <w:t>Generally, the student network provides students and class lecturers with a small capacity H: drive to store some of their work on the Student Domain network storage. Students and class lecturers can also store their work on the local Student PC drives, but this is unadvisable as these files may be lost if the PC is reimaged.</w:t>
            </w:r>
          </w:p>
          <w:p w14:paraId="593C0BBD" w14:textId="77777777" w:rsidR="00A476F3" w:rsidRDefault="00A476F3" w:rsidP="00447B47">
            <w:pPr>
              <w:spacing w:line="240" w:lineRule="auto"/>
            </w:pPr>
          </w:p>
          <w:p w14:paraId="13F20D94" w14:textId="1D5143FE" w:rsidR="00447B47" w:rsidRDefault="00A476F3" w:rsidP="00447B47">
            <w:pPr>
              <w:spacing w:line="240" w:lineRule="auto"/>
            </w:pPr>
            <w:r w:rsidRPr="00A0235A">
              <w:t>Student Services, Administration and Management staff and lecturers in their staffrooms</w:t>
            </w:r>
            <w:r>
              <w:t xml:space="preserve"> use</w:t>
            </w:r>
            <w:r w:rsidR="00447B47" w:rsidRPr="00A0235A">
              <w:t xml:space="preserve"> a separate network</w:t>
            </w:r>
            <w:r>
              <w:t>,</w:t>
            </w:r>
            <w:r w:rsidR="00447B47" w:rsidRPr="00A0235A">
              <w:t xml:space="preserve"> the </w:t>
            </w:r>
            <w:r>
              <w:t xml:space="preserve">AD\, the </w:t>
            </w:r>
            <w:r w:rsidR="00447B47" w:rsidRPr="00A0235A">
              <w:rPr>
                <w:u w:val="single"/>
              </w:rPr>
              <w:t>Administration domain</w:t>
            </w:r>
            <w:r w:rsidR="00447B47" w:rsidRPr="00A0235A">
              <w:t xml:space="preserve">. It is the </w:t>
            </w:r>
            <w:r w:rsidR="00447B47" w:rsidRPr="00411F99">
              <w:rPr>
                <w:u w:val="single"/>
              </w:rPr>
              <w:t>Administration domain network</w:t>
            </w:r>
            <w:r w:rsidR="00447B47" w:rsidRPr="00A0235A">
              <w:t xml:space="preserve"> that contains </w:t>
            </w:r>
            <w:r w:rsidR="00447B47">
              <w:t xml:space="preserve">the </w:t>
            </w:r>
            <w:r w:rsidR="00447B47" w:rsidRPr="00A0235A">
              <w:t xml:space="preserve">highly sensitive information such as student details, enrolment and payment details, </w:t>
            </w:r>
            <w:r w:rsidR="00447B47" w:rsidRPr="00A0235A">
              <w:lastRenderedPageBreak/>
              <w:t xml:space="preserve">qualification and unit results records, staff employment details, and college financial records. </w:t>
            </w:r>
            <w:r w:rsidR="00447B47">
              <w:t xml:space="preserve">As </w:t>
            </w:r>
            <w:r w:rsidR="00447B47" w:rsidRPr="00A0235A">
              <w:t>a result, the Administration domain has an obviously high level of cyber security risk and monitoring.</w:t>
            </w:r>
            <w:r w:rsidR="00447B47">
              <w:t xml:space="preserve"> </w:t>
            </w:r>
          </w:p>
          <w:p w14:paraId="47FF94D9" w14:textId="77777777" w:rsidR="00447B47" w:rsidRDefault="00447B47" w:rsidP="00447B47">
            <w:pPr>
              <w:spacing w:line="240" w:lineRule="auto"/>
            </w:pPr>
          </w:p>
          <w:p w14:paraId="32FE1782" w14:textId="3088FE0F" w:rsidR="00447B47" w:rsidRDefault="00447B47" w:rsidP="00447B47">
            <w:pPr>
              <w:spacing w:line="240" w:lineRule="auto"/>
            </w:pPr>
            <w:r w:rsidRPr="00F55C5B">
              <w:rPr>
                <w:u w:val="single"/>
              </w:rPr>
              <w:t>Online College Services</w:t>
            </w:r>
            <w:r>
              <w:t xml:space="preserve"> such as </w:t>
            </w:r>
            <w:r w:rsidRPr="00F55C5B">
              <w:rPr>
                <w:i/>
                <w:iCs/>
              </w:rPr>
              <w:t>Blackboard</w:t>
            </w:r>
            <w:r>
              <w:t xml:space="preserve"> and the </w:t>
            </w:r>
            <w:r w:rsidRPr="00F55C5B">
              <w:rPr>
                <w:i/>
                <w:iCs/>
              </w:rPr>
              <w:t>Student Portal</w:t>
            </w:r>
            <w:r>
              <w:t xml:space="preserve"> are not directly connected to either College Network. </w:t>
            </w:r>
            <w:r w:rsidR="00A476F3">
              <w:t xml:space="preserve">These are </w:t>
            </w:r>
            <w:r w:rsidR="00A476F3" w:rsidRPr="00A476F3">
              <w:rPr>
                <w:b/>
                <w:bCs w:val="0"/>
                <w:i/>
                <w:iCs/>
              </w:rPr>
              <w:t xml:space="preserve">Software as a Service, </w:t>
            </w:r>
            <w:r w:rsidR="00A476F3">
              <w:rPr>
                <w:b/>
                <w:bCs w:val="0"/>
                <w:i/>
                <w:iCs/>
              </w:rPr>
              <w:t>(</w:t>
            </w:r>
            <w:proofErr w:type="spellStart"/>
            <w:r w:rsidR="00A476F3" w:rsidRPr="00A476F3">
              <w:rPr>
                <w:b/>
                <w:bCs w:val="0"/>
                <w:i/>
                <w:iCs/>
              </w:rPr>
              <w:t>SaaS</w:t>
            </w:r>
            <w:proofErr w:type="spellEnd"/>
            <w:r w:rsidR="00A476F3">
              <w:rPr>
                <w:b/>
                <w:i/>
                <w:iCs/>
              </w:rPr>
              <w:t>)</w:t>
            </w:r>
            <w:r w:rsidR="00A476F3">
              <w:t xml:space="preserve"> applications. </w:t>
            </w:r>
            <w:r>
              <w:t xml:space="preserve">A single </w:t>
            </w:r>
            <w:r w:rsidRPr="007B6871">
              <w:rPr>
                <w:b/>
                <w:bCs w:val="0"/>
              </w:rPr>
              <w:t>Student Account</w:t>
            </w:r>
            <w:r>
              <w:t xml:space="preserve"> managed through Microsoft’s </w:t>
            </w:r>
            <w:r w:rsidRPr="004B2E67">
              <w:rPr>
                <w:b/>
                <w:bCs w:val="0"/>
                <w:i/>
                <w:iCs/>
              </w:rPr>
              <w:t>Office.com</w:t>
            </w:r>
            <w:r>
              <w:t xml:space="preserve"> gives access to both the Student Domain Network and the student Online College Services. </w:t>
            </w:r>
          </w:p>
          <w:p w14:paraId="58D8A56D" w14:textId="77777777" w:rsidR="00447B47" w:rsidRDefault="00447B47" w:rsidP="00447B47">
            <w:pPr>
              <w:spacing w:line="240" w:lineRule="auto"/>
            </w:pPr>
          </w:p>
          <w:p w14:paraId="0A4F2037" w14:textId="77777777" w:rsidR="00447B47" w:rsidRPr="00A0235A" w:rsidRDefault="00447B47" w:rsidP="00447B47">
            <w:pPr>
              <w:spacing w:line="240" w:lineRule="auto"/>
            </w:pPr>
            <w:r>
              <w:t xml:space="preserve">The </w:t>
            </w:r>
            <w:r w:rsidRPr="00F55C5B">
              <w:rPr>
                <w:u w:val="single"/>
              </w:rPr>
              <w:t>TDM Network</w:t>
            </w:r>
            <w:r>
              <w:t xml:space="preserve"> is an independent network used only by the Joondalup campus IT students, lecturers and guest classes that use the TDM served classrooms on the first floor of A Block. The TDM account does not give access to the college’s Student Domain Network.</w:t>
            </w:r>
          </w:p>
          <w:p w14:paraId="18939AC0" w14:textId="77777777" w:rsidR="00447B47" w:rsidRPr="00A0235A" w:rsidRDefault="00447B47" w:rsidP="00447B47">
            <w:pPr>
              <w:spacing w:line="240" w:lineRule="auto"/>
            </w:pPr>
          </w:p>
          <w:p w14:paraId="71A47723" w14:textId="2C7A100F" w:rsidR="00447B47" w:rsidRPr="00A476F3" w:rsidRDefault="00447B47" w:rsidP="00447B47">
            <w:pPr>
              <w:spacing w:line="240" w:lineRule="auto"/>
              <w:rPr>
                <w:b/>
                <w:bCs w:val="0"/>
              </w:rPr>
            </w:pPr>
            <w:r w:rsidRPr="00A0235A">
              <w:t xml:space="preserve">But what are the cyber security risks associated with the </w:t>
            </w:r>
            <w:r w:rsidRPr="00A0235A">
              <w:rPr>
                <w:u w:val="single"/>
              </w:rPr>
              <w:t xml:space="preserve">Student Domain </w:t>
            </w:r>
            <w:r w:rsidRPr="007B6871">
              <w:rPr>
                <w:u w:val="single"/>
              </w:rPr>
              <w:t>network</w:t>
            </w:r>
            <w:r w:rsidRPr="00A0235A">
              <w:t xml:space="preserve">? </w:t>
            </w:r>
            <w:r w:rsidRPr="00A0235A">
              <w:rPr>
                <w:u w:val="single"/>
              </w:rPr>
              <w:t>What risk management strategies</w:t>
            </w:r>
            <w:r w:rsidRPr="00A0235A">
              <w:t xml:space="preserve"> are required to mitigate </w:t>
            </w:r>
            <w:r w:rsidRPr="00A0235A">
              <w:rPr>
                <w:u w:val="single"/>
              </w:rPr>
              <w:t>the cyber security risk</w:t>
            </w:r>
            <w:r w:rsidRPr="00A0235A">
              <w:t xml:space="preserve"> present within this student domain network?</w:t>
            </w:r>
            <w:r w:rsidR="00A476F3">
              <w:t xml:space="preserve"> </w:t>
            </w:r>
            <w:r w:rsidR="00A476F3">
              <w:br/>
            </w:r>
            <w:r w:rsidR="00A476F3" w:rsidRPr="00A476F3">
              <w:rPr>
                <w:b/>
                <w:bCs w:val="0"/>
              </w:rPr>
              <w:t>Note: You will NOT consider the cyber security risks of the Administration Domain.</w:t>
            </w:r>
            <w:r w:rsidR="00CA248B">
              <w:rPr>
                <w:b/>
                <w:bCs w:val="0"/>
              </w:rPr>
              <w:t xml:space="preserve"> Concentrate only on the Student Domain assets, software and data.</w:t>
            </w:r>
          </w:p>
          <w:p w14:paraId="4D7B6D2E" w14:textId="77777777" w:rsidR="00447B47" w:rsidRPr="00A476F3" w:rsidRDefault="00447B47" w:rsidP="00447B47">
            <w:pPr>
              <w:spacing w:line="240" w:lineRule="auto"/>
              <w:rPr>
                <w:b/>
                <w:bCs w:val="0"/>
              </w:rPr>
            </w:pPr>
          </w:p>
          <w:p w14:paraId="1318541B" w14:textId="102D8A14" w:rsidR="00447B47" w:rsidRPr="00A0235A" w:rsidRDefault="00447B47" w:rsidP="00447B47">
            <w:pPr>
              <w:spacing w:line="240" w:lineRule="auto"/>
              <w:rPr>
                <w:sz w:val="24"/>
              </w:rPr>
            </w:pPr>
            <w:r w:rsidRPr="00A0235A">
              <w:rPr>
                <w:sz w:val="24"/>
              </w:rPr>
              <w:t xml:space="preserve">For this scenario imagine you have been appointed as the </w:t>
            </w:r>
            <w:r w:rsidRPr="00A0235A">
              <w:rPr>
                <w:b/>
                <w:sz w:val="24"/>
                <w:u w:val="single"/>
              </w:rPr>
              <w:t>cyber security technician</w:t>
            </w:r>
            <w:r w:rsidRPr="00A0235A">
              <w:rPr>
                <w:sz w:val="24"/>
              </w:rPr>
              <w:t xml:space="preserve"> whose job is </w:t>
            </w:r>
            <w:r w:rsidRPr="007B6871">
              <w:rPr>
                <w:i/>
                <w:iCs/>
                <w:sz w:val="24"/>
              </w:rPr>
              <w:t xml:space="preserve">to contribute, support and review risk management strategies to mitigate cyber security risks within the Student </w:t>
            </w:r>
            <w:r w:rsidR="00CA248B">
              <w:rPr>
                <w:i/>
                <w:iCs/>
                <w:sz w:val="24"/>
              </w:rPr>
              <w:t>D</w:t>
            </w:r>
            <w:r w:rsidRPr="007B6871">
              <w:rPr>
                <w:i/>
                <w:iCs/>
                <w:sz w:val="24"/>
              </w:rPr>
              <w:t>omain network</w:t>
            </w:r>
            <w:r w:rsidRPr="00A0235A">
              <w:rPr>
                <w:sz w:val="24"/>
              </w:rPr>
              <w:t xml:space="preserve">. You report to </w:t>
            </w:r>
            <w:r w:rsidRPr="00A0235A">
              <w:rPr>
                <w:sz w:val="24"/>
                <w:u w:val="single"/>
              </w:rPr>
              <w:t>IT Service Desk Manager</w:t>
            </w:r>
            <w:r w:rsidRPr="00A0235A">
              <w:rPr>
                <w:sz w:val="24"/>
              </w:rPr>
              <w:t>.</w:t>
            </w:r>
          </w:p>
          <w:p w14:paraId="275F53D8" w14:textId="77777777" w:rsidR="00447B47" w:rsidRPr="00A0235A" w:rsidRDefault="00447B47" w:rsidP="00447B47">
            <w:pPr>
              <w:spacing w:line="240" w:lineRule="auto"/>
            </w:pPr>
          </w:p>
          <w:p w14:paraId="0F205C9D" w14:textId="77777777" w:rsidR="00447B47" w:rsidRPr="00A0235A" w:rsidRDefault="00447B47" w:rsidP="00447B47">
            <w:pPr>
              <w:spacing w:line="240" w:lineRule="auto"/>
              <w:rPr>
                <w:bCs w:val="0"/>
              </w:rPr>
            </w:pPr>
            <w:r w:rsidRPr="00A0235A">
              <w:t>You</w:t>
            </w:r>
            <w:r>
              <w:t>r work</w:t>
            </w:r>
            <w:r w:rsidRPr="00A0235A">
              <w:t xml:space="preserve"> will need to be consistent with the various </w:t>
            </w:r>
            <w:proofErr w:type="spellStart"/>
            <w:r w:rsidRPr="00A0235A">
              <w:rPr>
                <w:b/>
              </w:rPr>
              <w:t>NMTafe</w:t>
            </w:r>
            <w:proofErr w:type="spellEnd"/>
            <w:r w:rsidRPr="00A0235A">
              <w:rPr>
                <w:b/>
              </w:rPr>
              <w:t xml:space="preserve"> Cyber Security, Risk Management and Information Security Policies and Procedures</w:t>
            </w:r>
            <w:r w:rsidRPr="00A0235A">
              <w:t xml:space="preserve"> that already exist within NMT. These are listed in the preceding </w:t>
            </w:r>
            <w:r w:rsidRPr="00A0235A">
              <w:rPr>
                <w:b/>
                <w:bCs w:val="0"/>
                <w:i/>
                <w:iCs/>
              </w:rPr>
              <w:t>Assessment Resources</w:t>
            </w:r>
            <w:r w:rsidRPr="00A0235A">
              <w:rPr>
                <w:bCs w:val="0"/>
              </w:rPr>
              <w:t xml:space="preserve"> Section with the documents listed in </w:t>
            </w:r>
            <w:r w:rsidRPr="00A0235A">
              <w:rPr>
                <w:b/>
                <w:bCs w:val="0"/>
              </w:rPr>
              <w:t>Blackboard Session 5</w:t>
            </w:r>
            <w:r w:rsidRPr="00A0235A">
              <w:rPr>
                <w:bCs w:val="0"/>
              </w:rPr>
              <w:t>.</w:t>
            </w:r>
          </w:p>
          <w:p w14:paraId="37EEB1FE" w14:textId="41B0431B" w:rsidR="00A7381F" w:rsidRDefault="00A7381F" w:rsidP="00B52FFD">
            <w:pPr>
              <w:spacing w:line="240" w:lineRule="auto"/>
            </w:pPr>
          </w:p>
          <w:p w14:paraId="36D8EDD3" w14:textId="77777777" w:rsidR="00B52FFD" w:rsidRDefault="00A7381F" w:rsidP="003A63ED">
            <w:pPr>
              <w:spacing w:line="240" w:lineRule="auto"/>
            </w:pPr>
            <w:r>
              <w:t xml:space="preserve">All instructions are contained in the next </w:t>
            </w:r>
            <w:r w:rsidRPr="00A7381F">
              <w:rPr>
                <w:b/>
                <w:bCs w:val="0"/>
                <w:i/>
                <w:iCs/>
              </w:rPr>
              <w:t>Assessment Instrument</w:t>
            </w:r>
            <w:r>
              <w:t xml:space="preserve"> Section.</w:t>
            </w:r>
            <w:r w:rsidR="008001EB">
              <w:t xml:space="preserve"> You will complete your project within the areas provided in this next section.</w:t>
            </w:r>
          </w:p>
          <w:p w14:paraId="1B57637F" w14:textId="77777777" w:rsidR="00115ADC" w:rsidRDefault="00115ADC" w:rsidP="003A63ED">
            <w:pPr>
              <w:spacing w:line="240" w:lineRule="auto"/>
            </w:pPr>
          </w:p>
          <w:p w14:paraId="03BB4480" w14:textId="51F8A286" w:rsidR="00115ADC" w:rsidRPr="00BD7E3E" w:rsidRDefault="00115ADC" w:rsidP="003A63ED">
            <w:pPr>
              <w:spacing w:line="240" w:lineRule="auto"/>
            </w:pPr>
            <w:r>
              <w:t xml:space="preserve">After completing this assessment project, </w:t>
            </w:r>
            <w:r w:rsidRPr="00115ADC">
              <w:rPr>
                <w:u w:val="single"/>
              </w:rPr>
              <w:t>submit it as soon as possible</w:t>
            </w:r>
            <w:r>
              <w:t xml:space="preserve"> to Blackboard but NO LATER than the end of </w:t>
            </w:r>
            <w:r w:rsidRPr="00115ADC">
              <w:rPr>
                <w:b/>
                <w:bCs w:val="0"/>
              </w:rPr>
              <w:t>week 18</w:t>
            </w:r>
          </w:p>
        </w:tc>
      </w:tr>
    </w:tbl>
    <w:p w14:paraId="5AD784E9" w14:textId="77777777" w:rsidR="00115ADC" w:rsidRDefault="00115ADC" w:rsidP="001A5A4C">
      <w:pPr>
        <w:spacing w:before="120" w:after="120"/>
        <w:rPr>
          <w:b/>
          <w:bCs w:val="0"/>
          <w:color w:val="D9272E"/>
          <w:sz w:val="24"/>
        </w:rPr>
      </w:pPr>
    </w:p>
    <w:p w14:paraId="57ECEC82" w14:textId="77777777" w:rsidR="00CA248B" w:rsidRDefault="00CA248B" w:rsidP="001A5A4C">
      <w:pPr>
        <w:spacing w:before="120" w:after="120"/>
        <w:rPr>
          <w:b/>
          <w:bCs w:val="0"/>
          <w:color w:val="D9272E"/>
          <w:sz w:val="28"/>
          <w:szCs w:val="28"/>
        </w:rPr>
      </w:pPr>
      <w:r>
        <w:rPr>
          <w:b/>
          <w:bCs w:val="0"/>
          <w:color w:val="D9272E"/>
          <w:sz w:val="28"/>
          <w:szCs w:val="28"/>
        </w:rPr>
        <w:br/>
      </w:r>
    </w:p>
    <w:p w14:paraId="495D0E78" w14:textId="77777777" w:rsidR="00CA248B" w:rsidRDefault="00CA248B">
      <w:pPr>
        <w:spacing w:line="240" w:lineRule="auto"/>
        <w:rPr>
          <w:b/>
          <w:bCs w:val="0"/>
          <w:color w:val="D9272E"/>
          <w:sz w:val="28"/>
          <w:szCs w:val="28"/>
        </w:rPr>
      </w:pPr>
      <w:r>
        <w:rPr>
          <w:b/>
          <w:bCs w:val="0"/>
          <w:color w:val="D9272E"/>
          <w:sz w:val="28"/>
          <w:szCs w:val="28"/>
        </w:rPr>
        <w:br w:type="page"/>
      </w:r>
    </w:p>
    <w:p w14:paraId="03BB4482" w14:textId="373A0EF8" w:rsidR="0074189E" w:rsidRPr="00115ADC" w:rsidRDefault="001A5A4C" w:rsidP="001A5A4C">
      <w:pPr>
        <w:spacing w:before="120" w:after="120"/>
        <w:rPr>
          <w:b/>
          <w:bCs w:val="0"/>
          <w:color w:val="D9272E"/>
          <w:sz w:val="28"/>
          <w:szCs w:val="28"/>
        </w:rPr>
      </w:pPr>
      <w:r w:rsidRPr="00115ADC">
        <w:rPr>
          <w:b/>
          <w:bCs w:val="0"/>
          <w:color w:val="D9272E"/>
          <w:sz w:val="28"/>
          <w:szCs w:val="28"/>
        </w:rPr>
        <w:lastRenderedPageBreak/>
        <w:t>Assessment Instrument</w:t>
      </w:r>
      <w:r w:rsidR="00805706" w:rsidRPr="00115ADC">
        <w:rPr>
          <w:b/>
          <w:bCs w:val="0"/>
          <w:color w:val="D9272E"/>
          <w:sz w:val="28"/>
          <w:szCs w:val="28"/>
        </w:rPr>
        <w:t>:</w:t>
      </w:r>
    </w:p>
    <w:p w14:paraId="33204E35" w14:textId="690197D1" w:rsidR="003A63ED" w:rsidRDefault="003A63ED" w:rsidP="001A5A4C">
      <w:pPr>
        <w:spacing w:before="120" w:after="120"/>
        <w:rPr>
          <w:b/>
          <w:bCs w:val="0"/>
          <w:color w:val="D9272E"/>
          <w:sz w:val="24"/>
        </w:rPr>
      </w:pPr>
      <w:r>
        <w:rPr>
          <w:b/>
          <w:bCs w:val="0"/>
          <w:color w:val="D9272E"/>
          <w:sz w:val="24"/>
        </w:rPr>
        <w:t>Student ID, First and Last Name</w:t>
      </w:r>
    </w:p>
    <w:tbl>
      <w:tblPr>
        <w:tblStyle w:val="TableGrid"/>
        <w:tblW w:w="0" w:type="auto"/>
        <w:tblLook w:val="04A0" w:firstRow="1" w:lastRow="0" w:firstColumn="1" w:lastColumn="0" w:noHBand="0" w:noVBand="1"/>
      </w:tblPr>
      <w:tblGrid>
        <w:gridCol w:w="10194"/>
      </w:tblGrid>
      <w:tr w:rsidR="003A63ED" w:rsidRPr="003A63ED" w14:paraId="2FF9AC6C" w14:textId="77777777" w:rsidTr="003A63ED">
        <w:tc>
          <w:tcPr>
            <w:tcW w:w="10194" w:type="dxa"/>
          </w:tcPr>
          <w:p w14:paraId="6D4CA242" w14:textId="75DD724D" w:rsidR="003A63ED" w:rsidRPr="003A63ED" w:rsidRDefault="0051379D" w:rsidP="001A5A4C">
            <w:pPr>
              <w:spacing w:before="120" w:after="120"/>
              <w:rPr>
                <w:b/>
                <w:bCs w:val="0"/>
                <w:color w:val="7030A0"/>
                <w:sz w:val="24"/>
              </w:rPr>
            </w:pPr>
            <w:r>
              <w:rPr>
                <w:b/>
                <w:bCs w:val="0"/>
                <w:color w:val="7030A0"/>
                <w:sz w:val="24"/>
              </w:rPr>
              <w:t>20147153 Amanda Guest</w:t>
            </w:r>
          </w:p>
        </w:tc>
      </w:tr>
    </w:tbl>
    <w:p w14:paraId="7D2A1599" w14:textId="77777777" w:rsidR="003A63ED" w:rsidRDefault="003A63ED" w:rsidP="001A5A4C">
      <w:pPr>
        <w:spacing w:before="120" w:after="120"/>
        <w:rPr>
          <w:b/>
          <w:bCs w:val="0"/>
          <w:color w:val="D9272E"/>
          <w:sz w:val="24"/>
        </w:rPr>
      </w:pPr>
    </w:p>
    <w:p w14:paraId="5371ED2B" w14:textId="77777777" w:rsidR="00455743" w:rsidRDefault="00455743" w:rsidP="00455743">
      <w:pPr>
        <w:spacing w:line="240" w:lineRule="auto"/>
      </w:pPr>
      <w:r w:rsidRPr="00913602">
        <w:rPr>
          <w:b/>
          <w:bCs w:val="0"/>
        </w:rPr>
        <w:t>Preliminary Considerations</w:t>
      </w:r>
      <w:r>
        <w:t xml:space="preserve"> on the Student Network</w:t>
      </w:r>
    </w:p>
    <w:p w14:paraId="098770CF" w14:textId="642D989F" w:rsidR="007C67F9" w:rsidRDefault="007C67F9" w:rsidP="007C67F9">
      <w:pPr>
        <w:spacing w:line="240" w:lineRule="auto"/>
      </w:pPr>
      <w:r w:rsidRPr="00BD379F">
        <w:rPr>
          <w:b/>
          <w:bCs w:val="0"/>
        </w:rPr>
        <w:t xml:space="preserve">List </w:t>
      </w:r>
      <w:r w:rsidRPr="00CA248B">
        <w:rPr>
          <w:u w:val="single"/>
        </w:rPr>
        <w:t>categories of assets</w:t>
      </w:r>
      <w:r>
        <w:t xml:space="preserve"> </w:t>
      </w:r>
      <w:r w:rsidRPr="009E06E9">
        <w:t>that</w:t>
      </w:r>
      <w:r>
        <w:t xml:space="preserve"> make up the </w:t>
      </w:r>
      <w:r w:rsidRPr="00CA248B">
        <w:rPr>
          <w:b/>
          <w:bCs w:val="0"/>
        </w:rPr>
        <w:t>Student Network</w:t>
      </w:r>
      <w:r>
        <w:t xml:space="preserve"> and </w:t>
      </w:r>
      <w:r w:rsidR="00CA248B">
        <w:t xml:space="preserve">the software &amp; </w:t>
      </w:r>
      <w:r>
        <w:t>data stored on the Student Network.</w:t>
      </w:r>
    </w:p>
    <w:p w14:paraId="4443F6CB" w14:textId="77777777" w:rsidR="00455743" w:rsidRDefault="00455743" w:rsidP="00455743">
      <w:pPr>
        <w:spacing w:line="240" w:lineRule="auto"/>
      </w:pPr>
    </w:p>
    <w:tbl>
      <w:tblPr>
        <w:tblStyle w:val="TableGrid"/>
        <w:tblW w:w="0" w:type="auto"/>
        <w:tblLook w:val="04A0" w:firstRow="1" w:lastRow="0" w:firstColumn="1" w:lastColumn="0" w:noHBand="0" w:noVBand="1"/>
      </w:tblPr>
      <w:tblGrid>
        <w:gridCol w:w="9867"/>
      </w:tblGrid>
      <w:tr w:rsidR="00455743" w14:paraId="37B1708B" w14:textId="77777777" w:rsidTr="00417FC1">
        <w:tc>
          <w:tcPr>
            <w:tcW w:w="9867" w:type="dxa"/>
          </w:tcPr>
          <w:p w14:paraId="72C544A8" w14:textId="4DDC9BBF" w:rsidR="00455743" w:rsidRDefault="003D0CAC" w:rsidP="003D0CAC">
            <w:pPr>
              <w:ind w:left="360"/>
            </w:pPr>
            <w:r>
              <w:t>Assets</w:t>
            </w:r>
          </w:p>
          <w:p w14:paraId="3F5F1DC0" w14:textId="0B533B62" w:rsidR="003D0CAC" w:rsidRDefault="001438A0" w:rsidP="00455743">
            <w:pPr>
              <w:pStyle w:val="ListParagraph"/>
              <w:numPr>
                <w:ilvl w:val="0"/>
                <w:numId w:val="9"/>
              </w:numPr>
            </w:pPr>
            <w:r>
              <w:t>Computer equipment</w:t>
            </w:r>
          </w:p>
          <w:p w14:paraId="2378EE81" w14:textId="6A3781ED" w:rsidR="001438A0" w:rsidRDefault="001438A0" w:rsidP="00455743">
            <w:pPr>
              <w:pStyle w:val="ListParagraph"/>
              <w:numPr>
                <w:ilvl w:val="0"/>
                <w:numId w:val="9"/>
              </w:numPr>
            </w:pPr>
            <w:r>
              <w:t>Wireless network services</w:t>
            </w:r>
          </w:p>
          <w:p w14:paraId="6E805F80" w14:textId="5E02EFF0" w:rsidR="001438A0" w:rsidRDefault="001438A0" w:rsidP="00455743">
            <w:pPr>
              <w:pStyle w:val="ListParagraph"/>
              <w:numPr>
                <w:ilvl w:val="0"/>
                <w:numId w:val="9"/>
              </w:numPr>
            </w:pPr>
            <w:r>
              <w:t>Network storage</w:t>
            </w:r>
          </w:p>
          <w:p w14:paraId="794D4AAD" w14:textId="29AED748" w:rsidR="003D0CAC" w:rsidRDefault="00CA248B" w:rsidP="003D0CAC">
            <w:pPr>
              <w:ind w:left="360"/>
            </w:pPr>
            <w:r>
              <w:t xml:space="preserve">Software &amp; </w:t>
            </w:r>
            <w:r w:rsidR="003D0CAC">
              <w:t>Data</w:t>
            </w:r>
          </w:p>
          <w:p w14:paraId="72D0C93E" w14:textId="77777777" w:rsidR="003D0CAC" w:rsidRDefault="001438A0" w:rsidP="00455743">
            <w:pPr>
              <w:pStyle w:val="ListParagraph"/>
              <w:numPr>
                <w:ilvl w:val="0"/>
                <w:numId w:val="9"/>
              </w:numPr>
            </w:pPr>
            <w:r>
              <w:t>Internet</w:t>
            </w:r>
          </w:p>
          <w:p w14:paraId="6DD7C7FD" w14:textId="77777777" w:rsidR="001438A0" w:rsidRDefault="001438A0" w:rsidP="00455743">
            <w:pPr>
              <w:pStyle w:val="ListParagraph"/>
              <w:numPr>
                <w:ilvl w:val="0"/>
                <w:numId w:val="9"/>
              </w:numPr>
            </w:pPr>
            <w:r>
              <w:t>E-mail</w:t>
            </w:r>
          </w:p>
          <w:p w14:paraId="7E5FAE5F" w14:textId="6326BDB5" w:rsidR="001438A0" w:rsidRDefault="001438A0" w:rsidP="00455743">
            <w:pPr>
              <w:pStyle w:val="ListParagraph"/>
              <w:numPr>
                <w:ilvl w:val="0"/>
                <w:numId w:val="9"/>
              </w:numPr>
            </w:pPr>
            <w:r>
              <w:t>Operating system</w:t>
            </w:r>
          </w:p>
        </w:tc>
      </w:tr>
    </w:tbl>
    <w:p w14:paraId="2D374C0E" w14:textId="77777777" w:rsidR="00455743" w:rsidRDefault="00455743" w:rsidP="00455743">
      <w:pPr>
        <w:spacing w:line="240" w:lineRule="auto"/>
      </w:pPr>
    </w:p>
    <w:p w14:paraId="3D6D7A78" w14:textId="77777777" w:rsidR="00455743" w:rsidRDefault="00455743" w:rsidP="00455743">
      <w:pPr>
        <w:spacing w:line="240" w:lineRule="auto"/>
      </w:pPr>
    </w:p>
    <w:p w14:paraId="2C002F14" w14:textId="77777777" w:rsidR="00455743" w:rsidRDefault="00455743" w:rsidP="00455743">
      <w:pPr>
        <w:spacing w:line="240" w:lineRule="auto"/>
      </w:pPr>
    </w:p>
    <w:p w14:paraId="1E1AD1CF" w14:textId="77777777" w:rsidR="00455743" w:rsidRPr="003E05AD" w:rsidRDefault="00455743" w:rsidP="00455743">
      <w:pPr>
        <w:spacing w:line="240" w:lineRule="auto"/>
        <w:rPr>
          <w:u w:val="single"/>
        </w:rPr>
      </w:pPr>
      <w:r w:rsidRPr="003E05AD">
        <w:rPr>
          <w:b/>
          <w:bCs w:val="0"/>
          <w:sz w:val="24"/>
          <w:u w:val="single"/>
        </w:rPr>
        <w:t>Part 1. Contribute to recommending risk management strategies that mitigate cyber security risk</w:t>
      </w:r>
      <w:r w:rsidRPr="003E05AD">
        <w:rPr>
          <w:u w:val="single"/>
        </w:rPr>
        <w:t>.</w:t>
      </w:r>
    </w:p>
    <w:p w14:paraId="05EFA6E1" w14:textId="77777777" w:rsidR="00455743" w:rsidRDefault="00455743" w:rsidP="00455743">
      <w:pPr>
        <w:spacing w:line="240" w:lineRule="auto"/>
      </w:pPr>
    </w:p>
    <w:p w14:paraId="55E1AD73" w14:textId="6D37F92E" w:rsidR="00455743" w:rsidRDefault="00455743" w:rsidP="00455743">
      <w:pPr>
        <w:spacing w:line="240" w:lineRule="auto"/>
      </w:pPr>
      <w:r w:rsidRPr="00501118">
        <w:rPr>
          <w:b/>
          <w:bCs w:val="0"/>
        </w:rPr>
        <w:t>1.1</w:t>
      </w:r>
      <w:r>
        <w:t xml:space="preserve"> </w:t>
      </w:r>
      <w:r w:rsidR="003D0CAC">
        <w:t xml:space="preserve">Refer to </w:t>
      </w:r>
      <w:r w:rsidR="003D0CAC" w:rsidRPr="00CA248B">
        <w:rPr>
          <w:b/>
          <w:bCs w:val="0"/>
        </w:rPr>
        <w:t>Policy PCY052</w:t>
      </w:r>
      <w:r w:rsidR="003D0CAC">
        <w:t xml:space="preserve"> to assist you to d</w:t>
      </w:r>
      <w:r>
        <w:t xml:space="preserve">evelop a list of </w:t>
      </w:r>
      <w:r w:rsidRPr="00810C0B">
        <w:rPr>
          <w:b/>
          <w:bCs w:val="0"/>
        </w:rPr>
        <w:t>Stakeholders</w:t>
      </w:r>
      <w:r>
        <w:t xml:space="preserve"> </w:t>
      </w:r>
      <w:r w:rsidR="00BD379F" w:rsidRPr="00BD379F">
        <w:rPr>
          <w:b/>
          <w:bCs w:val="0"/>
        </w:rPr>
        <w:t>groups</w:t>
      </w:r>
      <w:r w:rsidR="00BD379F">
        <w:t xml:space="preserve"> (</w:t>
      </w:r>
      <w:r>
        <w:t xml:space="preserve">titles or role, not individual names) who use, or are responsible for, the </w:t>
      </w:r>
      <w:r w:rsidRPr="00CA248B">
        <w:rPr>
          <w:b/>
          <w:bCs w:val="0"/>
        </w:rPr>
        <w:t>Student Network</w:t>
      </w:r>
      <w:r>
        <w:t xml:space="preserve"> and who you would consult with to scope the appropriate risk management requirements.</w:t>
      </w:r>
    </w:p>
    <w:p w14:paraId="4DC7F8F5" w14:textId="77777777" w:rsidR="00455743" w:rsidRDefault="00455743" w:rsidP="00455743">
      <w:pPr>
        <w:spacing w:line="240" w:lineRule="auto"/>
      </w:pPr>
    </w:p>
    <w:tbl>
      <w:tblPr>
        <w:tblStyle w:val="TableGrid"/>
        <w:tblW w:w="0" w:type="auto"/>
        <w:tblLook w:val="04A0" w:firstRow="1" w:lastRow="0" w:firstColumn="1" w:lastColumn="0" w:noHBand="0" w:noVBand="1"/>
      </w:tblPr>
      <w:tblGrid>
        <w:gridCol w:w="9867"/>
      </w:tblGrid>
      <w:tr w:rsidR="00455743" w14:paraId="12D0A1D8" w14:textId="77777777" w:rsidTr="00417FC1">
        <w:tc>
          <w:tcPr>
            <w:tcW w:w="9867" w:type="dxa"/>
          </w:tcPr>
          <w:p w14:paraId="4FBFC33F" w14:textId="18A1D518" w:rsidR="00455743" w:rsidRDefault="00CA248B" w:rsidP="00810C0B">
            <w:pPr>
              <w:rPr>
                <w:rFonts w:cs="Calibri"/>
              </w:rPr>
            </w:pPr>
            <w:r>
              <w:rPr>
                <w:rFonts w:cs="Calibri"/>
              </w:rPr>
              <w:t>Titles of t</w:t>
            </w:r>
            <w:r w:rsidR="00810C0B">
              <w:rPr>
                <w:rFonts w:cs="Calibri"/>
              </w:rPr>
              <w:t>hose Responsible:</w:t>
            </w:r>
          </w:p>
          <w:p w14:paraId="38BE2EFE" w14:textId="77777777" w:rsidR="00810C0B" w:rsidRDefault="00810C0B" w:rsidP="00810C0B">
            <w:pPr>
              <w:pStyle w:val="ListParagraph"/>
              <w:numPr>
                <w:ilvl w:val="0"/>
                <w:numId w:val="9"/>
              </w:numPr>
              <w:rPr>
                <w:rFonts w:cs="Calibri"/>
              </w:rPr>
            </w:pPr>
            <w:r>
              <w:rPr>
                <w:rFonts w:cs="Calibri"/>
              </w:rPr>
              <w:t xml:space="preserve"> </w:t>
            </w:r>
            <w:bookmarkStart w:id="0" w:name="_GoBack"/>
            <w:bookmarkEnd w:id="0"/>
          </w:p>
          <w:p w14:paraId="723CAD61" w14:textId="6C21DF9E" w:rsidR="00810C0B" w:rsidRDefault="00CA248B" w:rsidP="00810C0B">
            <w:pPr>
              <w:rPr>
                <w:rFonts w:cs="Calibri"/>
              </w:rPr>
            </w:pPr>
            <w:r>
              <w:rPr>
                <w:rFonts w:cs="Calibri"/>
              </w:rPr>
              <w:t xml:space="preserve">Categories of </w:t>
            </w:r>
            <w:r w:rsidR="00810C0B">
              <w:rPr>
                <w:rFonts w:cs="Calibri"/>
              </w:rPr>
              <w:t>Users:</w:t>
            </w:r>
          </w:p>
          <w:p w14:paraId="0BA6A33A" w14:textId="073408A7" w:rsidR="00810C0B" w:rsidRPr="00810C0B" w:rsidRDefault="00810C0B" w:rsidP="00810C0B">
            <w:pPr>
              <w:pStyle w:val="ListParagraph"/>
              <w:numPr>
                <w:ilvl w:val="0"/>
                <w:numId w:val="9"/>
              </w:numPr>
              <w:rPr>
                <w:rFonts w:cs="Calibri"/>
              </w:rPr>
            </w:pPr>
          </w:p>
        </w:tc>
      </w:tr>
    </w:tbl>
    <w:p w14:paraId="41CBEC55" w14:textId="77777777" w:rsidR="00D222B4" w:rsidRDefault="00D222B4" w:rsidP="005973B8">
      <w:pPr>
        <w:spacing w:line="240" w:lineRule="auto"/>
      </w:pPr>
    </w:p>
    <w:p w14:paraId="3439A381" w14:textId="22426C00" w:rsidR="007C67F9" w:rsidRPr="00CA248B" w:rsidRDefault="007C67F9" w:rsidP="007C67F9">
      <w:pPr>
        <w:pStyle w:val="ListParagraph"/>
        <w:numPr>
          <w:ilvl w:val="1"/>
          <w:numId w:val="19"/>
        </w:numPr>
        <w:spacing w:line="240" w:lineRule="auto"/>
        <w:rPr>
          <w:sz w:val="24"/>
          <w:szCs w:val="24"/>
        </w:rPr>
      </w:pPr>
      <w:r w:rsidRPr="00CA248B">
        <w:rPr>
          <w:sz w:val="24"/>
          <w:szCs w:val="24"/>
        </w:rPr>
        <w:t>Scope</w:t>
      </w:r>
    </w:p>
    <w:p w14:paraId="36AFD391" w14:textId="3400E394" w:rsidR="00F236AD" w:rsidRDefault="003D0CAC" w:rsidP="007C67F9">
      <w:pPr>
        <w:spacing w:line="240" w:lineRule="auto"/>
      </w:pPr>
      <w:r>
        <w:t xml:space="preserve">Suppose you were asked to propose a </w:t>
      </w:r>
      <w:r w:rsidR="00D222B4">
        <w:t>specific</w:t>
      </w:r>
      <w:r>
        <w:t xml:space="preserve"> </w:t>
      </w:r>
      <w:proofErr w:type="spellStart"/>
      <w:r w:rsidRPr="007C67F9">
        <w:rPr>
          <w:u w:val="single"/>
        </w:rPr>
        <w:t>NMTafe</w:t>
      </w:r>
      <w:proofErr w:type="spellEnd"/>
      <w:r w:rsidRPr="007C67F9">
        <w:rPr>
          <w:u w:val="single"/>
        </w:rPr>
        <w:t xml:space="preserve"> </w:t>
      </w:r>
      <w:r w:rsidRPr="00CA248B">
        <w:rPr>
          <w:b/>
          <w:bCs w:val="0"/>
          <w:u w:val="single"/>
        </w:rPr>
        <w:t>Student Domain</w:t>
      </w:r>
      <w:r w:rsidRPr="007C67F9">
        <w:rPr>
          <w:u w:val="single"/>
        </w:rPr>
        <w:t xml:space="preserve"> </w:t>
      </w:r>
      <w:r w:rsidR="00D222B4" w:rsidRPr="007C67F9">
        <w:rPr>
          <w:u w:val="single"/>
        </w:rPr>
        <w:t>Risk Management Policy</w:t>
      </w:r>
      <w:r w:rsidR="00D222B4">
        <w:t xml:space="preserve"> to supplement the</w:t>
      </w:r>
      <w:r w:rsidR="00E54968">
        <w:t xml:space="preserve"> overall</w:t>
      </w:r>
      <w:r w:rsidR="00D222B4">
        <w:t xml:space="preserve"> </w:t>
      </w:r>
      <w:proofErr w:type="spellStart"/>
      <w:r w:rsidR="00D222B4">
        <w:t>NMTafe</w:t>
      </w:r>
      <w:proofErr w:type="spellEnd"/>
      <w:r w:rsidR="00D222B4">
        <w:t xml:space="preserve"> Risk Management Policy PCY081. Look at the wording of the </w:t>
      </w:r>
      <w:r w:rsidR="00D222B4" w:rsidRPr="007C67F9">
        <w:rPr>
          <w:b/>
        </w:rPr>
        <w:t>Scope</w:t>
      </w:r>
      <w:r w:rsidR="00E54968" w:rsidRPr="007C67F9">
        <w:rPr>
          <w:b/>
        </w:rPr>
        <w:t xml:space="preserve"> </w:t>
      </w:r>
      <w:r w:rsidR="00E54968">
        <w:lastRenderedPageBreak/>
        <w:t>statement</w:t>
      </w:r>
      <w:r w:rsidR="00D222B4">
        <w:t xml:space="preserve"> in PCY081. What wording would you </w:t>
      </w:r>
      <w:r w:rsidR="00D222B4" w:rsidRPr="00CA248B">
        <w:rPr>
          <w:u w:val="single"/>
        </w:rPr>
        <w:t>use to replace the</w:t>
      </w:r>
      <w:r w:rsidR="00D222B4">
        <w:t xml:space="preserve"> </w:t>
      </w:r>
      <w:r w:rsidR="00D222B4" w:rsidRPr="007C67F9">
        <w:rPr>
          <w:u w:val="single"/>
        </w:rPr>
        <w:t>third sentence</w:t>
      </w:r>
      <w:r w:rsidR="00FB1B5F">
        <w:t xml:space="preserve"> </w:t>
      </w:r>
      <w:r w:rsidR="00D222B4">
        <w:t xml:space="preserve">in this Scope statement to cater for the specific management and user groups of the Student Domain </w:t>
      </w:r>
      <w:proofErr w:type="gramStart"/>
      <w:r w:rsidR="00D222B4">
        <w:t>Network.</w:t>
      </w:r>
      <w:proofErr w:type="gramEnd"/>
    </w:p>
    <w:p w14:paraId="0B8C477D" w14:textId="78816591" w:rsidR="00D222B4" w:rsidRDefault="00D222B4" w:rsidP="005973B8">
      <w:pPr>
        <w:spacing w:line="240" w:lineRule="auto"/>
      </w:pPr>
      <w:r>
        <w:br/>
      </w:r>
      <w:r w:rsidR="00FB1B5F">
        <w:rPr>
          <w:bCs w:val="0"/>
          <w:iCs/>
        </w:rPr>
        <w:t xml:space="preserve">Third Sentence: </w:t>
      </w:r>
      <w:r w:rsidRPr="00D222B4">
        <w:rPr>
          <w:b/>
          <w:i/>
        </w:rPr>
        <w:t>Line managers and staff shall be responsible for identifying and managing operational and project related risks.</w:t>
      </w:r>
      <w:r w:rsidRPr="00F527DB">
        <w:t xml:space="preserve"> </w:t>
      </w:r>
      <w:r>
        <w:t xml:space="preserve"> </w:t>
      </w:r>
    </w:p>
    <w:p w14:paraId="7B2887DF" w14:textId="2BDEA499" w:rsidR="00DC57EA" w:rsidRDefault="00DC57EA" w:rsidP="005973B8">
      <w:pPr>
        <w:spacing w:line="240" w:lineRule="auto"/>
      </w:pPr>
    </w:p>
    <w:p w14:paraId="175D3955" w14:textId="12876F51" w:rsidR="009C0415" w:rsidRDefault="009C0415" w:rsidP="005973B8">
      <w:pPr>
        <w:spacing w:line="240" w:lineRule="auto"/>
      </w:pPr>
      <w:r>
        <w:t>Consider,</w:t>
      </w:r>
    </w:p>
    <w:p w14:paraId="5C6E511E" w14:textId="0BC0F254" w:rsidR="009C0415" w:rsidRDefault="009C0415" w:rsidP="009C0415">
      <w:pPr>
        <w:pStyle w:val="ListParagraph"/>
        <w:numPr>
          <w:ilvl w:val="0"/>
          <w:numId w:val="18"/>
        </w:numPr>
        <w:spacing w:line="240" w:lineRule="auto"/>
      </w:pPr>
      <w:r>
        <w:t xml:space="preserve">What risks </w:t>
      </w:r>
      <w:r w:rsidR="007C67F9">
        <w:t>should</w:t>
      </w:r>
      <w:r>
        <w:t xml:space="preserve"> this scope sentence address?</w:t>
      </w:r>
    </w:p>
    <w:p w14:paraId="61EFABA0" w14:textId="6EA8CA85" w:rsidR="009C0415" w:rsidRDefault="009C0415" w:rsidP="009C0415">
      <w:pPr>
        <w:pStyle w:val="ListParagraph"/>
        <w:numPr>
          <w:ilvl w:val="0"/>
          <w:numId w:val="18"/>
        </w:numPr>
        <w:spacing w:line="240" w:lineRule="auto"/>
      </w:pPr>
      <w:r>
        <w:t>Who identifies risks within the Student Domain Network?</w:t>
      </w:r>
    </w:p>
    <w:p w14:paraId="19F2FC87" w14:textId="581401E0" w:rsidR="005973B8" w:rsidRDefault="009C0415" w:rsidP="009C0415">
      <w:pPr>
        <w:pStyle w:val="ListParagraph"/>
        <w:numPr>
          <w:ilvl w:val="0"/>
          <w:numId w:val="18"/>
        </w:numPr>
        <w:spacing w:line="240" w:lineRule="auto"/>
      </w:pPr>
      <w:r>
        <w:t>Who is responsible for managing identified risks in this network</w:t>
      </w:r>
      <w:r>
        <w:br/>
      </w:r>
      <w:r w:rsidR="00D222B4">
        <w:t xml:space="preserve">Explain the reasons for each </w:t>
      </w:r>
      <w:proofErr w:type="gramStart"/>
      <w:r w:rsidR="00D222B4">
        <w:t>change.</w:t>
      </w:r>
      <w:proofErr w:type="gramEnd"/>
    </w:p>
    <w:tbl>
      <w:tblPr>
        <w:tblStyle w:val="TableGrid"/>
        <w:tblW w:w="0" w:type="auto"/>
        <w:tblLook w:val="04A0" w:firstRow="1" w:lastRow="0" w:firstColumn="1" w:lastColumn="0" w:noHBand="0" w:noVBand="1"/>
      </w:tblPr>
      <w:tblGrid>
        <w:gridCol w:w="10194"/>
      </w:tblGrid>
      <w:tr w:rsidR="005973B8" w14:paraId="2244A639" w14:textId="77777777" w:rsidTr="00417FC1">
        <w:tc>
          <w:tcPr>
            <w:tcW w:w="10194" w:type="dxa"/>
          </w:tcPr>
          <w:p w14:paraId="643754ED" w14:textId="332C439C" w:rsidR="009C0415" w:rsidRDefault="009C0415" w:rsidP="00D222B4">
            <w:pPr>
              <w:spacing w:line="240" w:lineRule="auto"/>
              <w:ind w:left="360"/>
            </w:pPr>
          </w:p>
          <w:tbl>
            <w:tblPr>
              <w:tblStyle w:val="TableGrid"/>
              <w:tblW w:w="0" w:type="auto"/>
              <w:tblInd w:w="360" w:type="dxa"/>
              <w:tblLook w:val="04A0" w:firstRow="1" w:lastRow="0" w:firstColumn="1" w:lastColumn="0" w:noHBand="0" w:noVBand="1"/>
            </w:tblPr>
            <w:tblGrid>
              <w:gridCol w:w="9608"/>
            </w:tblGrid>
            <w:tr w:rsidR="009C0415" w14:paraId="6961F168" w14:textId="77777777" w:rsidTr="009C0415">
              <w:tc>
                <w:tcPr>
                  <w:tcW w:w="9968" w:type="dxa"/>
                </w:tcPr>
                <w:p w14:paraId="0DA8992E" w14:textId="5BDE7E46" w:rsidR="009C0415" w:rsidRDefault="00FB1B5F" w:rsidP="00D222B4">
                  <w:pPr>
                    <w:spacing w:line="240" w:lineRule="auto"/>
                  </w:pPr>
                  <w:r>
                    <w:t xml:space="preserve">New third sentence: </w:t>
                  </w:r>
                  <w:r w:rsidR="00CA248B">
                    <w:t>(start on the next line)</w:t>
                  </w:r>
                </w:p>
                <w:p w14:paraId="4CD85B31" w14:textId="232F357A" w:rsidR="00CA248B" w:rsidRDefault="00CA248B" w:rsidP="00D222B4">
                  <w:pPr>
                    <w:spacing w:line="240" w:lineRule="auto"/>
                    <w:rPr>
                      <w:i/>
                      <w:iCs/>
                    </w:rPr>
                  </w:pPr>
                </w:p>
                <w:p w14:paraId="65235884" w14:textId="77777777" w:rsidR="00CA248B" w:rsidRPr="00FA75EB" w:rsidRDefault="00CA248B" w:rsidP="00D222B4">
                  <w:pPr>
                    <w:spacing w:line="240" w:lineRule="auto"/>
                    <w:rPr>
                      <w:i/>
                      <w:iCs/>
                    </w:rPr>
                  </w:pPr>
                </w:p>
                <w:p w14:paraId="5F58B699" w14:textId="6D771D36" w:rsidR="009C0415" w:rsidRPr="00D54336" w:rsidRDefault="009C0415" w:rsidP="00D222B4">
                  <w:pPr>
                    <w:spacing w:line="240" w:lineRule="auto"/>
                    <w:rPr>
                      <w:i/>
                      <w:iCs/>
                    </w:rPr>
                  </w:pPr>
                </w:p>
              </w:tc>
            </w:tr>
          </w:tbl>
          <w:p w14:paraId="407F8743" w14:textId="041D26F5" w:rsidR="005973B8" w:rsidRDefault="00D222B4" w:rsidP="00D222B4">
            <w:pPr>
              <w:spacing w:line="240" w:lineRule="auto"/>
              <w:ind w:left="360"/>
            </w:pPr>
            <w:r>
              <w:br/>
              <w:t xml:space="preserve">Reasons for </w:t>
            </w:r>
            <w:r w:rsidR="00DC57EA">
              <w:t>each c</w:t>
            </w:r>
            <w:r>
              <w:t>hange</w:t>
            </w:r>
            <w:r w:rsidR="007C67F9">
              <w:t>.</w:t>
            </w:r>
            <w:r w:rsidR="00DC57EA">
              <w:t xml:space="preserve"> </w:t>
            </w:r>
            <w:r w:rsidR="00DC57EA" w:rsidRPr="007C67F9">
              <w:rPr>
                <w:u w:val="single"/>
              </w:rPr>
              <w:t>Add new lines</w:t>
            </w:r>
            <w:r w:rsidR="00DC57EA">
              <w:t xml:space="preserve"> as required.</w:t>
            </w:r>
          </w:p>
          <w:tbl>
            <w:tblPr>
              <w:tblStyle w:val="TableGrid"/>
              <w:tblW w:w="0" w:type="auto"/>
              <w:tblInd w:w="360" w:type="dxa"/>
              <w:tblLook w:val="04A0" w:firstRow="1" w:lastRow="0" w:firstColumn="1" w:lastColumn="0" w:noHBand="0" w:noVBand="1"/>
            </w:tblPr>
            <w:tblGrid>
              <w:gridCol w:w="512"/>
              <w:gridCol w:w="3402"/>
              <w:gridCol w:w="5694"/>
            </w:tblGrid>
            <w:tr w:rsidR="00DC57EA" w14:paraId="5C05B031" w14:textId="77777777" w:rsidTr="00DC57EA">
              <w:tc>
                <w:tcPr>
                  <w:tcW w:w="512" w:type="dxa"/>
                </w:tcPr>
                <w:p w14:paraId="6145FEB1" w14:textId="36170E13" w:rsidR="00DC57EA" w:rsidRDefault="00DC57EA" w:rsidP="00DC57EA">
                  <w:pPr>
                    <w:spacing w:line="240" w:lineRule="auto"/>
                  </w:pPr>
                </w:p>
              </w:tc>
              <w:tc>
                <w:tcPr>
                  <w:tcW w:w="3402" w:type="dxa"/>
                </w:tcPr>
                <w:p w14:paraId="5548B1C1" w14:textId="22BBF380" w:rsidR="00DC57EA" w:rsidRDefault="00DC57EA" w:rsidP="00DC57EA">
                  <w:pPr>
                    <w:spacing w:line="240" w:lineRule="auto"/>
                  </w:pPr>
                  <w:r>
                    <w:t>Change</w:t>
                  </w:r>
                </w:p>
              </w:tc>
              <w:tc>
                <w:tcPr>
                  <w:tcW w:w="5694" w:type="dxa"/>
                </w:tcPr>
                <w:p w14:paraId="60D810B4" w14:textId="2C2C5191" w:rsidR="00DC57EA" w:rsidRDefault="00DC57EA" w:rsidP="00DC57EA">
                  <w:pPr>
                    <w:spacing w:line="240" w:lineRule="auto"/>
                  </w:pPr>
                  <w:r>
                    <w:t>Reason for this change</w:t>
                  </w:r>
                </w:p>
              </w:tc>
            </w:tr>
            <w:tr w:rsidR="00DC57EA" w14:paraId="0D2CD9B5" w14:textId="77777777" w:rsidTr="00DC57EA">
              <w:tc>
                <w:tcPr>
                  <w:tcW w:w="512" w:type="dxa"/>
                </w:tcPr>
                <w:p w14:paraId="614529BB" w14:textId="5A277096" w:rsidR="00DC57EA" w:rsidRDefault="00DC57EA" w:rsidP="00DC57EA">
                  <w:pPr>
                    <w:spacing w:line="240" w:lineRule="auto"/>
                  </w:pPr>
                  <w:r>
                    <w:t>1.</w:t>
                  </w:r>
                </w:p>
              </w:tc>
              <w:tc>
                <w:tcPr>
                  <w:tcW w:w="3402" w:type="dxa"/>
                </w:tcPr>
                <w:p w14:paraId="54F57AE7" w14:textId="77777777" w:rsidR="00DC57EA" w:rsidRDefault="00DC57EA" w:rsidP="00DC57EA">
                  <w:pPr>
                    <w:spacing w:line="240" w:lineRule="auto"/>
                  </w:pPr>
                </w:p>
                <w:p w14:paraId="355ED449" w14:textId="019F3D0B" w:rsidR="00CA248B" w:rsidRDefault="00CA248B" w:rsidP="00DC57EA">
                  <w:pPr>
                    <w:spacing w:line="240" w:lineRule="auto"/>
                  </w:pPr>
                </w:p>
              </w:tc>
              <w:tc>
                <w:tcPr>
                  <w:tcW w:w="5694" w:type="dxa"/>
                </w:tcPr>
                <w:p w14:paraId="1202B6D6" w14:textId="77777777" w:rsidR="00DC57EA" w:rsidRDefault="00DC57EA" w:rsidP="00DC57EA">
                  <w:pPr>
                    <w:spacing w:line="240" w:lineRule="auto"/>
                  </w:pPr>
                </w:p>
              </w:tc>
            </w:tr>
            <w:tr w:rsidR="00DC57EA" w14:paraId="3138FCDE" w14:textId="77777777" w:rsidTr="00DC57EA">
              <w:tc>
                <w:tcPr>
                  <w:tcW w:w="512" w:type="dxa"/>
                </w:tcPr>
                <w:p w14:paraId="635A727E" w14:textId="0AF6BEF0" w:rsidR="00DC57EA" w:rsidRDefault="00DC57EA" w:rsidP="00DC57EA">
                  <w:pPr>
                    <w:spacing w:line="240" w:lineRule="auto"/>
                  </w:pPr>
                  <w:r>
                    <w:t>2.</w:t>
                  </w:r>
                </w:p>
              </w:tc>
              <w:tc>
                <w:tcPr>
                  <w:tcW w:w="3402" w:type="dxa"/>
                </w:tcPr>
                <w:p w14:paraId="7F6A9762" w14:textId="77777777" w:rsidR="00DC57EA" w:rsidRDefault="00DC57EA" w:rsidP="00DC57EA">
                  <w:pPr>
                    <w:spacing w:line="240" w:lineRule="auto"/>
                  </w:pPr>
                </w:p>
                <w:p w14:paraId="1FE748C2" w14:textId="6878DAB1" w:rsidR="00CA248B" w:rsidRDefault="00CA248B" w:rsidP="00DC57EA">
                  <w:pPr>
                    <w:spacing w:line="240" w:lineRule="auto"/>
                  </w:pPr>
                </w:p>
              </w:tc>
              <w:tc>
                <w:tcPr>
                  <w:tcW w:w="5694" w:type="dxa"/>
                </w:tcPr>
                <w:p w14:paraId="06DEED0F" w14:textId="77777777" w:rsidR="00DC57EA" w:rsidRDefault="00DC57EA" w:rsidP="00DC57EA">
                  <w:pPr>
                    <w:spacing w:line="240" w:lineRule="auto"/>
                  </w:pPr>
                </w:p>
              </w:tc>
            </w:tr>
          </w:tbl>
          <w:p w14:paraId="19CE8157" w14:textId="513187C3" w:rsidR="00D222B4" w:rsidRDefault="00D222B4" w:rsidP="00DC57EA">
            <w:pPr>
              <w:spacing w:line="240" w:lineRule="auto"/>
              <w:ind w:left="360"/>
            </w:pPr>
            <w:r>
              <w:t xml:space="preserve"> </w:t>
            </w:r>
          </w:p>
        </w:tc>
      </w:tr>
    </w:tbl>
    <w:p w14:paraId="3EA9945A" w14:textId="77777777" w:rsidR="005973B8" w:rsidRDefault="005973B8" w:rsidP="005973B8">
      <w:pPr>
        <w:spacing w:line="240" w:lineRule="auto"/>
      </w:pPr>
    </w:p>
    <w:p w14:paraId="68DD90AA" w14:textId="77777777" w:rsidR="00455743" w:rsidRDefault="00455743" w:rsidP="00455743">
      <w:pPr>
        <w:spacing w:line="240" w:lineRule="auto"/>
      </w:pPr>
    </w:p>
    <w:p w14:paraId="622FBDE7" w14:textId="77777777" w:rsidR="00BD53F1" w:rsidRDefault="00455743" w:rsidP="00455743">
      <w:pPr>
        <w:spacing w:line="240" w:lineRule="auto"/>
      </w:pPr>
      <w:r w:rsidRPr="00501118">
        <w:rPr>
          <w:b/>
          <w:bCs w:val="0"/>
        </w:rPr>
        <w:t>1.2</w:t>
      </w:r>
      <w:r>
        <w:t xml:space="preserve"> Review the </w:t>
      </w:r>
      <w:proofErr w:type="spellStart"/>
      <w:r w:rsidRPr="00810C0B">
        <w:rPr>
          <w:b/>
          <w:bCs w:val="0"/>
          <w:i/>
          <w:iCs/>
        </w:rPr>
        <w:t>NMTafe</w:t>
      </w:r>
      <w:proofErr w:type="spellEnd"/>
      <w:r w:rsidRPr="00810C0B">
        <w:rPr>
          <w:b/>
          <w:bCs w:val="0"/>
          <w:i/>
          <w:iCs/>
        </w:rPr>
        <w:t xml:space="preserve"> Risk Management Procedure P081A</w:t>
      </w:r>
      <w:r>
        <w:t xml:space="preserve"> document, particular its </w:t>
      </w:r>
      <w:r w:rsidRPr="00810C0B">
        <w:rPr>
          <w:b/>
          <w:bCs w:val="0"/>
          <w:i/>
          <w:iCs/>
        </w:rPr>
        <w:t>Process</w:t>
      </w:r>
      <w:r>
        <w:t xml:space="preserve"> section considering your new role as a </w:t>
      </w:r>
      <w:r w:rsidRPr="00810C0B">
        <w:rPr>
          <w:i/>
          <w:iCs/>
        </w:rPr>
        <w:t>Student Network Cyber Security Technician</w:t>
      </w:r>
      <w:r>
        <w:t xml:space="preserve">. </w:t>
      </w:r>
      <w:r>
        <w:br/>
      </w:r>
    </w:p>
    <w:p w14:paraId="1703C89D" w14:textId="13A92F62" w:rsidR="00455743" w:rsidRDefault="00455743" w:rsidP="00455743">
      <w:pPr>
        <w:spacing w:line="240" w:lineRule="auto"/>
      </w:pPr>
      <w:r>
        <w:t xml:space="preserve">Under the Process 2 and 3 list </w:t>
      </w:r>
      <w:r w:rsidRPr="0038330F">
        <w:rPr>
          <w:u w:val="single"/>
        </w:rPr>
        <w:t>two key risks</w:t>
      </w:r>
      <w:r w:rsidR="00501118">
        <w:t xml:space="preserve"> </w:t>
      </w:r>
      <w:r>
        <w:t>to the Student Network and Analyse the level of those two Risks</w:t>
      </w:r>
      <w:r w:rsidR="00501118">
        <w:t xml:space="preserve"> (to be a key risk, it should </w:t>
      </w:r>
      <w:r w:rsidR="00501118" w:rsidRPr="00BD53F1">
        <w:rPr>
          <w:u w:val="single"/>
        </w:rPr>
        <w:t>score 10 points or more</w:t>
      </w:r>
      <w:r w:rsidR="00501118">
        <w:t xml:space="preserve"> in the Risk Assessment </w:t>
      </w:r>
      <w:r w:rsidR="00CA248B">
        <w:t xml:space="preserve">Matrix </w:t>
      </w:r>
      <w:r w:rsidR="00501118">
        <w:t>Table)</w:t>
      </w:r>
    </w:p>
    <w:p w14:paraId="3E9BFA29" w14:textId="3AD828B7" w:rsidR="00BD53F1" w:rsidRDefault="00BD53F1">
      <w:pPr>
        <w:spacing w:line="240" w:lineRule="auto"/>
        <w:rPr>
          <w:b/>
          <w:bCs w:val="0"/>
          <w:sz w:val="24"/>
          <w:u w:val="single"/>
        </w:rPr>
      </w:pPr>
    </w:p>
    <w:p w14:paraId="772D3AD0" w14:textId="75D9C65E" w:rsidR="00B33E2A" w:rsidRPr="007436A1" w:rsidRDefault="00B33E2A" w:rsidP="00B33E2A">
      <w:pPr>
        <w:spacing w:line="240" w:lineRule="auto"/>
        <w:rPr>
          <w:b/>
          <w:bCs w:val="0"/>
          <w:color w:val="7030A0"/>
          <w:sz w:val="24"/>
          <w:u w:val="single"/>
        </w:rPr>
      </w:pPr>
      <w:r w:rsidRPr="007436A1">
        <w:rPr>
          <w:b/>
          <w:bCs w:val="0"/>
          <w:color w:val="7030A0"/>
          <w:sz w:val="24"/>
          <w:highlight w:val="yellow"/>
          <w:u w:val="single"/>
        </w:rPr>
        <w:t>Sample Risk</w:t>
      </w:r>
    </w:p>
    <w:tbl>
      <w:tblPr>
        <w:tblStyle w:val="TableGrid"/>
        <w:tblpPr w:leftFromText="180" w:rightFromText="180" w:vertAnchor="text" w:horzAnchor="page" w:tblpX="5096" w:tblpY="92"/>
        <w:tblW w:w="0" w:type="auto"/>
        <w:tblLook w:val="04A0" w:firstRow="1" w:lastRow="0" w:firstColumn="1" w:lastColumn="0" w:noHBand="0" w:noVBand="1"/>
      </w:tblPr>
      <w:tblGrid>
        <w:gridCol w:w="4140"/>
      </w:tblGrid>
      <w:tr w:rsidR="00B33E2A" w14:paraId="4314EF29" w14:textId="77777777" w:rsidTr="00BD53F1">
        <w:tc>
          <w:tcPr>
            <w:tcW w:w="4140" w:type="dxa"/>
          </w:tcPr>
          <w:p w14:paraId="1D36317B" w14:textId="38693B02" w:rsidR="00B33E2A" w:rsidRPr="00455743" w:rsidRDefault="003A63ED" w:rsidP="00BD53F1">
            <w:pPr>
              <w:rPr>
                <w:b/>
                <w:sz w:val="28"/>
                <w:szCs w:val="28"/>
              </w:rPr>
            </w:pPr>
            <w:proofErr w:type="spellStart"/>
            <w:r w:rsidRPr="00C5298D">
              <w:rPr>
                <w:b/>
                <w:sz w:val="28"/>
                <w:szCs w:val="28"/>
                <w:highlight w:val="yellow"/>
              </w:rPr>
              <w:t>Ransomware</w:t>
            </w:r>
            <w:proofErr w:type="spellEnd"/>
            <w:r w:rsidRPr="00C5298D">
              <w:rPr>
                <w:b/>
                <w:sz w:val="28"/>
                <w:szCs w:val="28"/>
                <w:highlight w:val="yellow"/>
              </w:rPr>
              <w:t xml:space="preserve"> Attack</w:t>
            </w:r>
          </w:p>
        </w:tc>
      </w:tr>
    </w:tbl>
    <w:p w14:paraId="1527C992" w14:textId="77777777" w:rsidR="00B33E2A" w:rsidRPr="00501118" w:rsidRDefault="00B33E2A" w:rsidP="00B33E2A">
      <w:pPr>
        <w:rPr>
          <w:b/>
          <w:sz w:val="24"/>
        </w:rPr>
      </w:pPr>
      <w:r w:rsidRPr="00501118">
        <w:rPr>
          <w:b/>
          <w:sz w:val="24"/>
        </w:rPr>
        <w:t xml:space="preserve">Name of Risk Threat: </w:t>
      </w:r>
    </w:p>
    <w:p w14:paraId="326C9911" w14:textId="77777777" w:rsidR="00B33E2A" w:rsidRPr="00455743" w:rsidRDefault="00B33E2A" w:rsidP="00B33E2A">
      <w:pPr>
        <w:rPr>
          <w:b/>
          <w:sz w:val="28"/>
          <w:szCs w:val="28"/>
        </w:rPr>
      </w:pPr>
    </w:p>
    <w:p w14:paraId="0B38EF68" w14:textId="12FA1CB9" w:rsidR="00B33E2A" w:rsidRPr="004B4A1E" w:rsidRDefault="00B33E2A" w:rsidP="00B33E2A">
      <w:pPr>
        <w:pStyle w:val="ListParagraph"/>
        <w:ind w:left="0"/>
        <w:rPr>
          <w:b/>
          <w:sz w:val="28"/>
          <w:szCs w:val="28"/>
        </w:rPr>
      </w:pPr>
      <w:r w:rsidRPr="004B4A1E">
        <w:rPr>
          <w:b/>
          <w:sz w:val="28"/>
          <w:szCs w:val="28"/>
        </w:rPr>
        <w:t>Details of Risk Threat</w:t>
      </w:r>
      <w:r w:rsidR="004C397A">
        <w:rPr>
          <w:b/>
          <w:sz w:val="28"/>
          <w:szCs w:val="28"/>
        </w:rPr>
        <w:t xml:space="preserve"> </w:t>
      </w:r>
      <w:r w:rsidR="004C397A" w:rsidRPr="007436A1">
        <w:rPr>
          <w:b/>
          <w:color w:val="7030A0"/>
          <w:sz w:val="28"/>
          <w:szCs w:val="28"/>
          <w:highlight w:val="yellow"/>
        </w:rPr>
        <w:t>(Sample)</w:t>
      </w:r>
    </w:p>
    <w:tbl>
      <w:tblPr>
        <w:tblStyle w:val="TableGrid"/>
        <w:tblW w:w="0" w:type="auto"/>
        <w:tblLook w:val="04A0" w:firstRow="1" w:lastRow="0" w:firstColumn="1" w:lastColumn="0" w:noHBand="0" w:noVBand="1"/>
      </w:tblPr>
      <w:tblGrid>
        <w:gridCol w:w="9016"/>
      </w:tblGrid>
      <w:tr w:rsidR="00B33E2A" w14:paraId="4E3D79F6" w14:textId="77777777" w:rsidTr="00417FC1">
        <w:tc>
          <w:tcPr>
            <w:tcW w:w="9016" w:type="dxa"/>
          </w:tcPr>
          <w:p w14:paraId="711A3BE7" w14:textId="77777777" w:rsidR="003A63ED" w:rsidRPr="003A63ED" w:rsidRDefault="00BD53F1" w:rsidP="00417FC1">
            <w:pPr>
              <w:pStyle w:val="ListParagraph"/>
              <w:ind w:hanging="360"/>
              <w:rPr>
                <w:b/>
                <w:bCs w:val="0"/>
                <w:sz w:val="24"/>
                <w:szCs w:val="24"/>
                <w:u w:val="single"/>
              </w:rPr>
            </w:pPr>
            <w:r w:rsidRPr="003A63ED">
              <w:rPr>
                <w:b/>
                <w:bCs w:val="0"/>
                <w:sz w:val="24"/>
                <w:szCs w:val="24"/>
                <w:u w:val="single"/>
              </w:rPr>
              <w:t>Likelihood:</w:t>
            </w:r>
          </w:p>
          <w:p w14:paraId="4D2C0FA2" w14:textId="77777777" w:rsidR="00EF486F" w:rsidRDefault="003A63ED" w:rsidP="00417FC1">
            <w:pPr>
              <w:pStyle w:val="ListParagraph"/>
              <w:ind w:hanging="360"/>
              <w:rPr>
                <w:sz w:val="24"/>
                <w:szCs w:val="24"/>
              </w:rPr>
            </w:pPr>
            <w:r>
              <w:rPr>
                <w:sz w:val="24"/>
                <w:szCs w:val="24"/>
              </w:rPr>
              <w:t>Like</w:t>
            </w:r>
            <w:r w:rsidR="00EF486F">
              <w:rPr>
                <w:sz w:val="24"/>
                <w:szCs w:val="24"/>
              </w:rPr>
              <w:t xml:space="preserve">ly (4) - </w:t>
            </w:r>
            <w:r w:rsidRPr="003A63ED">
              <w:rPr>
                <w:sz w:val="24"/>
                <w:szCs w:val="24"/>
              </w:rPr>
              <w:t>Almost Certain</w:t>
            </w:r>
            <w:r>
              <w:rPr>
                <w:sz w:val="24"/>
                <w:szCs w:val="24"/>
              </w:rPr>
              <w:t xml:space="preserve"> (5)</w:t>
            </w:r>
            <w:r w:rsidRPr="003A63ED">
              <w:rPr>
                <w:sz w:val="24"/>
                <w:szCs w:val="24"/>
              </w:rPr>
              <w:t xml:space="preserve">. </w:t>
            </w:r>
          </w:p>
          <w:p w14:paraId="13368B29" w14:textId="68D5B5A6" w:rsidR="00B33E2A" w:rsidRPr="003A63ED" w:rsidRDefault="003A63ED" w:rsidP="00417FC1">
            <w:pPr>
              <w:pStyle w:val="ListParagraph"/>
              <w:ind w:hanging="360"/>
              <w:rPr>
                <w:sz w:val="24"/>
                <w:szCs w:val="24"/>
              </w:rPr>
            </w:pPr>
            <w:r w:rsidRPr="003A63ED">
              <w:rPr>
                <w:sz w:val="24"/>
                <w:szCs w:val="24"/>
              </w:rPr>
              <w:t xml:space="preserve">Currently there are not </w:t>
            </w:r>
            <w:r>
              <w:rPr>
                <w:sz w:val="24"/>
                <w:szCs w:val="24"/>
              </w:rPr>
              <w:t xml:space="preserve">sufficient </w:t>
            </w:r>
            <w:r w:rsidR="00EF486F">
              <w:rPr>
                <w:sz w:val="24"/>
                <w:szCs w:val="24"/>
              </w:rPr>
              <w:t xml:space="preserve">security </w:t>
            </w:r>
            <w:r>
              <w:rPr>
                <w:sz w:val="24"/>
                <w:szCs w:val="24"/>
              </w:rPr>
              <w:t xml:space="preserve">controls in the Student Network nor sufficient </w:t>
            </w:r>
            <w:r w:rsidR="004C397A">
              <w:rPr>
                <w:sz w:val="24"/>
                <w:szCs w:val="24"/>
              </w:rPr>
              <w:t xml:space="preserve">users’ </w:t>
            </w:r>
            <w:r>
              <w:rPr>
                <w:sz w:val="24"/>
                <w:szCs w:val="24"/>
              </w:rPr>
              <w:t>education and compliance.</w:t>
            </w:r>
          </w:p>
          <w:p w14:paraId="4C13ED95" w14:textId="5C6B8112" w:rsidR="00BD53F1" w:rsidRPr="003A63ED" w:rsidRDefault="00BD53F1" w:rsidP="00417FC1">
            <w:pPr>
              <w:pStyle w:val="ListParagraph"/>
              <w:ind w:hanging="360"/>
              <w:rPr>
                <w:sz w:val="24"/>
                <w:szCs w:val="24"/>
              </w:rPr>
            </w:pPr>
            <w:r w:rsidRPr="003A63ED">
              <w:rPr>
                <w:sz w:val="24"/>
                <w:szCs w:val="24"/>
              </w:rPr>
              <w:t xml:space="preserve"> </w:t>
            </w:r>
          </w:p>
          <w:p w14:paraId="6581B3D3" w14:textId="6DD2FD0B" w:rsidR="00BD53F1" w:rsidRPr="003A63ED" w:rsidRDefault="00BD53F1" w:rsidP="00417FC1">
            <w:pPr>
              <w:pStyle w:val="ListParagraph"/>
              <w:ind w:hanging="360"/>
              <w:rPr>
                <w:b/>
                <w:bCs w:val="0"/>
                <w:sz w:val="24"/>
                <w:szCs w:val="24"/>
                <w:u w:val="single"/>
              </w:rPr>
            </w:pPr>
            <w:r w:rsidRPr="003A63ED">
              <w:rPr>
                <w:b/>
                <w:bCs w:val="0"/>
                <w:sz w:val="24"/>
                <w:szCs w:val="24"/>
                <w:u w:val="single"/>
              </w:rPr>
              <w:lastRenderedPageBreak/>
              <w:t>Consequence:</w:t>
            </w:r>
          </w:p>
          <w:p w14:paraId="49F4E023" w14:textId="524776D4" w:rsidR="00BD53F1" w:rsidRDefault="00EF486F" w:rsidP="00417FC1">
            <w:pPr>
              <w:pStyle w:val="ListParagraph"/>
              <w:ind w:hanging="360"/>
              <w:rPr>
                <w:sz w:val="24"/>
                <w:szCs w:val="24"/>
              </w:rPr>
            </w:pPr>
            <w:r>
              <w:rPr>
                <w:sz w:val="24"/>
                <w:szCs w:val="24"/>
              </w:rPr>
              <w:t>Minor (2) – Major (4).</w:t>
            </w:r>
          </w:p>
          <w:p w14:paraId="22450E2C" w14:textId="638852A4" w:rsidR="00EF486F" w:rsidRPr="003A63ED" w:rsidRDefault="00EF486F" w:rsidP="00417FC1">
            <w:pPr>
              <w:pStyle w:val="ListParagraph"/>
              <w:ind w:hanging="360"/>
              <w:rPr>
                <w:sz w:val="24"/>
                <w:szCs w:val="24"/>
              </w:rPr>
            </w:pPr>
            <w:r>
              <w:rPr>
                <w:sz w:val="24"/>
                <w:szCs w:val="24"/>
              </w:rPr>
              <w:t>If the user recognises the symptoms o</w:t>
            </w:r>
            <w:r w:rsidR="004C397A">
              <w:rPr>
                <w:sz w:val="24"/>
                <w:szCs w:val="24"/>
              </w:rPr>
              <w:t>f</w:t>
            </w:r>
            <w:r>
              <w:rPr>
                <w:sz w:val="24"/>
                <w:szCs w:val="24"/>
              </w:rPr>
              <w:t xml:space="preserve"> a </w:t>
            </w:r>
            <w:proofErr w:type="spellStart"/>
            <w:r>
              <w:rPr>
                <w:sz w:val="24"/>
                <w:szCs w:val="24"/>
              </w:rPr>
              <w:t>ransomware</w:t>
            </w:r>
            <w:proofErr w:type="spellEnd"/>
            <w:r>
              <w:rPr>
                <w:sz w:val="24"/>
                <w:szCs w:val="24"/>
              </w:rPr>
              <w:t xml:space="preserve"> attack on their PC, they may be able to isolate their PC before significant files are locked</w:t>
            </w:r>
            <w:r w:rsidR="004C397A">
              <w:rPr>
                <w:sz w:val="24"/>
                <w:szCs w:val="24"/>
              </w:rPr>
              <w:t>, limiting the damage to a single PC</w:t>
            </w:r>
            <w:r>
              <w:rPr>
                <w:sz w:val="24"/>
                <w:szCs w:val="24"/>
              </w:rPr>
              <w:t>. At worst, large sections of the network will be infected resulting in a prolonged period (up to some weeks) to restore the student network with considerable disruption to course delivery</w:t>
            </w:r>
            <w:r w:rsidR="004C397A">
              <w:rPr>
                <w:sz w:val="24"/>
                <w:szCs w:val="24"/>
              </w:rPr>
              <w:t xml:space="preserve"> and loss of locally stored student files</w:t>
            </w:r>
            <w:r>
              <w:rPr>
                <w:sz w:val="24"/>
                <w:szCs w:val="24"/>
              </w:rPr>
              <w:t>.</w:t>
            </w:r>
          </w:p>
        </w:tc>
      </w:tr>
    </w:tbl>
    <w:p w14:paraId="75F572C4" w14:textId="2D2CC322" w:rsidR="00B33E2A" w:rsidRPr="005E583C" w:rsidRDefault="00B33E2A" w:rsidP="00B33E2A">
      <w:pPr>
        <w:rPr>
          <w:bCs w:val="0"/>
          <w:sz w:val="28"/>
          <w:szCs w:val="28"/>
        </w:rPr>
      </w:pPr>
      <w:r w:rsidRPr="00501118">
        <w:rPr>
          <w:b/>
          <w:sz w:val="28"/>
          <w:szCs w:val="28"/>
        </w:rPr>
        <w:lastRenderedPageBreak/>
        <w:t>Risk Assessment</w:t>
      </w:r>
      <w:r w:rsidR="00CA248B">
        <w:rPr>
          <w:b/>
          <w:sz w:val="28"/>
          <w:szCs w:val="28"/>
        </w:rPr>
        <w:t xml:space="preserve"> Matrix</w:t>
      </w:r>
      <w:r w:rsidRPr="00501118">
        <w:rPr>
          <w:b/>
          <w:sz w:val="28"/>
          <w:szCs w:val="28"/>
        </w:rPr>
        <w:t xml:space="preserve"> </w:t>
      </w:r>
      <w:r w:rsidR="00BB01AD">
        <w:rPr>
          <w:b/>
          <w:sz w:val="28"/>
          <w:szCs w:val="28"/>
        </w:rPr>
        <w:t>–</w:t>
      </w:r>
      <w:r w:rsidRPr="00501118">
        <w:rPr>
          <w:b/>
          <w:sz w:val="28"/>
          <w:szCs w:val="28"/>
        </w:rPr>
        <w:t xml:space="preserve"> </w:t>
      </w:r>
      <w:r w:rsidR="00BB01AD">
        <w:rPr>
          <w:b/>
          <w:sz w:val="24"/>
        </w:rPr>
        <w:t xml:space="preserve">move and resize </w:t>
      </w:r>
      <w:r w:rsidR="005E583C">
        <w:rPr>
          <w:b/>
          <w:sz w:val="24"/>
        </w:rPr>
        <w:t xml:space="preserve">oval </w:t>
      </w:r>
      <w:r w:rsidR="00BB01AD">
        <w:rPr>
          <w:b/>
          <w:sz w:val="24"/>
        </w:rPr>
        <w:t>shape over</w:t>
      </w:r>
      <w:r w:rsidRPr="00501118">
        <w:rPr>
          <w:b/>
          <w:sz w:val="24"/>
        </w:rPr>
        <w:t xml:space="preserve"> relevant cells.</w:t>
      </w:r>
      <w:r w:rsidR="00BB01AD" w:rsidRPr="00BB01AD">
        <w:rPr>
          <w:rFonts w:cs="Calibri"/>
          <w:b/>
          <w:smallCaps/>
          <w:noProof/>
        </w:rPr>
        <w:t xml:space="preserve"> </w:t>
      </w:r>
      <w:r w:rsidR="005E583C">
        <w:rPr>
          <w:rFonts w:cs="Calibri"/>
          <w:b/>
          <w:smallCaps/>
          <w:noProof/>
        </w:rPr>
        <w:br/>
      </w:r>
      <w:bookmarkStart w:id="1" w:name="_Hlk86389663"/>
      <w:r w:rsidR="005E583C">
        <w:rPr>
          <w:rFonts w:cs="Calibri"/>
          <w:bCs w:val="0"/>
          <w:smallCaps/>
          <w:noProof/>
        </w:rPr>
        <w:t>(</w:t>
      </w:r>
      <w:r w:rsidR="005E583C">
        <w:rPr>
          <w:rFonts w:cs="Calibri"/>
          <w:bCs w:val="0"/>
          <w:noProof/>
        </w:rPr>
        <w:t>once in positon, in the location settings, lock the anchor of the oval shape)</w:t>
      </w:r>
      <w:bookmarkEnd w:id="1"/>
    </w:p>
    <w:tbl>
      <w:tblPr>
        <w:tblW w:w="9270" w:type="dxa"/>
        <w:tblInd w:w="-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ook w:val="01E0" w:firstRow="1" w:lastRow="1" w:firstColumn="1" w:lastColumn="1" w:noHBand="0" w:noVBand="0"/>
      </w:tblPr>
      <w:tblGrid>
        <w:gridCol w:w="1510"/>
        <w:gridCol w:w="1558"/>
        <w:gridCol w:w="1385"/>
        <w:gridCol w:w="1507"/>
        <w:gridCol w:w="1635"/>
        <w:gridCol w:w="1675"/>
      </w:tblGrid>
      <w:tr w:rsidR="00B33E2A" w:rsidRPr="00A623C9" w14:paraId="0E982D87" w14:textId="77777777" w:rsidTr="00417FC1">
        <w:trPr>
          <w:trHeight w:val="284"/>
        </w:trPr>
        <w:tc>
          <w:tcPr>
            <w:tcW w:w="1530" w:type="dxa"/>
            <w:vMerge w:val="restart"/>
            <w:shd w:val="clear" w:color="auto" w:fill="auto"/>
            <w:vAlign w:val="center"/>
          </w:tcPr>
          <w:p w14:paraId="6440C535" w14:textId="77777777" w:rsidR="00B33E2A" w:rsidRPr="00A623C9" w:rsidRDefault="00B33E2A" w:rsidP="00417FC1">
            <w:pPr>
              <w:jc w:val="center"/>
              <w:rPr>
                <w:rFonts w:cs="Calibri"/>
                <w:b/>
              </w:rPr>
            </w:pPr>
            <w:r w:rsidRPr="00A623C9">
              <w:rPr>
                <w:rFonts w:cs="Calibri"/>
                <w:b/>
              </w:rPr>
              <w:t>Likelihood</w:t>
            </w:r>
          </w:p>
        </w:tc>
        <w:tc>
          <w:tcPr>
            <w:tcW w:w="7740" w:type="dxa"/>
            <w:gridSpan w:val="5"/>
            <w:shd w:val="clear" w:color="auto" w:fill="auto"/>
            <w:vAlign w:val="center"/>
          </w:tcPr>
          <w:p w14:paraId="23DA73C6" w14:textId="3351D4C0" w:rsidR="00B33E2A" w:rsidRPr="00A623C9" w:rsidRDefault="00B33E2A" w:rsidP="00417FC1">
            <w:pPr>
              <w:jc w:val="center"/>
              <w:rPr>
                <w:rFonts w:cs="Calibri"/>
                <w:b/>
              </w:rPr>
            </w:pPr>
            <w:r w:rsidRPr="00A623C9">
              <w:rPr>
                <w:rFonts w:cs="Calibri"/>
                <w:b/>
              </w:rPr>
              <w:t>Consequence</w:t>
            </w:r>
          </w:p>
        </w:tc>
      </w:tr>
      <w:tr w:rsidR="00B33E2A" w:rsidRPr="00A623C9" w14:paraId="37197794" w14:textId="77777777" w:rsidTr="00417FC1">
        <w:trPr>
          <w:trHeight w:val="454"/>
        </w:trPr>
        <w:tc>
          <w:tcPr>
            <w:tcW w:w="1530" w:type="dxa"/>
            <w:vMerge/>
            <w:shd w:val="clear" w:color="auto" w:fill="auto"/>
            <w:vAlign w:val="center"/>
          </w:tcPr>
          <w:p w14:paraId="7F17492A" w14:textId="77777777" w:rsidR="00B33E2A" w:rsidRPr="00A623C9" w:rsidRDefault="00B33E2A" w:rsidP="00417FC1">
            <w:pPr>
              <w:jc w:val="center"/>
              <w:rPr>
                <w:rFonts w:cs="Calibri"/>
                <w:b/>
              </w:rPr>
            </w:pPr>
          </w:p>
        </w:tc>
        <w:tc>
          <w:tcPr>
            <w:tcW w:w="1440" w:type="dxa"/>
            <w:shd w:val="clear" w:color="auto" w:fill="auto"/>
            <w:vAlign w:val="center"/>
          </w:tcPr>
          <w:p w14:paraId="3B5EC825"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Insignificant – (1)</w:t>
            </w:r>
          </w:p>
        </w:tc>
        <w:tc>
          <w:tcPr>
            <w:tcW w:w="1440" w:type="dxa"/>
            <w:shd w:val="clear" w:color="auto" w:fill="auto"/>
            <w:vAlign w:val="center"/>
          </w:tcPr>
          <w:p w14:paraId="3E30FEE5"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Minor – (2)</w:t>
            </w:r>
          </w:p>
        </w:tc>
        <w:tc>
          <w:tcPr>
            <w:tcW w:w="1530" w:type="dxa"/>
            <w:shd w:val="clear" w:color="auto" w:fill="auto"/>
            <w:vAlign w:val="center"/>
          </w:tcPr>
          <w:p w14:paraId="78AF6DA8"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Moderate – (3)</w:t>
            </w:r>
          </w:p>
        </w:tc>
        <w:tc>
          <w:tcPr>
            <w:tcW w:w="1710" w:type="dxa"/>
            <w:shd w:val="clear" w:color="auto" w:fill="auto"/>
            <w:vAlign w:val="center"/>
          </w:tcPr>
          <w:p w14:paraId="7D0EB765" w14:textId="0C4506AD" w:rsidR="00B33E2A" w:rsidRPr="00A623C9" w:rsidRDefault="00B33E2A" w:rsidP="00417FC1">
            <w:pPr>
              <w:tabs>
                <w:tab w:val="center" w:pos="4153"/>
                <w:tab w:val="right" w:pos="8306"/>
              </w:tabs>
              <w:jc w:val="center"/>
              <w:rPr>
                <w:rFonts w:cs="Calibri"/>
                <w:b/>
                <w:smallCaps/>
              </w:rPr>
            </w:pPr>
            <w:r w:rsidRPr="00A623C9">
              <w:rPr>
                <w:rFonts w:cs="Calibri"/>
                <w:b/>
                <w:smallCaps/>
              </w:rPr>
              <w:t>Major – (4)</w:t>
            </w:r>
          </w:p>
        </w:tc>
        <w:tc>
          <w:tcPr>
            <w:tcW w:w="1620" w:type="dxa"/>
            <w:shd w:val="clear" w:color="auto" w:fill="auto"/>
            <w:vAlign w:val="center"/>
          </w:tcPr>
          <w:p w14:paraId="389E9727" w14:textId="75F9BD1D" w:rsidR="00B33E2A" w:rsidRPr="00A623C9" w:rsidRDefault="00B33E2A" w:rsidP="00417FC1">
            <w:pPr>
              <w:tabs>
                <w:tab w:val="center" w:pos="4153"/>
                <w:tab w:val="right" w:pos="8306"/>
              </w:tabs>
              <w:jc w:val="center"/>
              <w:rPr>
                <w:rFonts w:cs="Calibri"/>
                <w:b/>
                <w:smallCaps/>
              </w:rPr>
            </w:pPr>
            <w:r w:rsidRPr="00A623C9">
              <w:rPr>
                <w:rFonts w:cs="Calibri"/>
                <w:b/>
                <w:smallCaps/>
              </w:rPr>
              <w:t>Catastrophic – (5)</w:t>
            </w:r>
          </w:p>
        </w:tc>
      </w:tr>
      <w:tr w:rsidR="00B33E2A" w:rsidRPr="00A623C9" w14:paraId="6EDD6C30" w14:textId="77777777" w:rsidTr="00417FC1">
        <w:trPr>
          <w:trHeight w:val="454"/>
        </w:trPr>
        <w:tc>
          <w:tcPr>
            <w:tcW w:w="1530" w:type="dxa"/>
            <w:shd w:val="clear" w:color="auto" w:fill="auto"/>
          </w:tcPr>
          <w:p w14:paraId="670D3C62" w14:textId="77777777" w:rsidR="00B33E2A" w:rsidRPr="00A623C9" w:rsidRDefault="00B33E2A" w:rsidP="00417FC1">
            <w:pPr>
              <w:spacing w:after="58"/>
              <w:jc w:val="center"/>
              <w:rPr>
                <w:rFonts w:cs="Calibri"/>
                <w:b/>
                <w:smallCaps/>
              </w:rPr>
            </w:pPr>
            <w:r w:rsidRPr="00A623C9">
              <w:rPr>
                <w:rFonts w:cs="Calibri"/>
                <w:b/>
                <w:smallCaps/>
              </w:rPr>
              <w:t>Rare – (1)</w:t>
            </w:r>
          </w:p>
        </w:tc>
        <w:tc>
          <w:tcPr>
            <w:tcW w:w="1440" w:type="dxa"/>
            <w:shd w:val="clear" w:color="auto" w:fill="66FFCC"/>
            <w:vAlign w:val="center"/>
          </w:tcPr>
          <w:p w14:paraId="01D270B8"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1</w:t>
            </w:r>
          </w:p>
        </w:tc>
        <w:tc>
          <w:tcPr>
            <w:tcW w:w="1440" w:type="dxa"/>
            <w:shd w:val="clear" w:color="auto" w:fill="66FFCC"/>
            <w:vAlign w:val="center"/>
          </w:tcPr>
          <w:p w14:paraId="013AF2A7"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2</w:t>
            </w:r>
          </w:p>
        </w:tc>
        <w:tc>
          <w:tcPr>
            <w:tcW w:w="1530" w:type="dxa"/>
            <w:shd w:val="clear" w:color="auto" w:fill="66FFCC"/>
            <w:vAlign w:val="center"/>
          </w:tcPr>
          <w:p w14:paraId="4D7B9FCD"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3</w:t>
            </w:r>
          </w:p>
        </w:tc>
        <w:tc>
          <w:tcPr>
            <w:tcW w:w="1710" w:type="dxa"/>
            <w:shd w:val="clear" w:color="auto" w:fill="FFFF66"/>
            <w:vAlign w:val="center"/>
          </w:tcPr>
          <w:p w14:paraId="1AAE4F9D" w14:textId="0C98F91E" w:rsidR="00B33E2A" w:rsidRPr="00A623C9" w:rsidRDefault="00B33E2A" w:rsidP="00417FC1">
            <w:pPr>
              <w:tabs>
                <w:tab w:val="center" w:pos="4153"/>
                <w:tab w:val="right" w:pos="8306"/>
              </w:tabs>
              <w:jc w:val="center"/>
              <w:rPr>
                <w:rFonts w:cs="Calibri"/>
                <w:b/>
                <w:smallCaps/>
              </w:rPr>
            </w:pPr>
            <w:r w:rsidRPr="00A623C9">
              <w:rPr>
                <w:rFonts w:cs="Calibri"/>
                <w:b/>
                <w:smallCaps/>
              </w:rPr>
              <w:t>4</w:t>
            </w:r>
          </w:p>
        </w:tc>
        <w:tc>
          <w:tcPr>
            <w:tcW w:w="1620" w:type="dxa"/>
            <w:shd w:val="clear" w:color="auto" w:fill="FFFF66"/>
            <w:vAlign w:val="center"/>
          </w:tcPr>
          <w:p w14:paraId="2C310018"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5</w:t>
            </w:r>
          </w:p>
        </w:tc>
      </w:tr>
      <w:tr w:rsidR="00B33E2A" w:rsidRPr="00A623C9" w14:paraId="532C4C52" w14:textId="77777777" w:rsidTr="00417FC1">
        <w:trPr>
          <w:trHeight w:val="454"/>
        </w:trPr>
        <w:tc>
          <w:tcPr>
            <w:tcW w:w="1530" w:type="dxa"/>
            <w:shd w:val="clear" w:color="auto" w:fill="auto"/>
          </w:tcPr>
          <w:p w14:paraId="3F8C549D" w14:textId="77777777" w:rsidR="00B33E2A" w:rsidRPr="00A623C9" w:rsidRDefault="00B33E2A" w:rsidP="00417FC1">
            <w:pPr>
              <w:spacing w:after="58"/>
              <w:jc w:val="center"/>
              <w:rPr>
                <w:rFonts w:cs="Calibri"/>
                <w:b/>
                <w:smallCaps/>
              </w:rPr>
            </w:pPr>
            <w:r w:rsidRPr="00A623C9">
              <w:rPr>
                <w:rFonts w:cs="Calibri"/>
                <w:b/>
                <w:smallCaps/>
              </w:rPr>
              <w:t>Unlikely – (2)</w:t>
            </w:r>
          </w:p>
        </w:tc>
        <w:tc>
          <w:tcPr>
            <w:tcW w:w="1440" w:type="dxa"/>
            <w:shd w:val="clear" w:color="auto" w:fill="66FFCC"/>
            <w:vAlign w:val="center"/>
          </w:tcPr>
          <w:p w14:paraId="0596E986"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2</w:t>
            </w:r>
          </w:p>
        </w:tc>
        <w:tc>
          <w:tcPr>
            <w:tcW w:w="1440" w:type="dxa"/>
            <w:shd w:val="clear" w:color="auto" w:fill="FFFF66"/>
            <w:vAlign w:val="center"/>
          </w:tcPr>
          <w:p w14:paraId="09896F08"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4</w:t>
            </w:r>
          </w:p>
        </w:tc>
        <w:tc>
          <w:tcPr>
            <w:tcW w:w="1530" w:type="dxa"/>
            <w:shd w:val="clear" w:color="auto" w:fill="FFFF66"/>
            <w:vAlign w:val="center"/>
          </w:tcPr>
          <w:p w14:paraId="787545F8" w14:textId="733DFA4D" w:rsidR="00B33E2A" w:rsidRPr="00A623C9" w:rsidRDefault="005E583C" w:rsidP="00417FC1">
            <w:pPr>
              <w:tabs>
                <w:tab w:val="center" w:pos="4153"/>
                <w:tab w:val="right" w:pos="8306"/>
              </w:tabs>
              <w:jc w:val="center"/>
              <w:rPr>
                <w:rFonts w:cs="Calibri"/>
                <w:b/>
                <w:smallCaps/>
              </w:rPr>
            </w:pPr>
            <w:r>
              <w:rPr>
                <w:rFonts w:cs="Calibri"/>
                <w:b/>
                <w:smallCaps/>
                <w:noProof/>
                <w:lang w:eastAsia="en-AU"/>
              </w:rPr>
              <mc:AlternateContent>
                <mc:Choice Requires="wps">
                  <w:drawing>
                    <wp:anchor distT="0" distB="0" distL="114300" distR="114300" simplePos="0" relativeHeight="251659264" behindDoc="0" locked="1" layoutInCell="1" allowOverlap="1" wp14:anchorId="0D9F47C1" wp14:editId="4606FFAD">
                      <wp:simplePos x="0" y="0"/>
                      <wp:positionH relativeFrom="rightMargin">
                        <wp:posOffset>-1798955</wp:posOffset>
                      </wp:positionH>
                      <wp:positionV relativeFrom="paragraph">
                        <wp:posOffset>820420</wp:posOffset>
                      </wp:positionV>
                      <wp:extent cx="2971800" cy="652145"/>
                      <wp:effectExtent l="0" t="0" r="19050" b="14605"/>
                      <wp:wrapNone/>
                      <wp:docPr id="2" name="Oval 2"/>
                      <wp:cNvGraphicFramePr/>
                      <a:graphic xmlns:a="http://schemas.openxmlformats.org/drawingml/2006/main">
                        <a:graphicData uri="http://schemas.microsoft.com/office/word/2010/wordprocessingShape">
                          <wps:wsp>
                            <wps:cNvSpPr/>
                            <wps:spPr>
                              <a:xfrm>
                                <a:off x="0" y="0"/>
                                <a:ext cx="2971800" cy="652145"/>
                              </a:xfrm>
                              <a:prstGeom prst="ellipse">
                                <a:avLst/>
                              </a:prstGeom>
                              <a:noFill/>
                              <a:ln w="1905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F9BEDE" id="Oval 2" o:spid="_x0000_s1026" style="position:absolute;margin-left:-141.65pt;margin-top:64.6pt;width:234pt;height:51.3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" filled="f" strokecolor="#4f81bd [3204]" strokeweight="1.5pt">
                      <w10:wrap anchorx="margin"/>
                      <w10:anchorlock/>
                    </v:oval>
                  </w:pict>
                </mc:Fallback>
              </mc:AlternateContent>
            </w:r>
            <w:r w:rsidR="00B33E2A" w:rsidRPr="00A623C9">
              <w:rPr>
                <w:rFonts w:cs="Calibri"/>
                <w:b/>
                <w:smallCaps/>
              </w:rPr>
              <w:t>6</w:t>
            </w:r>
          </w:p>
        </w:tc>
        <w:tc>
          <w:tcPr>
            <w:tcW w:w="1710" w:type="dxa"/>
            <w:shd w:val="clear" w:color="auto" w:fill="FFFF66"/>
            <w:vAlign w:val="center"/>
          </w:tcPr>
          <w:p w14:paraId="460A208C" w14:textId="6071D77D" w:rsidR="00B33E2A" w:rsidRPr="00A623C9" w:rsidRDefault="00B33E2A" w:rsidP="00417FC1">
            <w:pPr>
              <w:tabs>
                <w:tab w:val="center" w:pos="4153"/>
                <w:tab w:val="right" w:pos="8306"/>
              </w:tabs>
              <w:jc w:val="center"/>
              <w:rPr>
                <w:rFonts w:cs="Calibri"/>
                <w:b/>
                <w:smallCaps/>
              </w:rPr>
            </w:pPr>
            <w:r w:rsidRPr="00A623C9">
              <w:rPr>
                <w:rFonts w:cs="Calibri"/>
                <w:b/>
                <w:smallCaps/>
              </w:rPr>
              <w:t>8</w:t>
            </w:r>
          </w:p>
        </w:tc>
        <w:tc>
          <w:tcPr>
            <w:tcW w:w="1620" w:type="dxa"/>
            <w:shd w:val="clear" w:color="auto" w:fill="FF9900"/>
            <w:vAlign w:val="center"/>
          </w:tcPr>
          <w:p w14:paraId="0D8F729B"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10</w:t>
            </w:r>
          </w:p>
        </w:tc>
      </w:tr>
      <w:tr w:rsidR="00B33E2A" w:rsidRPr="00A623C9" w14:paraId="14CC0EAA" w14:textId="77777777" w:rsidTr="00417FC1">
        <w:trPr>
          <w:trHeight w:val="454"/>
        </w:trPr>
        <w:tc>
          <w:tcPr>
            <w:tcW w:w="1530" w:type="dxa"/>
            <w:shd w:val="clear" w:color="auto" w:fill="auto"/>
          </w:tcPr>
          <w:p w14:paraId="6578BF7A" w14:textId="77777777" w:rsidR="00B33E2A" w:rsidRPr="00A623C9" w:rsidRDefault="00B33E2A" w:rsidP="00417FC1">
            <w:pPr>
              <w:spacing w:after="58"/>
              <w:jc w:val="center"/>
              <w:rPr>
                <w:rFonts w:cs="Calibri"/>
                <w:b/>
                <w:smallCaps/>
              </w:rPr>
            </w:pPr>
            <w:r w:rsidRPr="00A623C9">
              <w:rPr>
                <w:rFonts w:cs="Calibri"/>
                <w:b/>
                <w:smallCaps/>
              </w:rPr>
              <w:t>Moderate – (3)</w:t>
            </w:r>
          </w:p>
        </w:tc>
        <w:tc>
          <w:tcPr>
            <w:tcW w:w="1440" w:type="dxa"/>
            <w:shd w:val="clear" w:color="auto" w:fill="66FFCC"/>
            <w:vAlign w:val="center"/>
          </w:tcPr>
          <w:p w14:paraId="6456956B"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3</w:t>
            </w:r>
          </w:p>
        </w:tc>
        <w:tc>
          <w:tcPr>
            <w:tcW w:w="1440" w:type="dxa"/>
            <w:shd w:val="clear" w:color="auto" w:fill="FFFF66"/>
            <w:vAlign w:val="center"/>
          </w:tcPr>
          <w:p w14:paraId="68AF0B80"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6</w:t>
            </w:r>
          </w:p>
        </w:tc>
        <w:tc>
          <w:tcPr>
            <w:tcW w:w="1530" w:type="dxa"/>
            <w:shd w:val="clear" w:color="auto" w:fill="FFFF66"/>
            <w:vAlign w:val="center"/>
          </w:tcPr>
          <w:p w14:paraId="1E592157" w14:textId="384CBEBC" w:rsidR="00B33E2A" w:rsidRPr="00A623C9" w:rsidRDefault="00B33E2A" w:rsidP="00417FC1">
            <w:pPr>
              <w:tabs>
                <w:tab w:val="center" w:pos="4153"/>
                <w:tab w:val="right" w:pos="8306"/>
              </w:tabs>
              <w:jc w:val="center"/>
              <w:rPr>
                <w:rFonts w:cs="Calibri"/>
                <w:b/>
                <w:smallCaps/>
              </w:rPr>
            </w:pPr>
            <w:r w:rsidRPr="00A623C9">
              <w:rPr>
                <w:rFonts w:cs="Calibri"/>
                <w:b/>
                <w:smallCaps/>
              </w:rPr>
              <w:t>9</w:t>
            </w:r>
          </w:p>
        </w:tc>
        <w:tc>
          <w:tcPr>
            <w:tcW w:w="1710" w:type="dxa"/>
            <w:shd w:val="clear" w:color="auto" w:fill="FF9900"/>
            <w:vAlign w:val="center"/>
          </w:tcPr>
          <w:p w14:paraId="5C60D966" w14:textId="40F7C2E0" w:rsidR="00B33E2A" w:rsidRPr="00A623C9" w:rsidRDefault="00B33E2A" w:rsidP="00417FC1">
            <w:pPr>
              <w:tabs>
                <w:tab w:val="center" w:pos="4153"/>
                <w:tab w:val="right" w:pos="8306"/>
              </w:tabs>
              <w:jc w:val="center"/>
              <w:rPr>
                <w:rFonts w:cs="Calibri"/>
                <w:b/>
                <w:smallCaps/>
              </w:rPr>
            </w:pPr>
            <w:r w:rsidRPr="00A623C9">
              <w:rPr>
                <w:rFonts w:cs="Calibri"/>
                <w:b/>
                <w:smallCaps/>
              </w:rPr>
              <w:t>12</w:t>
            </w:r>
          </w:p>
        </w:tc>
        <w:tc>
          <w:tcPr>
            <w:tcW w:w="1620" w:type="dxa"/>
            <w:shd w:val="clear" w:color="auto" w:fill="FF0000"/>
            <w:vAlign w:val="center"/>
          </w:tcPr>
          <w:p w14:paraId="0A81133F" w14:textId="2B18AC7E" w:rsidR="00B33E2A" w:rsidRPr="00A623C9" w:rsidRDefault="00B33E2A" w:rsidP="00417FC1">
            <w:pPr>
              <w:tabs>
                <w:tab w:val="center" w:pos="4153"/>
                <w:tab w:val="right" w:pos="8306"/>
              </w:tabs>
              <w:jc w:val="center"/>
              <w:rPr>
                <w:rFonts w:cs="Calibri"/>
                <w:b/>
                <w:smallCaps/>
              </w:rPr>
            </w:pPr>
            <w:r w:rsidRPr="00A623C9">
              <w:rPr>
                <w:rFonts w:cs="Calibri"/>
                <w:b/>
                <w:smallCaps/>
              </w:rPr>
              <w:t>15</w:t>
            </w:r>
          </w:p>
        </w:tc>
      </w:tr>
      <w:tr w:rsidR="00B33E2A" w:rsidRPr="00A623C9" w14:paraId="07015F06" w14:textId="77777777" w:rsidTr="00417FC1">
        <w:trPr>
          <w:trHeight w:val="454"/>
        </w:trPr>
        <w:tc>
          <w:tcPr>
            <w:tcW w:w="1530" w:type="dxa"/>
            <w:shd w:val="clear" w:color="auto" w:fill="auto"/>
          </w:tcPr>
          <w:p w14:paraId="735B3AC4" w14:textId="77777777" w:rsidR="00B33E2A" w:rsidRPr="00A623C9" w:rsidRDefault="00B33E2A" w:rsidP="00417FC1">
            <w:pPr>
              <w:spacing w:after="58"/>
              <w:jc w:val="center"/>
              <w:rPr>
                <w:rFonts w:cs="Calibri"/>
                <w:b/>
                <w:smallCaps/>
              </w:rPr>
            </w:pPr>
            <w:r w:rsidRPr="00A623C9">
              <w:rPr>
                <w:rFonts w:cs="Calibri"/>
                <w:b/>
                <w:smallCaps/>
              </w:rPr>
              <w:t>Likely – (4)</w:t>
            </w:r>
          </w:p>
        </w:tc>
        <w:tc>
          <w:tcPr>
            <w:tcW w:w="1440" w:type="dxa"/>
            <w:shd w:val="clear" w:color="auto" w:fill="FFFF66"/>
            <w:vAlign w:val="center"/>
          </w:tcPr>
          <w:p w14:paraId="0DEA5516" w14:textId="689802C0" w:rsidR="00B33E2A" w:rsidRPr="00A623C9" w:rsidRDefault="00B33E2A" w:rsidP="00417FC1">
            <w:pPr>
              <w:tabs>
                <w:tab w:val="center" w:pos="4153"/>
                <w:tab w:val="right" w:pos="8306"/>
              </w:tabs>
              <w:jc w:val="center"/>
              <w:rPr>
                <w:rFonts w:cs="Calibri"/>
                <w:b/>
                <w:smallCaps/>
              </w:rPr>
            </w:pPr>
            <w:r w:rsidRPr="00A623C9">
              <w:rPr>
                <w:rFonts w:cs="Calibri"/>
                <w:b/>
                <w:smallCaps/>
              </w:rPr>
              <w:t>4</w:t>
            </w:r>
          </w:p>
        </w:tc>
        <w:tc>
          <w:tcPr>
            <w:tcW w:w="1440" w:type="dxa"/>
            <w:shd w:val="clear" w:color="auto" w:fill="FFFF66"/>
            <w:vAlign w:val="center"/>
          </w:tcPr>
          <w:p w14:paraId="71CEE569" w14:textId="5B8AEC07" w:rsidR="00B33E2A" w:rsidRPr="00A623C9" w:rsidRDefault="00B33E2A" w:rsidP="00417FC1">
            <w:pPr>
              <w:tabs>
                <w:tab w:val="center" w:pos="4153"/>
                <w:tab w:val="right" w:pos="8306"/>
              </w:tabs>
              <w:jc w:val="center"/>
              <w:rPr>
                <w:rFonts w:cs="Calibri"/>
                <w:b/>
                <w:smallCaps/>
              </w:rPr>
            </w:pPr>
            <w:r w:rsidRPr="00A623C9">
              <w:rPr>
                <w:rFonts w:cs="Calibri"/>
                <w:b/>
                <w:smallCaps/>
              </w:rPr>
              <w:t>8</w:t>
            </w:r>
          </w:p>
        </w:tc>
        <w:tc>
          <w:tcPr>
            <w:tcW w:w="1530" w:type="dxa"/>
            <w:shd w:val="clear" w:color="auto" w:fill="FF9900"/>
            <w:vAlign w:val="center"/>
          </w:tcPr>
          <w:p w14:paraId="2943E4BB" w14:textId="2E7B507F" w:rsidR="00B33E2A" w:rsidRPr="00A623C9" w:rsidRDefault="00B33E2A" w:rsidP="00417FC1">
            <w:pPr>
              <w:tabs>
                <w:tab w:val="center" w:pos="4153"/>
                <w:tab w:val="right" w:pos="8306"/>
              </w:tabs>
              <w:jc w:val="center"/>
              <w:rPr>
                <w:rFonts w:cs="Calibri"/>
                <w:b/>
                <w:smallCaps/>
              </w:rPr>
            </w:pPr>
            <w:r w:rsidRPr="00A623C9">
              <w:rPr>
                <w:rFonts w:cs="Calibri"/>
                <w:b/>
                <w:smallCaps/>
              </w:rPr>
              <w:t>12</w:t>
            </w:r>
          </w:p>
        </w:tc>
        <w:tc>
          <w:tcPr>
            <w:tcW w:w="1710" w:type="dxa"/>
            <w:shd w:val="clear" w:color="auto" w:fill="FF0000"/>
            <w:vAlign w:val="center"/>
          </w:tcPr>
          <w:p w14:paraId="2CAAAFE1" w14:textId="69A1CF7B" w:rsidR="00B33E2A" w:rsidRPr="00A623C9" w:rsidRDefault="00B33E2A" w:rsidP="00417FC1">
            <w:pPr>
              <w:tabs>
                <w:tab w:val="center" w:pos="4153"/>
                <w:tab w:val="right" w:pos="8306"/>
              </w:tabs>
              <w:jc w:val="center"/>
              <w:rPr>
                <w:rFonts w:cs="Calibri"/>
                <w:b/>
                <w:smallCaps/>
              </w:rPr>
            </w:pPr>
            <w:r w:rsidRPr="00A623C9">
              <w:rPr>
                <w:rFonts w:cs="Calibri"/>
                <w:b/>
                <w:smallCaps/>
              </w:rPr>
              <w:t>16</w:t>
            </w:r>
          </w:p>
        </w:tc>
        <w:tc>
          <w:tcPr>
            <w:tcW w:w="1620" w:type="dxa"/>
            <w:shd w:val="clear" w:color="auto" w:fill="FF0000"/>
            <w:vAlign w:val="center"/>
          </w:tcPr>
          <w:p w14:paraId="2B2A0B54"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20</w:t>
            </w:r>
          </w:p>
        </w:tc>
      </w:tr>
      <w:tr w:rsidR="00B33E2A" w:rsidRPr="00A623C9" w14:paraId="339223A3" w14:textId="77777777" w:rsidTr="00417FC1">
        <w:trPr>
          <w:trHeight w:val="454"/>
        </w:trPr>
        <w:tc>
          <w:tcPr>
            <w:tcW w:w="1530" w:type="dxa"/>
            <w:shd w:val="clear" w:color="auto" w:fill="auto"/>
          </w:tcPr>
          <w:p w14:paraId="5AA723EC" w14:textId="77777777" w:rsidR="00B33E2A" w:rsidRPr="00A623C9" w:rsidRDefault="00B33E2A" w:rsidP="00417FC1">
            <w:pPr>
              <w:spacing w:after="58"/>
              <w:jc w:val="center"/>
              <w:rPr>
                <w:rFonts w:cs="Calibri"/>
                <w:b/>
                <w:smallCaps/>
              </w:rPr>
            </w:pPr>
            <w:r w:rsidRPr="00A623C9">
              <w:rPr>
                <w:rFonts w:cs="Calibri"/>
                <w:b/>
                <w:smallCaps/>
              </w:rPr>
              <w:t>Almost Certain – (5)</w:t>
            </w:r>
          </w:p>
        </w:tc>
        <w:tc>
          <w:tcPr>
            <w:tcW w:w="1440" w:type="dxa"/>
            <w:shd w:val="clear" w:color="auto" w:fill="FFFF66"/>
            <w:vAlign w:val="center"/>
          </w:tcPr>
          <w:p w14:paraId="5919FE28"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5</w:t>
            </w:r>
          </w:p>
        </w:tc>
        <w:tc>
          <w:tcPr>
            <w:tcW w:w="1440" w:type="dxa"/>
            <w:shd w:val="clear" w:color="auto" w:fill="FF9900"/>
            <w:vAlign w:val="center"/>
          </w:tcPr>
          <w:p w14:paraId="5538342C" w14:textId="7A0F514E" w:rsidR="00B33E2A" w:rsidRPr="00A623C9" w:rsidRDefault="00B33E2A" w:rsidP="00417FC1">
            <w:pPr>
              <w:tabs>
                <w:tab w:val="center" w:pos="4153"/>
                <w:tab w:val="right" w:pos="8306"/>
              </w:tabs>
              <w:jc w:val="center"/>
              <w:rPr>
                <w:rFonts w:cs="Calibri"/>
                <w:b/>
                <w:smallCaps/>
                <w:color w:val="FFC000"/>
              </w:rPr>
            </w:pPr>
            <w:r w:rsidRPr="00A623C9">
              <w:rPr>
                <w:rFonts w:cs="Calibri"/>
                <w:b/>
                <w:smallCaps/>
              </w:rPr>
              <w:t>10</w:t>
            </w:r>
          </w:p>
        </w:tc>
        <w:tc>
          <w:tcPr>
            <w:tcW w:w="1530" w:type="dxa"/>
            <w:shd w:val="clear" w:color="auto" w:fill="FF0000"/>
            <w:vAlign w:val="center"/>
          </w:tcPr>
          <w:p w14:paraId="68366E8C" w14:textId="53332E5A" w:rsidR="00B33E2A" w:rsidRPr="00A623C9" w:rsidRDefault="00B33E2A" w:rsidP="00417FC1">
            <w:pPr>
              <w:tabs>
                <w:tab w:val="center" w:pos="4153"/>
                <w:tab w:val="right" w:pos="8306"/>
              </w:tabs>
              <w:jc w:val="center"/>
              <w:rPr>
                <w:rFonts w:cs="Calibri"/>
                <w:b/>
                <w:smallCaps/>
              </w:rPr>
            </w:pPr>
            <w:r w:rsidRPr="00A623C9">
              <w:rPr>
                <w:rFonts w:cs="Calibri"/>
                <w:b/>
                <w:smallCaps/>
              </w:rPr>
              <w:t>15</w:t>
            </w:r>
          </w:p>
        </w:tc>
        <w:tc>
          <w:tcPr>
            <w:tcW w:w="1710" w:type="dxa"/>
            <w:shd w:val="clear" w:color="auto" w:fill="FF0000"/>
            <w:vAlign w:val="center"/>
          </w:tcPr>
          <w:p w14:paraId="0B3BE6A6"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20</w:t>
            </w:r>
          </w:p>
        </w:tc>
        <w:tc>
          <w:tcPr>
            <w:tcW w:w="1620" w:type="dxa"/>
            <w:shd w:val="clear" w:color="auto" w:fill="FF0000"/>
            <w:vAlign w:val="center"/>
          </w:tcPr>
          <w:p w14:paraId="140C3677" w14:textId="77777777" w:rsidR="00B33E2A" w:rsidRPr="00A623C9" w:rsidRDefault="00B33E2A" w:rsidP="00417FC1">
            <w:pPr>
              <w:tabs>
                <w:tab w:val="center" w:pos="4153"/>
                <w:tab w:val="right" w:pos="8306"/>
              </w:tabs>
              <w:jc w:val="center"/>
              <w:rPr>
                <w:rFonts w:cs="Calibri"/>
                <w:b/>
                <w:smallCaps/>
              </w:rPr>
            </w:pPr>
            <w:r w:rsidRPr="00A623C9">
              <w:rPr>
                <w:rFonts w:cs="Calibri"/>
                <w:b/>
                <w:smallCaps/>
              </w:rPr>
              <w:t>25</w:t>
            </w:r>
          </w:p>
        </w:tc>
      </w:tr>
    </w:tbl>
    <w:p w14:paraId="00B1DBD0" w14:textId="310626BF" w:rsidR="004C397A" w:rsidRDefault="004C397A">
      <w:pPr>
        <w:spacing w:line="240" w:lineRule="auto"/>
        <w:rPr>
          <w:b/>
          <w:bCs w:val="0"/>
          <w:sz w:val="24"/>
          <w:u w:val="single"/>
        </w:rPr>
      </w:pPr>
    </w:p>
    <w:p w14:paraId="729B35C1" w14:textId="7FD74653" w:rsidR="00501118" w:rsidRPr="0038330F" w:rsidRDefault="00501118" w:rsidP="00455743">
      <w:pPr>
        <w:spacing w:line="240" w:lineRule="auto"/>
        <w:rPr>
          <w:b/>
          <w:bCs w:val="0"/>
          <w:sz w:val="24"/>
          <w:u w:val="single"/>
        </w:rPr>
      </w:pPr>
      <w:r w:rsidRPr="0038330F">
        <w:rPr>
          <w:b/>
          <w:bCs w:val="0"/>
          <w:sz w:val="24"/>
          <w:u w:val="single"/>
        </w:rPr>
        <w:t>Key Risk 1.</w:t>
      </w:r>
    </w:p>
    <w:tbl>
      <w:tblPr>
        <w:tblStyle w:val="TableGrid"/>
        <w:tblpPr w:leftFromText="180" w:rightFromText="180" w:vertAnchor="text" w:horzAnchor="page" w:tblpX="5551" w:tblpY="92"/>
        <w:tblW w:w="0" w:type="auto"/>
        <w:tblLook w:val="04A0" w:firstRow="1" w:lastRow="0" w:firstColumn="1" w:lastColumn="0" w:noHBand="0" w:noVBand="1"/>
      </w:tblPr>
      <w:tblGrid>
        <w:gridCol w:w="3685"/>
      </w:tblGrid>
      <w:tr w:rsidR="00455743" w14:paraId="0153E164" w14:textId="77777777" w:rsidTr="00455743">
        <w:tc>
          <w:tcPr>
            <w:tcW w:w="3685" w:type="dxa"/>
          </w:tcPr>
          <w:p w14:paraId="4BB53234" w14:textId="77777777" w:rsidR="00455743" w:rsidRPr="00455743" w:rsidRDefault="00455743" w:rsidP="00455743">
            <w:pPr>
              <w:rPr>
                <w:b/>
                <w:sz w:val="28"/>
                <w:szCs w:val="28"/>
              </w:rPr>
            </w:pPr>
          </w:p>
        </w:tc>
      </w:tr>
    </w:tbl>
    <w:p w14:paraId="392538DA" w14:textId="77777777" w:rsidR="00455743" w:rsidRPr="00501118" w:rsidRDefault="00455743" w:rsidP="00501118">
      <w:pPr>
        <w:rPr>
          <w:b/>
          <w:sz w:val="24"/>
        </w:rPr>
      </w:pPr>
      <w:r w:rsidRPr="00501118">
        <w:rPr>
          <w:b/>
          <w:sz w:val="24"/>
        </w:rPr>
        <w:t xml:space="preserve">Name of Risk Threat: </w:t>
      </w:r>
    </w:p>
    <w:p w14:paraId="29D5580A" w14:textId="7A036964" w:rsidR="00455743" w:rsidRPr="00455743" w:rsidRDefault="00455743" w:rsidP="00455743">
      <w:pPr>
        <w:rPr>
          <w:b/>
          <w:sz w:val="28"/>
          <w:szCs w:val="28"/>
        </w:rPr>
      </w:pPr>
    </w:p>
    <w:p w14:paraId="789F40D6" w14:textId="77777777" w:rsidR="00455743" w:rsidRPr="004B4A1E" w:rsidRDefault="00455743" w:rsidP="00501118">
      <w:pPr>
        <w:pStyle w:val="ListParagraph"/>
        <w:ind w:left="0"/>
        <w:rPr>
          <w:b/>
          <w:sz w:val="28"/>
          <w:szCs w:val="28"/>
        </w:rPr>
      </w:pPr>
      <w:r w:rsidRPr="004B4A1E">
        <w:rPr>
          <w:b/>
          <w:sz w:val="28"/>
          <w:szCs w:val="28"/>
        </w:rPr>
        <w:t>Details of Risk Threat</w:t>
      </w:r>
    </w:p>
    <w:tbl>
      <w:tblPr>
        <w:tblStyle w:val="TableGrid"/>
        <w:tblW w:w="0" w:type="auto"/>
        <w:tblLook w:val="04A0" w:firstRow="1" w:lastRow="0" w:firstColumn="1" w:lastColumn="0" w:noHBand="0" w:noVBand="1"/>
      </w:tblPr>
      <w:tblGrid>
        <w:gridCol w:w="9016"/>
      </w:tblGrid>
      <w:tr w:rsidR="00455743" w14:paraId="2F490627" w14:textId="77777777" w:rsidTr="00417FC1">
        <w:tc>
          <w:tcPr>
            <w:tcW w:w="9016" w:type="dxa"/>
          </w:tcPr>
          <w:p w14:paraId="7555BF8D" w14:textId="4610EF01" w:rsidR="004C397A" w:rsidRPr="004C397A" w:rsidRDefault="004C397A" w:rsidP="00417FC1">
            <w:pPr>
              <w:pStyle w:val="ListParagraph"/>
              <w:ind w:hanging="360"/>
              <w:rPr>
                <w:b/>
                <w:bCs w:val="0"/>
                <w:sz w:val="24"/>
                <w:szCs w:val="24"/>
                <w:u w:val="single"/>
              </w:rPr>
            </w:pPr>
            <w:r w:rsidRPr="004C397A">
              <w:rPr>
                <w:b/>
                <w:bCs w:val="0"/>
                <w:sz w:val="24"/>
                <w:szCs w:val="24"/>
                <w:u w:val="single"/>
              </w:rPr>
              <w:t>Likelihood:</w:t>
            </w:r>
          </w:p>
          <w:p w14:paraId="12ADCB6A" w14:textId="77777777" w:rsidR="004C397A" w:rsidRDefault="004C397A" w:rsidP="00417FC1">
            <w:pPr>
              <w:pStyle w:val="ListParagraph"/>
              <w:ind w:hanging="360"/>
            </w:pPr>
          </w:p>
          <w:p w14:paraId="75BF46ED" w14:textId="77777777" w:rsidR="004C397A" w:rsidRDefault="004C397A" w:rsidP="00417FC1">
            <w:pPr>
              <w:pStyle w:val="ListParagraph"/>
              <w:ind w:hanging="360"/>
            </w:pPr>
          </w:p>
          <w:p w14:paraId="206DC013" w14:textId="77777777" w:rsidR="00455743" w:rsidRPr="004C397A" w:rsidRDefault="00137A49" w:rsidP="00417FC1">
            <w:pPr>
              <w:pStyle w:val="ListParagraph"/>
              <w:ind w:hanging="360"/>
              <w:rPr>
                <w:b/>
                <w:bCs w:val="0"/>
                <w:sz w:val="24"/>
                <w:szCs w:val="24"/>
                <w:u w:val="single"/>
              </w:rPr>
            </w:pPr>
            <w:r w:rsidRPr="004C397A">
              <w:rPr>
                <w:b/>
                <w:bCs w:val="0"/>
                <w:sz w:val="24"/>
                <w:szCs w:val="24"/>
                <w:u w:val="single"/>
              </w:rPr>
              <w:t>Consequence</w:t>
            </w:r>
            <w:r w:rsidR="004C397A" w:rsidRPr="004C397A">
              <w:rPr>
                <w:b/>
                <w:bCs w:val="0"/>
                <w:sz w:val="24"/>
                <w:szCs w:val="24"/>
                <w:u w:val="single"/>
              </w:rPr>
              <w:t>:</w:t>
            </w:r>
          </w:p>
          <w:p w14:paraId="10873D58" w14:textId="7E1543D9" w:rsidR="004C397A" w:rsidRDefault="004C397A" w:rsidP="00417FC1">
            <w:pPr>
              <w:pStyle w:val="ListParagraph"/>
              <w:ind w:hanging="360"/>
            </w:pPr>
          </w:p>
        </w:tc>
      </w:tr>
    </w:tbl>
    <w:p w14:paraId="2E5004AF" w14:textId="40412CE7" w:rsidR="00EF486F" w:rsidRDefault="00EF486F" w:rsidP="00501118">
      <w:pPr>
        <w:rPr>
          <w:b/>
          <w:sz w:val="28"/>
          <w:szCs w:val="28"/>
        </w:rPr>
      </w:pPr>
    </w:p>
    <w:p w14:paraId="2F9D2E0E" w14:textId="1DFAD4B3" w:rsidR="00EF486F" w:rsidRDefault="00EF486F" w:rsidP="00501118">
      <w:pPr>
        <w:rPr>
          <w:b/>
          <w:sz w:val="28"/>
          <w:szCs w:val="28"/>
        </w:rPr>
      </w:pPr>
    </w:p>
    <w:p w14:paraId="3852BD91" w14:textId="0964B412" w:rsidR="00455743" w:rsidRDefault="00455743" w:rsidP="00501118">
      <w:pPr>
        <w:rPr>
          <w:rFonts w:cs="Calibri"/>
          <w:b/>
          <w:smallCaps/>
          <w:noProof/>
        </w:rPr>
      </w:pPr>
      <w:r w:rsidRPr="00501118">
        <w:rPr>
          <w:b/>
          <w:sz w:val="28"/>
          <w:szCs w:val="28"/>
        </w:rPr>
        <w:lastRenderedPageBreak/>
        <w:t>Risk Assessment</w:t>
      </w:r>
      <w:r w:rsidR="00CA248B">
        <w:rPr>
          <w:b/>
          <w:sz w:val="28"/>
          <w:szCs w:val="28"/>
        </w:rPr>
        <w:t xml:space="preserve"> Matrix</w:t>
      </w:r>
      <w:r w:rsidRPr="00501118">
        <w:rPr>
          <w:b/>
          <w:sz w:val="28"/>
          <w:szCs w:val="28"/>
        </w:rPr>
        <w:t xml:space="preserve"> - </w:t>
      </w:r>
      <w:r w:rsidR="00EF486F">
        <w:rPr>
          <w:b/>
          <w:sz w:val="24"/>
        </w:rPr>
        <w:t>move and resize shape over</w:t>
      </w:r>
      <w:r w:rsidR="00EF486F" w:rsidRPr="00501118">
        <w:rPr>
          <w:b/>
          <w:sz w:val="24"/>
        </w:rPr>
        <w:t xml:space="preserve"> relevant cells.</w:t>
      </w:r>
      <w:r w:rsidR="00EF486F" w:rsidRPr="00EF486F">
        <w:rPr>
          <w:rFonts w:cs="Calibri"/>
          <w:b/>
          <w:smallCaps/>
          <w:noProof/>
        </w:rPr>
        <w:t xml:space="preserve"> </w:t>
      </w:r>
    </w:p>
    <w:p w14:paraId="026E9436" w14:textId="2065D19B" w:rsidR="00C5298D" w:rsidRPr="00C5298D" w:rsidRDefault="00C5298D" w:rsidP="00501118">
      <w:pPr>
        <w:rPr>
          <w:bCs w:val="0"/>
          <w:sz w:val="28"/>
          <w:szCs w:val="28"/>
        </w:rPr>
      </w:pPr>
      <w:r>
        <w:rPr>
          <w:rFonts w:cs="Calibri"/>
          <w:bCs w:val="0"/>
          <w:smallCaps/>
          <w:noProof/>
        </w:rPr>
        <w:t>(</w:t>
      </w:r>
      <w:r>
        <w:rPr>
          <w:rFonts w:cs="Calibri"/>
          <w:bCs w:val="0"/>
          <w:noProof/>
        </w:rPr>
        <w:t>once in positon, in the location settings, lock the anchor of the oval shape)</w:t>
      </w:r>
    </w:p>
    <w:tbl>
      <w:tblPr>
        <w:tblW w:w="9270" w:type="dxa"/>
        <w:tblInd w:w="-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ook w:val="01E0" w:firstRow="1" w:lastRow="1" w:firstColumn="1" w:lastColumn="1" w:noHBand="0" w:noVBand="0"/>
      </w:tblPr>
      <w:tblGrid>
        <w:gridCol w:w="1510"/>
        <w:gridCol w:w="1558"/>
        <w:gridCol w:w="1385"/>
        <w:gridCol w:w="1507"/>
        <w:gridCol w:w="1635"/>
        <w:gridCol w:w="1675"/>
      </w:tblGrid>
      <w:tr w:rsidR="00455743" w:rsidRPr="00A623C9" w14:paraId="6F0E3E66" w14:textId="77777777" w:rsidTr="00417FC1">
        <w:trPr>
          <w:trHeight w:val="284"/>
        </w:trPr>
        <w:tc>
          <w:tcPr>
            <w:tcW w:w="1530" w:type="dxa"/>
            <w:vMerge w:val="restart"/>
            <w:shd w:val="clear" w:color="auto" w:fill="auto"/>
            <w:vAlign w:val="center"/>
          </w:tcPr>
          <w:p w14:paraId="593F38CB" w14:textId="77777777" w:rsidR="00455743" w:rsidRPr="00A623C9" w:rsidRDefault="00455743" w:rsidP="00417FC1">
            <w:pPr>
              <w:jc w:val="center"/>
              <w:rPr>
                <w:rFonts w:cs="Calibri"/>
                <w:b/>
              </w:rPr>
            </w:pPr>
            <w:r w:rsidRPr="00A623C9">
              <w:rPr>
                <w:rFonts w:cs="Calibri"/>
                <w:b/>
              </w:rPr>
              <w:t>Likelihood</w:t>
            </w:r>
          </w:p>
        </w:tc>
        <w:tc>
          <w:tcPr>
            <w:tcW w:w="7740" w:type="dxa"/>
            <w:gridSpan w:val="5"/>
            <w:shd w:val="clear" w:color="auto" w:fill="auto"/>
            <w:vAlign w:val="center"/>
          </w:tcPr>
          <w:p w14:paraId="6972AAC5" w14:textId="2DBE499D" w:rsidR="00455743" w:rsidRPr="00A623C9" w:rsidRDefault="00455743" w:rsidP="00417FC1">
            <w:pPr>
              <w:jc w:val="center"/>
              <w:rPr>
                <w:rFonts w:cs="Calibri"/>
                <w:b/>
              </w:rPr>
            </w:pPr>
            <w:r w:rsidRPr="00A623C9">
              <w:rPr>
                <w:rFonts w:cs="Calibri"/>
                <w:b/>
              </w:rPr>
              <w:t>Consequence</w:t>
            </w:r>
          </w:p>
        </w:tc>
      </w:tr>
      <w:tr w:rsidR="00455743" w:rsidRPr="00A623C9" w14:paraId="5DC718F9" w14:textId="77777777" w:rsidTr="00417FC1">
        <w:trPr>
          <w:trHeight w:val="454"/>
        </w:trPr>
        <w:tc>
          <w:tcPr>
            <w:tcW w:w="1530" w:type="dxa"/>
            <w:vMerge/>
            <w:shd w:val="clear" w:color="auto" w:fill="auto"/>
            <w:vAlign w:val="center"/>
          </w:tcPr>
          <w:p w14:paraId="107CD268" w14:textId="77777777" w:rsidR="00455743" w:rsidRPr="00A623C9" w:rsidRDefault="00455743" w:rsidP="00417FC1">
            <w:pPr>
              <w:jc w:val="center"/>
              <w:rPr>
                <w:rFonts w:cs="Calibri"/>
                <w:b/>
              </w:rPr>
            </w:pPr>
          </w:p>
        </w:tc>
        <w:tc>
          <w:tcPr>
            <w:tcW w:w="1440" w:type="dxa"/>
            <w:shd w:val="clear" w:color="auto" w:fill="auto"/>
            <w:vAlign w:val="center"/>
          </w:tcPr>
          <w:p w14:paraId="1FA0A34B"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Insignificant – (1)</w:t>
            </w:r>
          </w:p>
        </w:tc>
        <w:tc>
          <w:tcPr>
            <w:tcW w:w="1440" w:type="dxa"/>
            <w:shd w:val="clear" w:color="auto" w:fill="auto"/>
            <w:vAlign w:val="center"/>
          </w:tcPr>
          <w:p w14:paraId="70A540F8"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Minor – (2)</w:t>
            </w:r>
          </w:p>
        </w:tc>
        <w:tc>
          <w:tcPr>
            <w:tcW w:w="1530" w:type="dxa"/>
            <w:shd w:val="clear" w:color="auto" w:fill="auto"/>
            <w:vAlign w:val="center"/>
          </w:tcPr>
          <w:p w14:paraId="0EBA6A4D"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Moderate – (3)</w:t>
            </w:r>
          </w:p>
        </w:tc>
        <w:tc>
          <w:tcPr>
            <w:tcW w:w="1710" w:type="dxa"/>
            <w:shd w:val="clear" w:color="auto" w:fill="auto"/>
            <w:vAlign w:val="center"/>
          </w:tcPr>
          <w:p w14:paraId="208CB75C" w14:textId="1F6468AB" w:rsidR="00455743" w:rsidRPr="00A623C9" w:rsidRDefault="00943304" w:rsidP="00417FC1">
            <w:pPr>
              <w:tabs>
                <w:tab w:val="center" w:pos="4153"/>
                <w:tab w:val="right" w:pos="8306"/>
              </w:tabs>
              <w:jc w:val="center"/>
              <w:rPr>
                <w:rFonts w:cs="Calibri"/>
                <w:b/>
                <w:smallCaps/>
              </w:rPr>
            </w:pPr>
            <w:r>
              <w:rPr>
                <w:rFonts w:cs="Calibri"/>
                <w:b/>
                <w:smallCaps/>
                <w:noProof/>
                <w:lang w:eastAsia="en-AU"/>
              </w:rPr>
              <mc:AlternateContent>
                <mc:Choice Requires="wps">
                  <w:drawing>
                    <wp:anchor distT="0" distB="0" distL="114300" distR="114300" simplePos="0" relativeHeight="251661312" behindDoc="0" locked="0" layoutInCell="1" allowOverlap="1" wp14:anchorId="48CE644F" wp14:editId="4BE015AF">
                      <wp:simplePos x="0" y="0"/>
                      <wp:positionH relativeFrom="margin">
                        <wp:posOffset>410210</wp:posOffset>
                      </wp:positionH>
                      <wp:positionV relativeFrom="paragraph">
                        <wp:posOffset>-617220</wp:posOffset>
                      </wp:positionV>
                      <wp:extent cx="1781175" cy="571500"/>
                      <wp:effectExtent l="0" t="0" r="28575" b="19050"/>
                      <wp:wrapNone/>
                      <wp:docPr id="1" name="Oval 1"/>
                      <wp:cNvGraphicFramePr/>
                      <a:graphic xmlns:a="http://schemas.openxmlformats.org/drawingml/2006/main">
                        <a:graphicData uri="http://schemas.microsoft.com/office/word/2010/wordprocessingShape">
                          <wps:wsp>
                            <wps:cNvSpPr/>
                            <wps:spPr>
                              <a:xfrm>
                                <a:off x="0" y="0"/>
                                <a:ext cx="1781175" cy="571500"/>
                              </a:xfrm>
                              <a:prstGeom prst="ellipse">
                                <a:avLst/>
                              </a:prstGeom>
                              <a:noFill/>
                              <a:ln w="1905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06FEAA4" id="Oval 1" o:spid="_x0000_s1026" style="position:absolute;margin-left:32.3pt;margin-top:-48.6pt;width:140.25pt;height: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" filled="f" strokecolor="#4f81bd [3204]" strokeweight="1.5pt">
                      <w10:wrap anchorx="margin"/>
                    </v:oval>
                  </w:pict>
                </mc:Fallback>
              </mc:AlternateContent>
            </w:r>
            <w:r w:rsidR="00455743" w:rsidRPr="00A623C9">
              <w:rPr>
                <w:rFonts w:cs="Calibri"/>
                <w:b/>
                <w:smallCaps/>
              </w:rPr>
              <w:t>Major – (4)</w:t>
            </w:r>
          </w:p>
        </w:tc>
        <w:tc>
          <w:tcPr>
            <w:tcW w:w="1620" w:type="dxa"/>
            <w:shd w:val="clear" w:color="auto" w:fill="auto"/>
            <w:vAlign w:val="center"/>
          </w:tcPr>
          <w:p w14:paraId="5162FE6A"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Catastrophic – (5)</w:t>
            </w:r>
          </w:p>
        </w:tc>
      </w:tr>
      <w:tr w:rsidR="00455743" w:rsidRPr="00A623C9" w14:paraId="759374F6" w14:textId="77777777" w:rsidTr="00417FC1">
        <w:trPr>
          <w:trHeight w:val="454"/>
        </w:trPr>
        <w:tc>
          <w:tcPr>
            <w:tcW w:w="1530" w:type="dxa"/>
            <w:shd w:val="clear" w:color="auto" w:fill="auto"/>
          </w:tcPr>
          <w:p w14:paraId="3A15FAF3" w14:textId="77777777" w:rsidR="00455743" w:rsidRPr="00A623C9" w:rsidRDefault="00455743" w:rsidP="00417FC1">
            <w:pPr>
              <w:spacing w:after="58"/>
              <w:jc w:val="center"/>
              <w:rPr>
                <w:rFonts w:cs="Calibri"/>
                <w:b/>
                <w:smallCaps/>
              </w:rPr>
            </w:pPr>
            <w:r w:rsidRPr="00A623C9">
              <w:rPr>
                <w:rFonts w:cs="Calibri"/>
                <w:b/>
                <w:smallCaps/>
              </w:rPr>
              <w:t>Rare – (1)</w:t>
            </w:r>
          </w:p>
        </w:tc>
        <w:tc>
          <w:tcPr>
            <w:tcW w:w="1440" w:type="dxa"/>
            <w:shd w:val="clear" w:color="auto" w:fill="66FFCC"/>
            <w:vAlign w:val="center"/>
          </w:tcPr>
          <w:p w14:paraId="784904BB"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w:t>
            </w:r>
          </w:p>
        </w:tc>
        <w:tc>
          <w:tcPr>
            <w:tcW w:w="1440" w:type="dxa"/>
            <w:shd w:val="clear" w:color="auto" w:fill="66FFCC"/>
            <w:vAlign w:val="center"/>
          </w:tcPr>
          <w:p w14:paraId="24476C93"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2</w:t>
            </w:r>
          </w:p>
        </w:tc>
        <w:tc>
          <w:tcPr>
            <w:tcW w:w="1530" w:type="dxa"/>
            <w:shd w:val="clear" w:color="auto" w:fill="66FFCC"/>
            <w:vAlign w:val="center"/>
          </w:tcPr>
          <w:p w14:paraId="631D19F1"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3</w:t>
            </w:r>
          </w:p>
        </w:tc>
        <w:tc>
          <w:tcPr>
            <w:tcW w:w="1710" w:type="dxa"/>
            <w:shd w:val="clear" w:color="auto" w:fill="FFFF66"/>
            <w:vAlign w:val="center"/>
          </w:tcPr>
          <w:p w14:paraId="6E792AE2"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4</w:t>
            </w:r>
          </w:p>
        </w:tc>
        <w:tc>
          <w:tcPr>
            <w:tcW w:w="1620" w:type="dxa"/>
            <w:shd w:val="clear" w:color="auto" w:fill="FFFF66"/>
            <w:vAlign w:val="center"/>
          </w:tcPr>
          <w:p w14:paraId="396F155D"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5</w:t>
            </w:r>
          </w:p>
        </w:tc>
      </w:tr>
      <w:tr w:rsidR="00455743" w:rsidRPr="00A623C9" w14:paraId="51A8EDCF" w14:textId="77777777" w:rsidTr="00417FC1">
        <w:trPr>
          <w:trHeight w:val="454"/>
        </w:trPr>
        <w:tc>
          <w:tcPr>
            <w:tcW w:w="1530" w:type="dxa"/>
            <w:shd w:val="clear" w:color="auto" w:fill="auto"/>
          </w:tcPr>
          <w:p w14:paraId="34FAFBF3" w14:textId="77777777" w:rsidR="00455743" w:rsidRPr="00A623C9" w:rsidRDefault="00455743" w:rsidP="00417FC1">
            <w:pPr>
              <w:spacing w:after="58"/>
              <w:jc w:val="center"/>
              <w:rPr>
                <w:rFonts w:cs="Calibri"/>
                <w:b/>
                <w:smallCaps/>
              </w:rPr>
            </w:pPr>
            <w:r w:rsidRPr="00A623C9">
              <w:rPr>
                <w:rFonts w:cs="Calibri"/>
                <w:b/>
                <w:smallCaps/>
              </w:rPr>
              <w:t>Unlikely – (2)</w:t>
            </w:r>
          </w:p>
        </w:tc>
        <w:tc>
          <w:tcPr>
            <w:tcW w:w="1440" w:type="dxa"/>
            <w:shd w:val="clear" w:color="auto" w:fill="66FFCC"/>
            <w:vAlign w:val="center"/>
          </w:tcPr>
          <w:p w14:paraId="1BA0796A"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2</w:t>
            </w:r>
          </w:p>
        </w:tc>
        <w:tc>
          <w:tcPr>
            <w:tcW w:w="1440" w:type="dxa"/>
            <w:shd w:val="clear" w:color="auto" w:fill="FFFF66"/>
            <w:vAlign w:val="center"/>
          </w:tcPr>
          <w:p w14:paraId="765E8CB4"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4</w:t>
            </w:r>
          </w:p>
        </w:tc>
        <w:tc>
          <w:tcPr>
            <w:tcW w:w="1530" w:type="dxa"/>
            <w:shd w:val="clear" w:color="auto" w:fill="FFFF66"/>
            <w:vAlign w:val="center"/>
          </w:tcPr>
          <w:p w14:paraId="2448D43F"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6</w:t>
            </w:r>
          </w:p>
        </w:tc>
        <w:tc>
          <w:tcPr>
            <w:tcW w:w="1710" w:type="dxa"/>
            <w:shd w:val="clear" w:color="auto" w:fill="FFFF66"/>
            <w:vAlign w:val="center"/>
          </w:tcPr>
          <w:p w14:paraId="19033C4C"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8</w:t>
            </w:r>
          </w:p>
        </w:tc>
        <w:tc>
          <w:tcPr>
            <w:tcW w:w="1620" w:type="dxa"/>
            <w:shd w:val="clear" w:color="auto" w:fill="FF9900"/>
            <w:vAlign w:val="center"/>
          </w:tcPr>
          <w:p w14:paraId="2C2CE70F"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10</w:t>
            </w:r>
          </w:p>
        </w:tc>
      </w:tr>
      <w:tr w:rsidR="00455743" w:rsidRPr="00A623C9" w14:paraId="3DC1B89F" w14:textId="77777777" w:rsidTr="00417FC1">
        <w:trPr>
          <w:trHeight w:val="454"/>
        </w:trPr>
        <w:tc>
          <w:tcPr>
            <w:tcW w:w="1530" w:type="dxa"/>
            <w:shd w:val="clear" w:color="auto" w:fill="auto"/>
          </w:tcPr>
          <w:p w14:paraId="58B8035A" w14:textId="77777777" w:rsidR="00455743" w:rsidRPr="00A623C9" w:rsidRDefault="00455743" w:rsidP="00417FC1">
            <w:pPr>
              <w:spacing w:after="58"/>
              <w:jc w:val="center"/>
              <w:rPr>
                <w:rFonts w:cs="Calibri"/>
                <w:b/>
                <w:smallCaps/>
              </w:rPr>
            </w:pPr>
            <w:r w:rsidRPr="00A623C9">
              <w:rPr>
                <w:rFonts w:cs="Calibri"/>
                <w:b/>
                <w:smallCaps/>
              </w:rPr>
              <w:t>Moderate – (3)</w:t>
            </w:r>
          </w:p>
        </w:tc>
        <w:tc>
          <w:tcPr>
            <w:tcW w:w="1440" w:type="dxa"/>
            <w:shd w:val="clear" w:color="auto" w:fill="66FFCC"/>
            <w:vAlign w:val="center"/>
          </w:tcPr>
          <w:p w14:paraId="266575C7"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3</w:t>
            </w:r>
          </w:p>
        </w:tc>
        <w:tc>
          <w:tcPr>
            <w:tcW w:w="1440" w:type="dxa"/>
            <w:shd w:val="clear" w:color="auto" w:fill="FFFF66"/>
            <w:vAlign w:val="center"/>
          </w:tcPr>
          <w:p w14:paraId="1D642438"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6</w:t>
            </w:r>
          </w:p>
        </w:tc>
        <w:tc>
          <w:tcPr>
            <w:tcW w:w="1530" w:type="dxa"/>
            <w:shd w:val="clear" w:color="auto" w:fill="FFFF66"/>
            <w:vAlign w:val="center"/>
          </w:tcPr>
          <w:p w14:paraId="25CE326A"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9</w:t>
            </w:r>
          </w:p>
        </w:tc>
        <w:tc>
          <w:tcPr>
            <w:tcW w:w="1710" w:type="dxa"/>
            <w:shd w:val="clear" w:color="auto" w:fill="FF9900"/>
            <w:vAlign w:val="center"/>
          </w:tcPr>
          <w:p w14:paraId="7270DD94"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12</w:t>
            </w:r>
          </w:p>
        </w:tc>
        <w:tc>
          <w:tcPr>
            <w:tcW w:w="1620" w:type="dxa"/>
            <w:shd w:val="clear" w:color="auto" w:fill="FF0000"/>
            <w:vAlign w:val="center"/>
          </w:tcPr>
          <w:p w14:paraId="6EF16522"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15</w:t>
            </w:r>
          </w:p>
        </w:tc>
      </w:tr>
      <w:tr w:rsidR="00455743" w:rsidRPr="00A623C9" w14:paraId="74497F75" w14:textId="77777777" w:rsidTr="00417FC1">
        <w:trPr>
          <w:trHeight w:val="454"/>
        </w:trPr>
        <w:tc>
          <w:tcPr>
            <w:tcW w:w="1530" w:type="dxa"/>
            <w:shd w:val="clear" w:color="auto" w:fill="auto"/>
          </w:tcPr>
          <w:p w14:paraId="4BD47B8F" w14:textId="77777777" w:rsidR="00455743" w:rsidRPr="00A623C9" w:rsidRDefault="00455743" w:rsidP="00417FC1">
            <w:pPr>
              <w:spacing w:after="58"/>
              <w:jc w:val="center"/>
              <w:rPr>
                <w:rFonts w:cs="Calibri"/>
                <w:b/>
                <w:smallCaps/>
              </w:rPr>
            </w:pPr>
            <w:r w:rsidRPr="00A623C9">
              <w:rPr>
                <w:rFonts w:cs="Calibri"/>
                <w:b/>
                <w:smallCaps/>
              </w:rPr>
              <w:t>Likely – (4)</w:t>
            </w:r>
          </w:p>
        </w:tc>
        <w:tc>
          <w:tcPr>
            <w:tcW w:w="1440" w:type="dxa"/>
            <w:shd w:val="clear" w:color="auto" w:fill="FFFF66"/>
            <w:vAlign w:val="center"/>
          </w:tcPr>
          <w:p w14:paraId="319507F3"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4</w:t>
            </w:r>
          </w:p>
        </w:tc>
        <w:tc>
          <w:tcPr>
            <w:tcW w:w="1440" w:type="dxa"/>
            <w:shd w:val="clear" w:color="auto" w:fill="FFFF66"/>
            <w:vAlign w:val="center"/>
          </w:tcPr>
          <w:p w14:paraId="3D5EB771"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8</w:t>
            </w:r>
          </w:p>
        </w:tc>
        <w:tc>
          <w:tcPr>
            <w:tcW w:w="1530" w:type="dxa"/>
            <w:shd w:val="clear" w:color="auto" w:fill="FF9900"/>
            <w:vAlign w:val="center"/>
          </w:tcPr>
          <w:p w14:paraId="75B02C6F"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12</w:t>
            </w:r>
          </w:p>
        </w:tc>
        <w:tc>
          <w:tcPr>
            <w:tcW w:w="1710" w:type="dxa"/>
            <w:shd w:val="clear" w:color="auto" w:fill="FF0000"/>
            <w:vAlign w:val="center"/>
          </w:tcPr>
          <w:p w14:paraId="02A59BFC"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16</w:t>
            </w:r>
          </w:p>
        </w:tc>
        <w:tc>
          <w:tcPr>
            <w:tcW w:w="1620" w:type="dxa"/>
            <w:shd w:val="clear" w:color="auto" w:fill="FF0000"/>
            <w:vAlign w:val="center"/>
          </w:tcPr>
          <w:p w14:paraId="265DB730"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20</w:t>
            </w:r>
          </w:p>
        </w:tc>
      </w:tr>
      <w:tr w:rsidR="00455743" w:rsidRPr="00A623C9" w14:paraId="13049776" w14:textId="77777777" w:rsidTr="00417FC1">
        <w:trPr>
          <w:trHeight w:val="454"/>
        </w:trPr>
        <w:tc>
          <w:tcPr>
            <w:tcW w:w="1530" w:type="dxa"/>
            <w:shd w:val="clear" w:color="auto" w:fill="auto"/>
          </w:tcPr>
          <w:p w14:paraId="42ABA63D" w14:textId="77777777" w:rsidR="00455743" w:rsidRPr="00A623C9" w:rsidRDefault="00455743" w:rsidP="00417FC1">
            <w:pPr>
              <w:spacing w:after="58"/>
              <w:jc w:val="center"/>
              <w:rPr>
                <w:rFonts w:cs="Calibri"/>
                <w:b/>
                <w:smallCaps/>
              </w:rPr>
            </w:pPr>
            <w:r w:rsidRPr="00A623C9">
              <w:rPr>
                <w:rFonts w:cs="Calibri"/>
                <w:b/>
                <w:smallCaps/>
              </w:rPr>
              <w:t>Almost Certain – (5)</w:t>
            </w:r>
          </w:p>
        </w:tc>
        <w:tc>
          <w:tcPr>
            <w:tcW w:w="1440" w:type="dxa"/>
            <w:shd w:val="clear" w:color="auto" w:fill="FFFF66"/>
            <w:vAlign w:val="center"/>
          </w:tcPr>
          <w:p w14:paraId="4E153A04"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5</w:t>
            </w:r>
          </w:p>
        </w:tc>
        <w:tc>
          <w:tcPr>
            <w:tcW w:w="1440" w:type="dxa"/>
            <w:shd w:val="clear" w:color="auto" w:fill="FF9900"/>
            <w:vAlign w:val="center"/>
          </w:tcPr>
          <w:p w14:paraId="1F5F8CB6" w14:textId="77777777" w:rsidR="00455743" w:rsidRPr="00A623C9" w:rsidRDefault="00455743" w:rsidP="00417FC1">
            <w:pPr>
              <w:tabs>
                <w:tab w:val="center" w:pos="4153"/>
                <w:tab w:val="right" w:pos="8306"/>
              </w:tabs>
              <w:jc w:val="center"/>
              <w:rPr>
                <w:rFonts w:cs="Calibri"/>
                <w:b/>
                <w:smallCaps/>
                <w:color w:val="FFC000"/>
              </w:rPr>
            </w:pPr>
            <w:r w:rsidRPr="00A623C9">
              <w:rPr>
                <w:rFonts w:cs="Calibri"/>
                <w:b/>
                <w:smallCaps/>
              </w:rPr>
              <w:t>10</w:t>
            </w:r>
          </w:p>
        </w:tc>
        <w:tc>
          <w:tcPr>
            <w:tcW w:w="1530" w:type="dxa"/>
            <w:shd w:val="clear" w:color="auto" w:fill="FF0000"/>
            <w:vAlign w:val="center"/>
          </w:tcPr>
          <w:p w14:paraId="2FA5F31E"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15</w:t>
            </w:r>
          </w:p>
        </w:tc>
        <w:tc>
          <w:tcPr>
            <w:tcW w:w="1710" w:type="dxa"/>
            <w:shd w:val="clear" w:color="auto" w:fill="FF0000"/>
            <w:vAlign w:val="center"/>
          </w:tcPr>
          <w:p w14:paraId="0C6C86F1"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20</w:t>
            </w:r>
          </w:p>
        </w:tc>
        <w:tc>
          <w:tcPr>
            <w:tcW w:w="1620" w:type="dxa"/>
            <w:shd w:val="clear" w:color="auto" w:fill="FF0000"/>
            <w:vAlign w:val="center"/>
          </w:tcPr>
          <w:p w14:paraId="3A817224" w14:textId="77777777" w:rsidR="00455743" w:rsidRPr="00A623C9" w:rsidRDefault="00455743" w:rsidP="00417FC1">
            <w:pPr>
              <w:tabs>
                <w:tab w:val="center" w:pos="4153"/>
                <w:tab w:val="right" w:pos="8306"/>
              </w:tabs>
              <w:jc w:val="center"/>
              <w:rPr>
                <w:rFonts w:cs="Calibri"/>
                <w:b/>
                <w:smallCaps/>
              </w:rPr>
            </w:pPr>
            <w:r w:rsidRPr="00A623C9">
              <w:rPr>
                <w:rFonts w:cs="Calibri"/>
                <w:b/>
                <w:smallCaps/>
              </w:rPr>
              <w:t>25</w:t>
            </w:r>
          </w:p>
        </w:tc>
      </w:tr>
    </w:tbl>
    <w:p w14:paraId="32334F2D" w14:textId="77777777" w:rsidR="00455743" w:rsidRPr="00882106" w:rsidRDefault="00455743" w:rsidP="00455743">
      <w:pPr>
        <w:rPr>
          <w:b/>
          <w:bCs w:val="0"/>
        </w:rPr>
      </w:pPr>
    </w:p>
    <w:p w14:paraId="57B56D9D" w14:textId="41C45606" w:rsidR="00501118" w:rsidRPr="0038330F" w:rsidRDefault="00501118" w:rsidP="00501118">
      <w:pPr>
        <w:spacing w:line="240" w:lineRule="auto"/>
        <w:rPr>
          <w:b/>
          <w:bCs w:val="0"/>
          <w:sz w:val="24"/>
          <w:u w:val="single"/>
        </w:rPr>
      </w:pPr>
      <w:r w:rsidRPr="0038330F">
        <w:rPr>
          <w:b/>
          <w:bCs w:val="0"/>
          <w:sz w:val="24"/>
          <w:u w:val="single"/>
        </w:rPr>
        <w:t>Key Risk 2.</w:t>
      </w:r>
    </w:p>
    <w:tbl>
      <w:tblPr>
        <w:tblStyle w:val="TableGrid"/>
        <w:tblpPr w:leftFromText="180" w:rightFromText="180" w:vertAnchor="text" w:horzAnchor="page" w:tblpX="5551" w:tblpY="92"/>
        <w:tblW w:w="0" w:type="auto"/>
        <w:tblLook w:val="04A0" w:firstRow="1" w:lastRow="0" w:firstColumn="1" w:lastColumn="0" w:noHBand="0" w:noVBand="1"/>
      </w:tblPr>
      <w:tblGrid>
        <w:gridCol w:w="3685"/>
      </w:tblGrid>
      <w:tr w:rsidR="00501118" w14:paraId="7EB38200" w14:textId="77777777" w:rsidTr="00417FC1">
        <w:tc>
          <w:tcPr>
            <w:tcW w:w="3685" w:type="dxa"/>
          </w:tcPr>
          <w:p w14:paraId="663AF41A" w14:textId="77777777" w:rsidR="00501118" w:rsidRPr="00455743" w:rsidRDefault="00501118" w:rsidP="00417FC1">
            <w:pPr>
              <w:rPr>
                <w:b/>
                <w:sz w:val="28"/>
                <w:szCs w:val="28"/>
              </w:rPr>
            </w:pPr>
          </w:p>
        </w:tc>
      </w:tr>
    </w:tbl>
    <w:p w14:paraId="478F442B" w14:textId="77777777" w:rsidR="00501118" w:rsidRPr="00501118" w:rsidRDefault="00501118" w:rsidP="00501118">
      <w:pPr>
        <w:rPr>
          <w:b/>
          <w:sz w:val="24"/>
        </w:rPr>
      </w:pPr>
      <w:r w:rsidRPr="00501118">
        <w:rPr>
          <w:b/>
          <w:sz w:val="24"/>
        </w:rPr>
        <w:t xml:space="preserve">Name of Risk Threat: </w:t>
      </w:r>
    </w:p>
    <w:p w14:paraId="5E36FD5C" w14:textId="77777777" w:rsidR="00501118" w:rsidRPr="00455743" w:rsidRDefault="00501118" w:rsidP="00501118">
      <w:pPr>
        <w:rPr>
          <w:b/>
          <w:sz w:val="28"/>
          <w:szCs w:val="28"/>
        </w:rPr>
      </w:pPr>
    </w:p>
    <w:p w14:paraId="7EA2A728" w14:textId="0CB8FE6D" w:rsidR="00501118" w:rsidRPr="004B4A1E" w:rsidRDefault="00501118" w:rsidP="00501118">
      <w:pPr>
        <w:pStyle w:val="ListParagraph"/>
        <w:ind w:left="0"/>
        <w:rPr>
          <w:b/>
          <w:sz w:val="28"/>
          <w:szCs w:val="28"/>
        </w:rPr>
      </w:pPr>
      <w:r w:rsidRPr="004B4A1E">
        <w:rPr>
          <w:b/>
          <w:sz w:val="28"/>
          <w:szCs w:val="28"/>
        </w:rPr>
        <w:t>Details of Risk Threat</w:t>
      </w:r>
    </w:p>
    <w:tbl>
      <w:tblPr>
        <w:tblStyle w:val="TableGrid"/>
        <w:tblW w:w="0" w:type="auto"/>
        <w:tblLook w:val="04A0" w:firstRow="1" w:lastRow="0" w:firstColumn="1" w:lastColumn="0" w:noHBand="0" w:noVBand="1"/>
      </w:tblPr>
      <w:tblGrid>
        <w:gridCol w:w="9016"/>
      </w:tblGrid>
      <w:tr w:rsidR="00501118" w14:paraId="5EBDA34D" w14:textId="77777777" w:rsidTr="00417FC1">
        <w:tc>
          <w:tcPr>
            <w:tcW w:w="9016" w:type="dxa"/>
          </w:tcPr>
          <w:p w14:paraId="0681A1D1" w14:textId="77777777" w:rsidR="004C397A" w:rsidRPr="004C397A" w:rsidRDefault="004C397A" w:rsidP="004C397A">
            <w:pPr>
              <w:pStyle w:val="ListParagraph"/>
              <w:ind w:hanging="360"/>
              <w:rPr>
                <w:b/>
                <w:bCs w:val="0"/>
                <w:sz w:val="24"/>
                <w:szCs w:val="24"/>
                <w:u w:val="single"/>
              </w:rPr>
            </w:pPr>
            <w:r w:rsidRPr="004C397A">
              <w:rPr>
                <w:b/>
                <w:bCs w:val="0"/>
                <w:sz w:val="24"/>
                <w:szCs w:val="24"/>
                <w:u w:val="single"/>
              </w:rPr>
              <w:t>Likelihood:</w:t>
            </w:r>
          </w:p>
          <w:p w14:paraId="362980C1" w14:textId="77777777" w:rsidR="004C397A" w:rsidRDefault="004C397A" w:rsidP="004C397A">
            <w:pPr>
              <w:pStyle w:val="ListParagraph"/>
              <w:ind w:hanging="360"/>
            </w:pPr>
          </w:p>
          <w:p w14:paraId="713D3DEF" w14:textId="77777777" w:rsidR="004C397A" w:rsidRDefault="004C397A" w:rsidP="004C397A">
            <w:pPr>
              <w:pStyle w:val="ListParagraph"/>
              <w:ind w:hanging="360"/>
            </w:pPr>
          </w:p>
          <w:p w14:paraId="557DE126" w14:textId="77777777" w:rsidR="004C397A" w:rsidRPr="004C397A" w:rsidRDefault="004C397A" w:rsidP="004C397A">
            <w:pPr>
              <w:pStyle w:val="ListParagraph"/>
              <w:ind w:hanging="360"/>
              <w:rPr>
                <w:b/>
                <w:bCs w:val="0"/>
                <w:sz w:val="24"/>
                <w:szCs w:val="24"/>
                <w:u w:val="single"/>
              </w:rPr>
            </w:pPr>
            <w:r w:rsidRPr="004C397A">
              <w:rPr>
                <w:b/>
                <w:bCs w:val="0"/>
                <w:sz w:val="24"/>
                <w:szCs w:val="24"/>
                <w:u w:val="single"/>
              </w:rPr>
              <w:t>Consequence:</w:t>
            </w:r>
          </w:p>
          <w:p w14:paraId="40F3A995" w14:textId="2FAA53CD" w:rsidR="00501118" w:rsidRDefault="00501118" w:rsidP="00417FC1">
            <w:pPr>
              <w:pStyle w:val="ListParagraph"/>
              <w:ind w:hanging="360"/>
            </w:pPr>
          </w:p>
        </w:tc>
      </w:tr>
    </w:tbl>
    <w:p w14:paraId="0664C06A" w14:textId="5753314F" w:rsidR="00EF486F" w:rsidRDefault="00EF486F" w:rsidP="00501118"/>
    <w:p w14:paraId="51356EB3" w14:textId="77777777" w:rsidR="00EF486F" w:rsidRDefault="00EF486F" w:rsidP="00501118"/>
    <w:p w14:paraId="2C2EA993" w14:textId="3F0EF0B4" w:rsidR="00501118" w:rsidRDefault="00501118" w:rsidP="00501118"/>
    <w:p w14:paraId="219502FF" w14:textId="4D1630E1" w:rsidR="00EF486F" w:rsidRDefault="00EF486F" w:rsidP="00501118"/>
    <w:p w14:paraId="152C35C3" w14:textId="2D978D33" w:rsidR="00501118" w:rsidRDefault="00943304" w:rsidP="00501118">
      <w:pPr>
        <w:rPr>
          <w:b/>
          <w:sz w:val="24"/>
        </w:rPr>
      </w:pPr>
      <w:r>
        <w:rPr>
          <w:rFonts w:cs="Calibri"/>
          <w:b/>
          <w:smallCaps/>
          <w:noProof/>
          <w:lang w:eastAsia="en-AU"/>
        </w:rPr>
        <mc:AlternateContent>
          <mc:Choice Requires="wps">
            <w:drawing>
              <wp:anchor distT="0" distB="0" distL="114300" distR="114300" simplePos="0" relativeHeight="251663360" behindDoc="0" locked="0" layoutInCell="1" allowOverlap="1" wp14:anchorId="3107EAEB" wp14:editId="6A854360">
                <wp:simplePos x="0" y="0"/>
                <wp:positionH relativeFrom="margin">
                  <wp:posOffset>4288790</wp:posOffset>
                </wp:positionH>
                <wp:positionV relativeFrom="paragraph">
                  <wp:posOffset>83185</wp:posOffset>
                </wp:positionV>
                <wp:extent cx="1571625" cy="657225"/>
                <wp:effectExtent l="0" t="0" r="28575" b="28575"/>
                <wp:wrapNone/>
                <wp:docPr id="4" name="Oval 4"/>
                <wp:cNvGraphicFramePr/>
                <a:graphic xmlns:a="http://schemas.openxmlformats.org/drawingml/2006/main">
                  <a:graphicData uri="http://schemas.microsoft.com/office/word/2010/wordprocessingShape">
                    <wps:wsp>
                      <wps:cNvSpPr/>
                      <wps:spPr>
                        <a:xfrm>
                          <a:off x="0" y="0"/>
                          <a:ext cx="1571625" cy="657225"/>
                        </a:xfrm>
                        <a:prstGeom prst="ellipse">
                          <a:avLst/>
                        </a:prstGeom>
                        <a:noFill/>
                        <a:ln w="1905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8AC842F" id="Oval 4" o:spid="_x0000_s1026" style="position:absolute;margin-left:337.7pt;margin-top:6.55pt;width:123.75pt;height:51.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" filled="f" strokecolor="#4f81bd [3204]" strokeweight="1.5pt">
                <w10:wrap anchorx="margin"/>
              </v:oval>
            </w:pict>
          </mc:Fallback>
        </mc:AlternateContent>
      </w:r>
      <w:r w:rsidR="00501118" w:rsidRPr="00501118">
        <w:rPr>
          <w:b/>
          <w:sz w:val="28"/>
          <w:szCs w:val="28"/>
        </w:rPr>
        <w:t xml:space="preserve">Risk Assessment - </w:t>
      </w:r>
      <w:r w:rsidR="00EF486F">
        <w:rPr>
          <w:b/>
          <w:sz w:val="24"/>
        </w:rPr>
        <w:t>move and resize shape over</w:t>
      </w:r>
      <w:r w:rsidR="00EF486F" w:rsidRPr="00501118">
        <w:rPr>
          <w:b/>
          <w:sz w:val="24"/>
        </w:rPr>
        <w:t xml:space="preserve"> relevant cells.</w:t>
      </w:r>
      <w:r w:rsidR="00EF486F">
        <w:rPr>
          <w:b/>
          <w:sz w:val="24"/>
        </w:rPr>
        <w:t xml:space="preserve"> </w:t>
      </w:r>
    </w:p>
    <w:p w14:paraId="3759532C" w14:textId="78D89C7E" w:rsidR="00C5298D" w:rsidRPr="00C5298D" w:rsidRDefault="00C5298D" w:rsidP="00501118">
      <w:pPr>
        <w:rPr>
          <w:bCs w:val="0"/>
          <w:sz w:val="28"/>
          <w:szCs w:val="28"/>
        </w:rPr>
      </w:pPr>
      <w:r>
        <w:rPr>
          <w:rFonts w:cs="Calibri"/>
          <w:bCs w:val="0"/>
          <w:smallCaps/>
          <w:noProof/>
        </w:rPr>
        <w:t>(</w:t>
      </w:r>
      <w:r>
        <w:rPr>
          <w:rFonts w:cs="Calibri"/>
          <w:bCs w:val="0"/>
          <w:noProof/>
        </w:rPr>
        <w:t>once in positon, in the location settings, lock the anchor of the oval shape)</w:t>
      </w:r>
    </w:p>
    <w:tbl>
      <w:tblPr>
        <w:tblW w:w="9270" w:type="dxa"/>
        <w:tblInd w:w="-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ook w:val="01E0" w:firstRow="1" w:lastRow="1" w:firstColumn="1" w:lastColumn="1" w:noHBand="0" w:noVBand="0"/>
      </w:tblPr>
      <w:tblGrid>
        <w:gridCol w:w="1510"/>
        <w:gridCol w:w="1558"/>
        <w:gridCol w:w="1385"/>
        <w:gridCol w:w="1507"/>
        <w:gridCol w:w="1635"/>
        <w:gridCol w:w="1675"/>
      </w:tblGrid>
      <w:tr w:rsidR="00501118" w:rsidRPr="00A623C9" w14:paraId="4E701E34" w14:textId="77777777" w:rsidTr="00417FC1">
        <w:trPr>
          <w:trHeight w:val="284"/>
        </w:trPr>
        <w:tc>
          <w:tcPr>
            <w:tcW w:w="1530" w:type="dxa"/>
            <w:vMerge w:val="restart"/>
            <w:shd w:val="clear" w:color="auto" w:fill="auto"/>
            <w:vAlign w:val="center"/>
          </w:tcPr>
          <w:p w14:paraId="5C1726A5" w14:textId="77777777" w:rsidR="00501118" w:rsidRPr="00A623C9" w:rsidRDefault="00501118" w:rsidP="00417FC1">
            <w:pPr>
              <w:jc w:val="center"/>
              <w:rPr>
                <w:rFonts w:cs="Calibri"/>
                <w:b/>
              </w:rPr>
            </w:pPr>
            <w:r w:rsidRPr="00A623C9">
              <w:rPr>
                <w:rFonts w:cs="Calibri"/>
                <w:b/>
              </w:rPr>
              <w:t>Likelihood</w:t>
            </w:r>
          </w:p>
        </w:tc>
        <w:tc>
          <w:tcPr>
            <w:tcW w:w="7740" w:type="dxa"/>
            <w:gridSpan w:val="5"/>
            <w:shd w:val="clear" w:color="auto" w:fill="auto"/>
            <w:vAlign w:val="center"/>
          </w:tcPr>
          <w:p w14:paraId="7F32799B" w14:textId="77777777" w:rsidR="00501118" w:rsidRPr="00A623C9" w:rsidRDefault="00501118" w:rsidP="00417FC1">
            <w:pPr>
              <w:jc w:val="center"/>
              <w:rPr>
                <w:rFonts w:cs="Calibri"/>
                <w:b/>
              </w:rPr>
            </w:pPr>
            <w:r w:rsidRPr="00A623C9">
              <w:rPr>
                <w:rFonts w:cs="Calibri"/>
                <w:b/>
              </w:rPr>
              <w:t>Consequence</w:t>
            </w:r>
          </w:p>
        </w:tc>
      </w:tr>
      <w:tr w:rsidR="00501118" w:rsidRPr="00A623C9" w14:paraId="692876EA" w14:textId="77777777" w:rsidTr="00417FC1">
        <w:trPr>
          <w:trHeight w:val="454"/>
        </w:trPr>
        <w:tc>
          <w:tcPr>
            <w:tcW w:w="1530" w:type="dxa"/>
            <w:vMerge/>
            <w:shd w:val="clear" w:color="auto" w:fill="auto"/>
            <w:vAlign w:val="center"/>
          </w:tcPr>
          <w:p w14:paraId="3E438423" w14:textId="77777777" w:rsidR="00501118" w:rsidRPr="00A623C9" w:rsidRDefault="00501118" w:rsidP="00417FC1">
            <w:pPr>
              <w:jc w:val="center"/>
              <w:rPr>
                <w:rFonts w:cs="Calibri"/>
                <w:b/>
              </w:rPr>
            </w:pPr>
          </w:p>
        </w:tc>
        <w:tc>
          <w:tcPr>
            <w:tcW w:w="1440" w:type="dxa"/>
            <w:shd w:val="clear" w:color="auto" w:fill="auto"/>
            <w:vAlign w:val="center"/>
          </w:tcPr>
          <w:p w14:paraId="3F3104FD"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Insignificant – (1)</w:t>
            </w:r>
          </w:p>
        </w:tc>
        <w:tc>
          <w:tcPr>
            <w:tcW w:w="1440" w:type="dxa"/>
            <w:shd w:val="clear" w:color="auto" w:fill="auto"/>
            <w:vAlign w:val="center"/>
          </w:tcPr>
          <w:p w14:paraId="56992252"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Minor – (2)</w:t>
            </w:r>
          </w:p>
        </w:tc>
        <w:tc>
          <w:tcPr>
            <w:tcW w:w="1530" w:type="dxa"/>
            <w:shd w:val="clear" w:color="auto" w:fill="auto"/>
            <w:vAlign w:val="center"/>
          </w:tcPr>
          <w:p w14:paraId="4BC67769"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Moderate – (3)</w:t>
            </w:r>
          </w:p>
        </w:tc>
        <w:tc>
          <w:tcPr>
            <w:tcW w:w="1710" w:type="dxa"/>
            <w:shd w:val="clear" w:color="auto" w:fill="auto"/>
            <w:vAlign w:val="center"/>
          </w:tcPr>
          <w:p w14:paraId="17DFC5E6"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Major – (4)</w:t>
            </w:r>
          </w:p>
        </w:tc>
        <w:tc>
          <w:tcPr>
            <w:tcW w:w="1620" w:type="dxa"/>
            <w:shd w:val="clear" w:color="auto" w:fill="auto"/>
            <w:vAlign w:val="center"/>
          </w:tcPr>
          <w:p w14:paraId="7EB7B85B"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Catastrophic – (5)</w:t>
            </w:r>
          </w:p>
        </w:tc>
      </w:tr>
      <w:tr w:rsidR="00501118" w:rsidRPr="00A623C9" w14:paraId="2AE05D4D" w14:textId="77777777" w:rsidTr="00417FC1">
        <w:trPr>
          <w:trHeight w:val="454"/>
        </w:trPr>
        <w:tc>
          <w:tcPr>
            <w:tcW w:w="1530" w:type="dxa"/>
            <w:shd w:val="clear" w:color="auto" w:fill="auto"/>
          </w:tcPr>
          <w:p w14:paraId="5066D296" w14:textId="77777777" w:rsidR="00501118" w:rsidRPr="00A623C9" w:rsidRDefault="00501118" w:rsidP="00417FC1">
            <w:pPr>
              <w:spacing w:after="58"/>
              <w:jc w:val="center"/>
              <w:rPr>
                <w:rFonts w:cs="Calibri"/>
                <w:b/>
                <w:smallCaps/>
              </w:rPr>
            </w:pPr>
            <w:r w:rsidRPr="00A623C9">
              <w:rPr>
                <w:rFonts w:cs="Calibri"/>
                <w:b/>
                <w:smallCaps/>
              </w:rPr>
              <w:t>Rare – (1)</w:t>
            </w:r>
          </w:p>
        </w:tc>
        <w:tc>
          <w:tcPr>
            <w:tcW w:w="1440" w:type="dxa"/>
            <w:shd w:val="clear" w:color="auto" w:fill="66FFCC"/>
            <w:vAlign w:val="center"/>
          </w:tcPr>
          <w:p w14:paraId="13A9ADB2"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w:t>
            </w:r>
          </w:p>
        </w:tc>
        <w:tc>
          <w:tcPr>
            <w:tcW w:w="1440" w:type="dxa"/>
            <w:shd w:val="clear" w:color="auto" w:fill="66FFCC"/>
            <w:vAlign w:val="center"/>
          </w:tcPr>
          <w:p w14:paraId="6F793A09"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2</w:t>
            </w:r>
          </w:p>
        </w:tc>
        <w:tc>
          <w:tcPr>
            <w:tcW w:w="1530" w:type="dxa"/>
            <w:shd w:val="clear" w:color="auto" w:fill="66FFCC"/>
            <w:vAlign w:val="center"/>
          </w:tcPr>
          <w:p w14:paraId="18B46A33"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3</w:t>
            </w:r>
          </w:p>
        </w:tc>
        <w:tc>
          <w:tcPr>
            <w:tcW w:w="1710" w:type="dxa"/>
            <w:shd w:val="clear" w:color="auto" w:fill="FFFF66"/>
            <w:vAlign w:val="center"/>
          </w:tcPr>
          <w:p w14:paraId="5C5AF4FA"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4</w:t>
            </w:r>
          </w:p>
        </w:tc>
        <w:tc>
          <w:tcPr>
            <w:tcW w:w="1620" w:type="dxa"/>
            <w:shd w:val="clear" w:color="auto" w:fill="FFFF66"/>
            <w:vAlign w:val="center"/>
          </w:tcPr>
          <w:p w14:paraId="2874FB7B"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5</w:t>
            </w:r>
          </w:p>
        </w:tc>
      </w:tr>
      <w:tr w:rsidR="00501118" w:rsidRPr="00A623C9" w14:paraId="436EC1AE" w14:textId="77777777" w:rsidTr="00417FC1">
        <w:trPr>
          <w:trHeight w:val="454"/>
        </w:trPr>
        <w:tc>
          <w:tcPr>
            <w:tcW w:w="1530" w:type="dxa"/>
            <w:shd w:val="clear" w:color="auto" w:fill="auto"/>
          </w:tcPr>
          <w:p w14:paraId="7C680E9D" w14:textId="77777777" w:rsidR="00501118" w:rsidRPr="00A623C9" w:rsidRDefault="00501118" w:rsidP="00417FC1">
            <w:pPr>
              <w:spacing w:after="58"/>
              <w:jc w:val="center"/>
              <w:rPr>
                <w:rFonts w:cs="Calibri"/>
                <w:b/>
                <w:smallCaps/>
              </w:rPr>
            </w:pPr>
            <w:r w:rsidRPr="00A623C9">
              <w:rPr>
                <w:rFonts w:cs="Calibri"/>
                <w:b/>
                <w:smallCaps/>
              </w:rPr>
              <w:lastRenderedPageBreak/>
              <w:t>Unlikely – (2)</w:t>
            </w:r>
          </w:p>
        </w:tc>
        <w:tc>
          <w:tcPr>
            <w:tcW w:w="1440" w:type="dxa"/>
            <w:shd w:val="clear" w:color="auto" w:fill="66FFCC"/>
            <w:vAlign w:val="center"/>
          </w:tcPr>
          <w:p w14:paraId="3F058D5A"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2</w:t>
            </w:r>
          </w:p>
        </w:tc>
        <w:tc>
          <w:tcPr>
            <w:tcW w:w="1440" w:type="dxa"/>
            <w:shd w:val="clear" w:color="auto" w:fill="FFFF66"/>
            <w:vAlign w:val="center"/>
          </w:tcPr>
          <w:p w14:paraId="530C9A53"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4</w:t>
            </w:r>
          </w:p>
        </w:tc>
        <w:tc>
          <w:tcPr>
            <w:tcW w:w="1530" w:type="dxa"/>
            <w:shd w:val="clear" w:color="auto" w:fill="FFFF66"/>
            <w:vAlign w:val="center"/>
          </w:tcPr>
          <w:p w14:paraId="258939D2"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6</w:t>
            </w:r>
          </w:p>
        </w:tc>
        <w:tc>
          <w:tcPr>
            <w:tcW w:w="1710" w:type="dxa"/>
            <w:shd w:val="clear" w:color="auto" w:fill="FFFF66"/>
            <w:vAlign w:val="center"/>
          </w:tcPr>
          <w:p w14:paraId="1C7BF4B3"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8</w:t>
            </w:r>
          </w:p>
        </w:tc>
        <w:tc>
          <w:tcPr>
            <w:tcW w:w="1620" w:type="dxa"/>
            <w:shd w:val="clear" w:color="auto" w:fill="FF9900"/>
            <w:vAlign w:val="center"/>
          </w:tcPr>
          <w:p w14:paraId="5A672E79"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10</w:t>
            </w:r>
          </w:p>
        </w:tc>
      </w:tr>
      <w:tr w:rsidR="00501118" w:rsidRPr="00A623C9" w14:paraId="3427349A" w14:textId="77777777" w:rsidTr="00417FC1">
        <w:trPr>
          <w:trHeight w:val="454"/>
        </w:trPr>
        <w:tc>
          <w:tcPr>
            <w:tcW w:w="1530" w:type="dxa"/>
            <w:shd w:val="clear" w:color="auto" w:fill="auto"/>
          </w:tcPr>
          <w:p w14:paraId="0B09155E" w14:textId="77777777" w:rsidR="00501118" w:rsidRPr="00A623C9" w:rsidRDefault="00501118" w:rsidP="00417FC1">
            <w:pPr>
              <w:spacing w:after="58"/>
              <w:jc w:val="center"/>
              <w:rPr>
                <w:rFonts w:cs="Calibri"/>
                <w:b/>
                <w:smallCaps/>
              </w:rPr>
            </w:pPr>
            <w:r w:rsidRPr="00A623C9">
              <w:rPr>
                <w:rFonts w:cs="Calibri"/>
                <w:b/>
                <w:smallCaps/>
              </w:rPr>
              <w:t>Moderate – (3)</w:t>
            </w:r>
          </w:p>
        </w:tc>
        <w:tc>
          <w:tcPr>
            <w:tcW w:w="1440" w:type="dxa"/>
            <w:shd w:val="clear" w:color="auto" w:fill="66FFCC"/>
            <w:vAlign w:val="center"/>
          </w:tcPr>
          <w:p w14:paraId="768572DD"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3</w:t>
            </w:r>
          </w:p>
        </w:tc>
        <w:tc>
          <w:tcPr>
            <w:tcW w:w="1440" w:type="dxa"/>
            <w:shd w:val="clear" w:color="auto" w:fill="FFFF66"/>
            <w:vAlign w:val="center"/>
          </w:tcPr>
          <w:p w14:paraId="78947F91"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6</w:t>
            </w:r>
          </w:p>
        </w:tc>
        <w:tc>
          <w:tcPr>
            <w:tcW w:w="1530" w:type="dxa"/>
            <w:shd w:val="clear" w:color="auto" w:fill="FFFF66"/>
            <w:vAlign w:val="center"/>
          </w:tcPr>
          <w:p w14:paraId="73EEE478"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9</w:t>
            </w:r>
          </w:p>
        </w:tc>
        <w:tc>
          <w:tcPr>
            <w:tcW w:w="1710" w:type="dxa"/>
            <w:shd w:val="clear" w:color="auto" w:fill="FF9900"/>
            <w:vAlign w:val="center"/>
          </w:tcPr>
          <w:p w14:paraId="2EBFC71B"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12</w:t>
            </w:r>
          </w:p>
        </w:tc>
        <w:tc>
          <w:tcPr>
            <w:tcW w:w="1620" w:type="dxa"/>
            <w:shd w:val="clear" w:color="auto" w:fill="FF0000"/>
            <w:vAlign w:val="center"/>
          </w:tcPr>
          <w:p w14:paraId="0E4625DC"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15</w:t>
            </w:r>
          </w:p>
        </w:tc>
      </w:tr>
      <w:tr w:rsidR="00501118" w:rsidRPr="00A623C9" w14:paraId="73FC7A36" w14:textId="77777777" w:rsidTr="00417FC1">
        <w:trPr>
          <w:trHeight w:val="454"/>
        </w:trPr>
        <w:tc>
          <w:tcPr>
            <w:tcW w:w="1530" w:type="dxa"/>
            <w:shd w:val="clear" w:color="auto" w:fill="auto"/>
          </w:tcPr>
          <w:p w14:paraId="5F19BCF4" w14:textId="77777777" w:rsidR="00501118" w:rsidRPr="00A623C9" w:rsidRDefault="00501118" w:rsidP="00417FC1">
            <w:pPr>
              <w:spacing w:after="58"/>
              <w:jc w:val="center"/>
              <w:rPr>
                <w:rFonts w:cs="Calibri"/>
                <w:b/>
                <w:smallCaps/>
              </w:rPr>
            </w:pPr>
            <w:r w:rsidRPr="00A623C9">
              <w:rPr>
                <w:rFonts w:cs="Calibri"/>
                <w:b/>
                <w:smallCaps/>
              </w:rPr>
              <w:t>Likely – (4)</w:t>
            </w:r>
          </w:p>
        </w:tc>
        <w:tc>
          <w:tcPr>
            <w:tcW w:w="1440" w:type="dxa"/>
            <w:shd w:val="clear" w:color="auto" w:fill="FFFF66"/>
            <w:vAlign w:val="center"/>
          </w:tcPr>
          <w:p w14:paraId="7972C1A4"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4</w:t>
            </w:r>
          </w:p>
        </w:tc>
        <w:tc>
          <w:tcPr>
            <w:tcW w:w="1440" w:type="dxa"/>
            <w:shd w:val="clear" w:color="auto" w:fill="FFFF66"/>
            <w:vAlign w:val="center"/>
          </w:tcPr>
          <w:p w14:paraId="427BAB16"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8</w:t>
            </w:r>
          </w:p>
        </w:tc>
        <w:tc>
          <w:tcPr>
            <w:tcW w:w="1530" w:type="dxa"/>
            <w:shd w:val="clear" w:color="auto" w:fill="FF9900"/>
            <w:vAlign w:val="center"/>
          </w:tcPr>
          <w:p w14:paraId="1D5F443C"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12</w:t>
            </w:r>
          </w:p>
        </w:tc>
        <w:tc>
          <w:tcPr>
            <w:tcW w:w="1710" w:type="dxa"/>
            <w:shd w:val="clear" w:color="auto" w:fill="FF0000"/>
            <w:vAlign w:val="center"/>
          </w:tcPr>
          <w:p w14:paraId="6AC97215"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16</w:t>
            </w:r>
          </w:p>
        </w:tc>
        <w:tc>
          <w:tcPr>
            <w:tcW w:w="1620" w:type="dxa"/>
            <w:shd w:val="clear" w:color="auto" w:fill="FF0000"/>
            <w:vAlign w:val="center"/>
          </w:tcPr>
          <w:p w14:paraId="4D2A89FD"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20</w:t>
            </w:r>
          </w:p>
        </w:tc>
      </w:tr>
      <w:tr w:rsidR="00501118" w:rsidRPr="00A623C9" w14:paraId="09F99A14" w14:textId="77777777" w:rsidTr="00417FC1">
        <w:trPr>
          <w:trHeight w:val="454"/>
        </w:trPr>
        <w:tc>
          <w:tcPr>
            <w:tcW w:w="1530" w:type="dxa"/>
            <w:shd w:val="clear" w:color="auto" w:fill="auto"/>
          </w:tcPr>
          <w:p w14:paraId="37E95883" w14:textId="77777777" w:rsidR="00501118" w:rsidRPr="00A623C9" w:rsidRDefault="00501118" w:rsidP="00417FC1">
            <w:pPr>
              <w:spacing w:after="58"/>
              <w:jc w:val="center"/>
              <w:rPr>
                <w:rFonts w:cs="Calibri"/>
                <w:b/>
                <w:smallCaps/>
              </w:rPr>
            </w:pPr>
            <w:r w:rsidRPr="00A623C9">
              <w:rPr>
                <w:rFonts w:cs="Calibri"/>
                <w:b/>
                <w:smallCaps/>
              </w:rPr>
              <w:t>Almost Certain – (5)</w:t>
            </w:r>
          </w:p>
        </w:tc>
        <w:tc>
          <w:tcPr>
            <w:tcW w:w="1440" w:type="dxa"/>
            <w:shd w:val="clear" w:color="auto" w:fill="FFFF66"/>
            <w:vAlign w:val="center"/>
          </w:tcPr>
          <w:p w14:paraId="0DF56CD7"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5</w:t>
            </w:r>
          </w:p>
        </w:tc>
        <w:tc>
          <w:tcPr>
            <w:tcW w:w="1440" w:type="dxa"/>
            <w:shd w:val="clear" w:color="auto" w:fill="FF9900"/>
            <w:vAlign w:val="center"/>
          </w:tcPr>
          <w:p w14:paraId="1B5D2004" w14:textId="77777777" w:rsidR="00501118" w:rsidRPr="00A623C9" w:rsidRDefault="00501118" w:rsidP="00417FC1">
            <w:pPr>
              <w:tabs>
                <w:tab w:val="center" w:pos="4153"/>
                <w:tab w:val="right" w:pos="8306"/>
              </w:tabs>
              <w:jc w:val="center"/>
              <w:rPr>
                <w:rFonts w:cs="Calibri"/>
                <w:b/>
                <w:smallCaps/>
                <w:color w:val="FFC000"/>
              </w:rPr>
            </w:pPr>
            <w:r w:rsidRPr="00A623C9">
              <w:rPr>
                <w:rFonts w:cs="Calibri"/>
                <w:b/>
                <w:smallCaps/>
              </w:rPr>
              <w:t>10</w:t>
            </w:r>
          </w:p>
        </w:tc>
        <w:tc>
          <w:tcPr>
            <w:tcW w:w="1530" w:type="dxa"/>
            <w:shd w:val="clear" w:color="auto" w:fill="FF0000"/>
            <w:vAlign w:val="center"/>
          </w:tcPr>
          <w:p w14:paraId="5EA1FDDC"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15</w:t>
            </w:r>
          </w:p>
        </w:tc>
        <w:tc>
          <w:tcPr>
            <w:tcW w:w="1710" w:type="dxa"/>
            <w:shd w:val="clear" w:color="auto" w:fill="FF0000"/>
            <w:vAlign w:val="center"/>
          </w:tcPr>
          <w:p w14:paraId="0794DAE9"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20</w:t>
            </w:r>
          </w:p>
        </w:tc>
        <w:tc>
          <w:tcPr>
            <w:tcW w:w="1620" w:type="dxa"/>
            <w:shd w:val="clear" w:color="auto" w:fill="FF0000"/>
            <w:vAlign w:val="center"/>
          </w:tcPr>
          <w:p w14:paraId="749EC507" w14:textId="77777777" w:rsidR="00501118" w:rsidRPr="00A623C9" w:rsidRDefault="00501118" w:rsidP="00417FC1">
            <w:pPr>
              <w:tabs>
                <w:tab w:val="center" w:pos="4153"/>
                <w:tab w:val="right" w:pos="8306"/>
              </w:tabs>
              <w:jc w:val="center"/>
              <w:rPr>
                <w:rFonts w:cs="Calibri"/>
                <w:b/>
                <w:smallCaps/>
              </w:rPr>
            </w:pPr>
            <w:r w:rsidRPr="00A623C9">
              <w:rPr>
                <w:rFonts w:cs="Calibri"/>
                <w:b/>
                <w:smallCaps/>
              </w:rPr>
              <w:t>25</w:t>
            </w:r>
          </w:p>
        </w:tc>
      </w:tr>
    </w:tbl>
    <w:p w14:paraId="4798A08C" w14:textId="77777777" w:rsidR="00501118" w:rsidRPr="00882106" w:rsidRDefault="00501118" w:rsidP="00501118">
      <w:pPr>
        <w:rPr>
          <w:b/>
          <w:bCs w:val="0"/>
        </w:rPr>
      </w:pPr>
    </w:p>
    <w:p w14:paraId="016CB9C2" w14:textId="6A20B834" w:rsidR="00455743" w:rsidRDefault="0038330F" w:rsidP="00455743">
      <w:pPr>
        <w:spacing w:line="240" w:lineRule="auto"/>
      </w:pPr>
      <w:r w:rsidRPr="0038330F">
        <w:rPr>
          <w:b/>
          <w:bCs w:val="0"/>
        </w:rPr>
        <w:t>1.3</w:t>
      </w:r>
      <w:r>
        <w:t xml:space="preserve"> Develop suitable cyber security response options for these two key risks.</w:t>
      </w:r>
    </w:p>
    <w:p w14:paraId="03C90FDB" w14:textId="7B9B644C" w:rsidR="00455743" w:rsidRPr="0038330F" w:rsidRDefault="0038330F" w:rsidP="001A5A4C">
      <w:pPr>
        <w:spacing w:before="120" w:after="120"/>
        <w:rPr>
          <w:b/>
          <w:bCs w:val="0"/>
          <w:color w:val="000000" w:themeColor="text1"/>
          <w:sz w:val="24"/>
          <w:u w:val="single"/>
        </w:rPr>
      </w:pPr>
      <w:r w:rsidRPr="0038330F">
        <w:rPr>
          <w:b/>
          <w:bCs w:val="0"/>
          <w:color w:val="000000" w:themeColor="text1"/>
          <w:sz w:val="24"/>
          <w:u w:val="single"/>
        </w:rPr>
        <w:t>Key Risk 1</w:t>
      </w:r>
    </w:p>
    <w:p w14:paraId="1363BF75" w14:textId="624EBDA3" w:rsidR="0038330F" w:rsidRPr="001930CB" w:rsidRDefault="0038330F" w:rsidP="001A5A4C">
      <w:pPr>
        <w:spacing w:before="120" w:after="120"/>
        <w:rPr>
          <w:bCs w:val="0"/>
          <w:color w:val="000000" w:themeColor="text1"/>
          <w:szCs w:val="22"/>
        </w:rPr>
      </w:pPr>
      <w:r>
        <w:rPr>
          <w:b/>
          <w:bCs w:val="0"/>
          <w:color w:val="000000" w:themeColor="text1"/>
          <w:szCs w:val="22"/>
        </w:rPr>
        <w:t>Preventative Security Controls</w:t>
      </w:r>
      <w:r w:rsidR="00943304">
        <w:rPr>
          <w:b/>
          <w:bCs w:val="0"/>
          <w:color w:val="000000" w:themeColor="text1"/>
          <w:szCs w:val="22"/>
        </w:rPr>
        <w:t xml:space="preserve"> to reduce the likelihood</w:t>
      </w:r>
      <w:r w:rsidR="001930CB">
        <w:rPr>
          <w:b/>
          <w:bCs w:val="0"/>
          <w:color w:val="000000" w:themeColor="text1"/>
          <w:szCs w:val="22"/>
        </w:rPr>
        <w:t xml:space="preserve"> </w:t>
      </w:r>
      <w:r w:rsidR="001930C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38330F" w14:paraId="48EA4412" w14:textId="77777777" w:rsidTr="0038330F">
        <w:tc>
          <w:tcPr>
            <w:tcW w:w="10194" w:type="dxa"/>
          </w:tcPr>
          <w:p w14:paraId="2B71D44C" w14:textId="77777777" w:rsidR="0038330F" w:rsidRPr="0038330F" w:rsidRDefault="0038330F" w:rsidP="0038330F">
            <w:pPr>
              <w:pStyle w:val="ListParagraph"/>
              <w:numPr>
                <w:ilvl w:val="0"/>
                <w:numId w:val="9"/>
              </w:numPr>
              <w:spacing w:before="120" w:after="120"/>
              <w:rPr>
                <w:b/>
                <w:bCs w:val="0"/>
                <w:color w:val="000000" w:themeColor="text1"/>
              </w:rPr>
            </w:pPr>
          </w:p>
        </w:tc>
      </w:tr>
    </w:tbl>
    <w:p w14:paraId="14FE5789" w14:textId="77777777" w:rsidR="003E05AD" w:rsidRDefault="003E05AD" w:rsidP="003E05AD">
      <w:pPr>
        <w:spacing w:before="120" w:after="120"/>
        <w:rPr>
          <w:b/>
          <w:bCs w:val="0"/>
          <w:color w:val="000000" w:themeColor="text1"/>
          <w:szCs w:val="22"/>
        </w:rPr>
      </w:pPr>
    </w:p>
    <w:p w14:paraId="7B15BAD5" w14:textId="1F95EC3B" w:rsidR="00753292" w:rsidRPr="001930CB" w:rsidRDefault="0038330F" w:rsidP="001930CB">
      <w:pPr>
        <w:spacing w:before="120" w:after="120"/>
        <w:rPr>
          <w:bCs w:val="0"/>
          <w:color w:val="000000" w:themeColor="text1"/>
          <w:szCs w:val="22"/>
        </w:rPr>
      </w:pPr>
      <w:r w:rsidRPr="0038330F">
        <w:rPr>
          <w:b/>
          <w:bCs w:val="0"/>
        </w:rPr>
        <w:t>Mitigating Security Controls</w:t>
      </w:r>
      <w:r w:rsidR="001930CB">
        <w:rPr>
          <w:b/>
          <w:bCs w:val="0"/>
        </w:rPr>
        <w:t xml:space="preserve"> </w:t>
      </w:r>
      <w:r w:rsidR="00943304">
        <w:rPr>
          <w:b/>
          <w:bCs w:val="0"/>
        </w:rPr>
        <w:t xml:space="preserve">to reduce the consequences </w:t>
      </w:r>
      <w:r w:rsidR="001930C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38330F" w14:paraId="0B7C725B" w14:textId="77777777" w:rsidTr="0038330F">
        <w:tc>
          <w:tcPr>
            <w:tcW w:w="10194" w:type="dxa"/>
          </w:tcPr>
          <w:p w14:paraId="726E45E6" w14:textId="77777777" w:rsidR="0038330F" w:rsidRDefault="0038330F" w:rsidP="0038330F">
            <w:pPr>
              <w:pStyle w:val="ListParagraph"/>
              <w:numPr>
                <w:ilvl w:val="0"/>
                <w:numId w:val="9"/>
              </w:numPr>
              <w:spacing w:before="120" w:after="120"/>
            </w:pPr>
          </w:p>
        </w:tc>
      </w:tr>
    </w:tbl>
    <w:p w14:paraId="6579E224" w14:textId="1ACC4F53" w:rsidR="0038330F" w:rsidRDefault="0038330F" w:rsidP="00753292"/>
    <w:p w14:paraId="371EC164" w14:textId="3FBAA57F" w:rsidR="0038330F" w:rsidRPr="0038330F" w:rsidRDefault="0038330F" w:rsidP="0038330F">
      <w:pPr>
        <w:spacing w:before="120" w:after="120"/>
        <w:rPr>
          <w:b/>
          <w:bCs w:val="0"/>
          <w:color w:val="000000" w:themeColor="text1"/>
          <w:sz w:val="24"/>
          <w:u w:val="single"/>
        </w:rPr>
      </w:pPr>
      <w:r w:rsidRPr="0038330F">
        <w:rPr>
          <w:b/>
          <w:bCs w:val="0"/>
          <w:color w:val="000000" w:themeColor="text1"/>
          <w:sz w:val="24"/>
          <w:u w:val="single"/>
        </w:rPr>
        <w:t>Key Risk 2</w:t>
      </w:r>
    </w:p>
    <w:p w14:paraId="31EDF3C5" w14:textId="6FC5A417" w:rsidR="0038330F" w:rsidRPr="001930CB" w:rsidRDefault="0038330F" w:rsidP="0038330F">
      <w:pPr>
        <w:spacing w:before="120" w:after="120"/>
        <w:rPr>
          <w:bCs w:val="0"/>
          <w:color w:val="000000" w:themeColor="text1"/>
          <w:szCs w:val="22"/>
        </w:rPr>
      </w:pPr>
      <w:r>
        <w:rPr>
          <w:b/>
          <w:bCs w:val="0"/>
          <w:color w:val="000000" w:themeColor="text1"/>
          <w:szCs w:val="22"/>
        </w:rPr>
        <w:t>Preventative Security Controls</w:t>
      </w:r>
      <w:r w:rsidR="00943304">
        <w:rPr>
          <w:b/>
          <w:bCs w:val="0"/>
          <w:color w:val="000000" w:themeColor="text1"/>
          <w:szCs w:val="22"/>
        </w:rPr>
        <w:t xml:space="preserve"> to reduce the likelihood</w:t>
      </w:r>
      <w:r w:rsidR="001930CB">
        <w:rPr>
          <w:b/>
          <w:bCs w:val="0"/>
          <w:color w:val="000000" w:themeColor="text1"/>
          <w:szCs w:val="22"/>
        </w:rPr>
        <w:t xml:space="preserve"> </w:t>
      </w:r>
      <w:r w:rsidR="001930C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38330F" w14:paraId="6C7787C2" w14:textId="77777777" w:rsidTr="00417FC1">
        <w:tc>
          <w:tcPr>
            <w:tcW w:w="10194" w:type="dxa"/>
          </w:tcPr>
          <w:p w14:paraId="10AD8943" w14:textId="77777777" w:rsidR="0038330F" w:rsidRPr="0038330F" w:rsidRDefault="0038330F" w:rsidP="0038330F">
            <w:pPr>
              <w:pStyle w:val="ListParagraph"/>
              <w:numPr>
                <w:ilvl w:val="0"/>
                <w:numId w:val="9"/>
              </w:numPr>
              <w:spacing w:before="120" w:after="120"/>
              <w:rPr>
                <w:b/>
                <w:bCs w:val="0"/>
                <w:color w:val="000000" w:themeColor="text1"/>
              </w:rPr>
            </w:pPr>
          </w:p>
        </w:tc>
      </w:tr>
    </w:tbl>
    <w:p w14:paraId="18BBBE0F" w14:textId="77777777" w:rsidR="003E05AD" w:rsidRDefault="003E05AD" w:rsidP="003E05AD">
      <w:pPr>
        <w:spacing w:before="120" w:after="120"/>
        <w:rPr>
          <w:b/>
          <w:bCs w:val="0"/>
          <w:color w:val="000000" w:themeColor="text1"/>
          <w:szCs w:val="22"/>
        </w:rPr>
      </w:pPr>
    </w:p>
    <w:p w14:paraId="40A01510" w14:textId="77777777" w:rsidR="0038330F" w:rsidRPr="0038330F" w:rsidRDefault="0038330F" w:rsidP="0038330F">
      <w:pPr>
        <w:spacing w:before="120" w:after="120"/>
        <w:rPr>
          <w:b/>
          <w:bCs w:val="0"/>
          <w:color w:val="000000" w:themeColor="text1"/>
          <w:szCs w:val="22"/>
        </w:rPr>
      </w:pPr>
    </w:p>
    <w:p w14:paraId="5854DCC1" w14:textId="7BC1DD3E" w:rsidR="0038330F" w:rsidRPr="001930CB" w:rsidRDefault="0038330F" w:rsidP="001930CB">
      <w:pPr>
        <w:spacing w:before="120" w:after="120"/>
        <w:rPr>
          <w:bCs w:val="0"/>
          <w:color w:val="000000" w:themeColor="text1"/>
          <w:szCs w:val="22"/>
        </w:rPr>
      </w:pPr>
      <w:r w:rsidRPr="0038330F">
        <w:rPr>
          <w:b/>
          <w:bCs w:val="0"/>
        </w:rPr>
        <w:t>Mitigating Security Controls</w:t>
      </w:r>
      <w:r w:rsidR="00943304">
        <w:rPr>
          <w:b/>
          <w:bCs w:val="0"/>
        </w:rPr>
        <w:t xml:space="preserve"> to reduce the consequences</w:t>
      </w:r>
      <w:r w:rsidR="001930CB">
        <w:rPr>
          <w:b/>
          <w:bCs w:val="0"/>
        </w:rPr>
        <w:t xml:space="preserve"> </w:t>
      </w:r>
      <w:r w:rsidR="001930C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38330F" w14:paraId="539FB8AE" w14:textId="77777777" w:rsidTr="00417FC1">
        <w:tc>
          <w:tcPr>
            <w:tcW w:w="10194" w:type="dxa"/>
          </w:tcPr>
          <w:p w14:paraId="4AA5BF10" w14:textId="77777777" w:rsidR="0038330F" w:rsidRDefault="0038330F" w:rsidP="0038330F">
            <w:pPr>
              <w:pStyle w:val="ListParagraph"/>
              <w:numPr>
                <w:ilvl w:val="0"/>
                <w:numId w:val="9"/>
              </w:numPr>
              <w:spacing w:before="120" w:after="120"/>
            </w:pPr>
          </w:p>
        </w:tc>
      </w:tr>
    </w:tbl>
    <w:p w14:paraId="317CCC52" w14:textId="77777777" w:rsidR="0038330F" w:rsidRDefault="0038330F" w:rsidP="0038330F"/>
    <w:p w14:paraId="5144B496" w14:textId="1562AD03" w:rsidR="009C082D" w:rsidRDefault="00725AD8" w:rsidP="00753292">
      <w:r w:rsidRPr="00725AD8">
        <w:rPr>
          <w:b/>
          <w:bCs w:val="0"/>
        </w:rPr>
        <w:t xml:space="preserve">1.4 </w:t>
      </w:r>
      <w:proofErr w:type="gramStart"/>
      <w:r w:rsidRPr="00725AD8">
        <w:rPr>
          <w:b/>
          <w:bCs w:val="0"/>
        </w:rPr>
        <w:t>and</w:t>
      </w:r>
      <w:proofErr w:type="gramEnd"/>
      <w:r w:rsidRPr="00725AD8">
        <w:rPr>
          <w:b/>
          <w:bCs w:val="0"/>
        </w:rPr>
        <w:t xml:space="preserve"> 1.5</w:t>
      </w:r>
      <w:r>
        <w:t xml:space="preserve"> </w:t>
      </w:r>
      <w:r w:rsidR="009D78D2">
        <w:t xml:space="preserve">Prepare a brief Risk Response document for these two key risks using the </w:t>
      </w:r>
      <w:r w:rsidR="009D78D2" w:rsidRPr="003E05AD">
        <w:rPr>
          <w:b/>
          <w:bCs w:val="0"/>
          <w:i/>
          <w:iCs/>
        </w:rPr>
        <w:t>NMT Cyber Risk Response Strategy template</w:t>
      </w:r>
      <w:r w:rsidR="009D78D2">
        <w:t xml:space="preserve">. </w:t>
      </w:r>
      <w:r w:rsidR="001930CB">
        <w:t>Parts 1, 2, 3 and 5 should be identical to what you have already done in 1.2 and 1.3. In Part 4, the 8-step Incident Management Procedure, In Steps 1 and 2 adjust the “Who is Responsible” column to include your job title and the user groups</w:t>
      </w:r>
    </w:p>
    <w:p w14:paraId="07763AFD" w14:textId="77777777" w:rsidR="009C082D" w:rsidRDefault="009D78D2" w:rsidP="00753292">
      <w:r>
        <w:lastRenderedPageBreak/>
        <w:t>Once complete</w:t>
      </w:r>
      <w:r w:rsidR="009C082D">
        <w:t xml:space="preserve">, Name the document as </w:t>
      </w:r>
      <w:r w:rsidR="009C082D" w:rsidRPr="009C082D">
        <w:rPr>
          <w:b/>
          <w:bCs w:val="0"/>
          <w:i/>
          <w:iCs/>
        </w:rPr>
        <w:t>[Name of Risk Threat] Response Strategy</w:t>
      </w:r>
      <w:r w:rsidR="009C082D">
        <w:t xml:space="preserve">. </w:t>
      </w:r>
    </w:p>
    <w:p w14:paraId="2B0BF37A" w14:textId="1CE9D437" w:rsidR="0038330F" w:rsidRDefault="009C082D" w:rsidP="00753292">
      <w:r>
        <w:t xml:space="preserve">Then </w:t>
      </w:r>
      <w:r w:rsidR="009D78D2" w:rsidRPr="009C082D">
        <w:rPr>
          <w:b/>
          <w:bCs w:val="0"/>
        </w:rPr>
        <w:t>insert</w:t>
      </w:r>
      <w:r w:rsidR="009D78D2">
        <w:t xml:space="preserve"> each document as an object</w:t>
      </w:r>
      <w:r w:rsidR="001930CB">
        <w:t xml:space="preserve"> (</w:t>
      </w:r>
      <w:r w:rsidR="00CA248B">
        <w:t xml:space="preserve">Insert =&gt; Object =&gt; </w:t>
      </w:r>
      <w:r w:rsidR="00011471">
        <w:t>Create f</w:t>
      </w:r>
      <w:r w:rsidR="00CA248B">
        <w:t>rom file</w:t>
      </w:r>
      <w:r w:rsidR="00011471">
        <w:t xml:space="preserve">, </w:t>
      </w:r>
      <w:r w:rsidR="001930CB">
        <w:t xml:space="preserve">tick </w:t>
      </w:r>
      <w:r w:rsidR="00011471">
        <w:t xml:space="preserve">only </w:t>
      </w:r>
      <w:r w:rsidR="001930CB">
        <w:t>option to display as an icon, do NOT tick the link option)</w:t>
      </w:r>
      <w:r w:rsidR="009D78D2">
        <w:t xml:space="preserve">, </w:t>
      </w:r>
      <w:r w:rsidR="00725AD8">
        <w:t>in the space below, displayed as an Icon.</w:t>
      </w:r>
    </w:p>
    <w:tbl>
      <w:tblPr>
        <w:tblStyle w:val="TableGrid"/>
        <w:tblW w:w="0" w:type="auto"/>
        <w:tblLook w:val="04A0" w:firstRow="1" w:lastRow="0" w:firstColumn="1" w:lastColumn="0" w:noHBand="0" w:noVBand="1"/>
      </w:tblPr>
      <w:tblGrid>
        <w:gridCol w:w="10194"/>
      </w:tblGrid>
      <w:tr w:rsidR="00725AD8" w14:paraId="517AE7B1" w14:textId="77777777" w:rsidTr="00725AD8">
        <w:trPr>
          <w:trHeight w:val="3063"/>
        </w:trPr>
        <w:tc>
          <w:tcPr>
            <w:tcW w:w="10194" w:type="dxa"/>
          </w:tcPr>
          <w:p w14:paraId="794E7211" w14:textId="77777777" w:rsidR="00725AD8" w:rsidRDefault="00725AD8" w:rsidP="00753292">
            <w:bookmarkStart w:id="2" w:name="_Hlk85959744"/>
          </w:p>
        </w:tc>
      </w:tr>
      <w:bookmarkEnd w:id="2"/>
    </w:tbl>
    <w:p w14:paraId="4C89D3E2" w14:textId="1D353C15" w:rsidR="00725AD8" w:rsidRDefault="00725AD8" w:rsidP="00753292"/>
    <w:p w14:paraId="3505CC59" w14:textId="77777777" w:rsidR="003E05AD" w:rsidRDefault="003E05AD">
      <w:pPr>
        <w:spacing w:line="240" w:lineRule="auto"/>
        <w:rPr>
          <w:b/>
          <w:bCs w:val="0"/>
          <w:sz w:val="24"/>
        </w:rPr>
      </w:pPr>
      <w:r>
        <w:rPr>
          <w:b/>
          <w:bCs w:val="0"/>
          <w:sz w:val="24"/>
        </w:rPr>
        <w:br w:type="page"/>
      </w:r>
    </w:p>
    <w:p w14:paraId="1E4EABB3" w14:textId="148E6001" w:rsidR="00493F05" w:rsidRPr="003E05AD" w:rsidRDefault="00493F05" w:rsidP="00753292">
      <w:pPr>
        <w:rPr>
          <w:b/>
          <w:bCs w:val="0"/>
          <w:sz w:val="24"/>
          <w:u w:val="single"/>
        </w:rPr>
      </w:pPr>
      <w:r w:rsidRPr="003E05AD">
        <w:rPr>
          <w:b/>
          <w:bCs w:val="0"/>
          <w:sz w:val="24"/>
          <w:u w:val="single"/>
        </w:rPr>
        <w:lastRenderedPageBreak/>
        <w:t>Part 2 Support implementation of approved risk management strategies in response to risk</w:t>
      </w:r>
    </w:p>
    <w:p w14:paraId="341DC312" w14:textId="74D16433" w:rsidR="00493F05" w:rsidRDefault="00493F05" w:rsidP="00753292"/>
    <w:p w14:paraId="1FFDF07D" w14:textId="03B337A5" w:rsidR="00493F05" w:rsidRDefault="00493F05" w:rsidP="00753292">
      <w:r w:rsidRPr="00CE2E46">
        <w:rPr>
          <w:b/>
          <w:bCs w:val="0"/>
        </w:rPr>
        <w:t>2.1</w:t>
      </w:r>
      <w:r>
        <w:t xml:space="preserve"> </w:t>
      </w:r>
      <w:r w:rsidR="0029203C">
        <w:t>Students are the main user</w:t>
      </w:r>
      <w:r w:rsidR="001C3FEE">
        <w:t xml:space="preserve"> group</w:t>
      </w:r>
      <w:r w:rsidR="0029203C">
        <w:t xml:space="preserve"> of the Student network. They are noted for not paying much attention to things like the </w:t>
      </w:r>
      <w:proofErr w:type="spellStart"/>
      <w:r w:rsidR="0029203C" w:rsidRPr="0029203C">
        <w:rPr>
          <w:b/>
          <w:bCs w:val="0"/>
          <w:i/>
          <w:iCs/>
        </w:rPr>
        <w:t>NMTafe</w:t>
      </w:r>
      <w:proofErr w:type="spellEnd"/>
      <w:r w:rsidR="0029203C" w:rsidRPr="0029203C">
        <w:rPr>
          <w:b/>
          <w:bCs w:val="0"/>
          <w:i/>
          <w:iCs/>
        </w:rPr>
        <w:t xml:space="preserve"> Acceptable Use of IT Services (Students) Policy PCY054.</w:t>
      </w:r>
      <w:r w:rsidR="0029203C">
        <w:t xml:space="preserve"> Yet much of the security of the network will depend on student compliance to this policy.</w:t>
      </w:r>
      <w:r w:rsidR="00C3176B">
        <w:t xml:space="preserve"> Open this policy.</w:t>
      </w:r>
    </w:p>
    <w:p w14:paraId="691B1B98" w14:textId="4FFE92D3" w:rsidR="0029203C" w:rsidRDefault="0029203C" w:rsidP="00753292"/>
    <w:p w14:paraId="7453851C" w14:textId="53CDB4B7" w:rsidR="0029203C" w:rsidRDefault="0029203C" w:rsidP="00753292">
      <w:r>
        <w:t xml:space="preserve">Prepare a </w:t>
      </w:r>
      <w:r w:rsidR="00356D6A">
        <w:t xml:space="preserve">short (15 to 50 words plus any images) </w:t>
      </w:r>
      <w:r>
        <w:t xml:space="preserve">“message” </w:t>
      </w:r>
      <w:r w:rsidRPr="00C3176B">
        <w:rPr>
          <w:u w:val="single"/>
        </w:rPr>
        <w:t>on any item</w:t>
      </w:r>
      <w:r>
        <w:t xml:space="preserve"> in the </w:t>
      </w:r>
      <w:r w:rsidRPr="001C3FEE">
        <w:rPr>
          <w:b/>
          <w:bCs w:val="0"/>
          <w:i/>
          <w:iCs/>
        </w:rPr>
        <w:t>Principles Part 6</w:t>
      </w:r>
      <w:r>
        <w:t xml:space="preserve"> of the policy that may </w:t>
      </w:r>
      <w:r w:rsidR="00356D6A">
        <w:t xml:space="preserve">attract the students’ attention and encourage compliance. Assume someone else </w:t>
      </w:r>
      <w:r w:rsidR="003D65D6">
        <w:t>will</w:t>
      </w:r>
      <w:r w:rsidR="00356D6A">
        <w:t xml:space="preserve"> apply digital art to your message which </w:t>
      </w:r>
      <w:r w:rsidR="003D65D6">
        <w:t xml:space="preserve">then </w:t>
      </w:r>
      <w:r w:rsidR="00356D6A">
        <w:t>will randomly appear on student’s screens.</w:t>
      </w:r>
      <w:r w:rsidR="00715ED9">
        <w:br/>
      </w:r>
    </w:p>
    <w:tbl>
      <w:tblPr>
        <w:tblStyle w:val="TableGrid"/>
        <w:tblW w:w="0" w:type="auto"/>
        <w:tblLook w:val="04A0" w:firstRow="1" w:lastRow="0" w:firstColumn="1" w:lastColumn="0" w:noHBand="0" w:noVBand="1"/>
      </w:tblPr>
      <w:tblGrid>
        <w:gridCol w:w="10194"/>
      </w:tblGrid>
      <w:tr w:rsidR="00356D6A" w:rsidRPr="00356D6A" w14:paraId="33B0387D" w14:textId="77777777" w:rsidTr="00417FC1">
        <w:trPr>
          <w:trHeight w:val="3063"/>
        </w:trPr>
        <w:tc>
          <w:tcPr>
            <w:tcW w:w="10194" w:type="dxa"/>
          </w:tcPr>
          <w:p w14:paraId="492BE2FF" w14:textId="77777777" w:rsidR="00356D6A" w:rsidRPr="00356D6A" w:rsidRDefault="00356D6A" w:rsidP="00417FC1">
            <w:pPr>
              <w:rPr>
                <w:rFonts w:asciiTheme="minorHAnsi" w:hAnsiTheme="minorHAnsi" w:cstheme="minorHAnsi"/>
              </w:rPr>
            </w:pPr>
          </w:p>
        </w:tc>
      </w:tr>
    </w:tbl>
    <w:p w14:paraId="2DDE4593" w14:textId="3D0C2D04" w:rsidR="00356D6A" w:rsidRDefault="00356D6A" w:rsidP="00753292"/>
    <w:p w14:paraId="1727D463" w14:textId="4AD0E977" w:rsidR="00715ED9" w:rsidRDefault="00715ED9" w:rsidP="00753292">
      <w:r w:rsidRPr="008306D8">
        <w:rPr>
          <w:b/>
          <w:bCs w:val="0"/>
        </w:rPr>
        <w:t>2.2</w:t>
      </w:r>
      <w:r>
        <w:t xml:space="preserve"> In part 1.2 you listed and evaluated two key security risks. How could each of these security risks be monitored? If necessary, update your 1.2 section.</w:t>
      </w:r>
    </w:p>
    <w:p w14:paraId="4B996813" w14:textId="573A85AE" w:rsidR="00715ED9" w:rsidRDefault="00715ED9" w:rsidP="00753292"/>
    <w:p w14:paraId="2D479618" w14:textId="77777777" w:rsidR="00715ED9" w:rsidRPr="0038330F" w:rsidRDefault="00715ED9" w:rsidP="00715ED9">
      <w:pPr>
        <w:spacing w:before="120" w:after="120"/>
        <w:rPr>
          <w:b/>
          <w:bCs w:val="0"/>
          <w:color w:val="000000" w:themeColor="text1"/>
          <w:sz w:val="24"/>
          <w:u w:val="single"/>
        </w:rPr>
      </w:pPr>
      <w:r w:rsidRPr="0038330F">
        <w:rPr>
          <w:b/>
          <w:bCs w:val="0"/>
          <w:color w:val="000000" w:themeColor="text1"/>
          <w:sz w:val="24"/>
          <w:u w:val="single"/>
        </w:rPr>
        <w:t>Key Risk 1</w:t>
      </w:r>
    </w:p>
    <w:p w14:paraId="2E55CEFE" w14:textId="07E5E9A4" w:rsidR="00715ED9" w:rsidRPr="00C3176B" w:rsidRDefault="00715ED9" w:rsidP="00715ED9">
      <w:pPr>
        <w:spacing w:before="120" w:after="120"/>
        <w:rPr>
          <w:bCs w:val="0"/>
          <w:color w:val="000000" w:themeColor="text1"/>
          <w:szCs w:val="22"/>
        </w:rPr>
      </w:pPr>
      <w:r>
        <w:rPr>
          <w:b/>
          <w:bCs w:val="0"/>
          <w:color w:val="000000" w:themeColor="text1"/>
          <w:szCs w:val="22"/>
        </w:rPr>
        <w:t>Monitor</w:t>
      </w:r>
      <w:r w:rsidR="008306D8">
        <w:rPr>
          <w:b/>
          <w:bCs w:val="0"/>
          <w:color w:val="000000" w:themeColor="text1"/>
          <w:szCs w:val="22"/>
        </w:rPr>
        <w:t>ing</w:t>
      </w:r>
      <w:r>
        <w:rPr>
          <w:b/>
          <w:bCs w:val="0"/>
          <w:color w:val="000000" w:themeColor="text1"/>
          <w:szCs w:val="22"/>
        </w:rPr>
        <w:t xml:space="preserve"> Security Controls</w:t>
      </w:r>
      <w:r w:rsidR="008306D8">
        <w:rPr>
          <w:b/>
          <w:bCs w:val="0"/>
          <w:color w:val="000000" w:themeColor="text1"/>
          <w:szCs w:val="22"/>
        </w:rPr>
        <w:t xml:space="preserve"> or monitoring activity</w:t>
      </w:r>
      <w:r w:rsidR="00C3176B">
        <w:rPr>
          <w:b/>
          <w:bCs w:val="0"/>
          <w:color w:val="000000" w:themeColor="text1"/>
          <w:szCs w:val="22"/>
        </w:rPr>
        <w:t xml:space="preserve"> </w:t>
      </w:r>
      <w:r w:rsidR="00C3176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715ED9" w14:paraId="745FB122" w14:textId="77777777" w:rsidTr="00417FC1">
        <w:tc>
          <w:tcPr>
            <w:tcW w:w="10194" w:type="dxa"/>
          </w:tcPr>
          <w:p w14:paraId="2CF2A98F" w14:textId="77777777" w:rsidR="00715ED9" w:rsidRPr="0038330F" w:rsidRDefault="00715ED9" w:rsidP="00715ED9">
            <w:pPr>
              <w:pStyle w:val="ListParagraph"/>
              <w:numPr>
                <w:ilvl w:val="0"/>
                <w:numId w:val="9"/>
              </w:numPr>
              <w:spacing w:before="120" w:after="120"/>
              <w:rPr>
                <w:b/>
                <w:bCs w:val="0"/>
                <w:color w:val="000000" w:themeColor="text1"/>
              </w:rPr>
            </w:pPr>
          </w:p>
        </w:tc>
      </w:tr>
    </w:tbl>
    <w:p w14:paraId="7B2749CF" w14:textId="77777777" w:rsidR="00715ED9" w:rsidRDefault="00715ED9" w:rsidP="00753292"/>
    <w:p w14:paraId="4FCD7FD5" w14:textId="5B6C6D99" w:rsidR="008306D8" w:rsidRPr="0038330F" w:rsidRDefault="008306D8" w:rsidP="008306D8">
      <w:pPr>
        <w:spacing w:before="120" w:after="120"/>
        <w:rPr>
          <w:b/>
          <w:bCs w:val="0"/>
          <w:color w:val="000000" w:themeColor="text1"/>
          <w:sz w:val="24"/>
          <w:u w:val="single"/>
        </w:rPr>
      </w:pPr>
      <w:r w:rsidRPr="0038330F">
        <w:rPr>
          <w:b/>
          <w:bCs w:val="0"/>
          <w:color w:val="000000" w:themeColor="text1"/>
          <w:sz w:val="24"/>
          <w:u w:val="single"/>
        </w:rPr>
        <w:t xml:space="preserve">Key Risk </w:t>
      </w:r>
      <w:r>
        <w:rPr>
          <w:b/>
          <w:bCs w:val="0"/>
          <w:color w:val="000000" w:themeColor="text1"/>
          <w:sz w:val="24"/>
          <w:u w:val="single"/>
        </w:rPr>
        <w:t>2</w:t>
      </w:r>
    </w:p>
    <w:p w14:paraId="19ADF51C" w14:textId="0AE30590" w:rsidR="008306D8" w:rsidRPr="00C3176B" w:rsidRDefault="008306D8" w:rsidP="008306D8">
      <w:pPr>
        <w:spacing w:before="120" w:after="120"/>
        <w:rPr>
          <w:bCs w:val="0"/>
          <w:color w:val="000000" w:themeColor="text1"/>
          <w:szCs w:val="22"/>
        </w:rPr>
      </w:pPr>
      <w:r>
        <w:rPr>
          <w:b/>
          <w:bCs w:val="0"/>
          <w:color w:val="000000" w:themeColor="text1"/>
          <w:szCs w:val="22"/>
        </w:rPr>
        <w:t>Monitoring Security Controls</w:t>
      </w:r>
      <w:r w:rsidRPr="008306D8">
        <w:rPr>
          <w:b/>
          <w:bCs w:val="0"/>
          <w:color w:val="000000" w:themeColor="text1"/>
          <w:szCs w:val="22"/>
        </w:rPr>
        <w:t xml:space="preserve"> </w:t>
      </w:r>
      <w:r>
        <w:rPr>
          <w:b/>
          <w:bCs w:val="0"/>
          <w:color w:val="000000" w:themeColor="text1"/>
          <w:szCs w:val="22"/>
        </w:rPr>
        <w:t>or monitoring activity</w:t>
      </w:r>
      <w:r w:rsidR="00C3176B">
        <w:rPr>
          <w:b/>
          <w:bCs w:val="0"/>
          <w:color w:val="000000" w:themeColor="text1"/>
          <w:szCs w:val="22"/>
        </w:rPr>
        <w:t xml:space="preserve"> </w:t>
      </w:r>
      <w:r w:rsidR="00C3176B">
        <w:rPr>
          <w:bCs w:val="0"/>
          <w:color w:val="000000" w:themeColor="text1"/>
          <w:szCs w:val="22"/>
        </w:rPr>
        <w:t>(try to give more than 1 control)</w:t>
      </w:r>
    </w:p>
    <w:tbl>
      <w:tblPr>
        <w:tblStyle w:val="TableGrid"/>
        <w:tblW w:w="0" w:type="auto"/>
        <w:tblLook w:val="04A0" w:firstRow="1" w:lastRow="0" w:firstColumn="1" w:lastColumn="0" w:noHBand="0" w:noVBand="1"/>
      </w:tblPr>
      <w:tblGrid>
        <w:gridCol w:w="10194"/>
      </w:tblGrid>
      <w:tr w:rsidR="008306D8" w14:paraId="54E85E09" w14:textId="77777777" w:rsidTr="00417FC1">
        <w:tc>
          <w:tcPr>
            <w:tcW w:w="10194" w:type="dxa"/>
          </w:tcPr>
          <w:p w14:paraId="41A0E7C6" w14:textId="77777777" w:rsidR="008306D8" w:rsidRPr="0038330F" w:rsidRDefault="008306D8" w:rsidP="008306D8">
            <w:pPr>
              <w:pStyle w:val="ListParagraph"/>
              <w:numPr>
                <w:ilvl w:val="0"/>
                <w:numId w:val="9"/>
              </w:numPr>
              <w:spacing w:before="120" w:after="120"/>
              <w:rPr>
                <w:b/>
                <w:bCs w:val="0"/>
                <w:color w:val="000000" w:themeColor="text1"/>
              </w:rPr>
            </w:pPr>
          </w:p>
        </w:tc>
      </w:tr>
    </w:tbl>
    <w:p w14:paraId="101FC0BF" w14:textId="2D322599" w:rsidR="00715ED9" w:rsidRDefault="00715ED9" w:rsidP="00753292"/>
    <w:p w14:paraId="745B44A8" w14:textId="77777777" w:rsidR="001C3FEE" w:rsidRDefault="00BE7045" w:rsidP="00753292">
      <w:r w:rsidRPr="00BE7045">
        <w:rPr>
          <w:b/>
          <w:bCs w:val="0"/>
        </w:rPr>
        <w:t>2.3 &amp; 2.4</w:t>
      </w:r>
      <w:r>
        <w:t xml:space="preserve"> In your role of Cyber Security Technician for the Student Network how are you going </w:t>
      </w:r>
      <w:proofErr w:type="gramStart"/>
      <w:r>
        <w:t>to</w:t>
      </w:r>
      <w:r w:rsidR="001C3FEE">
        <w:t>,</w:t>
      </w:r>
      <w:proofErr w:type="gramEnd"/>
    </w:p>
    <w:p w14:paraId="60952DD4" w14:textId="6FB3BC58" w:rsidR="001C3FEE" w:rsidRDefault="00BE7045" w:rsidP="001C3FEE">
      <w:pPr>
        <w:pStyle w:val="ListParagraph"/>
        <w:numPr>
          <w:ilvl w:val="0"/>
          <w:numId w:val="13"/>
        </w:numPr>
      </w:pPr>
      <w:r w:rsidRPr="001C3FEE">
        <w:rPr>
          <w:b/>
          <w:bCs w:val="0"/>
        </w:rPr>
        <w:t xml:space="preserve">determine </w:t>
      </w:r>
      <w:r w:rsidR="00011471">
        <w:rPr>
          <w:b/>
          <w:bCs w:val="0"/>
        </w:rPr>
        <w:t xml:space="preserve">user </w:t>
      </w:r>
      <w:r w:rsidRPr="001C3FEE">
        <w:rPr>
          <w:b/>
          <w:bCs w:val="0"/>
        </w:rPr>
        <w:t xml:space="preserve">compliance </w:t>
      </w:r>
      <w:r>
        <w:t xml:space="preserve">to the risk mitigation strategies and then </w:t>
      </w:r>
    </w:p>
    <w:p w14:paraId="77D930A0" w14:textId="7AA97D2C" w:rsidR="00715ED9" w:rsidRDefault="00BE7045" w:rsidP="001C3FEE">
      <w:pPr>
        <w:pStyle w:val="ListParagraph"/>
        <w:numPr>
          <w:ilvl w:val="0"/>
          <w:numId w:val="13"/>
        </w:numPr>
      </w:pPr>
      <w:proofErr w:type="gramStart"/>
      <w:r w:rsidRPr="001C3FEE">
        <w:rPr>
          <w:b/>
          <w:bCs w:val="0"/>
        </w:rPr>
        <w:lastRenderedPageBreak/>
        <w:t>address</w:t>
      </w:r>
      <w:proofErr w:type="gramEnd"/>
      <w:r w:rsidRPr="001C3FEE">
        <w:rPr>
          <w:b/>
          <w:bCs w:val="0"/>
        </w:rPr>
        <w:t xml:space="preserve"> any non-compliance</w:t>
      </w:r>
      <w:r>
        <w:t xml:space="preserve">? </w:t>
      </w:r>
      <w:r w:rsidR="00C97981">
        <w:t>(2 questions needing two answers)</w:t>
      </w:r>
      <w:r>
        <w:br/>
        <w:t>Give some examples to illustrate your compliance duties</w:t>
      </w:r>
      <w:r w:rsidR="003D65D6">
        <w:t xml:space="preserve"> or actions</w:t>
      </w:r>
      <w:r>
        <w:t>.</w:t>
      </w:r>
    </w:p>
    <w:tbl>
      <w:tblPr>
        <w:tblStyle w:val="TableGrid"/>
        <w:tblW w:w="0" w:type="auto"/>
        <w:tblLook w:val="04A0" w:firstRow="1" w:lastRow="0" w:firstColumn="1" w:lastColumn="0" w:noHBand="0" w:noVBand="1"/>
      </w:tblPr>
      <w:tblGrid>
        <w:gridCol w:w="10194"/>
      </w:tblGrid>
      <w:tr w:rsidR="00BE7045" w14:paraId="5E95E2DB" w14:textId="77777777" w:rsidTr="00BE7045">
        <w:tc>
          <w:tcPr>
            <w:tcW w:w="10194" w:type="dxa"/>
          </w:tcPr>
          <w:p w14:paraId="5CAD5A52" w14:textId="3B7E7A20" w:rsidR="00BE7045" w:rsidRDefault="00C3176B" w:rsidP="001C3FEE">
            <w:pPr>
              <w:pStyle w:val="ListParagraph"/>
              <w:numPr>
                <w:ilvl w:val="0"/>
                <w:numId w:val="14"/>
              </w:numPr>
              <w:spacing w:before="120" w:after="120"/>
            </w:pPr>
            <w:r>
              <w:t xml:space="preserve">Determine Compliance: </w:t>
            </w:r>
            <w:r w:rsidR="001C3FEE">
              <w:br/>
              <w:t xml:space="preserve"> </w:t>
            </w:r>
          </w:p>
          <w:p w14:paraId="4929AB1A" w14:textId="10841F80" w:rsidR="001C3FEE" w:rsidRDefault="00C3176B" w:rsidP="001C3FEE">
            <w:pPr>
              <w:pStyle w:val="ListParagraph"/>
              <w:numPr>
                <w:ilvl w:val="0"/>
                <w:numId w:val="14"/>
              </w:numPr>
              <w:spacing w:before="120" w:after="120"/>
            </w:pPr>
            <w:r>
              <w:t>Address non-compliance:</w:t>
            </w:r>
            <w:r w:rsidR="001C3FEE">
              <w:br/>
            </w:r>
          </w:p>
        </w:tc>
      </w:tr>
    </w:tbl>
    <w:p w14:paraId="7E8EE06A" w14:textId="33F2A08D" w:rsidR="00BE7045" w:rsidRDefault="00BE7045" w:rsidP="00753292"/>
    <w:p w14:paraId="7E05FE96" w14:textId="5333EB02" w:rsidR="00BE7045" w:rsidRDefault="00C97981" w:rsidP="00753292">
      <w:r w:rsidRPr="00C97981">
        <w:rPr>
          <w:b/>
          <w:bCs w:val="0"/>
        </w:rPr>
        <w:t>2.5</w:t>
      </w:r>
      <w:r>
        <w:t xml:space="preserve"> No matter how much you prepare for known security risks</w:t>
      </w:r>
      <w:r w:rsidR="003D65D6">
        <w:t>,</w:t>
      </w:r>
      <w:r>
        <w:t xml:space="preserve"> new or changed security risks will inevitably arise. One strategy of determining new or changed security risks is to establish feedback processes to provide warning.</w:t>
      </w:r>
    </w:p>
    <w:p w14:paraId="28FABD93" w14:textId="36476D52" w:rsidR="00C97981" w:rsidRDefault="00C97981" w:rsidP="00753292"/>
    <w:p w14:paraId="6D39B01D" w14:textId="4F7B76AC" w:rsidR="00C97981" w:rsidRDefault="00C97981" w:rsidP="00753292">
      <w:r>
        <w:t xml:space="preserve">What </w:t>
      </w:r>
      <w:r w:rsidRPr="001C3FEE">
        <w:rPr>
          <w:b/>
          <w:bCs w:val="0"/>
        </w:rPr>
        <w:t>sort of feedback</w:t>
      </w:r>
      <w:r>
        <w:t xml:space="preserve"> </w:t>
      </w:r>
      <w:r w:rsidR="00C3176B" w:rsidRPr="002F2782">
        <w:rPr>
          <w:u w:val="single"/>
        </w:rPr>
        <w:t>from within</w:t>
      </w:r>
      <w:r w:rsidR="00C3176B">
        <w:t xml:space="preserve"> the Student Domain Network </w:t>
      </w:r>
      <w:r>
        <w:t>should you monitor to give you such a heads up? Detail</w:t>
      </w:r>
      <w:r w:rsidR="003D65D6">
        <w:t xml:space="preserve"> the source and nature of information</w:t>
      </w:r>
      <w:r w:rsidR="00AD4D53">
        <w:t xml:space="preserve"> from within the Student Domain</w:t>
      </w:r>
      <w:r w:rsidR="003D65D6">
        <w:t xml:space="preserve"> you would expect to reveal new or changed cyber security risks</w:t>
      </w:r>
      <w:r>
        <w:t>.</w:t>
      </w:r>
    </w:p>
    <w:tbl>
      <w:tblPr>
        <w:tblStyle w:val="TableGrid"/>
        <w:tblW w:w="0" w:type="auto"/>
        <w:tblLook w:val="04A0" w:firstRow="1" w:lastRow="0" w:firstColumn="1" w:lastColumn="0" w:noHBand="0" w:noVBand="1"/>
      </w:tblPr>
      <w:tblGrid>
        <w:gridCol w:w="10194"/>
      </w:tblGrid>
      <w:tr w:rsidR="00C97981" w14:paraId="285581F2" w14:textId="77777777" w:rsidTr="00C97981">
        <w:tc>
          <w:tcPr>
            <w:tcW w:w="10194" w:type="dxa"/>
          </w:tcPr>
          <w:p w14:paraId="0166C9D9" w14:textId="77777777" w:rsidR="00C97981" w:rsidRDefault="00C97981" w:rsidP="00C97981">
            <w:pPr>
              <w:spacing w:before="120" w:after="120"/>
            </w:pPr>
          </w:p>
          <w:p w14:paraId="09F8C977" w14:textId="557EED69" w:rsidR="001C3FEE" w:rsidRDefault="001C3FEE" w:rsidP="00C97981">
            <w:pPr>
              <w:spacing w:before="120" w:after="120"/>
            </w:pPr>
          </w:p>
        </w:tc>
      </w:tr>
    </w:tbl>
    <w:p w14:paraId="0A01C861" w14:textId="7DF6F130" w:rsidR="00C97981" w:rsidRDefault="00C97981" w:rsidP="00753292"/>
    <w:p w14:paraId="2A33C4BA" w14:textId="77777777" w:rsidR="001C3FEE" w:rsidRDefault="001C3FEE">
      <w:pPr>
        <w:spacing w:line="240" w:lineRule="auto"/>
        <w:rPr>
          <w:b/>
          <w:bCs w:val="0"/>
          <w:sz w:val="24"/>
          <w:u w:val="single"/>
        </w:rPr>
      </w:pPr>
      <w:r>
        <w:rPr>
          <w:b/>
          <w:bCs w:val="0"/>
          <w:sz w:val="24"/>
          <w:u w:val="single"/>
        </w:rPr>
        <w:br w:type="page"/>
      </w:r>
    </w:p>
    <w:p w14:paraId="058FB55A" w14:textId="0BAA9571" w:rsidR="00C97981" w:rsidRPr="001C3FEE" w:rsidRDefault="00C97981" w:rsidP="00753292">
      <w:pPr>
        <w:rPr>
          <w:b/>
          <w:bCs w:val="0"/>
          <w:sz w:val="24"/>
          <w:u w:val="single"/>
        </w:rPr>
      </w:pPr>
      <w:r w:rsidRPr="001C3FEE">
        <w:rPr>
          <w:b/>
          <w:bCs w:val="0"/>
          <w:sz w:val="24"/>
          <w:u w:val="single"/>
        </w:rPr>
        <w:lastRenderedPageBreak/>
        <w:t>Part 3 Review and revise implemented risk management strategies</w:t>
      </w:r>
    </w:p>
    <w:p w14:paraId="1AA3B023" w14:textId="14A8F3BA" w:rsidR="00C97981" w:rsidRDefault="00C97981" w:rsidP="00753292"/>
    <w:p w14:paraId="309AE536" w14:textId="2FED090C" w:rsidR="00C97981" w:rsidRDefault="00C97981" w:rsidP="00753292">
      <w:r w:rsidRPr="008C0CF9">
        <w:rPr>
          <w:b/>
          <w:bCs w:val="0"/>
        </w:rPr>
        <w:t>3.1</w:t>
      </w:r>
      <w:r>
        <w:t xml:space="preserve"> </w:t>
      </w:r>
      <w:r w:rsidR="00B82C25">
        <w:t>What</w:t>
      </w:r>
      <w:r w:rsidR="00AD4D53">
        <w:t xml:space="preserve"> operational</w:t>
      </w:r>
      <w:r w:rsidR="00B82C25">
        <w:t xml:space="preserve"> </w:t>
      </w:r>
      <w:r w:rsidR="00B82C25" w:rsidRPr="007436A1">
        <w:rPr>
          <w:b/>
          <w:bCs w:val="0"/>
        </w:rPr>
        <w:t>benchmarks</w:t>
      </w:r>
      <w:r w:rsidR="00B82C25">
        <w:t xml:space="preserve"> could be gathered and tracked to </w:t>
      </w:r>
      <w:r w:rsidR="00B82C25" w:rsidRPr="007436A1">
        <w:rPr>
          <w:b/>
          <w:bCs w:val="0"/>
        </w:rPr>
        <w:t>review the</w:t>
      </w:r>
      <w:r w:rsidR="00B82C25">
        <w:t xml:space="preserve"> </w:t>
      </w:r>
      <w:r w:rsidR="00B82C25" w:rsidRPr="007436A1">
        <w:rPr>
          <w:b/>
          <w:bCs w:val="0"/>
        </w:rPr>
        <w:t>effectiveness</w:t>
      </w:r>
      <w:r w:rsidR="00B82C25">
        <w:t xml:space="preserve"> of </w:t>
      </w:r>
      <w:r w:rsidR="00ED3F49">
        <w:t xml:space="preserve">the Student Network </w:t>
      </w:r>
      <w:r w:rsidR="00B82C25">
        <w:t>risk management strategies?</w:t>
      </w:r>
      <w:r w:rsidR="003D65D6">
        <w:t xml:space="preserve"> </w:t>
      </w:r>
      <w:r w:rsidR="00C3176B">
        <w:br/>
      </w:r>
      <w:r w:rsidR="003D65D6">
        <w:t xml:space="preserve">Hint: </w:t>
      </w:r>
      <w:r w:rsidR="00C3176B">
        <w:t>I</w:t>
      </w:r>
      <w:r w:rsidR="003D65D6">
        <w:t>n terms of risk management, define what is meant by the term,</w:t>
      </w:r>
      <w:r w:rsidR="00C3176B">
        <w:t xml:space="preserve"> (operational) network</w:t>
      </w:r>
      <w:r w:rsidR="003D65D6">
        <w:t xml:space="preserve"> </w:t>
      </w:r>
      <w:r w:rsidR="003D65D6" w:rsidRPr="003D65D6">
        <w:rPr>
          <w:i/>
          <w:iCs/>
        </w:rPr>
        <w:t>benchmark</w:t>
      </w:r>
      <w:r w:rsidR="003D65D6">
        <w:t>.</w:t>
      </w:r>
      <w:r w:rsidR="006A4084">
        <w:t xml:space="preserve"> Then give your examples of </w:t>
      </w:r>
      <w:r w:rsidR="00C3176B">
        <w:t xml:space="preserve">such operational </w:t>
      </w:r>
      <w:r w:rsidR="006A4084">
        <w:t xml:space="preserve">benchmarks </w:t>
      </w:r>
      <w:r w:rsidR="00C3176B">
        <w:t>monitored in the</w:t>
      </w:r>
      <w:r w:rsidR="006A4084">
        <w:t xml:space="preserve"> Student Network.</w:t>
      </w:r>
    </w:p>
    <w:tbl>
      <w:tblPr>
        <w:tblStyle w:val="TableGrid"/>
        <w:tblW w:w="0" w:type="auto"/>
        <w:tblLook w:val="04A0" w:firstRow="1" w:lastRow="0" w:firstColumn="1" w:lastColumn="0" w:noHBand="0" w:noVBand="1"/>
      </w:tblPr>
      <w:tblGrid>
        <w:gridCol w:w="10194"/>
      </w:tblGrid>
      <w:tr w:rsidR="00B82C25" w14:paraId="2DC2810A" w14:textId="77777777" w:rsidTr="00B82C25">
        <w:tc>
          <w:tcPr>
            <w:tcW w:w="10194" w:type="dxa"/>
          </w:tcPr>
          <w:p w14:paraId="6674FDD3" w14:textId="77777777" w:rsidR="00B82C25" w:rsidRDefault="00B82C25" w:rsidP="00B82C25">
            <w:pPr>
              <w:spacing w:before="120" w:after="120"/>
            </w:pPr>
          </w:p>
          <w:p w14:paraId="3C128699" w14:textId="0EB5907E" w:rsidR="007436A1" w:rsidRDefault="007436A1" w:rsidP="00B82C25">
            <w:pPr>
              <w:spacing w:before="120" w:after="120"/>
            </w:pPr>
          </w:p>
        </w:tc>
      </w:tr>
    </w:tbl>
    <w:p w14:paraId="7FA972BA" w14:textId="0C5CAC00" w:rsidR="00B82C25" w:rsidRDefault="00B82C25" w:rsidP="00753292"/>
    <w:p w14:paraId="5A3F382B" w14:textId="5133B086" w:rsidR="00B82C25" w:rsidRDefault="008C0CF9" w:rsidP="00753292">
      <w:r w:rsidRPr="00BB12CD">
        <w:rPr>
          <w:b/>
          <w:bCs w:val="0"/>
        </w:rPr>
        <w:t>3.2 – 3.3</w:t>
      </w:r>
      <w:r>
        <w:t xml:space="preserve"> </w:t>
      </w:r>
      <w:proofErr w:type="gramStart"/>
      <w:r w:rsidR="00631C54">
        <w:t>You</w:t>
      </w:r>
      <w:proofErr w:type="gramEnd"/>
      <w:r w:rsidR="00631C54">
        <w:t xml:space="preserve"> should monitor online sites that provide </w:t>
      </w:r>
      <w:r w:rsidR="00631C54" w:rsidRPr="00BB12CD">
        <w:rPr>
          <w:u w:val="single"/>
        </w:rPr>
        <w:t>new information</w:t>
      </w:r>
      <w:r w:rsidR="00631C54">
        <w:t xml:space="preserve"> on cyber risks or updated risk management strategies</w:t>
      </w:r>
      <w:r w:rsidR="00631C54" w:rsidRPr="00245256">
        <w:rPr>
          <w:u w:val="single"/>
        </w:rPr>
        <w:t xml:space="preserve"> </w:t>
      </w:r>
      <w:r w:rsidR="00631C54">
        <w:rPr>
          <w:u w:val="single"/>
        </w:rPr>
        <w:br/>
      </w:r>
      <w:r w:rsidRPr="00011471">
        <w:rPr>
          <w:b/>
          <w:bCs w:val="0"/>
          <w:u w:val="single"/>
        </w:rPr>
        <w:t>List at least 4</w:t>
      </w:r>
      <w:r w:rsidRPr="00245256">
        <w:rPr>
          <w:u w:val="single"/>
        </w:rPr>
        <w:t xml:space="preserve"> </w:t>
      </w:r>
      <w:r w:rsidR="00631C54">
        <w:rPr>
          <w:u w:val="single"/>
        </w:rPr>
        <w:t xml:space="preserve">relevant and specific </w:t>
      </w:r>
      <w:r w:rsidRPr="00245256">
        <w:rPr>
          <w:u w:val="single"/>
        </w:rPr>
        <w:t>online</w:t>
      </w:r>
      <w:r w:rsidR="00631C54">
        <w:rPr>
          <w:u w:val="single"/>
        </w:rPr>
        <w:t xml:space="preserve"> information articles or pages</w:t>
      </w:r>
      <w:r>
        <w:t xml:space="preserve"> </w:t>
      </w:r>
      <w:r w:rsidR="00631C54">
        <w:t>from</w:t>
      </w:r>
      <w:r>
        <w:t xml:space="preserve"> </w:t>
      </w:r>
      <w:r w:rsidR="00BB12CD">
        <w:t>Government Agencies, News Feeds or Commercial Providers</w:t>
      </w:r>
      <w:r w:rsidR="00631C54">
        <w:t>.</w:t>
      </w:r>
      <w:r w:rsidR="006A4084">
        <w:t xml:space="preserve"> List these as hyperlinks so they can be checked by the assessor.</w:t>
      </w:r>
    </w:p>
    <w:tbl>
      <w:tblPr>
        <w:tblStyle w:val="TableGrid"/>
        <w:tblW w:w="0" w:type="auto"/>
        <w:tblLook w:val="04A0" w:firstRow="1" w:lastRow="0" w:firstColumn="1" w:lastColumn="0" w:noHBand="0" w:noVBand="1"/>
      </w:tblPr>
      <w:tblGrid>
        <w:gridCol w:w="10194"/>
      </w:tblGrid>
      <w:tr w:rsidR="00BB12CD" w14:paraId="642F3842" w14:textId="77777777" w:rsidTr="00BB12CD">
        <w:tc>
          <w:tcPr>
            <w:tcW w:w="10194" w:type="dxa"/>
          </w:tcPr>
          <w:p w14:paraId="2248F6C2" w14:textId="36ACF45A" w:rsidR="00BB12CD" w:rsidRDefault="006A4084" w:rsidP="006A4084">
            <w:pPr>
              <w:pStyle w:val="ListParagraph"/>
              <w:numPr>
                <w:ilvl w:val="0"/>
                <w:numId w:val="16"/>
              </w:numPr>
              <w:spacing w:before="120" w:after="120"/>
            </w:pPr>
            <w:r>
              <w:t xml:space="preserve"> </w:t>
            </w:r>
          </w:p>
        </w:tc>
      </w:tr>
    </w:tbl>
    <w:p w14:paraId="1285B1B3" w14:textId="77777777" w:rsidR="00BB12CD" w:rsidRPr="00753292" w:rsidRDefault="00BB12CD" w:rsidP="00753292"/>
    <w:sectPr w:rsidR="00BB12CD" w:rsidRPr="00753292" w:rsidSect="00DB0413">
      <w:headerReference w:type="even" r:id="rId12"/>
      <w:headerReference w:type="default" r:id="rId13"/>
      <w:footerReference w:type="default" r:id="rId14"/>
      <w:headerReference w:type="firs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6D16B" w14:textId="77777777" w:rsidR="00BD64B8" w:rsidRDefault="00BD64B8">
      <w:r>
        <w:separator/>
      </w:r>
    </w:p>
  </w:endnote>
  <w:endnote w:type="continuationSeparator" w:id="0">
    <w:p w14:paraId="53B74EDF" w14:textId="77777777" w:rsidR="00BD64B8" w:rsidRDefault="00BD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6DF60B5B"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A4084">
            <w:rPr>
              <w:b/>
              <w:snapToGrid w:val="0"/>
              <w:sz w:val="16"/>
              <w:szCs w:val="16"/>
            </w:rPr>
            <w:t>May 2022</w:t>
          </w:r>
        </w:p>
      </w:tc>
    </w:tr>
    <w:tr w:rsidR="00DB0413" w:rsidRPr="00823F90" w14:paraId="0C05F3A9" w14:textId="77777777" w:rsidTr="00DB0413">
      <w:trPr>
        <w:trHeight w:val="115"/>
        <w:jc w:val="center"/>
      </w:trPr>
      <w:tc>
        <w:tcPr>
          <w:tcW w:w="9774" w:type="dxa"/>
          <w:gridSpan w:val="3"/>
          <w:vAlign w:val="center"/>
          <w:hideMark/>
        </w:tcPr>
        <w:p w14:paraId="3CE71FFB" w14:textId="61A4042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EndPr/>
            <w:sdtContent>
              <w:r w:rsidR="0091703E">
                <w:rPr>
                  <w:b/>
                  <w:snapToGrid w:val="0"/>
                  <w:sz w:val="16"/>
                  <w:szCs w:val="16"/>
                </w:rPr>
                <w:t>Blackboard 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1438A0">
            <w:rPr>
              <w:b/>
              <w:noProof/>
              <w:snapToGrid w:val="0"/>
              <w:sz w:val="16"/>
              <w:szCs w:val="16"/>
            </w:rPr>
            <w:t>4</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1438A0">
            <w:rPr>
              <w:b/>
              <w:noProof/>
              <w:snapToGrid w:val="0"/>
              <w:sz w:val="16"/>
              <w:szCs w:val="16"/>
            </w:rPr>
            <w:t>11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FA150" w14:textId="77777777" w:rsidR="00BD64B8" w:rsidRDefault="00BD64B8">
      <w:r>
        <w:separator/>
      </w:r>
    </w:p>
  </w:footnote>
  <w:footnote w:type="continuationSeparator" w:id="0">
    <w:p w14:paraId="57D8046D" w14:textId="77777777" w:rsidR="00BD64B8" w:rsidRDefault="00BD64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7CB63" w14:textId="1EDD48E8" w:rsidR="00011471" w:rsidRDefault="00011471">
    <w:pPr>
      <w:pStyle w:val="Header"/>
    </w:pPr>
    <w:r>
      <w:rPr>
        <w:noProof/>
        <w:lang w:eastAsia="en-AU"/>
      </w:rPr>
      <mc:AlternateContent>
        <mc:Choice Requires="wps">
          <w:drawing>
            <wp:anchor distT="0" distB="0" distL="0" distR="0" simplePos="0" relativeHeight="251659264" behindDoc="0" locked="0" layoutInCell="1" allowOverlap="1" wp14:anchorId="2A42AF45" wp14:editId="2B50EFC1">
              <wp:simplePos x="635" y="635"/>
              <wp:positionH relativeFrom="column">
                <wp:align>center</wp:align>
              </wp:positionH>
              <wp:positionV relativeFrom="paragraph">
                <wp:posOffset>635</wp:posOffset>
              </wp:positionV>
              <wp:extent cx="443865" cy="443865"/>
              <wp:effectExtent l="0" t="0" r="16510" b="12065"/>
              <wp:wrapSquare wrapText="bothSides"/>
              <wp:docPr id="6" name="Text Box 6"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4C45D" w14:textId="544DEF76"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42AF45" id="_x0000_t202" coordsize="21600,21600" o:spt="202" path="m,l,21600r21600,l21600,xe">
              <v:stroke joinstyle="miter"/>
              <v:path gradientshapeok="t" o:connecttype="rect"/>
            </v:shapetype>
            <v:shape id="Text Box 6" o:spid="_x0000_s1026" type="#_x0000_t202" alt="OFFICIAL" style="position:absolute;left:0;text-align:left;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25E4C45D" w14:textId="544DEF76"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0AFCEB" w14:textId="3F670827" w:rsidR="003D1CC1" w:rsidRDefault="00011471" w:rsidP="00A530BD">
    <w:pPr>
      <w:pStyle w:val="Heading1"/>
      <w:tabs>
        <w:tab w:val="clear" w:pos="1360"/>
        <w:tab w:val="left" w:pos="0"/>
        <w:tab w:val="right" w:pos="10204"/>
      </w:tabs>
    </w:pPr>
    <w:r>
      <w:rPr>
        <w:noProof/>
        <w:lang w:eastAsia="en-AU"/>
      </w:rPr>
      <mc:AlternateContent>
        <mc:Choice Requires="wps">
          <w:drawing>
            <wp:anchor distT="0" distB="0" distL="0" distR="0" simplePos="0" relativeHeight="251660288" behindDoc="0" locked="0" layoutInCell="1" allowOverlap="1" wp14:anchorId="6EB08626" wp14:editId="48A81ED4">
              <wp:simplePos x="542925" y="361950"/>
              <wp:positionH relativeFrom="column">
                <wp:align>center</wp:align>
              </wp:positionH>
              <wp:positionV relativeFrom="paragraph">
                <wp:posOffset>635</wp:posOffset>
              </wp:positionV>
              <wp:extent cx="443865" cy="443865"/>
              <wp:effectExtent l="0" t="0" r="16510" b="12065"/>
              <wp:wrapSquare wrapText="bothSides"/>
              <wp:docPr id="7" name="Text Box 7"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9BA7C8" w14:textId="0F805171"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B08626" id="_x0000_t202" coordsize="21600,21600" o:spt="202" path="m,l,21600r21600,l21600,xe">
              <v:stroke joinstyle="miter"/>
              <v:path gradientshapeok="t" o:connecttype="rect"/>
            </v:shapetype>
            <v:shape id="Text Box 7" o:spid="_x0000_s1027" type="#_x0000_t202" alt="OFFICI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159BA7C8" w14:textId="0F805171"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v:textbox>
              <w10:wrap type="square"/>
            </v:shape>
          </w:pict>
        </mc:Fallback>
      </mc:AlternateContent>
    </w:r>
    <w:r w:rsidR="003D1CC1">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3D1CC1">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C77922" w:rsidRDefault="00C77922" w:rsidP="00C77922">
          <w:pPr>
            <w:jc w:val="both"/>
            <w:rPr>
              <w:i/>
              <w:sz w:val="16"/>
              <w:szCs w:val="16"/>
            </w:rPr>
          </w:pPr>
          <w:r w:rsidRPr="00C77922">
            <w:rPr>
              <w:b/>
              <w:bCs w:val="0"/>
              <w:color w:val="D9272E"/>
              <w:sz w:val="20"/>
            </w:rPr>
            <w:t>Qualification national code and title</w:t>
          </w:r>
        </w:p>
      </w:tc>
      <w:tc>
        <w:tcPr>
          <w:tcW w:w="3104" w:type="pct"/>
          <w:shd w:val="clear" w:color="auto" w:fill="auto"/>
          <w:vAlign w:val="center"/>
        </w:tcPr>
        <w:p w14:paraId="1CFC7C4F" w14:textId="5D5354CC" w:rsidR="00C77922" w:rsidRPr="00C77922" w:rsidRDefault="0091703E" w:rsidP="00C77922">
          <w:pPr>
            <w:jc w:val="both"/>
            <w:rPr>
              <w:sz w:val="16"/>
              <w:szCs w:val="16"/>
            </w:rPr>
          </w:pPr>
          <w:r>
            <w:rPr>
              <w:sz w:val="16"/>
              <w:szCs w:val="16"/>
            </w:rPr>
            <w:t>ICT40120 Certificate IV in Information Technology</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shd w:val="clear" w:color="auto" w:fill="auto"/>
          <w:vAlign w:val="center"/>
        </w:tcPr>
        <w:p w14:paraId="2E216F24" w14:textId="02BEE52B" w:rsidR="00C77922" w:rsidRPr="00C77922" w:rsidRDefault="0091703E" w:rsidP="00C77922">
          <w:pPr>
            <w:jc w:val="both"/>
            <w:rPr>
              <w:i/>
              <w:color w:val="0000FF"/>
              <w:sz w:val="20"/>
              <w:szCs w:val="18"/>
            </w:rPr>
          </w:pPr>
          <w:r>
            <w:rPr>
              <w:i/>
              <w:color w:val="0000FF"/>
              <w:sz w:val="20"/>
              <w:szCs w:val="18"/>
            </w:rPr>
            <w:t>BSBXCS404 Contribute to cyber security risk management</w:t>
          </w:r>
        </w:p>
      </w:tc>
    </w:tr>
  </w:tbl>
  <w:p w14:paraId="03BB4495" w14:textId="77777777" w:rsidR="003D1CC1" w:rsidRPr="0032142B" w:rsidRDefault="003D1CC1" w:rsidP="0032142B">
    <w:pPr>
      <w:pStyle w:val="Header"/>
      <w:tabs>
        <w:tab w:val="clear" w:pos="9026"/>
        <w:tab w:val="right" w:pos="9639"/>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B362FE" w14:textId="522B7563" w:rsidR="00011471" w:rsidRDefault="00011471">
    <w:pPr>
      <w:pStyle w:val="Header"/>
    </w:pPr>
    <w:r>
      <w:rPr>
        <w:noProof/>
        <w:lang w:eastAsia="en-AU"/>
      </w:rPr>
      <mc:AlternateContent>
        <mc:Choice Requires="wps">
          <w:drawing>
            <wp:anchor distT="0" distB="0" distL="0" distR="0" simplePos="0" relativeHeight="251658240" behindDoc="0" locked="0" layoutInCell="1" allowOverlap="1" wp14:anchorId="68434615" wp14:editId="75C96B91">
              <wp:simplePos x="635" y="635"/>
              <wp:positionH relativeFrom="column">
                <wp:align>center</wp:align>
              </wp:positionH>
              <wp:positionV relativeFrom="paragraph">
                <wp:posOffset>635</wp:posOffset>
              </wp:positionV>
              <wp:extent cx="443865" cy="443865"/>
              <wp:effectExtent l="0" t="0" r="16510" b="12065"/>
              <wp:wrapSquare wrapText="bothSides"/>
              <wp:docPr id="5" name="Text Box 5"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111948" w14:textId="7303D58A"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434615" id="_x0000_t202" coordsize="21600,21600" o:spt="202" path="m,l,21600r21600,l21600,xe">
              <v:stroke joinstyle="miter"/>
              <v:path gradientshapeok="t" o:connecttype="rect"/>
            </v:shapetype>
            <v:shape id="Text Box 5" o:spid="_x0000_s1028" type="#_x0000_t202" alt="OFFICIAL"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68111948" w14:textId="7303D58A" w:rsidR="00011471" w:rsidRPr="00011471" w:rsidRDefault="00011471">
                    <w:pPr>
                      <w:rPr>
                        <w:rFonts w:ascii="Calibri" w:eastAsia="Calibri" w:hAnsi="Calibri" w:cs="Calibri"/>
                        <w:noProof/>
                        <w:color w:val="FF0000"/>
                        <w:sz w:val="20"/>
                        <w:szCs w:val="20"/>
                      </w:rPr>
                    </w:pPr>
                    <w:r w:rsidRPr="00011471">
                      <w:rPr>
                        <w:rFonts w:ascii="Calibri" w:eastAsia="Calibri" w:hAnsi="Calibri" w:cs="Calibri"/>
                        <w:noProof/>
                        <w:color w:val="FF0000"/>
                        <w:sz w:val="20"/>
                        <w:szCs w:val="20"/>
                      </w:rPr>
                      <w:t>OFFICIAL</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E5AC5"/>
    <w:multiLevelType w:val="hybridMultilevel"/>
    <w:tmpl w:val="F1307C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0F196AA4"/>
    <w:multiLevelType w:val="hybridMultilevel"/>
    <w:tmpl w:val="FB80F6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1B91F03"/>
    <w:multiLevelType w:val="multilevel"/>
    <w:tmpl w:val="E14243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9AF00AE"/>
    <w:multiLevelType w:val="hybridMultilevel"/>
    <w:tmpl w:val="9C9EDA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0F455EC"/>
    <w:multiLevelType w:val="hybridMultilevel"/>
    <w:tmpl w:val="FB80F6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7">
    <w:nsid w:val="24E77B83"/>
    <w:multiLevelType w:val="hybridMultilevel"/>
    <w:tmpl w:val="E392F53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72671E0"/>
    <w:multiLevelType w:val="hybridMultilevel"/>
    <w:tmpl w:val="C9FA3308"/>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3">
    <w:nsid w:val="5CCD5C7C"/>
    <w:multiLevelType w:val="hybridMultilevel"/>
    <w:tmpl w:val="30601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67352C76"/>
    <w:multiLevelType w:val="hybridMultilevel"/>
    <w:tmpl w:val="E392F53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6C651C30"/>
    <w:multiLevelType w:val="hybridMultilevel"/>
    <w:tmpl w:val="2BE076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77735BA0"/>
    <w:multiLevelType w:val="hybridMultilevel"/>
    <w:tmpl w:val="9946B50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2"/>
  </w:num>
  <w:num w:numId="4">
    <w:abstractNumId w:val="17"/>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1"/>
  </w:num>
  <w:num w:numId="8">
    <w:abstractNumId w:val="8"/>
  </w:num>
  <w:num w:numId="9">
    <w:abstractNumId w:val="13"/>
  </w:num>
  <w:num w:numId="10">
    <w:abstractNumId w:val="4"/>
  </w:num>
  <w:num w:numId="11">
    <w:abstractNumId w:val="0"/>
  </w:num>
  <w:num w:numId="12">
    <w:abstractNumId w:val="15"/>
  </w:num>
  <w:num w:numId="13">
    <w:abstractNumId w:val="14"/>
  </w:num>
  <w:num w:numId="14">
    <w:abstractNumId w:val="7"/>
  </w:num>
  <w:num w:numId="15">
    <w:abstractNumId w:val="5"/>
  </w:num>
  <w:num w:numId="16">
    <w:abstractNumId w:val="2"/>
  </w:num>
  <w:num w:numId="17">
    <w:abstractNumId w:val="16"/>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1F6"/>
    <w:rsid w:val="00011471"/>
    <w:rsid w:val="000216A8"/>
    <w:rsid w:val="000334FA"/>
    <w:rsid w:val="00034597"/>
    <w:rsid w:val="0004198B"/>
    <w:rsid w:val="000543E5"/>
    <w:rsid w:val="00071217"/>
    <w:rsid w:val="000A20BE"/>
    <w:rsid w:val="000B6366"/>
    <w:rsid w:val="000B7734"/>
    <w:rsid w:val="000C56CF"/>
    <w:rsid w:val="000D744C"/>
    <w:rsid w:val="000F69CF"/>
    <w:rsid w:val="00115ADC"/>
    <w:rsid w:val="00116536"/>
    <w:rsid w:val="00137A49"/>
    <w:rsid w:val="001438A0"/>
    <w:rsid w:val="00155334"/>
    <w:rsid w:val="00157195"/>
    <w:rsid w:val="00161846"/>
    <w:rsid w:val="001802B6"/>
    <w:rsid w:val="00185A31"/>
    <w:rsid w:val="00190703"/>
    <w:rsid w:val="001930CB"/>
    <w:rsid w:val="001A5A4C"/>
    <w:rsid w:val="001C3FEE"/>
    <w:rsid w:val="001C4E98"/>
    <w:rsid w:val="001E1AAD"/>
    <w:rsid w:val="001F172D"/>
    <w:rsid w:val="001F3576"/>
    <w:rsid w:val="001F7D2C"/>
    <w:rsid w:val="0020546A"/>
    <w:rsid w:val="0020597C"/>
    <w:rsid w:val="00212CB0"/>
    <w:rsid w:val="00230DD4"/>
    <w:rsid w:val="00245256"/>
    <w:rsid w:val="00247680"/>
    <w:rsid w:val="00251A49"/>
    <w:rsid w:val="00263ADB"/>
    <w:rsid w:val="00270684"/>
    <w:rsid w:val="002743B7"/>
    <w:rsid w:val="002779A7"/>
    <w:rsid w:val="002818E6"/>
    <w:rsid w:val="0029203C"/>
    <w:rsid w:val="00293A48"/>
    <w:rsid w:val="00293EA0"/>
    <w:rsid w:val="002A4CC2"/>
    <w:rsid w:val="002D22E7"/>
    <w:rsid w:val="002D2DFD"/>
    <w:rsid w:val="002E21A3"/>
    <w:rsid w:val="002F2782"/>
    <w:rsid w:val="00303034"/>
    <w:rsid w:val="00317009"/>
    <w:rsid w:val="0031785D"/>
    <w:rsid w:val="0032142B"/>
    <w:rsid w:val="003236DC"/>
    <w:rsid w:val="00335D7B"/>
    <w:rsid w:val="00341333"/>
    <w:rsid w:val="003437BF"/>
    <w:rsid w:val="00347A1C"/>
    <w:rsid w:val="003506C5"/>
    <w:rsid w:val="00352908"/>
    <w:rsid w:val="00356D6A"/>
    <w:rsid w:val="003634A9"/>
    <w:rsid w:val="0037204B"/>
    <w:rsid w:val="0038330F"/>
    <w:rsid w:val="003A31DD"/>
    <w:rsid w:val="003A63ED"/>
    <w:rsid w:val="003B2D81"/>
    <w:rsid w:val="003B6BE2"/>
    <w:rsid w:val="003C38ED"/>
    <w:rsid w:val="003D0CAC"/>
    <w:rsid w:val="003D1CC1"/>
    <w:rsid w:val="003D6503"/>
    <w:rsid w:val="003D65D6"/>
    <w:rsid w:val="003E05AD"/>
    <w:rsid w:val="003E1BA1"/>
    <w:rsid w:val="003E721C"/>
    <w:rsid w:val="00403480"/>
    <w:rsid w:val="00420F4A"/>
    <w:rsid w:val="004236B5"/>
    <w:rsid w:val="00430FEE"/>
    <w:rsid w:val="004424D3"/>
    <w:rsid w:val="00446EEC"/>
    <w:rsid w:val="00447B47"/>
    <w:rsid w:val="004537D2"/>
    <w:rsid w:val="004540F8"/>
    <w:rsid w:val="00455743"/>
    <w:rsid w:val="00460257"/>
    <w:rsid w:val="004631DC"/>
    <w:rsid w:val="00464624"/>
    <w:rsid w:val="00472C98"/>
    <w:rsid w:val="00474FAA"/>
    <w:rsid w:val="00484D09"/>
    <w:rsid w:val="00493F05"/>
    <w:rsid w:val="0049535F"/>
    <w:rsid w:val="004B5B64"/>
    <w:rsid w:val="004C397A"/>
    <w:rsid w:val="004C6D60"/>
    <w:rsid w:val="004C6E75"/>
    <w:rsid w:val="004D71F4"/>
    <w:rsid w:val="004F680F"/>
    <w:rsid w:val="005006B6"/>
    <w:rsid w:val="00501118"/>
    <w:rsid w:val="00505F01"/>
    <w:rsid w:val="005101E2"/>
    <w:rsid w:val="0051379D"/>
    <w:rsid w:val="0051400F"/>
    <w:rsid w:val="005243DF"/>
    <w:rsid w:val="00561432"/>
    <w:rsid w:val="00562045"/>
    <w:rsid w:val="00567CD2"/>
    <w:rsid w:val="00592759"/>
    <w:rsid w:val="0059442A"/>
    <w:rsid w:val="005973B8"/>
    <w:rsid w:val="005A4803"/>
    <w:rsid w:val="005C18A2"/>
    <w:rsid w:val="005D4DC8"/>
    <w:rsid w:val="005D6AC0"/>
    <w:rsid w:val="005E583C"/>
    <w:rsid w:val="005E5E05"/>
    <w:rsid w:val="00606B63"/>
    <w:rsid w:val="006118E0"/>
    <w:rsid w:val="006232F4"/>
    <w:rsid w:val="00631C54"/>
    <w:rsid w:val="00643461"/>
    <w:rsid w:val="00663762"/>
    <w:rsid w:val="00664C8A"/>
    <w:rsid w:val="0069247D"/>
    <w:rsid w:val="0069632E"/>
    <w:rsid w:val="006A0A20"/>
    <w:rsid w:val="006A281C"/>
    <w:rsid w:val="006A4084"/>
    <w:rsid w:val="006A546C"/>
    <w:rsid w:val="006D261E"/>
    <w:rsid w:val="006E1B4C"/>
    <w:rsid w:val="006F4DC8"/>
    <w:rsid w:val="0071192D"/>
    <w:rsid w:val="00715ED9"/>
    <w:rsid w:val="00717F49"/>
    <w:rsid w:val="007234C6"/>
    <w:rsid w:val="00725242"/>
    <w:rsid w:val="00725AD8"/>
    <w:rsid w:val="00726E63"/>
    <w:rsid w:val="00734970"/>
    <w:rsid w:val="007356C1"/>
    <w:rsid w:val="00736202"/>
    <w:rsid w:val="0073632C"/>
    <w:rsid w:val="0074189E"/>
    <w:rsid w:val="007436A1"/>
    <w:rsid w:val="00753292"/>
    <w:rsid w:val="00764E92"/>
    <w:rsid w:val="00793097"/>
    <w:rsid w:val="007A1536"/>
    <w:rsid w:val="007C67F9"/>
    <w:rsid w:val="007E48DD"/>
    <w:rsid w:val="007E633F"/>
    <w:rsid w:val="007F1A17"/>
    <w:rsid w:val="007F57FF"/>
    <w:rsid w:val="008001EB"/>
    <w:rsid w:val="00805706"/>
    <w:rsid w:val="00810C0B"/>
    <w:rsid w:val="00817C7F"/>
    <w:rsid w:val="00823F90"/>
    <w:rsid w:val="00825656"/>
    <w:rsid w:val="008306D8"/>
    <w:rsid w:val="0083142C"/>
    <w:rsid w:val="008345BE"/>
    <w:rsid w:val="00837682"/>
    <w:rsid w:val="0084030B"/>
    <w:rsid w:val="00843868"/>
    <w:rsid w:val="008551E3"/>
    <w:rsid w:val="00856635"/>
    <w:rsid w:val="0086186E"/>
    <w:rsid w:val="00865D6A"/>
    <w:rsid w:val="00867620"/>
    <w:rsid w:val="00873810"/>
    <w:rsid w:val="00876ABF"/>
    <w:rsid w:val="00880771"/>
    <w:rsid w:val="00891903"/>
    <w:rsid w:val="008A0230"/>
    <w:rsid w:val="008A6EAE"/>
    <w:rsid w:val="008B4F43"/>
    <w:rsid w:val="008B61C8"/>
    <w:rsid w:val="008C0CF9"/>
    <w:rsid w:val="008E7ECB"/>
    <w:rsid w:val="008F0766"/>
    <w:rsid w:val="00900209"/>
    <w:rsid w:val="00900F5E"/>
    <w:rsid w:val="00913602"/>
    <w:rsid w:val="0091703E"/>
    <w:rsid w:val="00925D4A"/>
    <w:rsid w:val="009403EC"/>
    <w:rsid w:val="00943304"/>
    <w:rsid w:val="009439BF"/>
    <w:rsid w:val="00952F0B"/>
    <w:rsid w:val="00962CE0"/>
    <w:rsid w:val="00973B2C"/>
    <w:rsid w:val="00985001"/>
    <w:rsid w:val="00985AF2"/>
    <w:rsid w:val="00990FF1"/>
    <w:rsid w:val="00992228"/>
    <w:rsid w:val="00994A24"/>
    <w:rsid w:val="00997EA7"/>
    <w:rsid w:val="009A352E"/>
    <w:rsid w:val="009B2B05"/>
    <w:rsid w:val="009B3BC5"/>
    <w:rsid w:val="009C0415"/>
    <w:rsid w:val="009C082D"/>
    <w:rsid w:val="009C1294"/>
    <w:rsid w:val="009C2924"/>
    <w:rsid w:val="009C7B24"/>
    <w:rsid w:val="009D1EB3"/>
    <w:rsid w:val="009D3E24"/>
    <w:rsid w:val="009D63BC"/>
    <w:rsid w:val="009D7016"/>
    <w:rsid w:val="009D78D2"/>
    <w:rsid w:val="009E19EC"/>
    <w:rsid w:val="009E392F"/>
    <w:rsid w:val="009F368D"/>
    <w:rsid w:val="00A0444C"/>
    <w:rsid w:val="00A121EA"/>
    <w:rsid w:val="00A204B1"/>
    <w:rsid w:val="00A2720B"/>
    <w:rsid w:val="00A2789C"/>
    <w:rsid w:val="00A35F56"/>
    <w:rsid w:val="00A43E38"/>
    <w:rsid w:val="00A476F3"/>
    <w:rsid w:val="00A530BD"/>
    <w:rsid w:val="00A7381F"/>
    <w:rsid w:val="00A7742B"/>
    <w:rsid w:val="00A82B20"/>
    <w:rsid w:val="00AA7B63"/>
    <w:rsid w:val="00AD4D53"/>
    <w:rsid w:val="00AE73BF"/>
    <w:rsid w:val="00AF406D"/>
    <w:rsid w:val="00AF42BC"/>
    <w:rsid w:val="00B002E2"/>
    <w:rsid w:val="00B26252"/>
    <w:rsid w:val="00B3341D"/>
    <w:rsid w:val="00B33E2A"/>
    <w:rsid w:val="00B51441"/>
    <w:rsid w:val="00B52FFD"/>
    <w:rsid w:val="00B56DFD"/>
    <w:rsid w:val="00B82C25"/>
    <w:rsid w:val="00B918C5"/>
    <w:rsid w:val="00B962AC"/>
    <w:rsid w:val="00B9673D"/>
    <w:rsid w:val="00BB01AD"/>
    <w:rsid w:val="00BB12CD"/>
    <w:rsid w:val="00BB5F15"/>
    <w:rsid w:val="00BC1A4F"/>
    <w:rsid w:val="00BD139F"/>
    <w:rsid w:val="00BD379F"/>
    <w:rsid w:val="00BD53F1"/>
    <w:rsid w:val="00BD64B8"/>
    <w:rsid w:val="00BD7E3E"/>
    <w:rsid w:val="00BE7045"/>
    <w:rsid w:val="00BF403F"/>
    <w:rsid w:val="00C04C14"/>
    <w:rsid w:val="00C05C2F"/>
    <w:rsid w:val="00C139F6"/>
    <w:rsid w:val="00C15231"/>
    <w:rsid w:val="00C1625B"/>
    <w:rsid w:val="00C3176B"/>
    <w:rsid w:val="00C5298D"/>
    <w:rsid w:val="00C53BA5"/>
    <w:rsid w:val="00C55E19"/>
    <w:rsid w:val="00C77922"/>
    <w:rsid w:val="00C96CC5"/>
    <w:rsid w:val="00C97981"/>
    <w:rsid w:val="00CA248B"/>
    <w:rsid w:val="00CA31E5"/>
    <w:rsid w:val="00CB04CE"/>
    <w:rsid w:val="00CE2E46"/>
    <w:rsid w:val="00CF11EF"/>
    <w:rsid w:val="00CF2AD7"/>
    <w:rsid w:val="00CF7630"/>
    <w:rsid w:val="00D030E4"/>
    <w:rsid w:val="00D157EF"/>
    <w:rsid w:val="00D222B4"/>
    <w:rsid w:val="00D3531D"/>
    <w:rsid w:val="00D54336"/>
    <w:rsid w:val="00D70DDE"/>
    <w:rsid w:val="00D8063D"/>
    <w:rsid w:val="00D80B8A"/>
    <w:rsid w:val="00D83F86"/>
    <w:rsid w:val="00D91395"/>
    <w:rsid w:val="00DB0413"/>
    <w:rsid w:val="00DB298A"/>
    <w:rsid w:val="00DB2C51"/>
    <w:rsid w:val="00DC57EA"/>
    <w:rsid w:val="00DC5E21"/>
    <w:rsid w:val="00DC7D2E"/>
    <w:rsid w:val="00DD2F3C"/>
    <w:rsid w:val="00DD71F6"/>
    <w:rsid w:val="00DE2DD3"/>
    <w:rsid w:val="00DE5EBC"/>
    <w:rsid w:val="00DE773B"/>
    <w:rsid w:val="00DF1F05"/>
    <w:rsid w:val="00DF3105"/>
    <w:rsid w:val="00DF3F60"/>
    <w:rsid w:val="00E03513"/>
    <w:rsid w:val="00E0550C"/>
    <w:rsid w:val="00E34C5F"/>
    <w:rsid w:val="00E35474"/>
    <w:rsid w:val="00E375EB"/>
    <w:rsid w:val="00E4344D"/>
    <w:rsid w:val="00E53CF5"/>
    <w:rsid w:val="00E54968"/>
    <w:rsid w:val="00E54E7B"/>
    <w:rsid w:val="00E6687E"/>
    <w:rsid w:val="00E6688B"/>
    <w:rsid w:val="00E70DA4"/>
    <w:rsid w:val="00E74D00"/>
    <w:rsid w:val="00E80329"/>
    <w:rsid w:val="00E948DA"/>
    <w:rsid w:val="00EA1CF8"/>
    <w:rsid w:val="00EB446C"/>
    <w:rsid w:val="00EB50AE"/>
    <w:rsid w:val="00EB57E5"/>
    <w:rsid w:val="00EC63F6"/>
    <w:rsid w:val="00EC744E"/>
    <w:rsid w:val="00ED3F49"/>
    <w:rsid w:val="00EF486F"/>
    <w:rsid w:val="00F114EE"/>
    <w:rsid w:val="00F236AD"/>
    <w:rsid w:val="00F3162A"/>
    <w:rsid w:val="00F34899"/>
    <w:rsid w:val="00F4307C"/>
    <w:rsid w:val="00F536EA"/>
    <w:rsid w:val="00F60AC6"/>
    <w:rsid w:val="00F6136B"/>
    <w:rsid w:val="00F71595"/>
    <w:rsid w:val="00F71A3E"/>
    <w:rsid w:val="00F82C69"/>
    <w:rsid w:val="00F93920"/>
    <w:rsid w:val="00FA75EB"/>
    <w:rsid w:val="00FB1B5F"/>
    <w:rsid w:val="00FD3C21"/>
    <w:rsid w:val="00FD6CBC"/>
    <w:rsid w:val="00FF789B"/>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5AD"/>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uiPriority w:val="39"/>
    <w:rsid w:val="008403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82C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F3D"/>
    <w:rsid w:val="001C0F3D"/>
    <w:rsid w:val="001E0B41"/>
    <w:rsid w:val="002A7697"/>
    <w:rsid w:val="003F4006"/>
    <w:rsid w:val="005C7AA6"/>
    <w:rsid w:val="005E0AA1"/>
    <w:rsid w:val="00640DCB"/>
    <w:rsid w:val="007134EF"/>
    <w:rsid w:val="00E27FD0"/>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3.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F0D410FD-F1EF-48C5-9121-5D9DBA0C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11726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Windows User</cp:lastModifiedBy>
  <cp:revision>3</cp:revision>
  <cp:lastPrinted>2016-09-22T03:56:00Z</cp:lastPrinted>
  <dcterms:created xsi:type="dcterms:W3CDTF">2022-11-05T12:08:00Z</dcterms:created>
  <dcterms:modified xsi:type="dcterms:W3CDTF">2025-05-25T08:49:00Z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5,6,7</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2022-11-05T12:08:59Z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7183f464-6b75-4470-a14f-dd3868795ae0</vt:lpwstr>
  </property>
  <property fmtid="{D5CDD505-2E9C-101B-9397-08002B2CF9AE}" pid="38" name="MSIP_Label_f3ac7e5b-5da2-46c7-8677-8a6b50f7d886_ContentBits">
    <vt:lpwstr>1</vt:lpwstr>
  </property>
</Properties>
</file>