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B4473" w14:textId="458C8DF3" w:rsidR="00985AF2" w:rsidRPr="00A265E4" w:rsidRDefault="00BB5F15" w:rsidP="00F93920">
      <w:pPr>
        <w:ind w:right="-257"/>
        <w:rPr>
          <w:b/>
          <w:bCs w:val="0"/>
          <w:color w:val="D9272E"/>
          <w:szCs w:val="22"/>
        </w:rPr>
      </w:pPr>
      <w:r w:rsidRPr="00A265E4">
        <w:rPr>
          <w:b/>
          <w:bCs w:val="0"/>
          <w:color w:val="D9272E"/>
          <w:szCs w:val="22"/>
        </w:rPr>
        <w:t>Assessment type</w:t>
      </w:r>
      <w:r w:rsidR="00561432" w:rsidRPr="00A265E4">
        <w:rPr>
          <w:b/>
          <w:bCs w:val="0"/>
          <w:color w:val="D9272E"/>
          <w:szCs w:val="22"/>
        </w:rPr>
        <w:t xml:space="preserve"> (</w:t>
      </w:r>
      <w:r w:rsidR="00561432" w:rsidRPr="00A265E4">
        <w:rPr>
          <w:rFonts w:eastAsia="Wingdings"/>
          <w:b/>
          <w:bCs w:val="0"/>
          <w:color w:val="D9272E"/>
          <w:szCs w:val="22"/>
        </w:rPr>
        <w:t></w:t>
      </w:r>
      <w:r w:rsidR="00561432" w:rsidRPr="00A265E4">
        <w:rPr>
          <w:b/>
          <w:bCs w:val="0"/>
          <w:color w:val="D9272E"/>
          <w:szCs w:val="22"/>
        </w:rPr>
        <w:t>)</w:t>
      </w:r>
      <w:r w:rsidR="0083142C" w:rsidRPr="00A265E4">
        <w:rPr>
          <w:b/>
          <w:bCs w:val="0"/>
          <w:color w:val="D9272E"/>
          <w:szCs w:val="22"/>
        </w:rPr>
        <w:t>:</w:t>
      </w:r>
    </w:p>
    <w:p w14:paraId="03BB4474" w14:textId="08D0D617" w:rsidR="00BB5F15" w:rsidRPr="00A265E4" w:rsidRDefault="007A1189" w:rsidP="00985AF2">
      <w:pPr>
        <w:tabs>
          <w:tab w:val="left" w:pos="426"/>
          <w:tab w:val="left" w:pos="3544"/>
          <w:tab w:val="left" w:pos="3969"/>
          <w:tab w:val="left" w:pos="7513"/>
          <w:tab w:val="left" w:pos="7938"/>
        </w:tabs>
        <w:rPr>
          <w:szCs w:val="22"/>
        </w:rPr>
      </w:pPr>
      <w:sdt>
        <w:sdtPr>
          <w:rPr>
            <w:szCs w:val="22"/>
          </w:rPr>
          <w:id w:val="-74593552"/>
          <w14:checkbox>
            <w14:checked w14:val="1"/>
            <w14:checkedState w14:val="2612" w14:font="MS Gothic"/>
            <w14:uncheckedState w14:val="2610" w14:font="MS Gothic"/>
          </w14:checkbox>
        </w:sdtPr>
        <w:sdtEndPr/>
        <w:sdtContent>
          <w:r w:rsidR="009B74BD" w:rsidRPr="00A265E4">
            <w:rPr>
              <w:rFonts w:ascii="Segoe UI Symbol" w:eastAsia="MS Gothic" w:hAnsi="Segoe UI Symbol" w:cs="Segoe UI Symbol"/>
              <w:szCs w:val="22"/>
            </w:rPr>
            <w:t>☒</w:t>
          </w:r>
        </w:sdtContent>
      </w:sdt>
      <w:r w:rsidR="00561432" w:rsidRPr="00A265E4">
        <w:rPr>
          <w:szCs w:val="22"/>
        </w:rPr>
        <w:t xml:space="preserve">   </w:t>
      </w:r>
      <w:r w:rsidR="00034597" w:rsidRPr="00A265E4">
        <w:rPr>
          <w:szCs w:val="22"/>
        </w:rPr>
        <w:t>Questioning</w:t>
      </w:r>
      <w:r w:rsidR="009E392F" w:rsidRPr="00A265E4">
        <w:rPr>
          <w:szCs w:val="22"/>
        </w:rPr>
        <w:t xml:space="preserve"> (Oral/Written)</w:t>
      </w:r>
    </w:p>
    <w:p w14:paraId="03BB4475" w14:textId="6773FBDD" w:rsidR="00880771" w:rsidRPr="00A265E4" w:rsidRDefault="007A1189" w:rsidP="005110AE">
      <w:pPr>
        <w:tabs>
          <w:tab w:val="left" w:pos="426"/>
          <w:tab w:val="center" w:pos="5102"/>
        </w:tabs>
        <w:rPr>
          <w:szCs w:val="22"/>
        </w:rPr>
      </w:pPr>
      <w:sdt>
        <w:sdtPr>
          <w:rPr>
            <w:szCs w:val="22"/>
          </w:rPr>
          <w:id w:val="385990817"/>
          <w14:checkbox>
            <w14:checked w14:val="0"/>
            <w14:checkedState w14:val="2612" w14:font="MS Gothic"/>
            <w14:uncheckedState w14:val="2610" w14:font="MS Gothic"/>
          </w14:checkbox>
        </w:sdtPr>
        <w:sdtEndPr/>
        <w:sdtContent>
          <w:r w:rsidR="008A27F6" w:rsidRPr="00A265E4">
            <w:rPr>
              <w:rFonts w:ascii="Segoe UI Symbol" w:eastAsia="MS Gothic" w:hAnsi="Segoe UI Symbol" w:cs="Segoe UI Symbol"/>
              <w:szCs w:val="22"/>
            </w:rPr>
            <w:t>☐</w:t>
          </w:r>
        </w:sdtContent>
      </w:sdt>
      <w:r w:rsidR="001A5A4C" w:rsidRPr="00A265E4">
        <w:rPr>
          <w:szCs w:val="22"/>
        </w:rPr>
        <w:t xml:space="preserve">   </w:t>
      </w:r>
      <w:r w:rsidR="006E1B4C" w:rsidRPr="00A265E4">
        <w:rPr>
          <w:szCs w:val="22"/>
        </w:rPr>
        <w:t>Practical D</w:t>
      </w:r>
      <w:r w:rsidR="000216A8" w:rsidRPr="00A265E4">
        <w:rPr>
          <w:szCs w:val="22"/>
        </w:rPr>
        <w:t>emonstration</w:t>
      </w:r>
      <w:r w:rsidR="005110AE" w:rsidRPr="00A265E4">
        <w:rPr>
          <w:szCs w:val="22"/>
        </w:rPr>
        <w:tab/>
      </w:r>
    </w:p>
    <w:p w14:paraId="03BB4476" w14:textId="6076B863" w:rsidR="006E1B4C" w:rsidRPr="00A265E4" w:rsidRDefault="007A1189" w:rsidP="00561432">
      <w:pPr>
        <w:tabs>
          <w:tab w:val="left" w:pos="426"/>
          <w:tab w:val="left" w:pos="3544"/>
          <w:tab w:val="left" w:pos="3969"/>
          <w:tab w:val="left" w:pos="7513"/>
          <w:tab w:val="left" w:pos="7938"/>
        </w:tabs>
        <w:rPr>
          <w:szCs w:val="22"/>
        </w:rPr>
      </w:pPr>
      <w:sdt>
        <w:sdtPr>
          <w:rPr>
            <w:szCs w:val="22"/>
          </w:rPr>
          <w:id w:val="-1199775315"/>
          <w14:checkbox>
            <w14:checked w14:val="0"/>
            <w14:checkedState w14:val="2612" w14:font="MS Gothic"/>
            <w14:uncheckedState w14:val="2610" w14:font="MS Gothic"/>
          </w14:checkbox>
        </w:sdtPr>
        <w:sdtEndPr/>
        <w:sdtContent>
          <w:r w:rsidR="004B5B64" w:rsidRPr="00A265E4">
            <w:rPr>
              <w:rFonts w:ascii="Segoe UI Symbol" w:eastAsia="MS Gothic" w:hAnsi="Segoe UI Symbol" w:cs="Segoe UI Symbol"/>
              <w:szCs w:val="22"/>
            </w:rPr>
            <w:t>☐</w:t>
          </w:r>
        </w:sdtContent>
      </w:sdt>
      <w:r w:rsidR="00561432" w:rsidRPr="00A265E4">
        <w:rPr>
          <w:szCs w:val="22"/>
        </w:rPr>
        <w:t xml:space="preserve">   </w:t>
      </w:r>
      <w:r w:rsidR="006E1B4C" w:rsidRPr="00A265E4">
        <w:rPr>
          <w:szCs w:val="22"/>
        </w:rPr>
        <w:t>3</w:t>
      </w:r>
      <w:r w:rsidR="006E1B4C" w:rsidRPr="00A265E4">
        <w:rPr>
          <w:szCs w:val="22"/>
          <w:vertAlign w:val="superscript"/>
        </w:rPr>
        <w:t>rd</w:t>
      </w:r>
      <w:r w:rsidR="009C2924" w:rsidRPr="00A265E4">
        <w:rPr>
          <w:szCs w:val="22"/>
        </w:rPr>
        <w:t xml:space="preserve"> Party Report</w:t>
      </w:r>
    </w:p>
    <w:p w14:paraId="03BB4477" w14:textId="7A28486C" w:rsidR="001A5A4C" w:rsidRPr="00A265E4" w:rsidRDefault="007A1189" w:rsidP="004B5B64">
      <w:pPr>
        <w:tabs>
          <w:tab w:val="left" w:pos="426"/>
          <w:tab w:val="left" w:pos="3544"/>
          <w:tab w:val="left" w:pos="3969"/>
          <w:tab w:val="left" w:pos="7513"/>
          <w:tab w:val="left" w:pos="7938"/>
        </w:tabs>
        <w:rPr>
          <w:i/>
          <w:szCs w:val="22"/>
        </w:rPr>
      </w:pPr>
      <w:sdt>
        <w:sdtPr>
          <w:rPr>
            <w:szCs w:val="22"/>
          </w:rPr>
          <w:id w:val="-487016517"/>
          <w14:checkbox>
            <w14:checked w14:val="0"/>
            <w14:checkedState w14:val="2612" w14:font="MS Gothic"/>
            <w14:uncheckedState w14:val="2610" w14:font="MS Gothic"/>
          </w14:checkbox>
        </w:sdtPr>
        <w:sdtEndPr/>
        <w:sdtContent>
          <w:r w:rsidR="008A27F6" w:rsidRPr="00A265E4">
            <w:rPr>
              <w:rFonts w:ascii="Segoe UI Symbol" w:eastAsia="MS Gothic" w:hAnsi="Segoe UI Symbol" w:cs="Segoe UI Symbol"/>
              <w:szCs w:val="22"/>
            </w:rPr>
            <w:t>☐</w:t>
          </w:r>
        </w:sdtContent>
      </w:sdt>
      <w:r w:rsidR="006E1B4C" w:rsidRPr="00A265E4">
        <w:rPr>
          <w:szCs w:val="22"/>
        </w:rPr>
        <w:t xml:space="preserve">   </w:t>
      </w:r>
      <w:r w:rsidR="009F368D" w:rsidRPr="00A265E4">
        <w:rPr>
          <w:szCs w:val="22"/>
        </w:rPr>
        <w:t xml:space="preserve">Other </w:t>
      </w:r>
      <w:r w:rsidR="004B5B64" w:rsidRPr="00A265E4">
        <w:rPr>
          <w:szCs w:val="22"/>
        </w:rPr>
        <w:t xml:space="preserve">– Project/Portfolio </w:t>
      </w:r>
    </w:p>
    <w:p w14:paraId="5CAE2EA6" w14:textId="77777777" w:rsidR="009C2924" w:rsidRPr="00A265E4" w:rsidRDefault="009C2924" w:rsidP="004B5B64">
      <w:pPr>
        <w:tabs>
          <w:tab w:val="left" w:pos="426"/>
          <w:tab w:val="left" w:pos="3544"/>
          <w:tab w:val="left" w:pos="3969"/>
          <w:tab w:val="left" w:pos="7513"/>
          <w:tab w:val="left" w:pos="7938"/>
        </w:tabs>
        <w:rPr>
          <w:szCs w:val="22"/>
        </w:rPr>
      </w:pPr>
    </w:p>
    <w:p w14:paraId="03BB4478" w14:textId="77777777" w:rsidR="001A5A4C" w:rsidRPr="00A265E4" w:rsidRDefault="0069247D" w:rsidP="00805706">
      <w:pPr>
        <w:tabs>
          <w:tab w:val="left" w:pos="2694"/>
          <w:tab w:val="left" w:pos="2977"/>
          <w:tab w:val="left" w:pos="4820"/>
          <w:tab w:val="left" w:pos="5103"/>
          <w:tab w:val="left" w:pos="7938"/>
          <w:tab w:val="left" w:pos="8222"/>
        </w:tabs>
        <w:rPr>
          <w:b/>
          <w:bCs w:val="0"/>
          <w:color w:val="D9272E"/>
          <w:szCs w:val="22"/>
        </w:rPr>
      </w:pPr>
      <w:r w:rsidRPr="00A265E4">
        <w:rPr>
          <w:b/>
          <w:bCs w:val="0"/>
          <w:color w:val="D9272E"/>
          <w:szCs w:val="22"/>
        </w:rPr>
        <w:t>Assessment R</w:t>
      </w:r>
      <w:r w:rsidR="001A5A4C" w:rsidRPr="00A265E4">
        <w:rPr>
          <w:b/>
          <w:bCs w:val="0"/>
          <w:color w:val="D9272E"/>
          <w:szCs w:val="22"/>
        </w:rPr>
        <w:t>esources: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A265E4" w14:paraId="03BB447B" w14:textId="77777777" w:rsidTr="706B0116">
        <w:trPr>
          <w:trHeight w:val="945"/>
        </w:trPr>
        <w:tc>
          <w:tcPr>
            <w:tcW w:w="10093" w:type="dxa"/>
            <w:shd w:val="clear" w:color="auto" w:fill="auto"/>
          </w:tcPr>
          <w:p w14:paraId="03BB4479" w14:textId="40834D23" w:rsidR="001A5A4C" w:rsidRPr="00A265E4" w:rsidRDefault="001A5A4C" w:rsidP="004B5B64">
            <w:pPr>
              <w:spacing w:line="240" w:lineRule="auto"/>
              <w:rPr>
                <w:rStyle w:val="SubtleEmphasis"/>
                <w:bCs w:val="0"/>
                <w:i w:val="0"/>
                <w:iCs/>
                <w:sz w:val="22"/>
                <w:szCs w:val="22"/>
              </w:rPr>
            </w:pPr>
          </w:p>
          <w:p w14:paraId="03BB447A" w14:textId="2B538523" w:rsidR="00F2196E" w:rsidRPr="00A265E4" w:rsidRDefault="00F410ED" w:rsidP="706B0116">
            <w:pPr>
              <w:spacing w:line="240" w:lineRule="auto"/>
              <w:rPr>
                <w:rStyle w:val="SubtleEmphasis"/>
                <w:color w:val="auto"/>
                <w:sz w:val="22"/>
                <w:szCs w:val="22"/>
              </w:rPr>
            </w:pPr>
            <w:r w:rsidRPr="00A265E4">
              <w:rPr>
                <w:szCs w:val="22"/>
              </w:rPr>
              <w:t xml:space="preserve">This is an online Knowledge </w:t>
            </w:r>
            <w:r w:rsidR="00AC34C3" w:rsidRPr="00A265E4">
              <w:rPr>
                <w:szCs w:val="22"/>
              </w:rPr>
              <w:t xml:space="preserve">Question Test </w:t>
            </w:r>
            <w:r w:rsidRPr="00A265E4">
              <w:rPr>
                <w:szCs w:val="22"/>
              </w:rPr>
              <w:t>located in the associated Blackboard shell.</w:t>
            </w:r>
          </w:p>
        </w:tc>
      </w:tr>
    </w:tbl>
    <w:p w14:paraId="03BB447C" w14:textId="77777777" w:rsidR="00561432" w:rsidRPr="00A265E4" w:rsidRDefault="001A5A4C" w:rsidP="001A5A4C">
      <w:pPr>
        <w:spacing w:before="120" w:after="120"/>
        <w:rPr>
          <w:b/>
          <w:bCs w:val="0"/>
          <w:color w:val="D9272E"/>
          <w:szCs w:val="22"/>
        </w:rPr>
      </w:pPr>
      <w:r w:rsidRPr="00A265E4">
        <w:rPr>
          <w:b/>
          <w:bCs w:val="0"/>
          <w:color w:val="D9272E"/>
          <w:szCs w:val="22"/>
        </w:rPr>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A265E4" w14:paraId="03BB4481" w14:textId="77777777" w:rsidTr="641F96FE">
        <w:trPr>
          <w:trHeight w:val="2743"/>
        </w:trPr>
        <w:tc>
          <w:tcPr>
            <w:tcW w:w="10093" w:type="dxa"/>
            <w:shd w:val="clear" w:color="auto" w:fill="auto"/>
          </w:tcPr>
          <w:p w14:paraId="6365F0BB" w14:textId="77777777" w:rsidR="00232CDC" w:rsidRPr="00A265E4" w:rsidRDefault="00232CDC" w:rsidP="00285725">
            <w:pPr>
              <w:spacing w:line="232" w:lineRule="exact"/>
              <w:rPr>
                <w:b/>
                <w:bCs w:val="0"/>
                <w:color w:val="C00000"/>
                <w:szCs w:val="22"/>
              </w:rPr>
            </w:pPr>
            <w:r w:rsidRPr="00A265E4">
              <w:rPr>
                <w:b/>
                <w:bCs w:val="0"/>
                <w:color w:val="C00000"/>
                <w:szCs w:val="22"/>
              </w:rPr>
              <w:t>Assessment Name</w:t>
            </w:r>
          </w:p>
          <w:p w14:paraId="58D13263" w14:textId="6BE8FA4E" w:rsidR="00232CDC" w:rsidRPr="00A265E4" w:rsidRDefault="00232CDC" w:rsidP="00232CDC">
            <w:pPr>
              <w:spacing w:line="232" w:lineRule="exact"/>
              <w:rPr>
                <w:rFonts w:eastAsia="Arial"/>
                <w:szCs w:val="22"/>
                <w:lang w:val="en-US" w:bidi="en-US"/>
              </w:rPr>
            </w:pPr>
            <w:r w:rsidRPr="00A265E4">
              <w:rPr>
                <w:rFonts w:eastAsia="Arial"/>
                <w:szCs w:val="22"/>
                <w:lang w:val="en-US" w:bidi="en-US"/>
              </w:rPr>
              <w:t xml:space="preserve">Assessment </w:t>
            </w:r>
            <w:r w:rsidR="3957F1CF" w:rsidRPr="00A265E4">
              <w:rPr>
                <w:rFonts w:eastAsia="Arial"/>
                <w:szCs w:val="22"/>
                <w:lang w:val="en-US" w:bidi="en-US"/>
              </w:rPr>
              <w:t>3</w:t>
            </w:r>
            <w:r w:rsidR="0059302B" w:rsidRPr="00A265E4">
              <w:rPr>
                <w:rFonts w:eastAsia="Arial"/>
                <w:szCs w:val="22"/>
                <w:lang w:val="en-US" w:bidi="en-US"/>
              </w:rPr>
              <w:t>:</w:t>
            </w:r>
            <w:r w:rsidR="00F56F0A" w:rsidRPr="00A265E4">
              <w:rPr>
                <w:rFonts w:eastAsia="Arial"/>
                <w:szCs w:val="22"/>
                <w:lang w:val="en-US" w:bidi="en-US"/>
              </w:rPr>
              <w:t xml:space="preserve"> Knowledge </w:t>
            </w:r>
            <w:r w:rsidR="00977586" w:rsidRPr="00A265E4">
              <w:rPr>
                <w:rFonts w:eastAsia="Arial"/>
                <w:szCs w:val="22"/>
                <w:lang w:val="en-US" w:bidi="en-US"/>
              </w:rPr>
              <w:t>Questions</w:t>
            </w:r>
          </w:p>
          <w:p w14:paraId="610F7022" w14:textId="77777777" w:rsidR="00232CDC" w:rsidRPr="00A265E4" w:rsidRDefault="00232CDC" w:rsidP="00232CDC">
            <w:pPr>
              <w:rPr>
                <w:b/>
                <w:szCs w:val="22"/>
              </w:rPr>
            </w:pPr>
          </w:p>
          <w:p w14:paraId="284DA809" w14:textId="7FE3B2D1" w:rsidR="00232CDC" w:rsidRPr="00A265E4" w:rsidRDefault="008372FB" w:rsidP="00232CDC">
            <w:pPr>
              <w:rPr>
                <w:b/>
                <w:color w:val="C00000"/>
                <w:szCs w:val="22"/>
              </w:rPr>
            </w:pPr>
            <w:r w:rsidRPr="00A265E4">
              <w:rPr>
                <w:b/>
                <w:color w:val="C00000"/>
                <w:szCs w:val="22"/>
              </w:rPr>
              <w:t>Assessment Due Date</w:t>
            </w:r>
            <w:r w:rsidRPr="00A265E4">
              <w:rPr>
                <w:color w:val="C00000"/>
                <w:szCs w:val="22"/>
              </w:rPr>
              <w:tab/>
            </w:r>
          </w:p>
          <w:p w14:paraId="4268981A" w14:textId="77777777" w:rsidR="007E01D0" w:rsidRPr="00A265E4" w:rsidRDefault="007E01D0" w:rsidP="007E01D0">
            <w:pPr>
              <w:spacing w:line="360" w:lineRule="auto"/>
              <w:rPr>
                <w:rFonts w:eastAsia="Arial"/>
                <w:color w:val="000000" w:themeColor="text1"/>
                <w:szCs w:val="22"/>
              </w:rPr>
            </w:pPr>
            <w:r w:rsidRPr="00A265E4">
              <w:rPr>
                <w:rFonts w:eastAsia="Arial"/>
                <w:color w:val="000000" w:themeColor="text1"/>
                <w:szCs w:val="22"/>
              </w:rPr>
              <w:t>As per Learning and Assessment Plan</w:t>
            </w:r>
          </w:p>
          <w:p w14:paraId="73E4D79C" w14:textId="77777777" w:rsidR="0003481C" w:rsidRPr="00A265E4" w:rsidRDefault="0003481C" w:rsidP="007E01D0">
            <w:pPr>
              <w:spacing w:line="360" w:lineRule="auto"/>
              <w:rPr>
                <w:rFonts w:eastAsia="Arial"/>
                <w:color w:val="000000" w:themeColor="text1"/>
                <w:szCs w:val="22"/>
              </w:rPr>
            </w:pPr>
          </w:p>
          <w:p w14:paraId="7A55C2D5" w14:textId="77777777" w:rsidR="0003481C" w:rsidRPr="00A265E4" w:rsidRDefault="0003481C" w:rsidP="0003481C">
            <w:pPr>
              <w:spacing w:line="360" w:lineRule="auto"/>
              <w:rPr>
                <w:rFonts w:eastAsia="Segoe UI"/>
                <w:color w:val="D9272E"/>
                <w:szCs w:val="22"/>
              </w:rPr>
            </w:pPr>
            <w:r w:rsidRPr="00A265E4">
              <w:rPr>
                <w:rFonts w:eastAsia="Arial"/>
                <w:b/>
                <w:color w:val="D9272E"/>
                <w:szCs w:val="22"/>
              </w:rPr>
              <w:t>Duration</w:t>
            </w:r>
          </w:p>
          <w:p w14:paraId="374F5AA8" w14:textId="08770D94" w:rsidR="0003481C" w:rsidRPr="00A265E4" w:rsidRDefault="0003481C" w:rsidP="007E01D0">
            <w:pPr>
              <w:spacing w:line="360" w:lineRule="auto"/>
              <w:rPr>
                <w:color w:val="000000" w:themeColor="text1"/>
                <w:szCs w:val="22"/>
              </w:rPr>
            </w:pPr>
            <w:r w:rsidRPr="00A265E4">
              <w:rPr>
                <w:rFonts w:eastAsia="Arial"/>
                <w:color w:val="000000" w:themeColor="text1"/>
                <w:szCs w:val="22"/>
              </w:rPr>
              <w:t>1 session</w:t>
            </w:r>
          </w:p>
          <w:p w14:paraId="3F990E7C" w14:textId="77777777" w:rsidR="00232CDC" w:rsidRPr="00A265E4" w:rsidRDefault="00232CDC" w:rsidP="00232CDC">
            <w:pPr>
              <w:rPr>
                <w:b/>
                <w:color w:val="FF0000"/>
                <w:szCs w:val="22"/>
              </w:rPr>
            </w:pPr>
          </w:p>
          <w:p w14:paraId="6DCD7B11" w14:textId="0F52046F" w:rsidR="00232CDC" w:rsidRPr="00A265E4" w:rsidRDefault="00232CDC" w:rsidP="00232CDC">
            <w:pPr>
              <w:rPr>
                <w:b/>
                <w:color w:val="C00000"/>
                <w:szCs w:val="22"/>
              </w:rPr>
            </w:pPr>
            <w:r w:rsidRPr="00A265E4">
              <w:rPr>
                <w:b/>
                <w:color w:val="C00000"/>
                <w:szCs w:val="22"/>
              </w:rPr>
              <w:t>Which part of the unit is being assessed?</w:t>
            </w:r>
          </w:p>
          <w:p w14:paraId="10E903EB" w14:textId="10B255A5" w:rsidR="0091408A" w:rsidRDefault="00EF55BA" w:rsidP="00EF55BA">
            <w:pPr>
              <w:rPr>
                <w:bCs w:val="0"/>
                <w:szCs w:val="22"/>
              </w:rPr>
            </w:pPr>
            <w:r w:rsidRPr="00A265E4">
              <w:rPr>
                <w:bCs w:val="0"/>
                <w:szCs w:val="22"/>
              </w:rPr>
              <w:t>ICTSAS</w:t>
            </w:r>
            <w:r w:rsidR="00E94556">
              <w:rPr>
                <w:bCs w:val="0"/>
                <w:szCs w:val="22"/>
              </w:rPr>
              <w:t>432</w:t>
            </w:r>
            <w:r w:rsidRPr="00A265E4">
              <w:rPr>
                <w:bCs w:val="0"/>
                <w:szCs w:val="22"/>
              </w:rPr>
              <w:t xml:space="preserve"> – </w:t>
            </w:r>
            <w:r w:rsidR="00994899" w:rsidRPr="00A265E4">
              <w:rPr>
                <w:bCs w:val="0"/>
                <w:szCs w:val="22"/>
              </w:rPr>
              <w:t>Knowledge</w:t>
            </w:r>
            <w:r w:rsidRPr="00A265E4">
              <w:rPr>
                <w:bCs w:val="0"/>
                <w:szCs w:val="22"/>
              </w:rPr>
              <w:t xml:space="preserve"> Ev</w:t>
            </w:r>
            <w:r w:rsidR="00994899" w:rsidRPr="00A265E4">
              <w:rPr>
                <w:bCs w:val="0"/>
                <w:szCs w:val="22"/>
              </w:rPr>
              <w:t>idence</w:t>
            </w:r>
          </w:p>
          <w:p w14:paraId="396C2538" w14:textId="77777777" w:rsidR="00E94556" w:rsidRPr="00A265E4" w:rsidRDefault="00E94556" w:rsidP="00EF55BA">
            <w:pPr>
              <w:rPr>
                <w:bCs w:val="0"/>
                <w:szCs w:val="22"/>
              </w:rPr>
            </w:pPr>
          </w:p>
          <w:p w14:paraId="1C384FF7" w14:textId="77777777" w:rsidR="0091408A" w:rsidRPr="00A265E4" w:rsidRDefault="0091408A" w:rsidP="0091408A">
            <w:pPr>
              <w:spacing w:line="240" w:lineRule="auto"/>
              <w:rPr>
                <w:b/>
                <w:bCs w:val="0"/>
                <w:color w:val="D9272E"/>
                <w:szCs w:val="22"/>
              </w:rPr>
            </w:pPr>
            <w:r w:rsidRPr="00A265E4">
              <w:rPr>
                <w:b/>
                <w:bCs w:val="0"/>
                <w:color w:val="D9272E"/>
                <w:szCs w:val="22"/>
              </w:rPr>
              <w:t>Assessment Instructions</w:t>
            </w:r>
          </w:p>
          <w:p w14:paraId="00608D7D" w14:textId="5A758930" w:rsidR="0091408A" w:rsidRPr="00A265E4" w:rsidRDefault="0091408A" w:rsidP="35FE53D0">
            <w:pPr>
              <w:spacing w:line="240" w:lineRule="auto"/>
              <w:rPr>
                <w:rFonts w:eastAsia="Arial"/>
                <w:bCs w:val="0"/>
                <w:color w:val="000000" w:themeColor="text1"/>
                <w:szCs w:val="22"/>
              </w:rPr>
            </w:pPr>
            <w:r w:rsidRPr="00A265E4">
              <w:rPr>
                <w:szCs w:val="22"/>
              </w:rPr>
              <w:br/>
            </w:r>
            <w:r w:rsidR="00E232F0" w:rsidRPr="00E232F0">
              <w:rPr>
                <w:rFonts w:eastAsia="Arial"/>
                <w:bCs w:val="0"/>
                <w:color w:val="000000" w:themeColor="text1"/>
                <w:szCs w:val="22"/>
              </w:rPr>
              <w:t xml:space="preserve">Students access the quiz via the </w:t>
            </w:r>
            <w:proofErr w:type="spellStart"/>
            <w:r w:rsidR="00E232F0" w:rsidRPr="00E232F0">
              <w:rPr>
                <w:rFonts w:eastAsia="Arial"/>
                <w:bCs w:val="0"/>
                <w:color w:val="000000" w:themeColor="text1"/>
                <w:szCs w:val="22"/>
              </w:rPr>
              <w:t>BlackBoard</w:t>
            </w:r>
            <w:proofErr w:type="spellEnd"/>
            <w:r w:rsidR="00E232F0" w:rsidRPr="00E232F0">
              <w:rPr>
                <w:rFonts w:eastAsia="Arial"/>
                <w:bCs w:val="0"/>
                <w:color w:val="000000" w:themeColor="text1"/>
                <w:szCs w:val="22"/>
              </w:rPr>
              <w:t xml:space="preserve"> unit. Students must </w:t>
            </w:r>
            <w:r w:rsidR="00024079">
              <w:rPr>
                <w:rFonts w:eastAsia="Arial"/>
                <w:bCs w:val="0"/>
                <w:color w:val="000000" w:themeColor="text1"/>
                <w:szCs w:val="22"/>
              </w:rPr>
              <w:t xml:space="preserve">use their knowledge of the TAFE computer lab, the Assessment 1 Hardware </w:t>
            </w:r>
            <w:r w:rsidR="00A47C26">
              <w:rPr>
                <w:rFonts w:eastAsia="Arial"/>
                <w:bCs w:val="0"/>
                <w:color w:val="000000" w:themeColor="text1"/>
                <w:szCs w:val="22"/>
              </w:rPr>
              <w:t xml:space="preserve">Practical and </w:t>
            </w:r>
            <w:r w:rsidR="00E232F0" w:rsidRPr="00E232F0">
              <w:rPr>
                <w:rFonts w:eastAsia="Arial"/>
                <w:bCs w:val="0"/>
                <w:color w:val="000000" w:themeColor="text1"/>
                <w:szCs w:val="22"/>
              </w:rPr>
              <w:t xml:space="preserve">read various IT4U policy documents </w:t>
            </w:r>
            <w:r w:rsidR="00A47C26">
              <w:rPr>
                <w:rFonts w:eastAsia="Arial"/>
                <w:bCs w:val="0"/>
                <w:color w:val="000000" w:themeColor="text1"/>
                <w:szCs w:val="22"/>
              </w:rPr>
              <w:t xml:space="preserve">to </w:t>
            </w:r>
            <w:r w:rsidR="00E232F0" w:rsidRPr="00E232F0">
              <w:rPr>
                <w:rFonts w:eastAsia="Arial"/>
                <w:bCs w:val="0"/>
                <w:color w:val="000000" w:themeColor="text1"/>
                <w:szCs w:val="22"/>
              </w:rPr>
              <w:t xml:space="preserve">answer an open-ended question associated with each. Once the lecture accepts each answer as correct the student will be allocated a pass in the </w:t>
            </w:r>
            <w:proofErr w:type="spellStart"/>
            <w:r w:rsidR="00E232F0" w:rsidRPr="00E232F0">
              <w:rPr>
                <w:rFonts w:eastAsia="Arial"/>
                <w:bCs w:val="0"/>
                <w:color w:val="000000" w:themeColor="text1"/>
                <w:szCs w:val="22"/>
              </w:rPr>
              <w:t>BlackBoard</w:t>
            </w:r>
            <w:proofErr w:type="spellEnd"/>
            <w:r w:rsidR="00E232F0" w:rsidRPr="00E232F0">
              <w:rPr>
                <w:rFonts w:eastAsia="Arial"/>
                <w:bCs w:val="0"/>
                <w:color w:val="000000" w:themeColor="text1"/>
                <w:szCs w:val="22"/>
              </w:rPr>
              <w:t xml:space="preserve"> Grades Book.</w:t>
            </w:r>
          </w:p>
          <w:p w14:paraId="25DFF7F6" w14:textId="73055284" w:rsidR="0091408A" w:rsidRPr="00A265E4" w:rsidRDefault="0091408A" w:rsidP="35FE53D0">
            <w:pPr>
              <w:spacing w:line="240" w:lineRule="auto"/>
              <w:rPr>
                <w:szCs w:val="22"/>
              </w:rPr>
            </w:pPr>
          </w:p>
          <w:p w14:paraId="03BB4480" w14:textId="1EF6213D" w:rsidR="00F93920" w:rsidRPr="00A265E4" w:rsidRDefault="00F93920" w:rsidP="00FB2128">
            <w:pPr>
              <w:rPr>
                <w:iCs/>
                <w:szCs w:val="22"/>
              </w:rPr>
            </w:pPr>
          </w:p>
        </w:tc>
      </w:tr>
    </w:tbl>
    <w:p w14:paraId="4257871A" w14:textId="77777777" w:rsidR="00DA4E3F" w:rsidRPr="00A265E4" w:rsidRDefault="00DA4E3F" w:rsidP="001A5A4C">
      <w:pPr>
        <w:spacing w:before="120" w:after="120"/>
        <w:rPr>
          <w:b/>
          <w:bCs w:val="0"/>
          <w:color w:val="D9272E"/>
          <w:szCs w:val="22"/>
        </w:rPr>
      </w:pPr>
    </w:p>
    <w:p w14:paraId="5D0A82C0" w14:textId="77777777" w:rsidR="00DA4E3F" w:rsidRPr="00A265E4" w:rsidRDefault="00DA4E3F" w:rsidP="001A5A4C">
      <w:pPr>
        <w:spacing w:before="120" w:after="120"/>
        <w:rPr>
          <w:b/>
          <w:bCs w:val="0"/>
          <w:color w:val="D9272E"/>
          <w:szCs w:val="22"/>
        </w:rPr>
      </w:pPr>
    </w:p>
    <w:p w14:paraId="76AB69C8" w14:textId="77777777" w:rsidR="00DA4E3F" w:rsidRPr="00A265E4" w:rsidRDefault="00DA4E3F" w:rsidP="001A5A4C">
      <w:pPr>
        <w:spacing w:before="120" w:after="120"/>
        <w:rPr>
          <w:b/>
          <w:bCs w:val="0"/>
          <w:color w:val="D9272E"/>
          <w:szCs w:val="22"/>
        </w:rPr>
      </w:pPr>
    </w:p>
    <w:p w14:paraId="66928242" w14:textId="77777777" w:rsidR="00DA4E3F" w:rsidRPr="00A265E4" w:rsidRDefault="00DA4E3F" w:rsidP="001A5A4C">
      <w:pPr>
        <w:spacing w:before="120" w:after="120"/>
        <w:rPr>
          <w:b/>
          <w:bCs w:val="0"/>
          <w:color w:val="D9272E"/>
          <w:szCs w:val="22"/>
        </w:rPr>
      </w:pPr>
    </w:p>
    <w:p w14:paraId="0786D02C" w14:textId="77777777" w:rsidR="00DA4E3F" w:rsidRPr="00A265E4" w:rsidRDefault="00DA4E3F" w:rsidP="001A5A4C">
      <w:pPr>
        <w:spacing w:before="120" w:after="120"/>
        <w:rPr>
          <w:b/>
          <w:bCs w:val="0"/>
          <w:color w:val="D9272E"/>
          <w:szCs w:val="22"/>
        </w:rPr>
      </w:pPr>
    </w:p>
    <w:p w14:paraId="711BD379" w14:textId="77777777" w:rsidR="00DA4E3F" w:rsidRPr="00A265E4" w:rsidRDefault="00DA4E3F" w:rsidP="001A5A4C">
      <w:pPr>
        <w:spacing w:before="120" w:after="120"/>
        <w:rPr>
          <w:b/>
          <w:bCs w:val="0"/>
          <w:color w:val="D9272E"/>
          <w:szCs w:val="22"/>
        </w:rPr>
      </w:pPr>
    </w:p>
    <w:p w14:paraId="03BB4482" w14:textId="59ECEBB8" w:rsidR="0074189E" w:rsidRPr="00A265E4" w:rsidRDefault="001A5A4C" w:rsidP="001A5A4C">
      <w:pPr>
        <w:spacing w:before="120" w:after="120"/>
        <w:rPr>
          <w:b/>
          <w:bCs w:val="0"/>
          <w:color w:val="D9272E"/>
          <w:szCs w:val="22"/>
        </w:rPr>
      </w:pPr>
      <w:r w:rsidRPr="00A265E4">
        <w:rPr>
          <w:b/>
          <w:bCs w:val="0"/>
          <w:color w:val="D9272E"/>
          <w:szCs w:val="22"/>
        </w:rPr>
        <w:t>Assessment Instrument</w:t>
      </w:r>
      <w:r w:rsidR="00805706" w:rsidRPr="00A265E4">
        <w:rPr>
          <w:b/>
          <w:bCs w:val="0"/>
          <w:color w:val="D9272E"/>
          <w:szCs w:val="22"/>
        </w:rPr>
        <w:t>:</w:t>
      </w:r>
    </w:p>
    <w:tbl>
      <w:tblPr>
        <w:tblW w:w="100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Description w:val=""/>
      </w:tblPr>
      <w:tblGrid>
        <w:gridCol w:w="10050"/>
      </w:tblGrid>
      <w:tr w:rsidR="001A5A4C" w:rsidRPr="00A265E4" w14:paraId="03BB4486" w14:textId="77777777" w:rsidTr="00DD5601">
        <w:trPr>
          <w:trHeight w:val="2393"/>
        </w:trPr>
        <w:tc>
          <w:tcPr>
            <w:tcW w:w="10050" w:type="dxa"/>
            <w:shd w:val="clear" w:color="auto" w:fill="auto"/>
          </w:tcPr>
          <w:p w14:paraId="18F363A2" w14:textId="27A24EA2" w:rsidR="00497AFC" w:rsidRPr="00A265E4" w:rsidRDefault="1EBD9223" w:rsidP="00335B8B">
            <w:pPr>
              <w:pStyle w:val="paragraph"/>
              <w:spacing w:line="240" w:lineRule="auto"/>
              <w:rPr>
                <w:rFonts w:ascii="Arial" w:eastAsia="Arial" w:hAnsi="Arial" w:cs="Arial"/>
                <w:b/>
                <w:color w:val="000000" w:themeColor="text1"/>
                <w:sz w:val="22"/>
                <w:szCs w:val="22"/>
                <w:lang w:val="en-US"/>
              </w:rPr>
            </w:pPr>
            <w:r w:rsidRPr="00A265E4">
              <w:rPr>
                <w:rFonts w:ascii="Arial" w:eastAsia="Arial" w:hAnsi="Arial" w:cs="Arial"/>
                <w:b/>
                <w:color w:val="000000" w:themeColor="text1"/>
                <w:sz w:val="22"/>
                <w:szCs w:val="22"/>
                <w:lang w:val="en-US"/>
              </w:rPr>
              <w:t xml:space="preserve">Knowledge </w:t>
            </w:r>
            <w:r w:rsidR="00C12880" w:rsidRPr="00A265E4">
              <w:rPr>
                <w:rFonts w:ascii="Arial" w:eastAsia="Arial" w:hAnsi="Arial" w:cs="Arial"/>
                <w:b/>
                <w:color w:val="000000" w:themeColor="text1"/>
                <w:sz w:val="22"/>
                <w:szCs w:val="22"/>
                <w:lang w:val="en-US"/>
              </w:rPr>
              <w:t>Questions</w:t>
            </w:r>
          </w:p>
          <w:p w14:paraId="4A0E678F" w14:textId="77777777" w:rsidR="00D62E63" w:rsidRPr="00A265E4" w:rsidRDefault="00D62E63" w:rsidP="00D62E63">
            <w:pPr>
              <w:pStyle w:val="ListParagraph"/>
              <w:numPr>
                <w:ilvl w:val="0"/>
                <w:numId w:val="33"/>
              </w:numPr>
              <w:jc w:val="both"/>
              <w:textAlignment w:val="baseline"/>
              <w:rPr>
                <w:rFonts w:ascii="Arial" w:eastAsia="Times New Roman" w:hAnsi="Arial" w:cs="Arial"/>
                <w:color w:val="000000"/>
                <w:lang w:val="en-US" w:eastAsia="en-AU"/>
              </w:rPr>
            </w:pPr>
            <w:r w:rsidRPr="00A265E4">
              <w:rPr>
                <w:rFonts w:ascii="Arial" w:eastAsia="Times New Roman" w:hAnsi="Arial" w:cs="Arial"/>
                <w:color w:val="000000"/>
                <w:lang w:val="en-US" w:eastAsia="en-AU"/>
              </w:rPr>
              <w:t xml:space="preserve">How does a TAFE lab PC utilize specific hardware to save data to the local drive, and what is the hardware solution used for this purpose? </w:t>
            </w:r>
          </w:p>
          <w:p w14:paraId="45E9ADC9" w14:textId="77777777" w:rsidR="00A41397" w:rsidRPr="00A265E4" w:rsidRDefault="00A41397" w:rsidP="00A41397">
            <w:pPr>
              <w:pStyle w:val="ListParagraph"/>
              <w:numPr>
                <w:ilvl w:val="0"/>
                <w:numId w:val="33"/>
              </w:numPr>
              <w:jc w:val="both"/>
              <w:textAlignment w:val="baseline"/>
              <w:rPr>
                <w:rFonts w:ascii="Arial" w:eastAsia="Times New Roman" w:hAnsi="Arial" w:cs="Arial"/>
                <w:color w:val="000000"/>
                <w:lang w:val="en-US" w:eastAsia="en-AU"/>
              </w:rPr>
            </w:pPr>
            <w:r w:rsidRPr="00A265E4">
              <w:rPr>
                <w:rFonts w:ascii="Arial" w:eastAsia="Times New Roman" w:hAnsi="Arial" w:cs="Arial"/>
                <w:color w:val="000000"/>
                <w:lang w:val="en-US" w:eastAsia="en-AU"/>
              </w:rPr>
              <w:t xml:space="preserve">Choose </w:t>
            </w:r>
            <w:r w:rsidRPr="00A265E4">
              <w:rPr>
                <w:rFonts w:ascii="Arial" w:eastAsia="Times New Roman" w:hAnsi="Arial" w:cs="Arial"/>
                <w:color w:val="000000"/>
                <w:lang w:eastAsia="en-AU"/>
              </w:rPr>
              <w:t>three</w:t>
            </w:r>
            <w:r w:rsidRPr="00A265E4">
              <w:rPr>
                <w:rFonts w:ascii="Arial" w:eastAsia="Times New Roman" w:hAnsi="Arial" w:cs="Arial"/>
                <w:color w:val="000000"/>
                <w:lang w:val="en-US" w:eastAsia="en-AU"/>
              </w:rPr>
              <w:t xml:space="preserve"> hardware parts that were included in your Assessment 1: Hardware practical</w:t>
            </w:r>
            <w:r w:rsidRPr="00A265E4">
              <w:rPr>
                <w:rFonts w:ascii="Arial" w:eastAsia="Times New Roman" w:hAnsi="Arial" w:cs="Arial"/>
                <w:color w:val="000000"/>
                <w:lang w:eastAsia="en-AU"/>
              </w:rPr>
              <w:t>.</w:t>
            </w:r>
          </w:p>
          <w:p w14:paraId="5236190B" w14:textId="77777777" w:rsidR="00213116" w:rsidRPr="00A265E4" w:rsidRDefault="00213116" w:rsidP="00213116">
            <w:pPr>
              <w:pStyle w:val="ListParagraph"/>
              <w:numPr>
                <w:ilvl w:val="0"/>
                <w:numId w:val="33"/>
              </w:numPr>
              <w:spacing w:beforeAutospacing="1" w:afterAutospacing="1"/>
              <w:jc w:val="both"/>
              <w:rPr>
                <w:rFonts w:ascii="Arial" w:eastAsia="Arial" w:hAnsi="Arial" w:cs="Arial"/>
                <w:color w:val="000000" w:themeColor="text1"/>
                <w:lang w:val="en-US"/>
              </w:rPr>
            </w:pPr>
            <w:r w:rsidRPr="00A265E4">
              <w:rPr>
                <w:rFonts w:ascii="Arial" w:eastAsia="Arial" w:hAnsi="Arial" w:cs="Arial"/>
                <w:color w:val="000000" w:themeColor="text1"/>
                <w:lang w:val="en-US"/>
              </w:rPr>
              <w:t>What is the latest version of Windows?</w:t>
            </w:r>
          </w:p>
          <w:p w14:paraId="193EDF25" w14:textId="1A94ABCC" w:rsidR="00625ECD" w:rsidRPr="00A265E4" w:rsidRDefault="00BA57BB" w:rsidP="00625ECD">
            <w:pPr>
              <w:pStyle w:val="ListParagraph"/>
              <w:numPr>
                <w:ilvl w:val="0"/>
                <w:numId w:val="33"/>
              </w:numPr>
              <w:rPr>
                <w:rFonts w:ascii="Arial" w:eastAsia="Times New Roman" w:hAnsi="Arial" w:cs="Arial"/>
                <w:color w:val="000000"/>
                <w:lang w:val="en-US" w:eastAsia="en-AU"/>
              </w:rPr>
            </w:pPr>
            <w:r>
              <w:rPr>
                <w:rFonts w:ascii="Arial" w:eastAsia="Times New Roman" w:hAnsi="Arial" w:cs="Arial"/>
                <w:color w:val="000000"/>
                <w:lang w:val="en-US" w:eastAsia="en-AU"/>
              </w:rPr>
              <w:t>Read the</w:t>
            </w:r>
            <w:r>
              <w:t xml:space="preserve"> </w:t>
            </w:r>
            <w:r w:rsidRPr="00BA57BB">
              <w:rPr>
                <w:rFonts w:ascii="Arial" w:eastAsia="Times New Roman" w:hAnsi="Arial" w:cs="Arial"/>
                <w:color w:val="000000"/>
                <w:lang w:val="en-US" w:eastAsia="en-AU"/>
              </w:rPr>
              <w:t>IT4U Third-Party Support Contact Procedure</w:t>
            </w:r>
            <w:r>
              <w:rPr>
                <w:rFonts w:ascii="Arial" w:eastAsia="Times New Roman" w:hAnsi="Arial" w:cs="Arial"/>
                <w:color w:val="000000"/>
                <w:lang w:val="en-US" w:eastAsia="en-AU"/>
              </w:rPr>
              <w:t xml:space="preserve">. </w:t>
            </w:r>
            <w:r w:rsidR="00625ECD" w:rsidRPr="00A265E4">
              <w:rPr>
                <w:rFonts w:ascii="Arial" w:eastAsia="Times New Roman" w:hAnsi="Arial" w:cs="Arial"/>
                <w:color w:val="000000"/>
                <w:lang w:val="en-US" w:eastAsia="en-AU"/>
              </w:rPr>
              <w:t>Why is it essential for IT4U to maintain open communication with the third-party support team during the support process?</w:t>
            </w:r>
          </w:p>
          <w:p w14:paraId="3D557601" w14:textId="77777777" w:rsidR="00EA0FEE" w:rsidRPr="00A265E4" w:rsidRDefault="00EA0FEE" w:rsidP="00EA0FEE">
            <w:pPr>
              <w:pStyle w:val="ListParagraph"/>
              <w:numPr>
                <w:ilvl w:val="0"/>
                <w:numId w:val="33"/>
              </w:numPr>
              <w:textAlignment w:val="baseline"/>
              <w:rPr>
                <w:rFonts w:ascii="Arial" w:eastAsia="Times New Roman" w:hAnsi="Arial" w:cs="Arial"/>
                <w:lang w:eastAsia="en-AU"/>
              </w:rPr>
            </w:pPr>
            <w:r w:rsidRPr="00A265E4">
              <w:rPr>
                <w:rFonts w:ascii="Arial" w:eastAsia="Times New Roman" w:hAnsi="Arial" w:cs="Arial"/>
                <w:lang w:val="en-US" w:eastAsia="en-AU"/>
              </w:rPr>
              <w:t xml:space="preserve">Read the IT4U Help Desk Policy. Explain how at least three Help Desk Responsibilities contribute to problem </w:t>
            </w:r>
            <w:r w:rsidRPr="00A265E4">
              <w:rPr>
                <w:rFonts w:ascii="Arial" w:eastAsia="Times New Roman" w:hAnsi="Arial" w:cs="Arial"/>
                <w:lang w:eastAsia="en-AU"/>
              </w:rPr>
              <w:t>prioritization</w:t>
            </w:r>
            <w:r w:rsidRPr="00A265E4">
              <w:rPr>
                <w:rFonts w:ascii="Arial" w:eastAsia="Times New Roman" w:hAnsi="Arial" w:cs="Arial"/>
                <w:lang w:val="en-US" w:eastAsia="en-AU"/>
              </w:rPr>
              <w:t>.</w:t>
            </w:r>
          </w:p>
          <w:p w14:paraId="012EF0DB" w14:textId="77777777" w:rsidR="000668AE" w:rsidRPr="00A265E4" w:rsidRDefault="000668AE" w:rsidP="000668AE">
            <w:pPr>
              <w:pStyle w:val="ListParagraph"/>
              <w:numPr>
                <w:ilvl w:val="0"/>
                <w:numId w:val="33"/>
              </w:numPr>
              <w:jc w:val="both"/>
              <w:textAlignment w:val="baseline"/>
              <w:rPr>
                <w:rFonts w:ascii="Arial" w:eastAsia="Times New Roman" w:hAnsi="Arial" w:cs="Arial"/>
                <w:lang w:val="en-US" w:eastAsia="en-AU"/>
              </w:rPr>
            </w:pPr>
            <w:r w:rsidRPr="00A265E4">
              <w:rPr>
                <w:rFonts w:ascii="Arial" w:eastAsia="Times New Roman" w:hAnsi="Arial" w:cs="Arial"/>
                <w:lang w:val="en-US" w:eastAsia="en-AU"/>
              </w:rPr>
              <w:t>Read the IT4U Surge Protector Procedure. How does the IT4U company ensure the proper maintenance of surge protectors and PC setups to protect against power surges and promote smooth functionality?</w:t>
            </w:r>
          </w:p>
          <w:p w14:paraId="44859A9F" w14:textId="77777777" w:rsidR="004167F1" w:rsidRPr="00A265E4" w:rsidRDefault="004167F1" w:rsidP="004167F1">
            <w:pPr>
              <w:pStyle w:val="ListParagraph"/>
              <w:numPr>
                <w:ilvl w:val="0"/>
                <w:numId w:val="33"/>
              </w:numPr>
              <w:textAlignment w:val="baseline"/>
              <w:rPr>
                <w:rFonts w:ascii="Arial" w:eastAsia="Times New Roman" w:hAnsi="Arial" w:cs="Arial"/>
                <w:lang w:eastAsia="en-AU"/>
              </w:rPr>
            </w:pPr>
            <w:r w:rsidRPr="00A265E4">
              <w:rPr>
                <w:rFonts w:ascii="Arial" w:eastAsia="Times New Roman" w:hAnsi="Arial" w:cs="Arial"/>
                <w:lang w:val="en-US" w:eastAsia="en-AU"/>
              </w:rPr>
              <w:t>Read the IT4U Sustainability Requirements</w:t>
            </w:r>
            <w:r w:rsidRPr="00A265E4">
              <w:rPr>
                <w:rFonts w:ascii="Arial" w:eastAsia="Times New Roman" w:hAnsi="Arial" w:cs="Arial"/>
                <w:lang w:eastAsia="en-AU"/>
              </w:rPr>
              <w:t>. How does IT4U promote environmental sustainability in its services and solutions?</w:t>
            </w:r>
          </w:p>
          <w:p w14:paraId="3F2DE370" w14:textId="77777777" w:rsidR="003374B9" w:rsidRPr="00A265E4" w:rsidRDefault="003374B9" w:rsidP="003374B9">
            <w:pPr>
              <w:pStyle w:val="ListParagraph"/>
              <w:numPr>
                <w:ilvl w:val="0"/>
                <w:numId w:val="33"/>
              </w:numPr>
              <w:jc w:val="both"/>
              <w:textAlignment w:val="baseline"/>
              <w:rPr>
                <w:rFonts w:ascii="Arial" w:eastAsia="Times New Roman" w:hAnsi="Arial" w:cs="Arial"/>
                <w:lang w:val="en-US" w:eastAsia="en-AU"/>
              </w:rPr>
            </w:pPr>
            <w:r w:rsidRPr="00A265E4">
              <w:rPr>
                <w:rFonts w:ascii="Arial" w:eastAsia="Times New Roman" w:hAnsi="Arial" w:cs="Arial"/>
                <w:lang w:val="en-US" w:eastAsia="en-AU"/>
              </w:rPr>
              <w:t>Read the IT4U ICT Sustainability Policy. How does IT4U demonstrate its commitment to ICT sustainability through the implementation of energy-efficient practices.</w:t>
            </w:r>
          </w:p>
          <w:p w14:paraId="5110216A" w14:textId="77777777" w:rsidR="003241F1" w:rsidRPr="00A265E4" w:rsidRDefault="003241F1" w:rsidP="003241F1">
            <w:pPr>
              <w:pStyle w:val="ListParagraph"/>
              <w:numPr>
                <w:ilvl w:val="0"/>
                <w:numId w:val="33"/>
              </w:numPr>
              <w:rPr>
                <w:rFonts w:ascii="Arial" w:eastAsia="Times New Roman" w:hAnsi="Arial" w:cs="Arial"/>
                <w:color w:val="000000"/>
                <w:lang w:val="en-US" w:eastAsia="en-AU"/>
              </w:rPr>
            </w:pPr>
            <w:r w:rsidRPr="00A265E4">
              <w:rPr>
                <w:rFonts w:ascii="Arial" w:eastAsia="Times New Roman" w:hAnsi="Arial" w:cs="Arial"/>
                <w:color w:val="000000"/>
                <w:lang w:val="en-US" w:eastAsia="en-AU"/>
              </w:rPr>
              <w:t>According to the IT4U Operating System Policy, what are the key principles and practices related to "Operating System Standardization" that the organization aims to adhere to? Provide at least two specific guidelines mentioned in this section.</w:t>
            </w:r>
          </w:p>
          <w:p w14:paraId="03BB4485" w14:textId="4B6790CD" w:rsidR="0000582D" w:rsidRPr="00A265E4" w:rsidRDefault="00A265E4" w:rsidP="00A265E4">
            <w:pPr>
              <w:pStyle w:val="ListParagraph"/>
              <w:numPr>
                <w:ilvl w:val="0"/>
                <w:numId w:val="33"/>
              </w:numPr>
              <w:rPr>
                <w:rFonts w:ascii="Arial" w:eastAsia="Times New Roman" w:hAnsi="Arial" w:cs="Arial"/>
                <w:color w:val="000000"/>
                <w:lang w:val="en-US" w:eastAsia="en-AU"/>
              </w:rPr>
            </w:pPr>
            <w:r w:rsidRPr="00A265E4">
              <w:rPr>
                <w:rFonts w:ascii="Arial" w:eastAsia="Times New Roman" w:hAnsi="Arial" w:cs="Arial"/>
                <w:color w:val="000000"/>
                <w:lang w:val="en-US" w:eastAsia="en-AU"/>
              </w:rPr>
              <w:t xml:space="preserve">Read the IT4U Workplace Security and Network Guidelines. Explain a key measure IT4U can implement to ensure workplace security and protect sensitive information? </w:t>
            </w:r>
          </w:p>
        </w:tc>
      </w:tr>
    </w:tbl>
    <w:p w14:paraId="312ABB3A" w14:textId="77777777" w:rsidR="00865C14" w:rsidRPr="00A265E4" w:rsidRDefault="00BA3A73" w:rsidP="00865C14">
      <w:pPr>
        <w:rPr>
          <w:b/>
          <w:bCs w:val="0"/>
          <w:szCs w:val="22"/>
        </w:rPr>
      </w:pPr>
      <w:r w:rsidRPr="00A265E4">
        <w:rPr>
          <w:szCs w:val="22"/>
        </w:rPr>
        <w:br w:type="page"/>
      </w:r>
      <w:r w:rsidR="00865C14" w:rsidRPr="00A265E4">
        <w:rPr>
          <w:b/>
          <w:bCs w:val="0"/>
          <w:szCs w:val="22"/>
        </w:rPr>
        <w:lastRenderedPageBreak/>
        <w:t>IT4U Third-Party Support Contact Procedure</w:t>
      </w:r>
    </w:p>
    <w:p w14:paraId="4F5D6D05" w14:textId="77777777" w:rsidR="00865C14" w:rsidRPr="00A265E4" w:rsidRDefault="00865C14" w:rsidP="00865C14">
      <w:pPr>
        <w:rPr>
          <w:szCs w:val="22"/>
        </w:rPr>
      </w:pPr>
      <w:r w:rsidRPr="00A265E4">
        <w:rPr>
          <w:szCs w:val="22"/>
        </w:rPr>
        <w:t>Identify the Issue:</w:t>
      </w:r>
    </w:p>
    <w:p w14:paraId="4E2C478F" w14:textId="77777777" w:rsidR="00865C14" w:rsidRPr="00A265E4" w:rsidRDefault="00865C14" w:rsidP="00865C14">
      <w:pPr>
        <w:rPr>
          <w:szCs w:val="22"/>
        </w:rPr>
      </w:pPr>
      <w:r w:rsidRPr="00A265E4">
        <w:rPr>
          <w:szCs w:val="22"/>
        </w:rPr>
        <w:t>When encountering a technical issue or problem that requires third-party support, the IT4U team must first assess and identify the specific nature of the issue.</w:t>
      </w:r>
    </w:p>
    <w:p w14:paraId="26E151A2" w14:textId="77777777" w:rsidR="00A265E4" w:rsidRDefault="00A265E4" w:rsidP="00865C14">
      <w:pPr>
        <w:rPr>
          <w:szCs w:val="22"/>
        </w:rPr>
      </w:pPr>
    </w:p>
    <w:p w14:paraId="13C224A0" w14:textId="1D6AD7B1" w:rsidR="00865C14" w:rsidRPr="00A265E4" w:rsidRDefault="00865C14" w:rsidP="00865C14">
      <w:pPr>
        <w:rPr>
          <w:szCs w:val="22"/>
        </w:rPr>
      </w:pPr>
      <w:r w:rsidRPr="00A265E4">
        <w:rPr>
          <w:szCs w:val="22"/>
        </w:rPr>
        <w:t>Determine Appropriate Third Party:</w:t>
      </w:r>
    </w:p>
    <w:p w14:paraId="1A03C247" w14:textId="77777777" w:rsidR="00865C14" w:rsidRPr="00A265E4" w:rsidRDefault="00865C14" w:rsidP="00865C14">
      <w:pPr>
        <w:rPr>
          <w:szCs w:val="22"/>
        </w:rPr>
      </w:pPr>
      <w:r w:rsidRPr="00A265E4">
        <w:rPr>
          <w:szCs w:val="22"/>
        </w:rPr>
        <w:t>Based on the identified issue, the IT4U team should determine the appropriate third-party vendor or service provider that can offer the required support. This decision should consider factors like service agreements, expertise, and the vendor's track record.</w:t>
      </w:r>
    </w:p>
    <w:p w14:paraId="4442A8B6" w14:textId="77777777" w:rsidR="00A265E4" w:rsidRDefault="00A265E4" w:rsidP="00865C14">
      <w:pPr>
        <w:rPr>
          <w:szCs w:val="22"/>
        </w:rPr>
      </w:pPr>
    </w:p>
    <w:p w14:paraId="1D40E175" w14:textId="2D056D66" w:rsidR="00865C14" w:rsidRPr="00A265E4" w:rsidRDefault="00865C14" w:rsidP="00865C14">
      <w:pPr>
        <w:rPr>
          <w:szCs w:val="22"/>
        </w:rPr>
      </w:pPr>
      <w:r w:rsidRPr="00A265E4">
        <w:rPr>
          <w:szCs w:val="22"/>
        </w:rPr>
        <w:t>Review Service Agreements:</w:t>
      </w:r>
    </w:p>
    <w:p w14:paraId="5D15F9CD" w14:textId="77777777" w:rsidR="00865C14" w:rsidRPr="00A265E4" w:rsidRDefault="00865C14" w:rsidP="00865C14">
      <w:pPr>
        <w:rPr>
          <w:szCs w:val="22"/>
        </w:rPr>
      </w:pPr>
      <w:r w:rsidRPr="00A265E4">
        <w:rPr>
          <w:szCs w:val="22"/>
        </w:rPr>
        <w:t>Before contacting the third party, the IT4U team should review any existing service level agreements (SLAs) or support contracts to understand the scope of support, response times, and escalation procedures.</w:t>
      </w:r>
    </w:p>
    <w:p w14:paraId="156340AB" w14:textId="77777777" w:rsidR="00A265E4" w:rsidRDefault="00A265E4" w:rsidP="00865C14">
      <w:pPr>
        <w:rPr>
          <w:szCs w:val="22"/>
        </w:rPr>
      </w:pPr>
    </w:p>
    <w:p w14:paraId="2F1D256F" w14:textId="4C4F32F8" w:rsidR="00865C14" w:rsidRPr="00A265E4" w:rsidRDefault="00865C14" w:rsidP="00865C14">
      <w:pPr>
        <w:rPr>
          <w:szCs w:val="22"/>
        </w:rPr>
      </w:pPr>
      <w:r w:rsidRPr="00A265E4">
        <w:rPr>
          <w:szCs w:val="22"/>
        </w:rPr>
        <w:t>Gather Relevant Information:</w:t>
      </w:r>
    </w:p>
    <w:p w14:paraId="0C31E5C0" w14:textId="77777777" w:rsidR="00865C14" w:rsidRPr="00A265E4" w:rsidRDefault="00865C14" w:rsidP="00865C14">
      <w:pPr>
        <w:rPr>
          <w:szCs w:val="22"/>
        </w:rPr>
      </w:pPr>
      <w:r w:rsidRPr="00A265E4">
        <w:rPr>
          <w:szCs w:val="22"/>
        </w:rPr>
        <w:t>Prepare all necessary information about the problem, including relevant logs, error messages, screenshots, and any troubleshooting steps taken internally. This information will help the third party to understand the issue better and provide more effective support.</w:t>
      </w:r>
    </w:p>
    <w:p w14:paraId="7AB17930" w14:textId="77777777" w:rsidR="00A265E4" w:rsidRDefault="00A265E4" w:rsidP="00865C14">
      <w:pPr>
        <w:rPr>
          <w:szCs w:val="22"/>
        </w:rPr>
      </w:pPr>
    </w:p>
    <w:p w14:paraId="7147A2BB" w14:textId="1BB49B2B" w:rsidR="00865C14" w:rsidRPr="00A265E4" w:rsidRDefault="00865C14" w:rsidP="00865C14">
      <w:pPr>
        <w:rPr>
          <w:szCs w:val="22"/>
        </w:rPr>
      </w:pPr>
      <w:r w:rsidRPr="00A265E4">
        <w:rPr>
          <w:szCs w:val="22"/>
        </w:rPr>
        <w:t>Contact Third-Party Support:</w:t>
      </w:r>
    </w:p>
    <w:p w14:paraId="643AD1AC" w14:textId="77777777" w:rsidR="00865C14" w:rsidRPr="00A265E4" w:rsidRDefault="00865C14" w:rsidP="00865C14">
      <w:pPr>
        <w:rPr>
          <w:szCs w:val="22"/>
        </w:rPr>
      </w:pPr>
      <w:r w:rsidRPr="00A265E4">
        <w:rPr>
          <w:szCs w:val="22"/>
        </w:rPr>
        <w:t>The IT4U team should reach out to the third-party support team through the designated communication channels outlined in the service agreement or vendor documentation. Common communication methods include email, phone, or a dedicated support portal.</w:t>
      </w:r>
    </w:p>
    <w:p w14:paraId="143A4A38" w14:textId="77777777" w:rsidR="00A265E4" w:rsidRDefault="00A265E4" w:rsidP="00865C14">
      <w:pPr>
        <w:rPr>
          <w:szCs w:val="22"/>
        </w:rPr>
      </w:pPr>
    </w:p>
    <w:p w14:paraId="3F8AA97F" w14:textId="05832BF7" w:rsidR="00865C14" w:rsidRPr="00A265E4" w:rsidRDefault="00865C14" w:rsidP="00865C14">
      <w:pPr>
        <w:rPr>
          <w:szCs w:val="22"/>
        </w:rPr>
      </w:pPr>
      <w:r w:rsidRPr="00A265E4">
        <w:rPr>
          <w:szCs w:val="22"/>
        </w:rPr>
        <w:t>Provide Detailed Description:</w:t>
      </w:r>
    </w:p>
    <w:p w14:paraId="45954A33" w14:textId="77777777" w:rsidR="00865C14" w:rsidRPr="00A265E4" w:rsidRDefault="00865C14" w:rsidP="00865C14">
      <w:pPr>
        <w:rPr>
          <w:szCs w:val="22"/>
        </w:rPr>
      </w:pPr>
      <w:r w:rsidRPr="00A265E4">
        <w:rPr>
          <w:szCs w:val="22"/>
        </w:rPr>
        <w:t>When contacting the third-party support, clearly and concisely describe the issue and its impact on IT4U's systems or services. Include all relevant information gathered in step 4.</w:t>
      </w:r>
    </w:p>
    <w:p w14:paraId="0B4C50EF" w14:textId="77777777" w:rsidR="00865C14" w:rsidRPr="00A265E4" w:rsidRDefault="00865C14" w:rsidP="00865C14">
      <w:pPr>
        <w:rPr>
          <w:szCs w:val="22"/>
        </w:rPr>
      </w:pPr>
      <w:r w:rsidRPr="00A265E4">
        <w:rPr>
          <w:szCs w:val="22"/>
        </w:rPr>
        <w:t>Include Relevant Context:</w:t>
      </w:r>
    </w:p>
    <w:p w14:paraId="09C9A277" w14:textId="77777777" w:rsidR="00865C14" w:rsidRPr="00A265E4" w:rsidRDefault="00865C14" w:rsidP="00865C14">
      <w:pPr>
        <w:rPr>
          <w:szCs w:val="22"/>
        </w:rPr>
      </w:pPr>
      <w:r w:rsidRPr="00A265E4">
        <w:rPr>
          <w:szCs w:val="22"/>
        </w:rPr>
        <w:t>If applicable, provide any relevant context about recent changes or updates made to the IT4U systems that might be related to the issue.</w:t>
      </w:r>
    </w:p>
    <w:p w14:paraId="37D02EFB" w14:textId="77777777" w:rsidR="00A265E4" w:rsidRDefault="00A265E4" w:rsidP="00865C14">
      <w:pPr>
        <w:rPr>
          <w:szCs w:val="22"/>
        </w:rPr>
      </w:pPr>
    </w:p>
    <w:p w14:paraId="176A6734" w14:textId="1B3E159F" w:rsidR="00865C14" w:rsidRPr="00A265E4" w:rsidRDefault="00865C14" w:rsidP="00865C14">
      <w:pPr>
        <w:rPr>
          <w:szCs w:val="22"/>
        </w:rPr>
      </w:pPr>
      <w:r w:rsidRPr="00A265E4">
        <w:rPr>
          <w:szCs w:val="22"/>
        </w:rPr>
        <w:t>Request a Ticket Number:</w:t>
      </w:r>
    </w:p>
    <w:p w14:paraId="680603AA" w14:textId="77777777" w:rsidR="00865C14" w:rsidRPr="00A265E4" w:rsidRDefault="00865C14" w:rsidP="00865C14">
      <w:pPr>
        <w:rPr>
          <w:szCs w:val="22"/>
        </w:rPr>
      </w:pPr>
      <w:r w:rsidRPr="00A265E4">
        <w:rPr>
          <w:szCs w:val="22"/>
        </w:rPr>
        <w:t>Ask the third-party support team to provide a unique ticket number for tracking purposes. This will ensure that there is a reference point for the support request.</w:t>
      </w:r>
    </w:p>
    <w:p w14:paraId="513D67ED" w14:textId="77777777" w:rsidR="00A265E4" w:rsidRDefault="00A265E4" w:rsidP="00865C14">
      <w:pPr>
        <w:rPr>
          <w:szCs w:val="22"/>
        </w:rPr>
      </w:pPr>
    </w:p>
    <w:p w14:paraId="49C77F6D" w14:textId="48A73231" w:rsidR="00865C14" w:rsidRPr="00A265E4" w:rsidRDefault="00865C14" w:rsidP="00865C14">
      <w:pPr>
        <w:rPr>
          <w:szCs w:val="22"/>
        </w:rPr>
      </w:pPr>
      <w:r w:rsidRPr="00A265E4">
        <w:rPr>
          <w:szCs w:val="22"/>
        </w:rPr>
        <w:t>Follow Up and Escalation:</w:t>
      </w:r>
    </w:p>
    <w:p w14:paraId="05705D4E" w14:textId="77777777" w:rsidR="00865C14" w:rsidRPr="00A265E4" w:rsidRDefault="00865C14" w:rsidP="00865C14">
      <w:pPr>
        <w:rPr>
          <w:szCs w:val="22"/>
        </w:rPr>
      </w:pPr>
      <w:r w:rsidRPr="00A265E4">
        <w:rPr>
          <w:szCs w:val="22"/>
        </w:rPr>
        <w:t>If the third-party support team does not respond within the agreed-upon timeframe or if the initial support provided is insufficient, escalate the issue according to the escalation procedures outlined in the service agreement or vendor documentation.</w:t>
      </w:r>
    </w:p>
    <w:p w14:paraId="24216AB6" w14:textId="77777777" w:rsidR="00A265E4" w:rsidRDefault="00A265E4" w:rsidP="00865C14">
      <w:pPr>
        <w:rPr>
          <w:szCs w:val="22"/>
        </w:rPr>
      </w:pPr>
    </w:p>
    <w:p w14:paraId="42B8319B" w14:textId="3BC8DF0B" w:rsidR="00865C14" w:rsidRPr="00A265E4" w:rsidRDefault="00865C14" w:rsidP="00865C14">
      <w:pPr>
        <w:rPr>
          <w:szCs w:val="22"/>
        </w:rPr>
      </w:pPr>
      <w:r w:rsidRPr="00A265E4">
        <w:rPr>
          <w:szCs w:val="22"/>
        </w:rPr>
        <w:lastRenderedPageBreak/>
        <w:t>Collaborate and Communicate:</w:t>
      </w:r>
    </w:p>
    <w:p w14:paraId="2F53F0F5" w14:textId="77777777" w:rsidR="00865C14" w:rsidRPr="00A265E4" w:rsidRDefault="00865C14" w:rsidP="00865C14">
      <w:pPr>
        <w:rPr>
          <w:szCs w:val="22"/>
        </w:rPr>
      </w:pPr>
      <w:r w:rsidRPr="00A265E4">
        <w:rPr>
          <w:szCs w:val="22"/>
        </w:rPr>
        <w:t>Throughout the support process, maintain open communication with the third-party support team. Provide any requested additional information promptly and cooperate to facilitate a timely resolution.</w:t>
      </w:r>
    </w:p>
    <w:p w14:paraId="08D5141C" w14:textId="77777777" w:rsidR="00A265E4" w:rsidRDefault="00A265E4" w:rsidP="00865C14">
      <w:pPr>
        <w:rPr>
          <w:szCs w:val="22"/>
        </w:rPr>
      </w:pPr>
    </w:p>
    <w:p w14:paraId="424FC530" w14:textId="3107870F" w:rsidR="00865C14" w:rsidRPr="00A265E4" w:rsidRDefault="00865C14" w:rsidP="00865C14">
      <w:pPr>
        <w:rPr>
          <w:szCs w:val="22"/>
        </w:rPr>
      </w:pPr>
      <w:r w:rsidRPr="00A265E4">
        <w:rPr>
          <w:szCs w:val="22"/>
        </w:rPr>
        <w:t>Resolve and Document:</w:t>
      </w:r>
    </w:p>
    <w:p w14:paraId="094CA8A5" w14:textId="77777777" w:rsidR="00865C14" w:rsidRPr="00A265E4" w:rsidRDefault="00865C14" w:rsidP="00865C14">
      <w:pPr>
        <w:rPr>
          <w:szCs w:val="22"/>
        </w:rPr>
      </w:pPr>
      <w:r w:rsidRPr="00A265E4">
        <w:rPr>
          <w:szCs w:val="22"/>
        </w:rPr>
        <w:t>Once the issue is resolved, make sure to document the details of the solution and the steps taken to resolve the problem. This documentation will be helpful for future reference and knowledge sharing within the IT4U team.</w:t>
      </w:r>
    </w:p>
    <w:p w14:paraId="1AC55498" w14:textId="77777777" w:rsidR="00A265E4" w:rsidRDefault="00A265E4" w:rsidP="00865C14">
      <w:pPr>
        <w:rPr>
          <w:szCs w:val="22"/>
        </w:rPr>
      </w:pPr>
    </w:p>
    <w:p w14:paraId="5CEE6C20" w14:textId="7171187D" w:rsidR="00865C14" w:rsidRPr="00A265E4" w:rsidRDefault="00865C14" w:rsidP="00865C14">
      <w:pPr>
        <w:rPr>
          <w:szCs w:val="22"/>
        </w:rPr>
      </w:pPr>
      <w:r w:rsidRPr="00A265E4">
        <w:rPr>
          <w:szCs w:val="22"/>
        </w:rPr>
        <w:t>Feedback and Review:</w:t>
      </w:r>
    </w:p>
    <w:p w14:paraId="41B6EB94" w14:textId="77777777" w:rsidR="00865C14" w:rsidRPr="00A265E4" w:rsidRDefault="00865C14" w:rsidP="00865C14">
      <w:pPr>
        <w:rPr>
          <w:szCs w:val="22"/>
        </w:rPr>
      </w:pPr>
      <w:r w:rsidRPr="00A265E4">
        <w:rPr>
          <w:szCs w:val="22"/>
        </w:rPr>
        <w:t>Provide feedback on the third-party support experience, both positive aspects and areas for improvement, to the vendor. This can help enhance future interactions and foster a better working relationship.</w:t>
      </w:r>
    </w:p>
    <w:p w14:paraId="1E7DDD48" w14:textId="77777777" w:rsidR="00A265E4" w:rsidRDefault="00A265E4" w:rsidP="00865C14">
      <w:pPr>
        <w:rPr>
          <w:szCs w:val="22"/>
        </w:rPr>
      </w:pPr>
    </w:p>
    <w:p w14:paraId="21787272" w14:textId="1F4B1553" w:rsidR="00865C14" w:rsidRPr="00A265E4" w:rsidRDefault="00865C14" w:rsidP="00865C14">
      <w:pPr>
        <w:rPr>
          <w:szCs w:val="22"/>
        </w:rPr>
      </w:pPr>
      <w:r w:rsidRPr="00A265E4">
        <w:rPr>
          <w:szCs w:val="22"/>
        </w:rPr>
        <w:t>Remember, consistent and effective communication is key when engaging with third-party support. By following this procedure, IT4U can ensure a smooth and efficient process when seeking assistance from external vendors.</w:t>
      </w:r>
    </w:p>
    <w:p w14:paraId="5744C7B8" w14:textId="24CB458D" w:rsidR="00043D07" w:rsidRPr="00A265E4" w:rsidRDefault="00043D07">
      <w:pPr>
        <w:spacing w:line="240" w:lineRule="auto"/>
        <w:rPr>
          <w:szCs w:val="22"/>
        </w:rPr>
      </w:pPr>
      <w:r w:rsidRPr="00A265E4">
        <w:rPr>
          <w:szCs w:val="22"/>
        </w:rPr>
        <w:br w:type="page"/>
      </w:r>
    </w:p>
    <w:p w14:paraId="1EF8C970" w14:textId="32CC00BB" w:rsidR="00FB70C8" w:rsidRPr="00A265E4" w:rsidRDefault="00FB70C8" w:rsidP="00FB70C8">
      <w:pPr>
        <w:rPr>
          <w:b/>
          <w:bCs w:val="0"/>
          <w:szCs w:val="22"/>
        </w:rPr>
      </w:pPr>
      <w:r w:rsidRPr="00A265E4">
        <w:rPr>
          <w:b/>
          <w:szCs w:val="22"/>
        </w:rPr>
        <w:lastRenderedPageBreak/>
        <w:t>IT4U Help Desk Policy</w:t>
      </w:r>
    </w:p>
    <w:p w14:paraId="49549997" w14:textId="77777777" w:rsidR="00FB70C8" w:rsidRPr="00A265E4" w:rsidRDefault="00FB70C8" w:rsidP="00FB70C8">
      <w:pPr>
        <w:rPr>
          <w:szCs w:val="22"/>
        </w:rPr>
      </w:pPr>
      <w:r w:rsidRPr="00A265E4">
        <w:rPr>
          <w:szCs w:val="22"/>
        </w:rPr>
        <w:t>1. Purpose</w:t>
      </w:r>
    </w:p>
    <w:p w14:paraId="4D950FC5" w14:textId="77777777" w:rsidR="00FB70C8" w:rsidRPr="00A265E4" w:rsidRDefault="00FB70C8" w:rsidP="00FB70C8">
      <w:pPr>
        <w:rPr>
          <w:szCs w:val="22"/>
        </w:rPr>
      </w:pPr>
      <w:r w:rsidRPr="00A265E4">
        <w:rPr>
          <w:szCs w:val="22"/>
        </w:rPr>
        <w:t>The purpose of this Help Desk Policy and Procedure is to establish guidelines and procedures for IT4U's help desk operations. It ensures efficient and effective handling of customer inquiries, requests, and technical issues, while prioritizing and resolving them based on their impact and urgency. This policy draws information from the Incident Impact, Urgency, and Priority Guide provided by Berkeley University's Service Now platform [1].</w:t>
      </w:r>
    </w:p>
    <w:p w14:paraId="6A8AD134" w14:textId="77777777" w:rsidR="00FB70C8" w:rsidRPr="00A265E4" w:rsidRDefault="00FB70C8" w:rsidP="00FB70C8">
      <w:pPr>
        <w:rPr>
          <w:szCs w:val="22"/>
        </w:rPr>
      </w:pPr>
    </w:p>
    <w:p w14:paraId="6A88B385" w14:textId="77777777" w:rsidR="00FB70C8" w:rsidRPr="00A265E4" w:rsidRDefault="00FB70C8" w:rsidP="00FB70C8">
      <w:pPr>
        <w:rPr>
          <w:szCs w:val="22"/>
        </w:rPr>
      </w:pPr>
      <w:r w:rsidRPr="00A265E4">
        <w:rPr>
          <w:szCs w:val="22"/>
        </w:rPr>
        <w:t>2. Help Desk Organizational Procedures</w:t>
      </w:r>
    </w:p>
    <w:p w14:paraId="195BEA48" w14:textId="77777777" w:rsidR="00FB70C8" w:rsidRPr="00A265E4" w:rsidRDefault="00FB70C8" w:rsidP="00FB70C8">
      <w:pPr>
        <w:rPr>
          <w:szCs w:val="22"/>
        </w:rPr>
      </w:pPr>
      <w:r w:rsidRPr="00A265E4">
        <w:rPr>
          <w:szCs w:val="22"/>
        </w:rPr>
        <w:t>2.1 Help Desk Responsibilities</w:t>
      </w:r>
    </w:p>
    <w:p w14:paraId="76379462" w14:textId="77777777" w:rsidR="00FB70C8" w:rsidRPr="00A265E4" w:rsidRDefault="00FB70C8" w:rsidP="00FB70C8">
      <w:pPr>
        <w:rPr>
          <w:szCs w:val="22"/>
        </w:rPr>
      </w:pPr>
      <w:r w:rsidRPr="00A265E4">
        <w:rPr>
          <w:szCs w:val="22"/>
        </w:rPr>
        <w:t>The Help Desk team is responsible for providing technical support, troubleshooting, and resolving customer issues related to IT4U's products and services. The team's responsibilities include:</w:t>
      </w:r>
    </w:p>
    <w:p w14:paraId="4D4477B3" w14:textId="77777777" w:rsidR="00FB70C8" w:rsidRPr="00A265E4" w:rsidRDefault="00FB70C8" w:rsidP="00FB70C8">
      <w:pPr>
        <w:rPr>
          <w:szCs w:val="22"/>
        </w:rPr>
      </w:pPr>
    </w:p>
    <w:p w14:paraId="56B0F0DB" w14:textId="77777777" w:rsidR="00FB70C8" w:rsidRPr="00A265E4" w:rsidRDefault="00FB70C8" w:rsidP="00FB70C8">
      <w:pPr>
        <w:rPr>
          <w:szCs w:val="22"/>
        </w:rPr>
      </w:pPr>
      <w:r w:rsidRPr="00A265E4">
        <w:rPr>
          <w:szCs w:val="22"/>
        </w:rPr>
        <w:t>- Receiving and documenting customer inquiries, requests, and technical issues.</w:t>
      </w:r>
    </w:p>
    <w:p w14:paraId="5D14F1CD" w14:textId="77777777" w:rsidR="00FB70C8" w:rsidRPr="00A265E4" w:rsidRDefault="00FB70C8" w:rsidP="00FB70C8">
      <w:pPr>
        <w:rPr>
          <w:szCs w:val="22"/>
        </w:rPr>
      </w:pPr>
      <w:r w:rsidRPr="00A265E4">
        <w:rPr>
          <w:szCs w:val="22"/>
        </w:rPr>
        <w:t>- Assessing the impact and urgency of each ticket using the Impact-Urgency-Priority Matrix described in the Incident Impact, Urgency, and Priority Guide [1].</w:t>
      </w:r>
    </w:p>
    <w:p w14:paraId="078D2310" w14:textId="77777777" w:rsidR="00FB70C8" w:rsidRPr="00A265E4" w:rsidRDefault="00FB70C8" w:rsidP="00FB70C8">
      <w:pPr>
        <w:rPr>
          <w:szCs w:val="22"/>
        </w:rPr>
      </w:pPr>
      <w:r w:rsidRPr="00A265E4">
        <w:rPr>
          <w:szCs w:val="22"/>
        </w:rPr>
        <w:t>- Assigning priority levels to tickets based on the matrix guidelines.</w:t>
      </w:r>
    </w:p>
    <w:p w14:paraId="4C86CB45" w14:textId="77777777" w:rsidR="00FB70C8" w:rsidRPr="00A265E4" w:rsidRDefault="00FB70C8" w:rsidP="00FB70C8">
      <w:pPr>
        <w:rPr>
          <w:szCs w:val="22"/>
        </w:rPr>
      </w:pPr>
      <w:r w:rsidRPr="00A265E4">
        <w:rPr>
          <w:szCs w:val="22"/>
        </w:rPr>
        <w:t>- Ensuring timely and accurate resolution of customer issues.</w:t>
      </w:r>
    </w:p>
    <w:p w14:paraId="6A30E138" w14:textId="77777777" w:rsidR="00FB70C8" w:rsidRPr="00A265E4" w:rsidRDefault="00FB70C8" w:rsidP="00FB70C8">
      <w:pPr>
        <w:rPr>
          <w:szCs w:val="22"/>
        </w:rPr>
      </w:pPr>
      <w:r w:rsidRPr="00A265E4">
        <w:rPr>
          <w:szCs w:val="22"/>
        </w:rPr>
        <w:t>- Escalating critical or unresolved issues to appropriate teams or management.</w:t>
      </w:r>
    </w:p>
    <w:p w14:paraId="703D024C" w14:textId="77777777" w:rsidR="00FB70C8" w:rsidRPr="00A265E4" w:rsidRDefault="00FB70C8" w:rsidP="00FB70C8">
      <w:pPr>
        <w:rPr>
          <w:szCs w:val="22"/>
        </w:rPr>
      </w:pPr>
      <w:r w:rsidRPr="00A265E4">
        <w:rPr>
          <w:szCs w:val="22"/>
        </w:rPr>
        <w:t>- Communicating with customers to provide updates, solutions, and closure of their tickets.</w:t>
      </w:r>
    </w:p>
    <w:p w14:paraId="6F8E1F75" w14:textId="77777777" w:rsidR="00FB70C8" w:rsidRPr="00A265E4" w:rsidRDefault="00FB70C8" w:rsidP="00FB70C8">
      <w:pPr>
        <w:rPr>
          <w:szCs w:val="22"/>
        </w:rPr>
      </w:pPr>
      <w:r w:rsidRPr="00A265E4">
        <w:rPr>
          <w:szCs w:val="22"/>
        </w:rPr>
        <w:t>- Maintaining a knowledge base of common issues and solutions for efficient problem resolution.</w:t>
      </w:r>
    </w:p>
    <w:p w14:paraId="3A59C377" w14:textId="77777777" w:rsidR="00FB70C8" w:rsidRPr="00A265E4" w:rsidRDefault="00FB70C8" w:rsidP="00FB70C8">
      <w:pPr>
        <w:rPr>
          <w:szCs w:val="22"/>
        </w:rPr>
      </w:pPr>
      <w:r w:rsidRPr="00A265E4">
        <w:rPr>
          <w:szCs w:val="22"/>
        </w:rPr>
        <w:t>- Continuously improving help desk processes and procedures.</w:t>
      </w:r>
    </w:p>
    <w:p w14:paraId="20AC7EBB" w14:textId="77777777" w:rsidR="00FB70C8" w:rsidRPr="00A265E4" w:rsidRDefault="00FB70C8" w:rsidP="00FB70C8">
      <w:pPr>
        <w:rPr>
          <w:szCs w:val="22"/>
        </w:rPr>
      </w:pPr>
    </w:p>
    <w:p w14:paraId="14867EE3" w14:textId="77777777" w:rsidR="00FB70C8" w:rsidRPr="00A265E4" w:rsidRDefault="00FB70C8" w:rsidP="00FB70C8">
      <w:pPr>
        <w:rPr>
          <w:szCs w:val="22"/>
        </w:rPr>
      </w:pPr>
      <w:r w:rsidRPr="00A265E4">
        <w:rPr>
          <w:szCs w:val="22"/>
        </w:rPr>
        <w:t>2.2 Ticket Submission</w:t>
      </w:r>
    </w:p>
    <w:p w14:paraId="06BE91BA" w14:textId="77777777" w:rsidR="00FB70C8" w:rsidRPr="00A265E4" w:rsidRDefault="00FB70C8" w:rsidP="00FB70C8">
      <w:pPr>
        <w:rPr>
          <w:szCs w:val="22"/>
        </w:rPr>
      </w:pPr>
      <w:r w:rsidRPr="00A265E4">
        <w:rPr>
          <w:szCs w:val="22"/>
        </w:rPr>
        <w:t>Customers can submit their inquiries, requests, or technical issues to the IT4U Help Desk through the following channels:</w:t>
      </w:r>
    </w:p>
    <w:p w14:paraId="57E93614" w14:textId="77777777" w:rsidR="00FB70C8" w:rsidRPr="00A265E4" w:rsidRDefault="00FB70C8" w:rsidP="00FB70C8">
      <w:pPr>
        <w:rPr>
          <w:szCs w:val="22"/>
        </w:rPr>
      </w:pPr>
      <w:r w:rsidRPr="00A265E4">
        <w:rPr>
          <w:szCs w:val="22"/>
        </w:rPr>
        <w:t>- Email: helpdesk@it4u.com</w:t>
      </w:r>
    </w:p>
    <w:p w14:paraId="28CC8F3C" w14:textId="77777777" w:rsidR="00FB70C8" w:rsidRPr="00A265E4" w:rsidRDefault="00FB70C8" w:rsidP="00FB70C8">
      <w:pPr>
        <w:rPr>
          <w:szCs w:val="22"/>
        </w:rPr>
      </w:pPr>
      <w:r w:rsidRPr="00A265E4">
        <w:rPr>
          <w:szCs w:val="22"/>
        </w:rPr>
        <w:t>- Phone: XXX-XXXX-XXXX</w:t>
      </w:r>
    </w:p>
    <w:p w14:paraId="4A9FAED6" w14:textId="77777777" w:rsidR="00FB70C8" w:rsidRPr="00A265E4" w:rsidRDefault="00FB70C8" w:rsidP="00FB70C8">
      <w:pPr>
        <w:rPr>
          <w:szCs w:val="22"/>
        </w:rPr>
      </w:pPr>
      <w:r w:rsidRPr="00A265E4">
        <w:rPr>
          <w:szCs w:val="22"/>
        </w:rPr>
        <w:t>- Web portal: [Provide web portal URL]</w:t>
      </w:r>
    </w:p>
    <w:p w14:paraId="6B0330DD" w14:textId="77777777" w:rsidR="00FB70C8" w:rsidRPr="00A265E4" w:rsidRDefault="00FB70C8" w:rsidP="00FB70C8">
      <w:pPr>
        <w:rPr>
          <w:szCs w:val="22"/>
        </w:rPr>
      </w:pPr>
    </w:p>
    <w:p w14:paraId="7476886A" w14:textId="77777777" w:rsidR="00FB70C8" w:rsidRPr="00A265E4" w:rsidRDefault="00FB70C8" w:rsidP="00FB70C8">
      <w:pPr>
        <w:rPr>
          <w:szCs w:val="22"/>
        </w:rPr>
      </w:pPr>
      <w:r w:rsidRPr="00A265E4">
        <w:rPr>
          <w:szCs w:val="22"/>
        </w:rPr>
        <w:t>2.3 Ticket Handling Process</w:t>
      </w:r>
    </w:p>
    <w:p w14:paraId="025C4DB6" w14:textId="77777777" w:rsidR="00FB70C8" w:rsidRPr="00A265E4" w:rsidRDefault="00FB70C8" w:rsidP="00FB70C8">
      <w:pPr>
        <w:rPr>
          <w:szCs w:val="22"/>
        </w:rPr>
      </w:pPr>
      <w:r w:rsidRPr="00A265E4">
        <w:rPr>
          <w:szCs w:val="22"/>
        </w:rPr>
        <w:t>Upon receiving a ticket, the Help Desk team follows the following process:</w:t>
      </w:r>
    </w:p>
    <w:p w14:paraId="2A1DF4B1" w14:textId="77777777" w:rsidR="00FB70C8" w:rsidRPr="00A265E4" w:rsidRDefault="00FB70C8" w:rsidP="00FB70C8">
      <w:pPr>
        <w:rPr>
          <w:szCs w:val="22"/>
        </w:rPr>
      </w:pPr>
      <w:r w:rsidRPr="00A265E4">
        <w:rPr>
          <w:szCs w:val="22"/>
        </w:rPr>
        <w:t>- Document the ticket with the necessary details, including the customer's contact information, description of the issue, and any relevant supporting documentation.</w:t>
      </w:r>
    </w:p>
    <w:p w14:paraId="5A40FF45" w14:textId="77777777" w:rsidR="00FB70C8" w:rsidRPr="00A265E4" w:rsidRDefault="00FB70C8" w:rsidP="00FB70C8">
      <w:pPr>
        <w:rPr>
          <w:szCs w:val="22"/>
        </w:rPr>
      </w:pPr>
      <w:r w:rsidRPr="00A265E4">
        <w:rPr>
          <w:szCs w:val="22"/>
        </w:rPr>
        <w:t>- Assess the impact and urgency of the ticket using the Impact-Urgency-Priority Matrix described in the Incident Impact, Urgency, and Priority Guide [1].</w:t>
      </w:r>
    </w:p>
    <w:p w14:paraId="0A8DEA2A" w14:textId="77777777" w:rsidR="00FB70C8" w:rsidRPr="00A265E4" w:rsidRDefault="00FB70C8" w:rsidP="00FB70C8">
      <w:pPr>
        <w:rPr>
          <w:szCs w:val="22"/>
        </w:rPr>
      </w:pPr>
      <w:r w:rsidRPr="00A265E4">
        <w:rPr>
          <w:szCs w:val="22"/>
        </w:rPr>
        <w:t>- Assign a priority level to the ticket based on the matrix guidelines.</w:t>
      </w:r>
    </w:p>
    <w:p w14:paraId="015CF68C" w14:textId="77777777" w:rsidR="00FB70C8" w:rsidRPr="00A265E4" w:rsidRDefault="00FB70C8" w:rsidP="00FB70C8">
      <w:pPr>
        <w:rPr>
          <w:szCs w:val="22"/>
        </w:rPr>
      </w:pPr>
      <w:r w:rsidRPr="00A265E4">
        <w:rPr>
          <w:szCs w:val="22"/>
        </w:rPr>
        <w:t>- Allocate the ticket to the appropriate Help Desk technician or team member.</w:t>
      </w:r>
    </w:p>
    <w:p w14:paraId="666B0F8E" w14:textId="77777777" w:rsidR="00FB70C8" w:rsidRPr="00A265E4" w:rsidRDefault="00FB70C8" w:rsidP="00FB70C8">
      <w:pPr>
        <w:rPr>
          <w:szCs w:val="22"/>
        </w:rPr>
      </w:pPr>
      <w:r w:rsidRPr="00A265E4">
        <w:rPr>
          <w:szCs w:val="22"/>
        </w:rPr>
        <w:t>- The assigned technician or team member investigates the issue, troubleshoots, and works towards resolving it.</w:t>
      </w:r>
    </w:p>
    <w:p w14:paraId="3440AB5B" w14:textId="77777777" w:rsidR="00FB70C8" w:rsidRPr="00A265E4" w:rsidRDefault="00FB70C8" w:rsidP="00FB70C8">
      <w:pPr>
        <w:rPr>
          <w:szCs w:val="22"/>
        </w:rPr>
      </w:pPr>
      <w:r w:rsidRPr="00A265E4">
        <w:rPr>
          <w:szCs w:val="22"/>
        </w:rPr>
        <w:lastRenderedPageBreak/>
        <w:t>- If necessary, the technician may escalate the ticket to a higher-level support or other departments for further assistance.</w:t>
      </w:r>
    </w:p>
    <w:p w14:paraId="2FFA8F29" w14:textId="77777777" w:rsidR="00FB70C8" w:rsidRPr="00A265E4" w:rsidRDefault="00FB70C8" w:rsidP="00FB70C8">
      <w:pPr>
        <w:rPr>
          <w:szCs w:val="22"/>
        </w:rPr>
      </w:pPr>
      <w:r w:rsidRPr="00A265E4">
        <w:rPr>
          <w:szCs w:val="22"/>
        </w:rPr>
        <w:t>- The technician communicates with the customer, providing regular updates on the progress and estimated resolution time.</w:t>
      </w:r>
    </w:p>
    <w:p w14:paraId="3A52EE36" w14:textId="77777777" w:rsidR="00FB70C8" w:rsidRPr="00A265E4" w:rsidRDefault="00FB70C8" w:rsidP="00FB70C8">
      <w:pPr>
        <w:rPr>
          <w:szCs w:val="22"/>
        </w:rPr>
      </w:pPr>
      <w:r w:rsidRPr="00A265E4">
        <w:rPr>
          <w:szCs w:val="22"/>
        </w:rPr>
        <w:t>- Once the issue is resolved, the technician closes the ticket and informs the customer accordingly.</w:t>
      </w:r>
    </w:p>
    <w:p w14:paraId="1A89710D" w14:textId="77777777" w:rsidR="00FB70C8" w:rsidRPr="00A265E4" w:rsidRDefault="00FB70C8" w:rsidP="00FB70C8">
      <w:pPr>
        <w:rPr>
          <w:szCs w:val="22"/>
        </w:rPr>
      </w:pPr>
      <w:r w:rsidRPr="00A265E4">
        <w:rPr>
          <w:szCs w:val="22"/>
        </w:rPr>
        <w:t>- If the ticket remains unresolved within the estimated resolution time or requires additional follow-up, the technician escalates the ticket to the appropriate team or management.</w:t>
      </w:r>
    </w:p>
    <w:p w14:paraId="25C2B4A0" w14:textId="77777777" w:rsidR="00FB70C8" w:rsidRPr="00A265E4" w:rsidRDefault="00FB70C8" w:rsidP="00FB70C8">
      <w:pPr>
        <w:rPr>
          <w:szCs w:val="22"/>
        </w:rPr>
      </w:pPr>
    </w:p>
    <w:p w14:paraId="39981ABE" w14:textId="77777777" w:rsidR="00FB70C8" w:rsidRPr="00A265E4" w:rsidRDefault="00FB70C8" w:rsidP="00FB70C8">
      <w:pPr>
        <w:rPr>
          <w:szCs w:val="22"/>
        </w:rPr>
      </w:pPr>
      <w:r w:rsidRPr="00A265E4">
        <w:rPr>
          <w:szCs w:val="22"/>
        </w:rPr>
        <w:t>3. Priority Ticket Status</w:t>
      </w:r>
    </w:p>
    <w:p w14:paraId="1B46C2D8" w14:textId="77777777" w:rsidR="00FB70C8" w:rsidRPr="00A265E4" w:rsidRDefault="00FB70C8" w:rsidP="00FB70C8">
      <w:pPr>
        <w:rPr>
          <w:szCs w:val="22"/>
        </w:rPr>
      </w:pPr>
      <w:r w:rsidRPr="00A265E4">
        <w:rPr>
          <w:szCs w:val="22"/>
        </w:rPr>
        <w:t>The Impact-Urgency-Priority Matrix, as described in the Incident Impact, Urgency, and Priority Guide [1], is used to determine the priority level of each ticket. The matrix considers the impact and urgency of the issue and assigns it a corresponding priority. The priority levels and their descriptions are as follows:</w:t>
      </w:r>
    </w:p>
    <w:p w14:paraId="04AD8774" w14:textId="77777777" w:rsidR="00FB70C8" w:rsidRPr="00A265E4" w:rsidRDefault="00FB70C8" w:rsidP="00FB70C8">
      <w:pPr>
        <w:rPr>
          <w:szCs w:val="22"/>
        </w:rPr>
      </w:pPr>
    </w:p>
    <w:p w14:paraId="10321C59" w14:textId="77777777" w:rsidR="00FB70C8" w:rsidRPr="00A265E4" w:rsidRDefault="00FB70C8" w:rsidP="00FB70C8">
      <w:pPr>
        <w:rPr>
          <w:szCs w:val="22"/>
        </w:rPr>
      </w:pPr>
      <w:r w:rsidRPr="00A265E4">
        <w:rPr>
          <w:szCs w:val="22"/>
        </w:rPr>
        <w:t xml:space="preserve">- Low: These questions are from people who </w:t>
      </w:r>
      <w:proofErr w:type="gramStart"/>
      <w:r w:rsidRPr="00A265E4">
        <w:rPr>
          <w:szCs w:val="22"/>
        </w:rPr>
        <w:t>aren't active customers</w:t>
      </w:r>
      <w:proofErr w:type="gramEnd"/>
      <w:r w:rsidRPr="00A265E4">
        <w:rPr>
          <w:szCs w:val="22"/>
        </w:rPr>
        <w:t xml:space="preserve"> or leads. This includes sponsorship requests and general customer feedback that doesn't require an immediate response.</w:t>
      </w:r>
    </w:p>
    <w:p w14:paraId="6D764670" w14:textId="77777777" w:rsidR="00FB70C8" w:rsidRPr="00A265E4" w:rsidRDefault="00FB70C8" w:rsidP="00FB70C8">
      <w:pPr>
        <w:rPr>
          <w:szCs w:val="22"/>
        </w:rPr>
      </w:pPr>
      <w:r w:rsidRPr="00A265E4">
        <w:rPr>
          <w:szCs w:val="22"/>
        </w:rPr>
        <w:t>- Normal: These are questions or issues that aren't blocking customers from using the product, but they do require a quick response.</w:t>
      </w:r>
    </w:p>
    <w:p w14:paraId="6D793B29" w14:textId="77777777" w:rsidR="00FB70C8" w:rsidRPr="00A265E4" w:rsidRDefault="00FB70C8" w:rsidP="00FB70C8">
      <w:pPr>
        <w:rPr>
          <w:szCs w:val="22"/>
        </w:rPr>
      </w:pPr>
      <w:r w:rsidRPr="00A265E4">
        <w:rPr>
          <w:szCs w:val="22"/>
        </w:rPr>
        <w:t>- High: These issues prevent using the product or service effectively. They require an immediate response.</w:t>
      </w:r>
    </w:p>
    <w:p w14:paraId="5EDF7320" w14:textId="77777777" w:rsidR="00FB70C8" w:rsidRPr="00A265E4" w:rsidRDefault="00FB70C8" w:rsidP="00FB70C8">
      <w:pPr>
        <w:rPr>
          <w:szCs w:val="22"/>
        </w:rPr>
      </w:pPr>
      <w:r w:rsidRPr="00A265E4">
        <w:rPr>
          <w:szCs w:val="22"/>
        </w:rPr>
        <w:t>- Urgent: These are issues that either completely block the use of the product or are coming from upset customers who need their case escalated. These problems should always be your top priority.</w:t>
      </w:r>
    </w:p>
    <w:p w14:paraId="3D508DBC" w14:textId="77777777" w:rsidR="00FB70C8" w:rsidRPr="00A265E4" w:rsidRDefault="00FB70C8" w:rsidP="00FB70C8">
      <w:pPr>
        <w:rPr>
          <w:szCs w:val="22"/>
        </w:rPr>
      </w:pPr>
    </w:p>
    <w:p w14:paraId="565A297B" w14:textId="77777777" w:rsidR="00FB70C8" w:rsidRPr="00A265E4" w:rsidRDefault="00FB70C8" w:rsidP="00FB70C8">
      <w:pPr>
        <w:rPr>
          <w:szCs w:val="22"/>
        </w:rPr>
      </w:pPr>
      <w:r w:rsidRPr="00A265E4">
        <w:rPr>
          <w:szCs w:val="22"/>
        </w:rPr>
        <w:t>For detailed information on how to assess the impact, urgency, and priority of a ticket, please refer to the Incident Impact, Urgency, and Priority Guide available at [1].</w:t>
      </w:r>
    </w:p>
    <w:p w14:paraId="5BF638C3" w14:textId="77777777" w:rsidR="00FB70C8" w:rsidRPr="00A265E4" w:rsidRDefault="00FB70C8" w:rsidP="00FB70C8">
      <w:pPr>
        <w:rPr>
          <w:szCs w:val="22"/>
        </w:rPr>
      </w:pPr>
    </w:p>
    <w:p w14:paraId="0FEC6BF5" w14:textId="77777777" w:rsidR="00FB70C8" w:rsidRPr="00A265E4" w:rsidRDefault="00FB70C8" w:rsidP="00FB70C8">
      <w:pPr>
        <w:rPr>
          <w:szCs w:val="22"/>
        </w:rPr>
      </w:pPr>
      <w:r w:rsidRPr="00A265E4">
        <w:rPr>
          <w:szCs w:val="22"/>
        </w:rPr>
        <w:t>4. Continuous Improvement</w:t>
      </w:r>
    </w:p>
    <w:p w14:paraId="7BF644AE" w14:textId="77777777" w:rsidR="00FB70C8" w:rsidRPr="00A265E4" w:rsidRDefault="00FB70C8" w:rsidP="00FB70C8">
      <w:pPr>
        <w:rPr>
          <w:szCs w:val="22"/>
        </w:rPr>
      </w:pPr>
      <w:r w:rsidRPr="00A265E4">
        <w:rPr>
          <w:szCs w:val="22"/>
        </w:rPr>
        <w:t>The Help Desk team at IT4U is committed to continuously improving its processes and procedures to enhance customer satisfaction and provide efficient technical support. The team regularly reviews and updates the Help Desk Policy and Procedure to adapt to changing customer needs and emerging technologies.</w:t>
      </w:r>
    </w:p>
    <w:p w14:paraId="31B5CDA2" w14:textId="77777777" w:rsidR="00FB70C8" w:rsidRPr="00A265E4" w:rsidRDefault="00FB70C8" w:rsidP="00FB70C8">
      <w:pPr>
        <w:rPr>
          <w:szCs w:val="22"/>
        </w:rPr>
      </w:pPr>
    </w:p>
    <w:p w14:paraId="269E9499" w14:textId="77777777" w:rsidR="00FB70C8" w:rsidRPr="00A265E4" w:rsidRDefault="00FB70C8" w:rsidP="00FB70C8">
      <w:pPr>
        <w:rPr>
          <w:szCs w:val="22"/>
        </w:rPr>
      </w:pPr>
      <w:r w:rsidRPr="00A265E4">
        <w:rPr>
          <w:szCs w:val="22"/>
        </w:rPr>
        <w:t>By adhering to this Help Desk Policy and Procedure, IT4U aims to deliver prompt and effective support to its customers while prioritizing and resolving their inquiries and issues based on their impact and urgency.</w:t>
      </w:r>
    </w:p>
    <w:p w14:paraId="2CB775C5" w14:textId="77777777" w:rsidR="00FB70C8" w:rsidRPr="00A265E4" w:rsidRDefault="00FB70C8" w:rsidP="00FB70C8">
      <w:pPr>
        <w:rPr>
          <w:szCs w:val="22"/>
        </w:rPr>
      </w:pPr>
    </w:p>
    <w:p w14:paraId="152DC549" w14:textId="77777777" w:rsidR="00FB70C8" w:rsidRPr="00A265E4" w:rsidRDefault="00FB70C8" w:rsidP="00FB70C8">
      <w:pPr>
        <w:rPr>
          <w:szCs w:val="22"/>
        </w:rPr>
      </w:pPr>
      <w:r w:rsidRPr="00A265E4">
        <w:rPr>
          <w:szCs w:val="22"/>
        </w:rPr>
        <w:t>References:</w:t>
      </w:r>
    </w:p>
    <w:p w14:paraId="5B8CCA1C" w14:textId="0A05ED75" w:rsidR="00FB70C8" w:rsidRPr="00A265E4" w:rsidRDefault="00FB70C8" w:rsidP="00FB70C8">
      <w:pPr>
        <w:rPr>
          <w:szCs w:val="22"/>
        </w:rPr>
      </w:pPr>
      <w:r w:rsidRPr="00A265E4">
        <w:rPr>
          <w:szCs w:val="22"/>
        </w:rPr>
        <w:t>[1] Berkeley University Service Now. Incident Impact, Urgency, and Priority Guide. Retrieved from: [</w:t>
      </w:r>
      <w:hyperlink r:id="rId12" w:history="1">
        <w:r w:rsidRPr="00A265E4">
          <w:rPr>
            <w:rStyle w:val="Hyperlink"/>
            <w:szCs w:val="22"/>
          </w:rPr>
          <w:t>https://berkeley.service-now.com/kb_view.do?sysparm_article=KB0010891</w:t>
        </w:r>
      </w:hyperlink>
      <w:r w:rsidRPr="00A265E4">
        <w:rPr>
          <w:szCs w:val="22"/>
        </w:rPr>
        <w:t>]</w:t>
      </w:r>
    </w:p>
    <w:p w14:paraId="4332743B" w14:textId="77777777" w:rsidR="00FB70C8" w:rsidRPr="00A265E4" w:rsidRDefault="00FB70C8" w:rsidP="00FB70C8">
      <w:pPr>
        <w:rPr>
          <w:szCs w:val="22"/>
        </w:rPr>
      </w:pPr>
      <w:r w:rsidRPr="00A265E4">
        <w:rPr>
          <w:szCs w:val="22"/>
        </w:rPr>
        <w:t>Date of Policy: [2021]</w:t>
      </w:r>
    </w:p>
    <w:p w14:paraId="01A1D008" w14:textId="77777777" w:rsidR="00FB70C8" w:rsidRPr="00A265E4" w:rsidRDefault="00FB70C8" w:rsidP="00FB70C8">
      <w:pPr>
        <w:rPr>
          <w:szCs w:val="22"/>
        </w:rPr>
      </w:pPr>
      <w:r w:rsidRPr="00A265E4">
        <w:rPr>
          <w:szCs w:val="22"/>
        </w:rPr>
        <w:t>Date of Last Revision: [2023]</w:t>
      </w:r>
    </w:p>
    <w:p w14:paraId="1FA2ABAF" w14:textId="77777777" w:rsidR="00C004B2" w:rsidRPr="00A265E4" w:rsidRDefault="00C004B2">
      <w:pPr>
        <w:spacing w:line="240" w:lineRule="auto"/>
        <w:rPr>
          <w:szCs w:val="22"/>
        </w:rPr>
      </w:pPr>
      <w:r w:rsidRPr="00A265E4">
        <w:rPr>
          <w:szCs w:val="22"/>
        </w:rPr>
        <w:br w:type="page"/>
      </w:r>
    </w:p>
    <w:p w14:paraId="7CF28FC1" w14:textId="77777777" w:rsidR="00160E98" w:rsidRPr="00A265E4" w:rsidRDefault="00160E98" w:rsidP="00160E98">
      <w:pPr>
        <w:rPr>
          <w:b/>
          <w:bCs w:val="0"/>
          <w:szCs w:val="22"/>
        </w:rPr>
      </w:pPr>
      <w:r w:rsidRPr="00A265E4">
        <w:rPr>
          <w:b/>
          <w:szCs w:val="22"/>
        </w:rPr>
        <w:lastRenderedPageBreak/>
        <w:t>IT4U Surge Protector and PC Setup Maintenance Policy and Procedure</w:t>
      </w:r>
    </w:p>
    <w:p w14:paraId="0081D2F5" w14:textId="77777777" w:rsidR="00160E98" w:rsidRPr="00A265E4" w:rsidRDefault="00160E98" w:rsidP="00160E98">
      <w:pPr>
        <w:rPr>
          <w:szCs w:val="22"/>
        </w:rPr>
      </w:pPr>
      <w:r w:rsidRPr="00A265E4">
        <w:rPr>
          <w:szCs w:val="22"/>
        </w:rPr>
        <w:t>Policy:</w:t>
      </w:r>
    </w:p>
    <w:p w14:paraId="0F86AD97" w14:textId="77777777" w:rsidR="00160E98" w:rsidRPr="00A265E4" w:rsidRDefault="00160E98" w:rsidP="00160E98">
      <w:pPr>
        <w:numPr>
          <w:ilvl w:val="0"/>
          <w:numId w:val="31"/>
        </w:numPr>
        <w:spacing w:after="160" w:line="259" w:lineRule="auto"/>
        <w:rPr>
          <w:szCs w:val="22"/>
        </w:rPr>
      </w:pPr>
      <w:r w:rsidRPr="00A265E4">
        <w:rPr>
          <w:szCs w:val="22"/>
        </w:rPr>
        <w:t>Purpose:</w:t>
      </w:r>
    </w:p>
    <w:p w14:paraId="3CBE3041" w14:textId="77777777" w:rsidR="00160E98" w:rsidRPr="00A265E4" w:rsidRDefault="00160E98" w:rsidP="00160E98">
      <w:pPr>
        <w:numPr>
          <w:ilvl w:val="1"/>
          <w:numId w:val="31"/>
        </w:numPr>
        <w:spacing w:after="160" w:line="259" w:lineRule="auto"/>
        <w:rPr>
          <w:szCs w:val="22"/>
        </w:rPr>
      </w:pPr>
      <w:r w:rsidRPr="00A265E4">
        <w:rPr>
          <w:szCs w:val="22"/>
        </w:rPr>
        <w:t>This policy outlines the maintenance guidelines for surge protectors and PC setups in IT4U to ensure proper functionality, minimize downtime, and protect against power surges.</w:t>
      </w:r>
    </w:p>
    <w:p w14:paraId="674E0E02" w14:textId="77777777" w:rsidR="00160E98" w:rsidRPr="00A265E4" w:rsidRDefault="00160E98" w:rsidP="00160E98">
      <w:pPr>
        <w:numPr>
          <w:ilvl w:val="0"/>
          <w:numId w:val="31"/>
        </w:numPr>
        <w:spacing w:after="160" w:line="259" w:lineRule="auto"/>
        <w:rPr>
          <w:szCs w:val="22"/>
        </w:rPr>
      </w:pPr>
      <w:r w:rsidRPr="00A265E4">
        <w:rPr>
          <w:szCs w:val="22"/>
        </w:rPr>
        <w:t>Scope:</w:t>
      </w:r>
    </w:p>
    <w:p w14:paraId="387C4389" w14:textId="77777777" w:rsidR="00160E98" w:rsidRPr="00A265E4" w:rsidRDefault="00160E98" w:rsidP="00160E98">
      <w:pPr>
        <w:numPr>
          <w:ilvl w:val="1"/>
          <w:numId w:val="31"/>
        </w:numPr>
        <w:spacing w:after="160" w:line="259" w:lineRule="auto"/>
        <w:rPr>
          <w:szCs w:val="22"/>
        </w:rPr>
      </w:pPr>
      <w:r w:rsidRPr="00A265E4">
        <w:rPr>
          <w:szCs w:val="22"/>
        </w:rPr>
        <w:t>This policy applies to all employees and departments within IT4U who utilize surge protectors and PC setups.</w:t>
      </w:r>
    </w:p>
    <w:p w14:paraId="1237AC53" w14:textId="77777777" w:rsidR="00160E98" w:rsidRPr="00A265E4" w:rsidRDefault="00160E98" w:rsidP="00160E98">
      <w:pPr>
        <w:rPr>
          <w:szCs w:val="22"/>
        </w:rPr>
      </w:pPr>
      <w:r w:rsidRPr="00A265E4">
        <w:rPr>
          <w:szCs w:val="22"/>
        </w:rPr>
        <w:t>Procedure:</w:t>
      </w:r>
    </w:p>
    <w:p w14:paraId="7CDA9F8D" w14:textId="77777777" w:rsidR="00160E98" w:rsidRPr="00A265E4" w:rsidRDefault="00160E98" w:rsidP="00160E98">
      <w:pPr>
        <w:numPr>
          <w:ilvl w:val="0"/>
          <w:numId w:val="32"/>
        </w:numPr>
        <w:spacing w:after="160" w:line="259" w:lineRule="auto"/>
        <w:rPr>
          <w:szCs w:val="22"/>
        </w:rPr>
      </w:pPr>
      <w:r w:rsidRPr="00A265E4">
        <w:rPr>
          <w:szCs w:val="22"/>
        </w:rPr>
        <w:t>Maintenance Responsibility:</w:t>
      </w:r>
    </w:p>
    <w:p w14:paraId="6A27D54A" w14:textId="77777777" w:rsidR="00160E98" w:rsidRPr="00A265E4" w:rsidRDefault="00160E98" w:rsidP="00160E98">
      <w:pPr>
        <w:numPr>
          <w:ilvl w:val="1"/>
          <w:numId w:val="32"/>
        </w:numPr>
        <w:spacing w:after="160" w:line="259" w:lineRule="auto"/>
        <w:rPr>
          <w:szCs w:val="22"/>
        </w:rPr>
      </w:pPr>
      <w:r w:rsidRPr="00A265E4">
        <w:rPr>
          <w:szCs w:val="22"/>
        </w:rPr>
        <w:t>The IT department at IT4U is responsible for conducting regular maintenance checks on surge protectors and PC setups.</w:t>
      </w:r>
    </w:p>
    <w:p w14:paraId="152E5579" w14:textId="77777777" w:rsidR="00160E98" w:rsidRPr="00A265E4" w:rsidRDefault="00160E98" w:rsidP="00160E98">
      <w:pPr>
        <w:numPr>
          <w:ilvl w:val="0"/>
          <w:numId w:val="32"/>
        </w:numPr>
        <w:spacing w:after="160" w:line="259" w:lineRule="auto"/>
        <w:rPr>
          <w:szCs w:val="22"/>
        </w:rPr>
      </w:pPr>
      <w:r w:rsidRPr="00A265E4">
        <w:rPr>
          <w:szCs w:val="22"/>
        </w:rPr>
        <w:t>Maintenance Schedule:</w:t>
      </w:r>
    </w:p>
    <w:p w14:paraId="2D91B16A" w14:textId="77777777" w:rsidR="00160E98" w:rsidRPr="00A265E4" w:rsidRDefault="00160E98" w:rsidP="00160E98">
      <w:pPr>
        <w:numPr>
          <w:ilvl w:val="1"/>
          <w:numId w:val="32"/>
        </w:numPr>
        <w:spacing w:after="160" w:line="259" w:lineRule="auto"/>
        <w:rPr>
          <w:szCs w:val="22"/>
        </w:rPr>
      </w:pPr>
      <w:r w:rsidRPr="00A265E4">
        <w:rPr>
          <w:szCs w:val="22"/>
        </w:rPr>
        <w:t>Maintenance checks will be conducted every six months at IT4U to ensure ongoing functionality and protection.</w:t>
      </w:r>
    </w:p>
    <w:p w14:paraId="494FFAA9" w14:textId="77777777" w:rsidR="00160E98" w:rsidRPr="00A265E4" w:rsidRDefault="00160E98" w:rsidP="00160E98">
      <w:pPr>
        <w:numPr>
          <w:ilvl w:val="0"/>
          <w:numId w:val="32"/>
        </w:numPr>
        <w:spacing w:after="160" w:line="259" w:lineRule="auto"/>
        <w:rPr>
          <w:szCs w:val="22"/>
        </w:rPr>
      </w:pPr>
      <w:r w:rsidRPr="00A265E4">
        <w:rPr>
          <w:szCs w:val="22"/>
        </w:rPr>
        <w:t>Visual Inspection:</w:t>
      </w:r>
    </w:p>
    <w:p w14:paraId="1C50065B" w14:textId="77777777" w:rsidR="00160E98" w:rsidRPr="00A265E4" w:rsidRDefault="00160E98" w:rsidP="00160E98">
      <w:pPr>
        <w:numPr>
          <w:ilvl w:val="1"/>
          <w:numId w:val="32"/>
        </w:numPr>
        <w:spacing w:after="160" w:line="259" w:lineRule="auto"/>
        <w:rPr>
          <w:szCs w:val="22"/>
        </w:rPr>
      </w:pPr>
      <w:r w:rsidRPr="00A265E4">
        <w:rPr>
          <w:szCs w:val="22"/>
        </w:rPr>
        <w:t>During maintenance checks, the IT department will visually inspect surge protectors, power cables, and PC setups at IT4U for any signs of damage or wear.</w:t>
      </w:r>
    </w:p>
    <w:p w14:paraId="4510862F" w14:textId="77777777" w:rsidR="00160E98" w:rsidRPr="00A265E4" w:rsidRDefault="00160E98" w:rsidP="00160E98">
      <w:pPr>
        <w:numPr>
          <w:ilvl w:val="0"/>
          <w:numId w:val="32"/>
        </w:numPr>
        <w:spacing w:after="160" w:line="259" w:lineRule="auto"/>
        <w:rPr>
          <w:szCs w:val="22"/>
        </w:rPr>
      </w:pPr>
      <w:r w:rsidRPr="00A265E4">
        <w:rPr>
          <w:szCs w:val="22"/>
        </w:rPr>
        <w:t>Surge Protector Testing:</w:t>
      </w:r>
    </w:p>
    <w:p w14:paraId="25F88A99" w14:textId="77777777" w:rsidR="00160E98" w:rsidRPr="00A265E4" w:rsidRDefault="00160E98" w:rsidP="00160E98">
      <w:pPr>
        <w:numPr>
          <w:ilvl w:val="1"/>
          <w:numId w:val="32"/>
        </w:numPr>
        <w:spacing w:after="160" w:line="259" w:lineRule="auto"/>
        <w:rPr>
          <w:szCs w:val="22"/>
        </w:rPr>
      </w:pPr>
      <w:r w:rsidRPr="00A265E4">
        <w:rPr>
          <w:szCs w:val="22"/>
        </w:rPr>
        <w:t>The IT department at IT4U will verify that surge protectors are plugged into properly grounded Australian standard wall outlets (AS/NZS 3112).</w:t>
      </w:r>
    </w:p>
    <w:p w14:paraId="4AE9DB09" w14:textId="77777777" w:rsidR="00160E98" w:rsidRPr="00A265E4" w:rsidRDefault="00160E98" w:rsidP="00160E98">
      <w:pPr>
        <w:numPr>
          <w:ilvl w:val="1"/>
          <w:numId w:val="32"/>
        </w:numPr>
        <w:spacing w:after="160" w:line="259" w:lineRule="auto"/>
        <w:rPr>
          <w:szCs w:val="22"/>
        </w:rPr>
      </w:pPr>
      <w:r w:rsidRPr="00A265E4">
        <w:rPr>
          <w:szCs w:val="22"/>
        </w:rPr>
        <w:t>The reset button on surge protectors will be pressed to ensure correct operating states.</w:t>
      </w:r>
    </w:p>
    <w:p w14:paraId="0884BEBE" w14:textId="77777777" w:rsidR="00160E98" w:rsidRPr="00A265E4" w:rsidRDefault="00160E98" w:rsidP="00160E98">
      <w:pPr>
        <w:numPr>
          <w:ilvl w:val="1"/>
          <w:numId w:val="32"/>
        </w:numPr>
        <w:spacing w:after="160" w:line="259" w:lineRule="auto"/>
        <w:rPr>
          <w:szCs w:val="22"/>
        </w:rPr>
      </w:pPr>
      <w:r w:rsidRPr="00A265E4">
        <w:rPr>
          <w:szCs w:val="22"/>
        </w:rPr>
        <w:t>Surge protectors will be tested by pressing the test button (if available) to ensure they cut off power correctly.</w:t>
      </w:r>
    </w:p>
    <w:p w14:paraId="679623A9" w14:textId="77777777" w:rsidR="00160E98" w:rsidRPr="00A265E4" w:rsidRDefault="00160E98" w:rsidP="00160E98">
      <w:pPr>
        <w:numPr>
          <w:ilvl w:val="0"/>
          <w:numId w:val="32"/>
        </w:numPr>
        <w:spacing w:after="160" w:line="259" w:lineRule="auto"/>
        <w:rPr>
          <w:szCs w:val="22"/>
        </w:rPr>
      </w:pPr>
      <w:r w:rsidRPr="00A265E4">
        <w:rPr>
          <w:szCs w:val="22"/>
        </w:rPr>
        <w:t>Power Cable Inspection:</w:t>
      </w:r>
    </w:p>
    <w:p w14:paraId="05E303C8" w14:textId="77777777" w:rsidR="00160E98" w:rsidRPr="00A265E4" w:rsidRDefault="00160E98" w:rsidP="00160E98">
      <w:pPr>
        <w:numPr>
          <w:ilvl w:val="1"/>
          <w:numId w:val="32"/>
        </w:numPr>
        <w:spacing w:after="160" w:line="259" w:lineRule="auto"/>
        <w:rPr>
          <w:szCs w:val="22"/>
        </w:rPr>
      </w:pPr>
      <w:r w:rsidRPr="00A265E4">
        <w:rPr>
          <w:szCs w:val="22"/>
        </w:rPr>
        <w:t>The IT department at IT4U will inspect power cables connected to surge protectors and PCs for signs of damage or wear.</w:t>
      </w:r>
    </w:p>
    <w:p w14:paraId="7114CD05" w14:textId="77777777" w:rsidR="00160E98" w:rsidRPr="00A265E4" w:rsidRDefault="00160E98" w:rsidP="00160E98">
      <w:pPr>
        <w:numPr>
          <w:ilvl w:val="1"/>
          <w:numId w:val="32"/>
        </w:numPr>
        <w:spacing w:after="160" w:line="259" w:lineRule="auto"/>
        <w:rPr>
          <w:szCs w:val="22"/>
        </w:rPr>
      </w:pPr>
      <w:r w:rsidRPr="00A265E4">
        <w:rPr>
          <w:szCs w:val="22"/>
        </w:rPr>
        <w:t>Secure connections between power cables and devices at IT4U will be verified.</w:t>
      </w:r>
    </w:p>
    <w:p w14:paraId="460A2FF4" w14:textId="77777777" w:rsidR="00160E98" w:rsidRPr="00A265E4" w:rsidRDefault="00160E98" w:rsidP="00160E98">
      <w:pPr>
        <w:numPr>
          <w:ilvl w:val="1"/>
          <w:numId w:val="32"/>
        </w:numPr>
        <w:spacing w:after="160" w:line="259" w:lineRule="auto"/>
        <w:rPr>
          <w:szCs w:val="22"/>
        </w:rPr>
      </w:pPr>
      <w:r w:rsidRPr="00A265E4">
        <w:rPr>
          <w:szCs w:val="22"/>
        </w:rPr>
        <w:t>Any damaged or worn-out power cables will be promptly replaced.</w:t>
      </w:r>
    </w:p>
    <w:p w14:paraId="0FDE764A" w14:textId="77777777" w:rsidR="00160E98" w:rsidRPr="00A265E4" w:rsidRDefault="00160E98" w:rsidP="00160E98">
      <w:pPr>
        <w:numPr>
          <w:ilvl w:val="0"/>
          <w:numId w:val="32"/>
        </w:numPr>
        <w:spacing w:after="160" w:line="259" w:lineRule="auto"/>
        <w:rPr>
          <w:szCs w:val="22"/>
        </w:rPr>
      </w:pPr>
      <w:r w:rsidRPr="00A265E4">
        <w:rPr>
          <w:szCs w:val="22"/>
        </w:rPr>
        <w:t>Cable Management:</w:t>
      </w:r>
    </w:p>
    <w:p w14:paraId="646CB5C5" w14:textId="77777777" w:rsidR="00160E98" w:rsidRPr="00A265E4" w:rsidRDefault="00160E98" w:rsidP="00160E98">
      <w:pPr>
        <w:numPr>
          <w:ilvl w:val="1"/>
          <w:numId w:val="32"/>
        </w:numPr>
        <w:spacing w:after="160" w:line="259" w:lineRule="auto"/>
        <w:rPr>
          <w:szCs w:val="22"/>
        </w:rPr>
      </w:pPr>
      <w:r w:rsidRPr="00A265E4">
        <w:rPr>
          <w:szCs w:val="22"/>
        </w:rPr>
        <w:lastRenderedPageBreak/>
        <w:t>The IT department at IT4U will ensure that cable management for PC setups is organized, cables are properly secured, and not tangled.</w:t>
      </w:r>
    </w:p>
    <w:p w14:paraId="39862BF2" w14:textId="77777777" w:rsidR="00160E98" w:rsidRPr="00A265E4" w:rsidRDefault="00160E98" w:rsidP="00160E98">
      <w:pPr>
        <w:numPr>
          <w:ilvl w:val="1"/>
          <w:numId w:val="32"/>
        </w:numPr>
        <w:spacing w:after="160" w:line="259" w:lineRule="auto"/>
        <w:rPr>
          <w:szCs w:val="22"/>
        </w:rPr>
      </w:pPr>
      <w:r w:rsidRPr="00A265E4">
        <w:rPr>
          <w:szCs w:val="22"/>
        </w:rPr>
        <w:t>Cable ties, clips, or cable sleeves will be utilized to maintain a neat and hazard-free environment.</w:t>
      </w:r>
    </w:p>
    <w:p w14:paraId="6B50B389" w14:textId="77777777" w:rsidR="00160E98" w:rsidRPr="00A265E4" w:rsidRDefault="00160E98" w:rsidP="00160E98">
      <w:pPr>
        <w:numPr>
          <w:ilvl w:val="0"/>
          <w:numId w:val="32"/>
        </w:numPr>
        <w:spacing w:after="160" w:line="259" w:lineRule="auto"/>
        <w:rPr>
          <w:szCs w:val="22"/>
        </w:rPr>
      </w:pPr>
      <w:r w:rsidRPr="00A265E4">
        <w:rPr>
          <w:szCs w:val="22"/>
        </w:rPr>
        <w:t>Grounding Verification:</w:t>
      </w:r>
    </w:p>
    <w:p w14:paraId="120479B2" w14:textId="77777777" w:rsidR="00160E98" w:rsidRPr="00A265E4" w:rsidRDefault="00160E98" w:rsidP="00160E98">
      <w:pPr>
        <w:numPr>
          <w:ilvl w:val="1"/>
          <w:numId w:val="32"/>
        </w:numPr>
        <w:spacing w:after="160" w:line="259" w:lineRule="auto"/>
        <w:rPr>
          <w:szCs w:val="22"/>
        </w:rPr>
      </w:pPr>
      <w:r w:rsidRPr="00A265E4">
        <w:rPr>
          <w:szCs w:val="22"/>
        </w:rPr>
        <w:t>The IT department at IT4U will confirm that PCs and peripherals are properly grounded to minimize the risk of electrostatic discharge (ESD).</w:t>
      </w:r>
    </w:p>
    <w:p w14:paraId="50BD5CEF" w14:textId="77777777" w:rsidR="00160E98" w:rsidRPr="00A265E4" w:rsidRDefault="00160E98" w:rsidP="00160E98">
      <w:pPr>
        <w:numPr>
          <w:ilvl w:val="1"/>
          <w:numId w:val="32"/>
        </w:numPr>
        <w:spacing w:after="160" w:line="259" w:lineRule="auto"/>
        <w:rPr>
          <w:szCs w:val="22"/>
        </w:rPr>
      </w:pPr>
      <w:r w:rsidRPr="00A265E4">
        <w:rPr>
          <w:szCs w:val="22"/>
        </w:rPr>
        <w:t>The connection between power supplies and the building's grounding system at IT4U will be checked for proper grounding.</w:t>
      </w:r>
    </w:p>
    <w:p w14:paraId="0BA30A4E" w14:textId="77777777" w:rsidR="00160E98" w:rsidRPr="00A265E4" w:rsidRDefault="00160E98" w:rsidP="00160E98">
      <w:pPr>
        <w:numPr>
          <w:ilvl w:val="0"/>
          <w:numId w:val="32"/>
        </w:numPr>
        <w:spacing w:after="160" w:line="259" w:lineRule="auto"/>
        <w:rPr>
          <w:szCs w:val="22"/>
        </w:rPr>
      </w:pPr>
      <w:r w:rsidRPr="00A265E4">
        <w:rPr>
          <w:szCs w:val="22"/>
        </w:rPr>
        <w:t>PC Functionality Test:</w:t>
      </w:r>
    </w:p>
    <w:p w14:paraId="08CEFEC6" w14:textId="77777777" w:rsidR="00160E98" w:rsidRPr="00A265E4" w:rsidRDefault="00160E98" w:rsidP="00160E98">
      <w:pPr>
        <w:numPr>
          <w:ilvl w:val="1"/>
          <w:numId w:val="32"/>
        </w:numPr>
        <w:spacing w:after="160" w:line="259" w:lineRule="auto"/>
        <w:rPr>
          <w:szCs w:val="22"/>
        </w:rPr>
      </w:pPr>
      <w:r w:rsidRPr="00A265E4">
        <w:rPr>
          <w:szCs w:val="22"/>
        </w:rPr>
        <w:t>The IT department at IT4U will power on PCs and connected devices to verify their functionality.</w:t>
      </w:r>
    </w:p>
    <w:p w14:paraId="08109A65" w14:textId="77777777" w:rsidR="00160E98" w:rsidRPr="00A265E4" w:rsidRDefault="00160E98" w:rsidP="00160E98">
      <w:pPr>
        <w:numPr>
          <w:ilvl w:val="1"/>
          <w:numId w:val="32"/>
        </w:numPr>
        <w:spacing w:after="160" w:line="259" w:lineRule="auto"/>
        <w:rPr>
          <w:szCs w:val="22"/>
        </w:rPr>
      </w:pPr>
      <w:r w:rsidRPr="00A265E4">
        <w:rPr>
          <w:szCs w:val="22"/>
        </w:rPr>
        <w:t>They will check if all devices receive power and operate correctly.</w:t>
      </w:r>
    </w:p>
    <w:p w14:paraId="7FFFCB76" w14:textId="77777777" w:rsidR="00160E98" w:rsidRPr="00A265E4" w:rsidRDefault="00160E98" w:rsidP="00160E98">
      <w:pPr>
        <w:numPr>
          <w:ilvl w:val="1"/>
          <w:numId w:val="32"/>
        </w:numPr>
        <w:spacing w:after="160" w:line="259" w:lineRule="auto"/>
        <w:rPr>
          <w:szCs w:val="22"/>
        </w:rPr>
      </w:pPr>
      <w:r w:rsidRPr="00A265E4">
        <w:rPr>
          <w:szCs w:val="22"/>
        </w:rPr>
        <w:t>The functionality of surge protectors at IT4U will be tested by intentionally unplugging and re-plugging devices to ensure seamless power restoration.</w:t>
      </w:r>
    </w:p>
    <w:p w14:paraId="132D659B" w14:textId="77777777" w:rsidR="00160E98" w:rsidRPr="00A265E4" w:rsidRDefault="00160E98" w:rsidP="00160E98">
      <w:pPr>
        <w:numPr>
          <w:ilvl w:val="0"/>
          <w:numId w:val="32"/>
        </w:numPr>
        <w:spacing w:after="160" w:line="259" w:lineRule="auto"/>
        <w:rPr>
          <w:szCs w:val="22"/>
        </w:rPr>
      </w:pPr>
      <w:r w:rsidRPr="00A265E4">
        <w:rPr>
          <w:szCs w:val="22"/>
        </w:rPr>
        <w:t>Regular Maintenance:</w:t>
      </w:r>
    </w:p>
    <w:p w14:paraId="4F9FA8F9" w14:textId="77777777" w:rsidR="00160E98" w:rsidRPr="00A265E4" w:rsidRDefault="00160E98" w:rsidP="00160E98">
      <w:pPr>
        <w:numPr>
          <w:ilvl w:val="1"/>
          <w:numId w:val="32"/>
        </w:numPr>
        <w:spacing w:after="160" w:line="259" w:lineRule="auto"/>
        <w:rPr>
          <w:szCs w:val="22"/>
        </w:rPr>
      </w:pPr>
      <w:r w:rsidRPr="00A265E4">
        <w:rPr>
          <w:szCs w:val="22"/>
        </w:rPr>
        <w:t>The IT department at IT4U will document the date of each maintenance check, any identified issues, and actions taken.</w:t>
      </w:r>
    </w:p>
    <w:p w14:paraId="3B22451B" w14:textId="77777777" w:rsidR="00160E98" w:rsidRPr="00A265E4" w:rsidRDefault="00160E98" w:rsidP="00160E98">
      <w:pPr>
        <w:numPr>
          <w:ilvl w:val="1"/>
          <w:numId w:val="32"/>
        </w:numPr>
        <w:spacing w:after="160" w:line="259" w:lineRule="auto"/>
        <w:rPr>
          <w:szCs w:val="22"/>
        </w:rPr>
      </w:pPr>
      <w:r w:rsidRPr="00A265E4">
        <w:rPr>
          <w:szCs w:val="22"/>
        </w:rPr>
        <w:t>Regular maintenance checks will be scheduled at IT4U to ensure ongoing functionality and protection of surge protectors and PC setups.</w:t>
      </w:r>
    </w:p>
    <w:p w14:paraId="2CC1DED2" w14:textId="77777777" w:rsidR="00160E98" w:rsidRPr="00A265E4" w:rsidRDefault="00160E98" w:rsidP="00160E98">
      <w:pPr>
        <w:numPr>
          <w:ilvl w:val="1"/>
          <w:numId w:val="32"/>
        </w:numPr>
        <w:spacing w:after="160" w:line="259" w:lineRule="auto"/>
        <w:rPr>
          <w:szCs w:val="22"/>
        </w:rPr>
      </w:pPr>
      <w:r w:rsidRPr="00A265E4">
        <w:rPr>
          <w:szCs w:val="22"/>
        </w:rPr>
        <w:t>Dust and debris will be removed from surge protectors and PCs at IT4U to prevent overheating and potential electrical issues.</w:t>
      </w:r>
    </w:p>
    <w:p w14:paraId="248DF91B" w14:textId="77777777" w:rsidR="00160E98" w:rsidRPr="00A265E4" w:rsidRDefault="00160E98" w:rsidP="00160E98">
      <w:pPr>
        <w:numPr>
          <w:ilvl w:val="1"/>
          <w:numId w:val="32"/>
        </w:numPr>
        <w:spacing w:after="160" w:line="259" w:lineRule="auto"/>
        <w:rPr>
          <w:szCs w:val="22"/>
        </w:rPr>
      </w:pPr>
      <w:r w:rsidRPr="00A265E4">
        <w:rPr>
          <w:szCs w:val="22"/>
        </w:rPr>
        <w:t>The manufacturer's guidelines for specific maintenance recommendations and procedures will be followed.</w:t>
      </w:r>
    </w:p>
    <w:p w14:paraId="759A39FA" w14:textId="77777777" w:rsidR="00160E98" w:rsidRPr="00A265E4" w:rsidRDefault="00160E98" w:rsidP="00160E98">
      <w:pPr>
        <w:numPr>
          <w:ilvl w:val="0"/>
          <w:numId w:val="32"/>
        </w:numPr>
        <w:spacing w:after="160" w:line="259" w:lineRule="auto"/>
        <w:rPr>
          <w:szCs w:val="22"/>
        </w:rPr>
      </w:pPr>
      <w:r w:rsidRPr="00A265E4">
        <w:rPr>
          <w:szCs w:val="22"/>
        </w:rPr>
        <w:t>Non-Compliance:</w:t>
      </w:r>
    </w:p>
    <w:p w14:paraId="38AF1C5D" w14:textId="77777777" w:rsidR="00160E98" w:rsidRPr="00A265E4" w:rsidRDefault="00160E98" w:rsidP="00160E98">
      <w:pPr>
        <w:numPr>
          <w:ilvl w:val="1"/>
          <w:numId w:val="32"/>
        </w:numPr>
        <w:spacing w:after="160" w:line="259" w:lineRule="auto"/>
        <w:rPr>
          <w:szCs w:val="22"/>
        </w:rPr>
      </w:pPr>
      <w:r w:rsidRPr="00A265E4">
        <w:rPr>
          <w:szCs w:val="22"/>
        </w:rPr>
        <w:t>Failure to comply with this policy at IT4U may result in restricted access to company systems or equipment and disciplinary actions in line with company policies.</w:t>
      </w:r>
    </w:p>
    <w:p w14:paraId="30DFEF08" w14:textId="2A24564C" w:rsidR="00654DC1" w:rsidRPr="00A265E4" w:rsidRDefault="00160E98" w:rsidP="00160E98">
      <w:pPr>
        <w:rPr>
          <w:szCs w:val="22"/>
        </w:rPr>
      </w:pPr>
      <w:r w:rsidRPr="00A265E4">
        <w:rPr>
          <w:szCs w:val="22"/>
        </w:rPr>
        <w:t>Note: This policy and procedure document is entirely fictitious and should not be considered as an actual company policy. It is important to consult legal and HR professionals to create and implement appropriate policies and procedures tailored to your organization's specific needs and requirements.</w:t>
      </w:r>
    </w:p>
    <w:p w14:paraId="4F0F6A4A" w14:textId="77777777" w:rsidR="00654DC1" w:rsidRPr="00A265E4" w:rsidRDefault="00654DC1">
      <w:pPr>
        <w:spacing w:line="240" w:lineRule="auto"/>
        <w:rPr>
          <w:szCs w:val="22"/>
        </w:rPr>
      </w:pPr>
      <w:r w:rsidRPr="00A265E4">
        <w:rPr>
          <w:szCs w:val="22"/>
        </w:rPr>
        <w:br w:type="page"/>
      </w:r>
    </w:p>
    <w:p w14:paraId="739F4D19" w14:textId="101A0334" w:rsidR="00D17E08" w:rsidRPr="00A265E4" w:rsidRDefault="00C917CF" w:rsidP="00D17E08">
      <w:pPr>
        <w:rPr>
          <w:b/>
          <w:szCs w:val="22"/>
        </w:rPr>
      </w:pPr>
      <w:r w:rsidRPr="00A265E4">
        <w:rPr>
          <w:b/>
          <w:szCs w:val="22"/>
        </w:rPr>
        <w:lastRenderedPageBreak/>
        <w:t xml:space="preserve">IT4U </w:t>
      </w:r>
      <w:r w:rsidR="00D17E08" w:rsidRPr="00A265E4">
        <w:rPr>
          <w:b/>
          <w:szCs w:val="22"/>
        </w:rPr>
        <w:t>Sustainability Requirements</w:t>
      </w:r>
    </w:p>
    <w:p w14:paraId="60FA4614" w14:textId="77777777" w:rsidR="00D17E08" w:rsidRPr="00A265E4" w:rsidRDefault="00D17E08" w:rsidP="00D17E08">
      <w:pPr>
        <w:rPr>
          <w:b/>
          <w:bCs w:val="0"/>
          <w:szCs w:val="22"/>
        </w:rPr>
      </w:pPr>
    </w:p>
    <w:p w14:paraId="415DA733" w14:textId="76B37288" w:rsidR="00D17E08" w:rsidRPr="00A265E4" w:rsidRDefault="00D17E08" w:rsidP="00D17E08">
      <w:pPr>
        <w:rPr>
          <w:szCs w:val="22"/>
        </w:rPr>
      </w:pPr>
      <w:r w:rsidRPr="00A265E4">
        <w:rPr>
          <w:szCs w:val="22"/>
        </w:rPr>
        <w:t xml:space="preserve">When it comes to sustainability requirements for </w:t>
      </w:r>
      <w:r w:rsidR="004B599E" w:rsidRPr="00A265E4">
        <w:rPr>
          <w:szCs w:val="22"/>
        </w:rPr>
        <w:t>IT4U</w:t>
      </w:r>
      <w:r w:rsidRPr="00A265E4">
        <w:rPr>
          <w:szCs w:val="22"/>
        </w:rPr>
        <w:t xml:space="preserve">, there are several environmental guidelines that may apply to identifying and resolving client ICT problems. Here are three key sustainability requirements that </w:t>
      </w:r>
      <w:r w:rsidR="004B599E" w:rsidRPr="00A265E4">
        <w:rPr>
          <w:szCs w:val="22"/>
        </w:rPr>
        <w:t>IT4U</w:t>
      </w:r>
      <w:r w:rsidRPr="00A265E4">
        <w:rPr>
          <w:szCs w:val="22"/>
        </w:rPr>
        <w:t xml:space="preserve"> should consider in this context:</w:t>
      </w:r>
    </w:p>
    <w:p w14:paraId="060B3647" w14:textId="77777777" w:rsidR="00A265E4" w:rsidRDefault="00A265E4" w:rsidP="00D17E08">
      <w:pPr>
        <w:rPr>
          <w:szCs w:val="22"/>
        </w:rPr>
      </w:pPr>
    </w:p>
    <w:p w14:paraId="40E437C1" w14:textId="2073658B" w:rsidR="00D17E08" w:rsidRPr="00A265E4" w:rsidRDefault="00D17E08" w:rsidP="00D17E08">
      <w:pPr>
        <w:rPr>
          <w:szCs w:val="22"/>
        </w:rPr>
      </w:pPr>
      <w:r w:rsidRPr="00A265E4">
        <w:rPr>
          <w:szCs w:val="22"/>
        </w:rPr>
        <w:t xml:space="preserve">1. Lifecycle Assessment: </w:t>
      </w:r>
      <w:r w:rsidR="004B599E" w:rsidRPr="00A265E4">
        <w:rPr>
          <w:szCs w:val="22"/>
        </w:rPr>
        <w:t>IT4U</w:t>
      </w:r>
      <w:r w:rsidRPr="00A265E4">
        <w:rPr>
          <w:szCs w:val="22"/>
        </w:rPr>
        <w:t xml:space="preserve"> should conduct a lifecycle assessment of their products and services. This involves evaluating the environmental impact of ICT solutions throughout their entire lifecycle, from production to disposal. By understanding the lifecycle impacts, companies can identify areas for improvement and make informed decisions to minimize their environmental footprint.</w:t>
      </w:r>
    </w:p>
    <w:p w14:paraId="3A943951" w14:textId="77777777" w:rsidR="00A265E4" w:rsidRDefault="00A265E4" w:rsidP="00D17E08">
      <w:pPr>
        <w:rPr>
          <w:szCs w:val="22"/>
        </w:rPr>
      </w:pPr>
    </w:p>
    <w:p w14:paraId="0E3BB3FE" w14:textId="772DFEC8" w:rsidR="00D17E08" w:rsidRPr="00A265E4" w:rsidRDefault="00D17E08" w:rsidP="00D17E08">
      <w:pPr>
        <w:rPr>
          <w:szCs w:val="22"/>
        </w:rPr>
      </w:pPr>
      <w:r w:rsidRPr="00A265E4">
        <w:rPr>
          <w:szCs w:val="22"/>
        </w:rPr>
        <w:t xml:space="preserve">2. Energy-efficient Solutions: When addressing client ICT problems, it is crucial for </w:t>
      </w:r>
      <w:r w:rsidR="004B599E" w:rsidRPr="00A265E4">
        <w:rPr>
          <w:szCs w:val="22"/>
        </w:rPr>
        <w:t>IT4U</w:t>
      </w:r>
      <w:r w:rsidRPr="00A265E4">
        <w:rPr>
          <w:szCs w:val="22"/>
        </w:rPr>
        <w:t xml:space="preserve"> to prioritize energy-efficient solutions. This includes recommending and implementing technologies that consume less energy, utilize renewable energy sources, or optimize energy usage. By promoting energy efficiency, </w:t>
      </w:r>
      <w:r w:rsidR="004B599E" w:rsidRPr="00A265E4">
        <w:rPr>
          <w:szCs w:val="22"/>
        </w:rPr>
        <w:t>IT4U</w:t>
      </w:r>
      <w:r w:rsidRPr="00A265E4">
        <w:rPr>
          <w:szCs w:val="22"/>
        </w:rPr>
        <w:t xml:space="preserve"> can reduce greenhouse gas emissions and contribute to sustainable energy consumption.</w:t>
      </w:r>
    </w:p>
    <w:p w14:paraId="186E9793" w14:textId="77777777" w:rsidR="00A265E4" w:rsidRDefault="00A265E4" w:rsidP="00D17E08">
      <w:pPr>
        <w:rPr>
          <w:szCs w:val="22"/>
        </w:rPr>
      </w:pPr>
    </w:p>
    <w:p w14:paraId="2374D8B0" w14:textId="6367993D" w:rsidR="00D17E08" w:rsidRPr="00A265E4" w:rsidRDefault="00D17E08" w:rsidP="00D17E08">
      <w:pPr>
        <w:rPr>
          <w:szCs w:val="22"/>
        </w:rPr>
      </w:pPr>
      <w:r w:rsidRPr="00A265E4">
        <w:rPr>
          <w:szCs w:val="22"/>
        </w:rPr>
        <w:t xml:space="preserve">3. Sustainable Design and Innovation: </w:t>
      </w:r>
      <w:r w:rsidR="004B599E" w:rsidRPr="00A265E4">
        <w:rPr>
          <w:szCs w:val="22"/>
        </w:rPr>
        <w:t>IT4U</w:t>
      </w:r>
      <w:r w:rsidRPr="00A265E4">
        <w:rPr>
          <w:szCs w:val="22"/>
        </w:rPr>
        <w:t xml:space="preserve"> should strive for sustainable design and innovation when developing solutions for client ICT problems. This entails incorporating eco-friendly materials, implementing energy-saving features, and considering the product's overall environmental impact. By prioritizing sustainability in design and innovation, companies can create products and services that are more environmentally responsible and help clients achieve their sustainability goals.</w:t>
      </w:r>
    </w:p>
    <w:p w14:paraId="1AF43335" w14:textId="77777777" w:rsidR="00A265E4" w:rsidRDefault="00A265E4" w:rsidP="00D17E08">
      <w:pPr>
        <w:rPr>
          <w:szCs w:val="22"/>
        </w:rPr>
      </w:pPr>
    </w:p>
    <w:p w14:paraId="54A9A15E" w14:textId="65B990C8" w:rsidR="00452CD8" w:rsidRPr="00A265E4" w:rsidRDefault="00D17E08" w:rsidP="00D17E08">
      <w:pPr>
        <w:rPr>
          <w:szCs w:val="22"/>
        </w:rPr>
      </w:pPr>
      <w:r w:rsidRPr="00A265E4">
        <w:rPr>
          <w:szCs w:val="22"/>
        </w:rPr>
        <w:t xml:space="preserve">By integrating these sustainability requirements into the process of identifying and resolving client ICT problems, </w:t>
      </w:r>
      <w:r w:rsidR="004B599E" w:rsidRPr="00A265E4">
        <w:rPr>
          <w:szCs w:val="22"/>
        </w:rPr>
        <w:t>IT4U</w:t>
      </w:r>
      <w:r w:rsidRPr="00A265E4">
        <w:rPr>
          <w:szCs w:val="22"/>
        </w:rPr>
        <w:t xml:space="preserve"> can play a crucial role in promoting environmental sustainability. Through lifecycle assessments, energy-efficient solutions, and sustainable design and innovation, companies can make positive contributions toward a greener and more sustainable ICT industry.</w:t>
      </w:r>
    </w:p>
    <w:p w14:paraId="2F0C0E7F" w14:textId="77777777" w:rsidR="00452CD8" w:rsidRPr="00A265E4" w:rsidRDefault="00452CD8">
      <w:pPr>
        <w:spacing w:line="240" w:lineRule="auto"/>
        <w:rPr>
          <w:szCs w:val="22"/>
        </w:rPr>
      </w:pPr>
      <w:r w:rsidRPr="00A265E4">
        <w:rPr>
          <w:szCs w:val="22"/>
        </w:rPr>
        <w:br w:type="page"/>
      </w:r>
    </w:p>
    <w:p w14:paraId="126A6867" w14:textId="77777777" w:rsidR="00234E3F" w:rsidRPr="00A265E4" w:rsidRDefault="00234E3F" w:rsidP="00234E3F">
      <w:pPr>
        <w:rPr>
          <w:b/>
          <w:bCs w:val="0"/>
          <w:szCs w:val="22"/>
        </w:rPr>
      </w:pPr>
      <w:r w:rsidRPr="00A265E4">
        <w:rPr>
          <w:b/>
          <w:bCs w:val="0"/>
          <w:szCs w:val="22"/>
        </w:rPr>
        <w:lastRenderedPageBreak/>
        <w:t>IT4U ICT Sustainability Policy</w:t>
      </w:r>
    </w:p>
    <w:p w14:paraId="4E84EB71" w14:textId="5A0BFD4C" w:rsidR="00DD5BA0" w:rsidRPr="00A265E4" w:rsidRDefault="00234E3F" w:rsidP="00234E3F">
      <w:pPr>
        <w:rPr>
          <w:szCs w:val="22"/>
        </w:rPr>
      </w:pPr>
      <w:r w:rsidRPr="00A265E4">
        <w:rPr>
          <w:szCs w:val="22"/>
        </w:rPr>
        <w:t>1.</w:t>
      </w:r>
      <w:r w:rsidRPr="00A265E4">
        <w:rPr>
          <w:szCs w:val="22"/>
        </w:rPr>
        <w:tab/>
        <w:t>Purpose IT4U recognizes the importance of integrating sustainability principles into our information and communication technology (ICT) practices. This policy aims to guide our efforts in designing, manufacturing, managing, and using ICT systems in a way that minimizes environmental impact and aligns with the goals of sustainable development.</w:t>
      </w:r>
    </w:p>
    <w:p w14:paraId="5D1B70B7" w14:textId="77777777" w:rsidR="00A265E4" w:rsidRDefault="00A265E4" w:rsidP="00234E3F">
      <w:pPr>
        <w:rPr>
          <w:szCs w:val="22"/>
        </w:rPr>
      </w:pPr>
    </w:p>
    <w:p w14:paraId="409B8446" w14:textId="19012CAC" w:rsidR="00234E3F" w:rsidRPr="00A265E4" w:rsidRDefault="00234E3F" w:rsidP="00234E3F">
      <w:pPr>
        <w:rPr>
          <w:szCs w:val="22"/>
        </w:rPr>
      </w:pPr>
      <w:r w:rsidRPr="00A265E4">
        <w:rPr>
          <w:szCs w:val="22"/>
        </w:rPr>
        <w:t>2.</w:t>
      </w:r>
      <w:r w:rsidRPr="00A265E4">
        <w:rPr>
          <w:szCs w:val="22"/>
        </w:rPr>
        <w:tab/>
        <w:t>Scope This policy applies to all employees, contractors, and stakeholders involved in ICT-related activities at IT4U. It encompasses the entire lifecycle of ICT systems, including procurement, design, implementation, maintenance, and disposal.</w:t>
      </w:r>
    </w:p>
    <w:p w14:paraId="5FC3D4AD" w14:textId="77777777" w:rsidR="00A265E4" w:rsidRDefault="00A265E4" w:rsidP="00234E3F">
      <w:pPr>
        <w:rPr>
          <w:szCs w:val="22"/>
        </w:rPr>
      </w:pPr>
    </w:p>
    <w:p w14:paraId="292E4820" w14:textId="00BFF919" w:rsidR="00234E3F" w:rsidRPr="00A265E4" w:rsidRDefault="00234E3F" w:rsidP="00234E3F">
      <w:pPr>
        <w:rPr>
          <w:szCs w:val="22"/>
        </w:rPr>
      </w:pPr>
      <w:r w:rsidRPr="00A265E4">
        <w:rPr>
          <w:szCs w:val="22"/>
        </w:rPr>
        <w:t>3.</w:t>
      </w:r>
      <w:r w:rsidRPr="00A265E4">
        <w:rPr>
          <w:szCs w:val="22"/>
        </w:rPr>
        <w:tab/>
        <w:t>Policy Statement IT4U is committed to the following principles of ICT sustainability:</w:t>
      </w:r>
    </w:p>
    <w:p w14:paraId="6F91AD2B" w14:textId="77777777" w:rsidR="00234E3F" w:rsidRPr="00A265E4" w:rsidRDefault="00234E3F" w:rsidP="00234E3F">
      <w:pPr>
        <w:rPr>
          <w:szCs w:val="22"/>
        </w:rPr>
      </w:pPr>
      <w:r w:rsidRPr="00A265E4">
        <w:rPr>
          <w:szCs w:val="22"/>
        </w:rPr>
        <w:t>3.1 Energy Efficiency We will prioritize energy-efficient solutions in our ICT systems. This includes utilizing low-power hardware, optimizing software applications, and adopting energy-saving practices such as virtualization and cloud computing. We will regularly assess and monitor energy consumption to identify areas for improvement.</w:t>
      </w:r>
    </w:p>
    <w:p w14:paraId="42AD37A4" w14:textId="77777777" w:rsidR="00234E3F" w:rsidRPr="00A265E4" w:rsidRDefault="00234E3F" w:rsidP="00234E3F">
      <w:pPr>
        <w:rPr>
          <w:szCs w:val="22"/>
        </w:rPr>
      </w:pPr>
      <w:r w:rsidRPr="00A265E4">
        <w:rPr>
          <w:szCs w:val="22"/>
        </w:rPr>
        <w:t>3.2 E-Waste Management We will promote responsible e-waste management practices throughout the organization. This entails implementing recycling programs, refurbishing electronic devices where feasible, and partnering with certified e-waste disposal services to ensure proper recycling or disposal of ICT equipment.</w:t>
      </w:r>
    </w:p>
    <w:p w14:paraId="0A3C7383" w14:textId="77777777" w:rsidR="00234E3F" w:rsidRPr="00A265E4" w:rsidRDefault="00234E3F" w:rsidP="00234E3F">
      <w:pPr>
        <w:rPr>
          <w:szCs w:val="22"/>
        </w:rPr>
      </w:pPr>
      <w:r w:rsidRPr="00A265E4">
        <w:rPr>
          <w:szCs w:val="22"/>
        </w:rPr>
        <w:t>3.3 Sustainable Manufacturing IT4U will seek to collaborate with environmentally conscious suppliers and manufacturers who prioritize sustainable practices. We will encourage the use of recycled materials, reduction of hazardous substances, and sustainable supply chain management in the production of ICT products.</w:t>
      </w:r>
    </w:p>
    <w:p w14:paraId="4C280F67" w14:textId="77777777" w:rsidR="00234E3F" w:rsidRPr="00A265E4" w:rsidRDefault="00234E3F" w:rsidP="00234E3F">
      <w:pPr>
        <w:rPr>
          <w:szCs w:val="22"/>
        </w:rPr>
      </w:pPr>
      <w:r w:rsidRPr="00A265E4">
        <w:rPr>
          <w:szCs w:val="22"/>
        </w:rPr>
        <w:t>3.4 Lifecycle Management We will adopt a lifecycle approach to ICT systems, considering their environmental impact from production to end-of-life. This involves designing products with durability, repairability, and upgradability in mind. We will implement take-back programs to facilitate responsible recycling or disposal of ICT equipment.</w:t>
      </w:r>
    </w:p>
    <w:p w14:paraId="37E3BFB4" w14:textId="77777777" w:rsidR="00234E3F" w:rsidRPr="00A265E4" w:rsidRDefault="00234E3F" w:rsidP="00234E3F">
      <w:pPr>
        <w:rPr>
          <w:szCs w:val="22"/>
        </w:rPr>
      </w:pPr>
      <w:r w:rsidRPr="00A265E4">
        <w:rPr>
          <w:szCs w:val="22"/>
        </w:rPr>
        <w:t>3.5 Virtual Collaboration and Telecommuting IT4U will promote and support the use of ICT tools for virtual collaboration and telecommuting. By enabling remote work, virtual meetings, and online collaboration, we aim to reduce the need for commuting and travel, thereby minimizing carbon emissions associated with transportation.</w:t>
      </w:r>
    </w:p>
    <w:p w14:paraId="373E3BB3" w14:textId="77777777" w:rsidR="00234E3F" w:rsidRPr="00A265E4" w:rsidRDefault="00234E3F" w:rsidP="00234E3F">
      <w:pPr>
        <w:rPr>
          <w:szCs w:val="22"/>
        </w:rPr>
      </w:pPr>
      <w:r w:rsidRPr="00A265E4">
        <w:rPr>
          <w:szCs w:val="22"/>
        </w:rPr>
        <w:t xml:space="preserve">3.6 Data </w:t>
      </w:r>
      <w:proofErr w:type="spellStart"/>
      <w:r w:rsidRPr="00A265E4">
        <w:rPr>
          <w:szCs w:val="22"/>
        </w:rPr>
        <w:t>Center</w:t>
      </w:r>
      <w:proofErr w:type="spellEnd"/>
      <w:r w:rsidRPr="00A265E4">
        <w:rPr>
          <w:szCs w:val="22"/>
        </w:rPr>
        <w:t xml:space="preserve"> Efficiency We will strive for energy-efficient practices in our data </w:t>
      </w:r>
      <w:proofErr w:type="spellStart"/>
      <w:r w:rsidRPr="00A265E4">
        <w:rPr>
          <w:szCs w:val="22"/>
        </w:rPr>
        <w:t>centers</w:t>
      </w:r>
      <w:proofErr w:type="spellEnd"/>
      <w:r w:rsidRPr="00A265E4">
        <w:rPr>
          <w:szCs w:val="22"/>
        </w:rPr>
        <w:t xml:space="preserve">. This includes implementing efficient cooling systems, virtualization, server consolidation, and integrating renewable energy sources where feasible. We will regularly monitor and optimize data </w:t>
      </w:r>
      <w:proofErr w:type="spellStart"/>
      <w:r w:rsidRPr="00A265E4">
        <w:rPr>
          <w:szCs w:val="22"/>
        </w:rPr>
        <w:t>center</w:t>
      </w:r>
      <w:proofErr w:type="spellEnd"/>
      <w:r w:rsidRPr="00A265E4">
        <w:rPr>
          <w:szCs w:val="22"/>
        </w:rPr>
        <w:t xml:space="preserve"> energy consumption.</w:t>
      </w:r>
    </w:p>
    <w:p w14:paraId="69851DAA" w14:textId="77777777" w:rsidR="00234E3F" w:rsidRPr="00A265E4" w:rsidRDefault="00234E3F" w:rsidP="00234E3F">
      <w:pPr>
        <w:rPr>
          <w:szCs w:val="22"/>
        </w:rPr>
      </w:pPr>
      <w:r w:rsidRPr="00A265E4">
        <w:rPr>
          <w:szCs w:val="22"/>
        </w:rPr>
        <w:t>3.7 Awareness and Education IT4U will foster awareness and understanding of ICT sustainability principles among employees, contractors, and stakeholders. We will provide training and educational resources to promote best practices and encourage responsible ICT usage.</w:t>
      </w:r>
    </w:p>
    <w:p w14:paraId="29FABE2B" w14:textId="77777777" w:rsidR="00A265E4" w:rsidRDefault="00A265E4" w:rsidP="00234E3F">
      <w:pPr>
        <w:rPr>
          <w:szCs w:val="22"/>
        </w:rPr>
      </w:pPr>
    </w:p>
    <w:p w14:paraId="32CFE238" w14:textId="76C2CB36" w:rsidR="00234E3F" w:rsidRPr="00A265E4" w:rsidRDefault="00234E3F" w:rsidP="00234E3F">
      <w:pPr>
        <w:rPr>
          <w:szCs w:val="22"/>
        </w:rPr>
      </w:pPr>
      <w:r w:rsidRPr="00A265E4">
        <w:rPr>
          <w:szCs w:val="22"/>
        </w:rPr>
        <w:t>4.</w:t>
      </w:r>
      <w:r w:rsidRPr="00A265E4">
        <w:rPr>
          <w:szCs w:val="22"/>
        </w:rPr>
        <w:tab/>
        <w:t xml:space="preserve">Responsibilities All employees and contractors are responsible for adhering to this ICT Sustainability Policy. The ICT department will take a lead role in implementing and monitoring </w:t>
      </w:r>
      <w:r w:rsidRPr="00A265E4">
        <w:rPr>
          <w:szCs w:val="22"/>
        </w:rPr>
        <w:lastRenderedPageBreak/>
        <w:t>compliance with this policy. Regular reviews and assessments will be conducted to measure progress and identify areas for improvement.</w:t>
      </w:r>
    </w:p>
    <w:p w14:paraId="2495EB79" w14:textId="77777777" w:rsidR="00A265E4" w:rsidRDefault="00A265E4" w:rsidP="00234E3F">
      <w:pPr>
        <w:rPr>
          <w:szCs w:val="22"/>
        </w:rPr>
      </w:pPr>
    </w:p>
    <w:p w14:paraId="6C26418D" w14:textId="135E52A9" w:rsidR="00234E3F" w:rsidRPr="00A265E4" w:rsidRDefault="00234E3F" w:rsidP="00234E3F">
      <w:pPr>
        <w:rPr>
          <w:szCs w:val="22"/>
        </w:rPr>
      </w:pPr>
      <w:r w:rsidRPr="00A265E4">
        <w:rPr>
          <w:szCs w:val="22"/>
        </w:rPr>
        <w:t>5.</w:t>
      </w:r>
      <w:r w:rsidRPr="00A265E4">
        <w:rPr>
          <w:szCs w:val="22"/>
        </w:rPr>
        <w:tab/>
        <w:t>Compliance and Reporting IT4U will establish mechanisms to track and report on ICT sustainability initiatives, including progress made, challenges encountered, and achievements realized. Compliance with this policy will be monitored and reviewed periodically, and necessary adjustments will be made to ensure continual improvement.</w:t>
      </w:r>
    </w:p>
    <w:p w14:paraId="47B00626" w14:textId="77777777" w:rsidR="00A265E4" w:rsidRDefault="00A265E4" w:rsidP="00234E3F">
      <w:pPr>
        <w:rPr>
          <w:szCs w:val="22"/>
        </w:rPr>
      </w:pPr>
    </w:p>
    <w:p w14:paraId="12ADBBCE" w14:textId="26773EC6" w:rsidR="00234E3F" w:rsidRPr="00A265E4" w:rsidRDefault="00234E3F" w:rsidP="00234E3F">
      <w:pPr>
        <w:rPr>
          <w:szCs w:val="22"/>
        </w:rPr>
      </w:pPr>
      <w:r w:rsidRPr="00A265E4">
        <w:rPr>
          <w:szCs w:val="22"/>
        </w:rPr>
        <w:t>6.</w:t>
      </w:r>
      <w:r w:rsidRPr="00A265E4">
        <w:rPr>
          <w:szCs w:val="22"/>
        </w:rPr>
        <w:tab/>
        <w:t>Review and Updates This policy will be reviewed on an annual basis or as needed to ensure its relevance and effectiveness. Updates may be made to reflect evolving best practices and regulatory requirements.</w:t>
      </w:r>
    </w:p>
    <w:p w14:paraId="63921A4C" w14:textId="77777777" w:rsidR="00C22E5D" w:rsidRPr="00A265E4" w:rsidRDefault="00C22E5D" w:rsidP="00234E3F">
      <w:pPr>
        <w:rPr>
          <w:szCs w:val="22"/>
        </w:rPr>
      </w:pPr>
    </w:p>
    <w:p w14:paraId="71287A9F" w14:textId="6C478D69" w:rsidR="00AF4FF3" w:rsidRPr="00A265E4" w:rsidRDefault="00234E3F" w:rsidP="00234E3F">
      <w:pPr>
        <w:rPr>
          <w:szCs w:val="22"/>
        </w:rPr>
      </w:pPr>
      <w:r w:rsidRPr="00A265E4">
        <w:rPr>
          <w:szCs w:val="22"/>
        </w:rPr>
        <w:t>By adopting and adhering to this ICT Sustainability Policy, IT4U demonstrates its commitment to minimizing environmental impact, promoting sustainable development, and leading by example in the responsible use of information and communication technology.</w:t>
      </w:r>
    </w:p>
    <w:p w14:paraId="1008D9ED" w14:textId="77777777" w:rsidR="00AF4FF3" w:rsidRPr="00A265E4" w:rsidRDefault="00AF4FF3">
      <w:pPr>
        <w:spacing w:line="240" w:lineRule="auto"/>
        <w:rPr>
          <w:szCs w:val="22"/>
        </w:rPr>
      </w:pPr>
      <w:r w:rsidRPr="00A265E4">
        <w:rPr>
          <w:szCs w:val="22"/>
        </w:rPr>
        <w:br w:type="page"/>
      </w:r>
    </w:p>
    <w:p w14:paraId="481EC628" w14:textId="77777777" w:rsidR="00AF4FF3" w:rsidRPr="00AF4FF3" w:rsidRDefault="00AF4FF3" w:rsidP="00AF4FF3">
      <w:pPr>
        <w:spacing w:after="160" w:line="259" w:lineRule="auto"/>
        <w:rPr>
          <w:rFonts w:eastAsia="Calibri"/>
          <w:b/>
          <w:bCs w:val="0"/>
          <w:kern w:val="2"/>
          <w:szCs w:val="22"/>
          <w14:ligatures w14:val="standardContextual"/>
        </w:rPr>
      </w:pPr>
      <w:r w:rsidRPr="00AF4FF3">
        <w:rPr>
          <w:rFonts w:eastAsia="Calibri"/>
          <w:b/>
          <w:bCs w:val="0"/>
          <w:kern w:val="2"/>
          <w:szCs w:val="22"/>
          <w14:ligatures w14:val="standardContextual"/>
        </w:rPr>
        <w:lastRenderedPageBreak/>
        <w:t>IT4U Operating System Policy</w:t>
      </w:r>
    </w:p>
    <w:p w14:paraId="5FA4BB34" w14:textId="77777777" w:rsidR="00AF4FF3" w:rsidRPr="00AF4FF3" w:rsidRDefault="00AF4FF3" w:rsidP="00AF4FF3">
      <w:pPr>
        <w:spacing w:after="160" w:line="259" w:lineRule="auto"/>
        <w:rPr>
          <w:rFonts w:eastAsia="Calibri"/>
          <w:kern w:val="2"/>
          <w:szCs w:val="22"/>
          <w14:ligatures w14:val="standardContextual"/>
        </w:rPr>
      </w:pPr>
      <w:r w:rsidRPr="00AF4FF3">
        <w:rPr>
          <w:rFonts w:eastAsia="Calibri"/>
          <w:kern w:val="2"/>
          <w:szCs w:val="22"/>
          <w14:ligatures w14:val="standardContextual"/>
        </w:rPr>
        <w:t>At IT4U, we recognize the pivotal role that operating systems (OS) play in ensuring the efficiency, security, and reliability of our IT infrastructure. This policy aims to establish a set of guidelines and best practices for the selection, management, and usage of operating systems across all devices and servers within our organization. By adhering to these principles, we strive to optimize performance, safeguard data, and enhance the overall user experience.</w:t>
      </w:r>
    </w:p>
    <w:p w14:paraId="4DAEAF74" w14:textId="77777777" w:rsidR="00AF4FF3" w:rsidRPr="00AF4FF3" w:rsidRDefault="00AF4FF3" w:rsidP="00AF4FF3">
      <w:pPr>
        <w:spacing w:after="160" w:line="259" w:lineRule="auto"/>
        <w:rPr>
          <w:rFonts w:eastAsia="Calibri"/>
          <w:kern w:val="2"/>
          <w:szCs w:val="22"/>
          <w14:ligatures w14:val="standardContextual"/>
        </w:rPr>
      </w:pPr>
      <w:r w:rsidRPr="00AF4FF3">
        <w:rPr>
          <w:rFonts w:eastAsia="Calibri"/>
          <w:kern w:val="2"/>
          <w:szCs w:val="22"/>
          <w14:ligatures w14:val="standardContextual"/>
        </w:rPr>
        <w:t>1. Operating System Standardization:</w:t>
      </w:r>
    </w:p>
    <w:p w14:paraId="418DCEC1" w14:textId="77777777" w:rsidR="00AF4FF3" w:rsidRPr="00AF4FF3" w:rsidRDefault="00AF4FF3" w:rsidP="00AF4FF3">
      <w:pPr>
        <w:spacing w:after="160" w:line="259" w:lineRule="auto"/>
        <w:rPr>
          <w:rFonts w:eastAsia="Calibri"/>
          <w:kern w:val="2"/>
          <w:szCs w:val="22"/>
          <w14:ligatures w14:val="standardContextual"/>
        </w:rPr>
      </w:pPr>
      <w:r w:rsidRPr="00AF4FF3">
        <w:rPr>
          <w:rFonts w:eastAsia="Calibri"/>
          <w:kern w:val="2"/>
          <w:szCs w:val="22"/>
          <w14:ligatures w14:val="standardContextual"/>
        </w:rPr>
        <w:t>a. IT4U will maintain a list of approved operating systems that meet our security and performance standards. All devices and servers must run on one of the approved OS versions.</w:t>
      </w:r>
    </w:p>
    <w:p w14:paraId="7841A53E" w14:textId="77777777" w:rsidR="00AF4FF3" w:rsidRPr="00AF4FF3" w:rsidRDefault="00AF4FF3" w:rsidP="00AF4FF3">
      <w:pPr>
        <w:spacing w:after="160" w:line="259" w:lineRule="auto"/>
        <w:rPr>
          <w:rFonts w:eastAsia="Calibri"/>
          <w:kern w:val="2"/>
          <w:szCs w:val="22"/>
          <w14:ligatures w14:val="standardContextual"/>
        </w:rPr>
      </w:pPr>
      <w:r w:rsidRPr="00AF4FF3">
        <w:rPr>
          <w:rFonts w:eastAsia="Calibri"/>
          <w:kern w:val="2"/>
          <w:szCs w:val="22"/>
          <w14:ligatures w14:val="standardContextual"/>
        </w:rPr>
        <w:t>b. Regular OS updates and patches must be applied promptly to maintain a secure and stable computing environment.</w:t>
      </w:r>
    </w:p>
    <w:p w14:paraId="096D2148" w14:textId="77777777" w:rsidR="00AF4FF3" w:rsidRPr="00AF4FF3" w:rsidRDefault="00AF4FF3" w:rsidP="00AF4FF3">
      <w:pPr>
        <w:spacing w:after="160" w:line="259" w:lineRule="auto"/>
        <w:rPr>
          <w:rFonts w:eastAsia="Calibri"/>
          <w:kern w:val="2"/>
          <w:szCs w:val="22"/>
          <w14:ligatures w14:val="standardContextual"/>
        </w:rPr>
      </w:pPr>
      <w:r w:rsidRPr="00AF4FF3">
        <w:rPr>
          <w:rFonts w:eastAsia="Calibri"/>
          <w:kern w:val="2"/>
          <w:szCs w:val="22"/>
          <w14:ligatures w14:val="standardContextual"/>
        </w:rPr>
        <w:t>2. Security and Access Control:</w:t>
      </w:r>
    </w:p>
    <w:p w14:paraId="3AA26E0B" w14:textId="77777777" w:rsidR="00AF4FF3" w:rsidRPr="00AF4FF3" w:rsidRDefault="00AF4FF3" w:rsidP="00AF4FF3">
      <w:pPr>
        <w:spacing w:after="160" w:line="259" w:lineRule="auto"/>
        <w:rPr>
          <w:rFonts w:eastAsia="Calibri"/>
          <w:kern w:val="2"/>
          <w:szCs w:val="22"/>
          <w14:ligatures w14:val="standardContextual"/>
        </w:rPr>
      </w:pPr>
      <w:r w:rsidRPr="00AF4FF3">
        <w:rPr>
          <w:rFonts w:eastAsia="Calibri"/>
          <w:kern w:val="2"/>
          <w:szCs w:val="22"/>
          <w14:ligatures w14:val="standardContextual"/>
        </w:rPr>
        <w:t>a. User access to operating system settings and files will be limited based on job roles and responsibilities. Only authorized personnel shall have administrative privileges.</w:t>
      </w:r>
    </w:p>
    <w:p w14:paraId="04648041" w14:textId="77777777" w:rsidR="00AF4FF3" w:rsidRPr="00AF4FF3" w:rsidRDefault="00AF4FF3" w:rsidP="00AF4FF3">
      <w:pPr>
        <w:spacing w:after="160" w:line="259" w:lineRule="auto"/>
        <w:rPr>
          <w:rFonts w:eastAsia="Calibri"/>
          <w:kern w:val="2"/>
          <w:szCs w:val="22"/>
          <w14:ligatures w14:val="standardContextual"/>
        </w:rPr>
      </w:pPr>
      <w:r w:rsidRPr="00AF4FF3">
        <w:rPr>
          <w:rFonts w:eastAsia="Calibri"/>
          <w:kern w:val="2"/>
          <w:szCs w:val="22"/>
          <w14:ligatures w14:val="standardContextual"/>
        </w:rPr>
        <w:t>b. Strong password policies and multi-factor authentication will be enforced to protect against unauthorized access to devices and systems.</w:t>
      </w:r>
    </w:p>
    <w:p w14:paraId="1E98F271" w14:textId="77777777" w:rsidR="00AF4FF3" w:rsidRPr="00AF4FF3" w:rsidRDefault="00AF4FF3" w:rsidP="00AF4FF3">
      <w:pPr>
        <w:spacing w:after="160" w:line="259" w:lineRule="auto"/>
        <w:rPr>
          <w:rFonts w:eastAsia="Calibri"/>
          <w:kern w:val="2"/>
          <w:szCs w:val="22"/>
          <w14:ligatures w14:val="standardContextual"/>
        </w:rPr>
      </w:pPr>
      <w:r w:rsidRPr="00AF4FF3">
        <w:rPr>
          <w:rFonts w:eastAsia="Calibri"/>
          <w:kern w:val="2"/>
          <w:szCs w:val="22"/>
          <w14:ligatures w14:val="standardContextual"/>
        </w:rPr>
        <w:t xml:space="preserve">c. Antivirus software and firewalls must be installed and kept </w:t>
      </w:r>
      <w:proofErr w:type="gramStart"/>
      <w:r w:rsidRPr="00AF4FF3">
        <w:rPr>
          <w:rFonts w:eastAsia="Calibri"/>
          <w:kern w:val="2"/>
          <w:szCs w:val="22"/>
          <w14:ligatures w14:val="standardContextual"/>
        </w:rPr>
        <w:t>up-to-date</w:t>
      </w:r>
      <w:proofErr w:type="gramEnd"/>
      <w:r w:rsidRPr="00AF4FF3">
        <w:rPr>
          <w:rFonts w:eastAsia="Calibri"/>
          <w:kern w:val="2"/>
          <w:szCs w:val="22"/>
          <w14:ligatures w14:val="standardContextual"/>
        </w:rPr>
        <w:t xml:space="preserve"> on all devices and servers to mitigate security risks.</w:t>
      </w:r>
    </w:p>
    <w:p w14:paraId="6C998EB2" w14:textId="77777777" w:rsidR="00AF4FF3" w:rsidRPr="00AF4FF3" w:rsidRDefault="00AF4FF3" w:rsidP="00AF4FF3">
      <w:pPr>
        <w:spacing w:after="160" w:line="259" w:lineRule="auto"/>
        <w:rPr>
          <w:rFonts w:eastAsia="Calibri"/>
          <w:kern w:val="2"/>
          <w:szCs w:val="22"/>
          <w14:ligatures w14:val="standardContextual"/>
        </w:rPr>
      </w:pPr>
      <w:r w:rsidRPr="00AF4FF3">
        <w:rPr>
          <w:rFonts w:eastAsia="Calibri"/>
          <w:kern w:val="2"/>
          <w:szCs w:val="22"/>
          <w14:ligatures w14:val="standardContextual"/>
        </w:rPr>
        <w:t>3. Device and Data Management:</w:t>
      </w:r>
    </w:p>
    <w:p w14:paraId="5A0444F7" w14:textId="77777777" w:rsidR="00AF4FF3" w:rsidRPr="00AF4FF3" w:rsidRDefault="00AF4FF3" w:rsidP="00AF4FF3">
      <w:pPr>
        <w:spacing w:after="160" w:line="259" w:lineRule="auto"/>
        <w:rPr>
          <w:rFonts w:eastAsia="Calibri"/>
          <w:kern w:val="2"/>
          <w:szCs w:val="22"/>
          <w14:ligatures w14:val="standardContextual"/>
        </w:rPr>
      </w:pPr>
      <w:r w:rsidRPr="00AF4FF3">
        <w:rPr>
          <w:rFonts w:eastAsia="Calibri"/>
          <w:kern w:val="2"/>
          <w:szCs w:val="22"/>
          <w14:ligatures w14:val="standardContextual"/>
        </w:rPr>
        <w:t>a. IT4U will maintain an inventory of all devices and their respective operating systems to ensure effective monitoring, maintenance, and upgrades.</w:t>
      </w:r>
    </w:p>
    <w:p w14:paraId="70D68CC5" w14:textId="77777777" w:rsidR="00AF4FF3" w:rsidRPr="00AF4FF3" w:rsidRDefault="00AF4FF3" w:rsidP="00AF4FF3">
      <w:pPr>
        <w:spacing w:after="160" w:line="259" w:lineRule="auto"/>
        <w:rPr>
          <w:rFonts w:eastAsia="Calibri"/>
          <w:kern w:val="2"/>
          <w:szCs w:val="22"/>
          <w14:ligatures w14:val="standardContextual"/>
        </w:rPr>
      </w:pPr>
      <w:r w:rsidRPr="00AF4FF3">
        <w:rPr>
          <w:rFonts w:eastAsia="Calibri"/>
          <w:kern w:val="2"/>
          <w:szCs w:val="22"/>
          <w14:ligatures w14:val="standardContextual"/>
        </w:rPr>
        <w:t>b. Regular data backups will be performed to safeguard against data loss due to hardware failures or cyber incidents.</w:t>
      </w:r>
    </w:p>
    <w:p w14:paraId="71E367FC" w14:textId="77777777" w:rsidR="00AF4FF3" w:rsidRPr="00AF4FF3" w:rsidRDefault="00AF4FF3" w:rsidP="00AF4FF3">
      <w:pPr>
        <w:spacing w:after="160" w:line="259" w:lineRule="auto"/>
        <w:rPr>
          <w:rFonts w:eastAsia="Calibri"/>
          <w:kern w:val="2"/>
          <w:szCs w:val="22"/>
          <w14:ligatures w14:val="standardContextual"/>
        </w:rPr>
      </w:pPr>
      <w:r w:rsidRPr="00AF4FF3">
        <w:rPr>
          <w:rFonts w:eastAsia="Calibri"/>
          <w:kern w:val="2"/>
          <w:szCs w:val="22"/>
          <w14:ligatures w14:val="standardContextual"/>
        </w:rPr>
        <w:t>4. End User Guidelines:</w:t>
      </w:r>
    </w:p>
    <w:p w14:paraId="3C1929A8" w14:textId="77777777" w:rsidR="00AF4FF3" w:rsidRPr="00AF4FF3" w:rsidRDefault="00AF4FF3" w:rsidP="00AF4FF3">
      <w:pPr>
        <w:spacing w:after="160" w:line="259" w:lineRule="auto"/>
        <w:rPr>
          <w:rFonts w:eastAsia="Calibri"/>
          <w:kern w:val="2"/>
          <w:szCs w:val="22"/>
          <w14:ligatures w14:val="standardContextual"/>
        </w:rPr>
      </w:pPr>
      <w:r w:rsidRPr="00AF4FF3">
        <w:rPr>
          <w:rFonts w:eastAsia="Calibri"/>
          <w:kern w:val="2"/>
          <w:szCs w:val="22"/>
          <w14:ligatures w14:val="standardContextual"/>
        </w:rPr>
        <w:t>a. Users must follow IT4U's acceptable use policy for company devices and adhere to all security measures put in place to protect sensitive data.</w:t>
      </w:r>
    </w:p>
    <w:p w14:paraId="2C5FD64B" w14:textId="77777777" w:rsidR="00AF4FF3" w:rsidRPr="00AF4FF3" w:rsidRDefault="00AF4FF3" w:rsidP="00AF4FF3">
      <w:pPr>
        <w:spacing w:after="160" w:line="259" w:lineRule="auto"/>
        <w:rPr>
          <w:rFonts w:eastAsia="Calibri"/>
          <w:kern w:val="2"/>
          <w:szCs w:val="22"/>
          <w14:ligatures w14:val="standardContextual"/>
        </w:rPr>
      </w:pPr>
      <w:r w:rsidRPr="00AF4FF3">
        <w:rPr>
          <w:rFonts w:eastAsia="Calibri"/>
          <w:kern w:val="2"/>
          <w:szCs w:val="22"/>
          <w14:ligatures w14:val="standardContextual"/>
        </w:rPr>
        <w:t>b. Unauthorized installation of software or OS modifications on company devices is strictly prohibited.</w:t>
      </w:r>
    </w:p>
    <w:p w14:paraId="73ACC0ED" w14:textId="77777777" w:rsidR="00AF4FF3" w:rsidRPr="00AF4FF3" w:rsidRDefault="00AF4FF3" w:rsidP="00AF4FF3">
      <w:pPr>
        <w:spacing w:after="160" w:line="259" w:lineRule="auto"/>
        <w:rPr>
          <w:rFonts w:eastAsia="Calibri"/>
          <w:kern w:val="2"/>
          <w:szCs w:val="22"/>
          <w14:ligatures w14:val="standardContextual"/>
        </w:rPr>
      </w:pPr>
      <w:r w:rsidRPr="00AF4FF3">
        <w:rPr>
          <w:rFonts w:eastAsia="Calibri"/>
          <w:kern w:val="2"/>
          <w:szCs w:val="22"/>
          <w14:ligatures w14:val="standardContextual"/>
        </w:rPr>
        <w:t>5. Training and Support:</w:t>
      </w:r>
    </w:p>
    <w:p w14:paraId="45724174" w14:textId="77777777" w:rsidR="00AF4FF3" w:rsidRPr="00AF4FF3" w:rsidRDefault="00AF4FF3" w:rsidP="00AF4FF3">
      <w:pPr>
        <w:spacing w:after="160" w:line="259" w:lineRule="auto"/>
        <w:rPr>
          <w:rFonts w:eastAsia="Calibri"/>
          <w:kern w:val="2"/>
          <w:szCs w:val="22"/>
          <w14:ligatures w14:val="standardContextual"/>
        </w:rPr>
      </w:pPr>
      <w:r w:rsidRPr="00AF4FF3">
        <w:rPr>
          <w:rFonts w:eastAsia="Calibri"/>
          <w:kern w:val="2"/>
          <w:szCs w:val="22"/>
          <w14:ligatures w14:val="standardContextual"/>
        </w:rPr>
        <w:t>a. IT4U will provide comprehensive training and support for employees on using the operating systems effectively and securely.</w:t>
      </w:r>
    </w:p>
    <w:p w14:paraId="50FB2E5B" w14:textId="1D1CA58C" w:rsidR="00AF4FF3" w:rsidRPr="00AF4FF3" w:rsidRDefault="00AF4FF3" w:rsidP="00AF4FF3">
      <w:pPr>
        <w:spacing w:after="160" w:line="259" w:lineRule="auto"/>
        <w:rPr>
          <w:rFonts w:eastAsia="Calibri"/>
          <w:kern w:val="2"/>
          <w:szCs w:val="22"/>
          <w14:ligatures w14:val="standardContextual"/>
        </w:rPr>
      </w:pPr>
      <w:r w:rsidRPr="00AF4FF3">
        <w:rPr>
          <w:rFonts w:eastAsia="Calibri"/>
          <w:kern w:val="2"/>
          <w:szCs w:val="22"/>
          <w14:ligatures w14:val="standardContextual"/>
        </w:rPr>
        <w:t>b. Employees should promptly report any suspected issues or security concerns related to the operating systems to the IT department.</w:t>
      </w:r>
    </w:p>
    <w:p w14:paraId="4F2E3B4A" w14:textId="77777777" w:rsidR="00AF4FF3" w:rsidRPr="00AF4FF3" w:rsidRDefault="00AF4FF3" w:rsidP="00AF4FF3">
      <w:pPr>
        <w:spacing w:after="160" w:line="259" w:lineRule="auto"/>
        <w:rPr>
          <w:rFonts w:eastAsia="Calibri"/>
          <w:kern w:val="2"/>
          <w:szCs w:val="22"/>
          <w14:ligatures w14:val="standardContextual"/>
        </w:rPr>
      </w:pPr>
      <w:r w:rsidRPr="00AF4FF3">
        <w:rPr>
          <w:rFonts w:eastAsia="Calibri"/>
          <w:kern w:val="2"/>
          <w:szCs w:val="22"/>
          <w14:ligatures w14:val="standardContextual"/>
        </w:rPr>
        <w:t>6. Procurement and Licensing:</w:t>
      </w:r>
    </w:p>
    <w:p w14:paraId="3BA564BE" w14:textId="77777777" w:rsidR="00AF4FF3" w:rsidRPr="00AF4FF3" w:rsidRDefault="00AF4FF3" w:rsidP="00AF4FF3">
      <w:pPr>
        <w:spacing w:after="160" w:line="259" w:lineRule="auto"/>
        <w:rPr>
          <w:rFonts w:eastAsia="Calibri"/>
          <w:kern w:val="2"/>
          <w:szCs w:val="22"/>
          <w14:ligatures w14:val="standardContextual"/>
        </w:rPr>
      </w:pPr>
      <w:r w:rsidRPr="00AF4FF3">
        <w:rPr>
          <w:rFonts w:eastAsia="Calibri"/>
          <w:kern w:val="2"/>
          <w:szCs w:val="22"/>
          <w14:ligatures w14:val="standardContextual"/>
        </w:rPr>
        <w:lastRenderedPageBreak/>
        <w:t>a. The IT department will be responsible for procuring legitimate licenses for all operating systems used within the organization.</w:t>
      </w:r>
    </w:p>
    <w:p w14:paraId="5316A537" w14:textId="77777777" w:rsidR="00AF4FF3" w:rsidRPr="00AF4FF3" w:rsidRDefault="00AF4FF3" w:rsidP="00AF4FF3">
      <w:pPr>
        <w:spacing w:after="160" w:line="259" w:lineRule="auto"/>
        <w:rPr>
          <w:rFonts w:eastAsia="Calibri"/>
          <w:kern w:val="2"/>
          <w:szCs w:val="22"/>
          <w14:ligatures w14:val="standardContextual"/>
        </w:rPr>
      </w:pPr>
      <w:r w:rsidRPr="00AF4FF3">
        <w:rPr>
          <w:rFonts w:eastAsia="Calibri"/>
          <w:kern w:val="2"/>
          <w:szCs w:val="22"/>
          <w14:ligatures w14:val="standardContextual"/>
        </w:rPr>
        <w:t>b. Regular audits will be conducted to ensure compliance with licensing agreements and to avoid any legal ramifications.</w:t>
      </w:r>
    </w:p>
    <w:p w14:paraId="26CD00CE" w14:textId="77777777" w:rsidR="00AF4FF3" w:rsidRPr="00AF4FF3" w:rsidRDefault="00AF4FF3" w:rsidP="00AF4FF3">
      <w:pPr>
        <w:spacing w:after="160" w:line="259" w:lineRule="auto"/>
        <w:rPr>
          <w:rFonts w:eastAsia="Calibri"/>
          <w:kern w:val="2"/>
          <w:szCs w:val="22"/>
          <w14:ligatures w14:val="standardContextual"/>
        </w:rPr>
      </w:pPr>
      <w:r w:rsidRPr="00AF4FF3">
        <w:rPr>
          <w:rFonts w:eastAsia="Calibri"/>
          <w:kern w:val="2"/>
          <w:szCs w:val="22"/>
          <w14:ligatures w14:val="standardContextual"/>
        </w:rPr>
        <w:t>7. Compliance and Monitoring:</w:t>
      </w:r>
    </w:p>
    <w:p w14:paraId="21A49FCD" w14:textId="77777777" w:rsidR="00AF4FF3" w:rsidRPr="00AF4FF3" w:rsidRDefault="00AF4FF3" w:rsidP="00AF4FF3">
      <w:pPr>
        <w:spacing w:after="160" w:line="259" w:lineRule="auto"/>
        <w:rPr>
          <w:rFonts w:eastAsia="Calibri"/>
          <w:kern w:val="2"/>
          <w:szCs w:val="22"/>
          <w14:ligatures w14:val="standardContextual"/>
        </w:rPr>
      </w:pPr>
      <w:r w:rsidRPr="00AF4FF3">
        <w:rPr>
          <w:rFonts w:eastAsia="Calibri"/>
          <w:kern w:val="2"/>
          <w:szCs w:val="22"/>
          <w14:ligatures w14:val="standardContextual"/>
        </w:rPr>
        <w:t>a. Regular audits and assessments of the operating systems will be conducted to verify compliance with this policy.</w:t>
      </w:r>
    </w:p>
    <w:p w14:paraId="43934175" w14:textId="77777777" w:rsidR="00AF4FF3" w:rsidRPr="00AF4FF3" w:rsidRDefault="00AF4FF3" w:rsidP="00AF4FF3">
      <w:pPr>
        <w:spacing w:after="160" w:line="259" w:lineRule="auto"/>
        <w:rPr>
          <w:rFonts w:eastAsia="Calibri"/>
          <w:kern w:val="2"/>
          <w:szCs w:val="22"/>
          <w14:ligatures w14:val="standardContextual"/>
        </w:rPr>
      </w:pPr>
      <w:r w:rsidRPr="00AF4FF3">
        <w:rPr>
          <w:rFonts w:eastAsia="Calibri"/>
          <w:kern w:val="2"/>
          <w:szCs w:val="22"/>
          <w14:ligatures w14:val="standardContextual"/>
        </w:rPr>
        <w:t>b. IT4U will monitor system logs and network traffic for signs of unauthorized access or security breaches.</w:t>
      </w:r>
    </w:p>
    <w:p w14:paraId="0342F202" w14:textId="6CDDF008" w:rsidR="00247700" w:rsidRPr="00A265E4" w:rsidRDefault="00AF4FF3" w:rsidP="00AF4FF3">
      <w:pPr>
        <w:spacing w:after="160" w:line="259" w:lineRule="auto"/>
        <w:rPr>
          <w:rFonts w:eastAsia="Calibri"/>
          <w:kern w:val="2"/>
          <w:szCs w:val="22"/>
          <w14:ligatures w14:val="standardContextual"/>
        </w:rPr>
      </w:pPr>
      <w:r w:rsidRPr="00AF4FF3">
        <w:rPr>
          <w:rFonts w:eastAsia="Calibri"/>
          <w:kern w:val="2"/>
          <w:szCs w:val="22"/>
          <w14:ligatures w14:val="standardContextual"/>
        </w:rPr>
        <w:t>Failure to comply with this operating system policy may result in disciplinary actions, up to and including termination of employment or legal consequences for intentional breaches. By adhering to these guidelines, IT4U ensures a secure, efficient, and productive computing environment for all employees and clients while maintaining the integrity of our company's IT infrastructure.</w:t>
      </w:r>
    </w:p>
    <w:p w14:paraId="194E54CD" w14:textId="77777777" w:rsidR="00247700" w:rsidRPr="00A265E4" w:rsidRDefault="00247700">
      <w:pPr>
        <w:spacing w:line="240" w:lineRule="auto"/>
        <w:rPr>
          <w:rFonts w:eastAsia="Calibri"/>
          <w:kern w:val="2"/>
          <w:szCs w:val="22"/>
          <w14:ligatures w14:val="standardContextual"/>
        </w:rPr>
      </w:pPr>
      <w:r w:rsidRPr="00A265E4">
        <w:rPr>
          <w:rFonts w:eastAsia="Calibri"/>
          <w:kern w:val="2"/>
          <w:szCs w:val="22"/>
          <w14:ligatures w14:val="standardContextual"/>
        </w:rPr>
        <w:br w:type="page"/>
      </w:r>
    </w:p>
    <w:p w14:paraId="4BAA45BE" w14:textId="77777777" w:rsidR="004B1264" w:rsidRPr="004B1264" w:rsidRDefault="004B1264" w:rsidP="004B1264">
      <w:pPr>
        <w:spacing w:after="160" w:line="259" w:lineRule="auto"/>
        <w:rPr>
          <w:rFonts w:eastAsia="Calibri"/>
          <w:b/>
          <w:kern w:val="2"/>
          <w:szCs w:val="22"/>
          <w14:ligatures w14:val="standardContextual"/>
        </w:rPr>
      </w:pPr>
      <w:r w:rsidRPr="004B1264">
        <w:rPr>
          <w:rFonts w:eastAsia="Calibri"/>
          <w:b/>
          <w:kern w:val="2"/>
          <w:szCs w:val="22"/>
          <w14:ligatures w14:val="standardContextual"/>
        </w:rPr>
        <w:lastRenderedPageBreak/>
        <w:t>ICT4U Workplace Security and Network Guidelines</w:t>
      </w:r>
    </w:p>
    <w:p w14:paraId="5E426296" w14:textId="77777777" w:rsidR="004B1264" w:rsidRPr="004B1264" w:rsidRDefault="004B1264" w:rsidP="004B1264">
      <w:pPr>
        <w:spacing w:after="160" w:line="259" w:lineRule="auto"/>
        <w:rPr>
          <w:rFonts w:eastAsia="Calibri"/>
          <w:kern w:val="2"/>
          <w:szCs w:val="22"/>
          <w14:ligatures w14:val="standardContextual"/>
        </w:rPr>
      </w:pPr>
      <w:r w:rsidRPr="004B1264">
        <w:rPr>
          <w:rFonts w:eastAsia="Calibri"/>
          <w:kern w:val="2"/>
          <w:szCs w:val="22"/>
          <w14:ligatures w14:val="standardContextual"/>
        </w:rPr>
        <w:t>Understanding workplace security and network guidelines and procedures is crucial in maintaining a secure and protected working environment. It involves implementing a variety of measures to safeguard sensitive information and prevent unauthorized access to networks and data.</w:t>
      </w:r>
    </w:p>
    <w:p w14:paraId="33CD0928" w14:textId="77777777" w:rsidR="004B1264" w:rsidRPr="004B1264" w:rsidRDefault="004B1264" w:rsidP="004B1264">
      <w:pPr>
        <w:spacing w:after="160" w:line="259" w:lineRule="auto"/>
        <w:rPr>
          <w:rFonts w:eastAsia="Calibri"/>
          <w:kern w:val="2"/>
          <w:szCs w:val="22"/>
          <w14:ligatures w14:val="standardContextual"/>
        </w:rPr>
      </w:pPr>
      <w:r w:rsidRPr="004B1264">
        <w:rPr>
          <w:rFonts w:eastAsia="Calibri"/>
          <w:kern w:val="2"/>
          <w:szCs w:val="22"/>
          <w14:ligatures w14:val="standardContextual"/>
        </w:rPr>
        <w:t>Key aspects of workplace security include establishing strong passwords and using multi-factor authentication to protect user accounts. Regularly updating software and conducting security audits are essential to identify and address vulnerabilities. Educating employees about phishing scams and other common cyber threats is also important for promoting a security-conscious culture.</w:t>
      </w:r>
    </w:p>
    <w:p w14:paraId="5BE51640" w14:textId="77777777" w:rsidR="004B1264" w:rsidRPr="004B1264" w:rsidRDefault="004B1264" w:rsidP="004B1264">
      <w:pPr>
        <w:spacing w:after="160" w:line="259" w:lineRule="auto"/>
        <w:rPr>
          <w:rFonts w:eastAsia="Calibri"/>
          <w:kern w:val="2"/>
          <w:szCs w:val="22"/>
          <w14:ligatures w14:val="standardContextual"/>
        </w:rPr>
      </w:pPr>
      <w:r w:rsidRPr="004B1264">
        <w:rPr>
          <w:rFonts w:eastAsia="Calibri"/>
          <w:kern w:val="2"/>
          <w:szCs w:val="22"/>
          <w14:ligatures w14:val="standardContextual"/>
        </w:rPr>
        <w:t>Network guidelines and procedures involve setting up and configuring network devices such as firewalls, intrusion detection systems, and virtual private networks (VPNs) to ensure secure data transmission and prevent unauthorized network access. Network switches play a crucial role in managing network traffic and enforcing security policies.</w:t>
      </w:r>
    </w:p>
    <w:p w14:paraId="7E938377" w14:textId="77777777" w:rsidR="004B1264" w:rsidRPr="004B1264" w:rsidRDefault="004B1264" w:rsidP="004B1264">
      <w:pPr>
        <w:spacing w:after="160" w:line="259" w:lineRule="auto"/>
        <w:rPr>
          <w:rFonts w:eastAsia="Calibri"/>
          <w:kern w:val="2"/>
          <w:szCs w:val="22"/>
          <w14:ligatures w14:val="standardContextual"/>
        </w:rPr>
      </w:pPr>
      <w:r w:rsidRPr="004B1264">
        <w:rPr>
          <w:rFonts w:eastAsia="Calibri"/>
          <w:kern w:val="2"/>
          <w:szCs w:val="22"/>
          <w14:ligatures w14:val="standardContextual"/>
        </w:rPr>
        <w:t>Compliance with industry regulations and data protection laws is vital. Encryption techniques help protect data confidentiality, and secure file sharing practices ensure sensitive information is shared securely within the organization.</w:t>
      </w:r>
    </w:p>
    <w:p w14:paraId="7C2773D9" w14:textId="2288F6C0" w:rsidR="004B1264" w:rsidRPr="004B1264" w:rsidRDefault="004B1264" w:rsidP="004B1264">
      <w:pPr>
        <w:spacing w:after="160" w:line="259" w:lineRule="auto"/>
        <w:rPr>
          <w:rFonts w:eastAsia="Calibri"/>
          <w:kern w:val="2"/>
          <w:szCs w:val="22"/>
          <w14:ligatures w14:val="standardContextual"/>
        </w:rPr>
      </w:pPr>
      <w:r w:rsidRPr="004B1264">
        <w:rPr>
          <w:rFonts w:eastAsia="Calibri"/>
          <w:kern w:val="2"/>
          <w:szCs w:val="22"/>
          <w14:ligatures w14:val="standardContextual"/>
        </w:rPr>
        <w:t xml:space="preserve">By adhering to workplace security and network guidelines and procedures, </w:t>
      </w:r>
      <w:r w:rsidR="00042DA8" w:rsidRPr="00A265E4">
        <w:rPr>
          <w:rFonts w:eastAsia="Calibri"/>
          <w:kern w:val="2"/>
          <w:szCs w:val="22"/>
          <w14:ligatures w14:val="standardContextual"/>
        </w:rPr>
        <w:t>IT4U</w:t>
      </w:r>
      <w:r w:rsidRPr="004B1264">
        <w:rPr>
          <w:rFonts w:eastAsia="Calibri"/>
          <w:kern w:val="2"/>
          <w:szCs w:val="22"/>
          <w14:ligatures w14:val="standardContextual"/>
        </w:rPr>
        <w:t xml:space="preserve"> can minimize the risk of data breaches, protect sensitive information, and create a safe digital environment for employees and stakeholders.</w:t>
      </w:r>
    </w:p>
    <w:p w14:paraId="41C63B4E" w14:textId="77777777" w:rsidR="00AF4FF3" w:rsidRPr="00AF4FF3" w:rsidRDefault="00AF4FF3" w:rsidP="00AF4FF3">
      <w:pPr>
        <w:spacing w:after="160" w:line="259" w:lineRule="auto"/>
        <w:rPr>
          <w:rFonts w:eastAsia="Calibri"/>
          <w:kern w:val="2"/>
          <w:szCs w:val="22"/>
          <w14:ligatures w14:val="standardContextual"/>
        </w:rPr>
      </w:pPr>
    </w:p>
    <w:p w14:paraId="1A4BE2C6" w14:textId="77777777" w:rsidR="00D17E08" w:rsidRPr="00A265E4" w:rsidRDefault="00D17E08" w:rsidP="00234E3F">
      <w:pPr>
        <w:rPr>
          <w:szCs w:val="22"/>
        </w:rPr>
      </w:pPr>
    </w:p>
    <w:p w14:paraId="0E172CF4" w14:textId="77777777" w:rsidR="00160E98" w:rsidRPr="00A265E4" w:rsidRDefault="00160E98" w:rsidP="00160E98">
      <w:pPr>
        <w:rPr>
          <w:szCs w:val="22"/>
        </w:rPr>
      </w:pPr>
    </w:p>
    <w:p w14:paraId="19E1D82E" w14:textId="77777777" w:rsidR="00160E98" w:rsidRPr="00A265E4" w:rsidRDefault="00160E98" w:rsidP="00160E98">
      <w:pPr>
        <w:rPr>
          <w:szCs w:val="22"/>
        </w:rPr>
      </w:pPr>
    </w:p>
    <w:p w14:paraId="7F899F87" w14:textId="29B1A8BA" w:rsidR="00391535" w:rsidRPr="00A265E4" w:rsidRDefault="00391535">
      <w:pPr>
        <w:spacing w:line="240" w:lineRule="auto"/>
        <w:rPr>
          <w:szCs w:val="22"/>
        </w:rPr>
      </w:pPr>
      <w:r w:rsidRPr="00A265E4">
        <w:rPr>
          <w:szCs w:val="22"/>
        </w:rPr>
        <w:br w:type="page"/>
      </w:r>
    </w:p>
    <w:p w14:paraId="5B316E34" w14:textId="77777777" w:rsidR="00BA3A73" w:rsidRPr="00A265E4" w:rsidRDefault="00BA3A73">
      <w:pPr>
        <w:spacing w:line="240" w:lineRule="auto"/>
        <w:rPr>
          <w:szCs w:val="22"/>
        </w:rPr>
      </w:pPr>
    </w:p>
    <w:p w14:paraId="0B3469AB" w14:textId="77777777" w:rsidR="00DD66AF" w:rsidRPr="00A265E4" w:rsidRDefault="00DD66AF" w:rsidP="00DD66AF">
      <w:pPr>
        <w:spacing w:before="120" w:after="120"/>
        <w:rPr>
          <w:b/>
          <w:bCs w:val="0"/>
          <w:color w:val="D9272E"/>
          <w:szCs w:val="22"/>
        </w:rPr>
      </w:pPr>
      <w:r w:rsidRPr="00A265E4">
        <w:rPr>
          <w:b/>
          <w:bCs w:val="0"/>
          <w:color w:val="D9272E"/>
          <w:szCs w:val="22"/>
        </w:rPr>
        <w:t>Assessment Submission and Feedback:</w:t>
      </w:r>
    </w:p>
    <w:tbl>
      <w:tblPr>
        <w:tblW w:w="5003"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7"/>
        <w:gridCol w:w="114"/>
        <w:gridCol w:w="2193"/>
        <w:gridCol w:w="1440"/>
        <w:gridCol w:w="794"/>
        <w:gridCol w:w="2552"/>
      </w:tblGrid>
      <w:tr w:rsidR="00DD66AF" w:rsidRPr="00A265E4" w14:paraId="71E161C0" w14:textId="77777777" w:rsidTr="6B4DF724">
        <w:trPr>
          <w:trHeight w:val="267"/>
        </w:trPr>
        <w:tc>
          <w:tcPr>
            <w:tcW w:w="1579"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4C68269" w14:textId="724AF481" w:rsidR="00DD66AF" w:rsidRPr="00A265E4" w:rsidRDefault="00C37D12" w:rsidP="00DD66AF">
            <w:pPr>
              <w:pStyle w:val="Heading3"/>
              <w:jc w:val="center"/>
              <w:rPr>
                <w:szCs w:val="22"/>
              </w:rPr>
            </w:pPr>
            <w:r w:rsidRPr="00A265E4">
              <w:rPr>
                <w:rFonts w:eastAsia="Arial"/>
                <w:bCs/>
                <w:szCs w:val="22"/>
              </w:rPr>
              <w:t>Assessment # and title</w:t>
            </w:r>
          </w:p>
        </w:tc>
        <w:tc>
          <w:tcPr>
            <w:tcW w:w="3421"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E85E64F" w14:textId="0B1664D8" w:rsidR="00DD66AF" w:rsidRPr="00A265E4" w:rsidRDefault="000830A7" w:rsidP="6B4DF724">
            <w:pPr>
              <w:jc w:val="center"/>
              <w:rPr>
                <w:b/>
                <w:color w:val="D90000"/>
                <w:szCs w:val="22"/>
              </w:rPr>
            </w:pPr>
            <w:r w:rsidRPr="00A265E4">
              <w:rPr>
                <w:rFonts w:eastAsia="Arial"/>
                <w:szCs w:val="22"/>
                <w:lang w:val="en-US" w:bidi="en-US"/>
              </w:rPr>
              <w:t xml:space="preserve">Assessment 3: </w:t>
            </w:r>
            <w:r w:rsidR="0059302B" w:rsidRPr="00A265E4">
              <w:rPr>
                <w:rFonts w:eastAsia="Arial"/>
                <w:szCs w:val="22"/>
                <w:lang w:val="en-US" w:bidi="en-US"/>
              </w:rPr>
              <w:t>Knowledge Questions</w:t>
            </w:r>
          </w:p>
        </w:tc>
      </w:tr>
      <w:tr w:rsidR="00DD66AF" w:rsidRPr="00A265E4" w14:paraId="0891CD70" w14:textId="77777777" w:rsidTr="6B4DF724">
        <w:trPr>
          <w:trHeight w:val="380"/>
        </w:trPr>
        <w:tc>
          <w:tcPr>
            <w:tcW w:w="157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E700918" w14:textId="77777777" w:rsidR="00DD66AF" w:rsidRPr="00A265E4" w:rsidRDefault="00DD66AF" w:rsidP="00542462">
            <w:pPr>
              <w:rPr>
                <w:b/>
                <w:szCs w:val="22"/>
              </w:rPr>
            </w:pPr>
            <w:r w:rsidRPr="00A265E4">
              <w:rPr>
                <w:b/>
                <w:szCs w:val="22"/>
              </w:rPr>
              <w:t xml:space="preserve">Lecturer name </w:t>
            </w:r>
          </w:p>
        </w:tc>
        <w:tc>
          <w:tcPr>
            <w:tcW w:w="3421" w:type="pct"/>
            <w:gridSpan w:val="4"/>
            <w:tcBorders>
              <w:top w:val="single" w:sz="4" w:space="0" w:color="auto"/>
              <w:left w:val="single" w:sz="4" w:space="0" w:color="auto"/>
              <w:bottom w:val="single" w:sz="4" w:space="0" w:color="auto"/>
              <w:right w:val="single" w:sz="4" w:space="0" w:color="auto"/>
            </w:tcBorders>
            <w:shd w:val="clear" w:color="auto" w:fill="auto"/>
            <w:vAlign w:val="center"/>
          </w:tcPr>
          <w:p w14:paraId="5B19D1C8" w14:textId="77777777" w:rsidR="00DD66AF" w:rsidRPr="00A265E4" w:rsidRDefault="00DD66AF" w:rsidP="00542462">
            <w:pPr>
              <w:rPr>
                <w:b/>
                <w:szCs w:val="22"/>
              </w:rPr>
            </w:pPr>
          </w:p>
        </w:tc>
      </w:tr>
      <w:tr w:rsidR="00DD66AF" w:rsidRPr="00A265E4" w14:paraId="0DC076CC" w14:textId="77777777" w:rsidTr="6B4DF724">
        <w:trPr>
          <w:trHeight w:val="380"/>
        </w:trPr>
        <w:tc>
          <w:tcPr>
            <w:tcW w:w="157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C82E4C1" w14:textId="77777777" w:rsidR="00DD66AF" w:rsidRPr="00A265E4" w:rsidRDefault="00DD66AF" w:rsidP="00542462">
            <w:pPr>
              <w:rPr>
                <w:b/>
                <w:szCs w:val="22"/>
              </w:rPr>
            </w:pPr>
            <w:r w:rsidRPr="00A265E4">
              <w:rPr>
                <w:b/>
                <w:szCs w:val="22"/>
              </w:rPr>
              <w:t xml:space="preserve">Student name </w:t>
            </w:r>
          </w:p>
        </w:tc>
        <w:tc>
          <w:tcPr>
            <w:tcW w:w="3421" w:type="pct"/>
            <w:gridSpan w:val="4"/>
            <w:tcBorders>
              <w:top w:val="single" w:sz="4" w:space="0" w:color="auto"/>
              <w:left w:val="single" w:sz="4" w:space="0" w:color="auto"/>
              <w:bottom w:val="single" w:sz="4" w:space="0" w:color="auto"/>
              <w:right w:val="single" w:sz="4" w:space="0" w:color="auto"/>
            </w:tcBorders>
            <w:shd w:val="clear" w:color="auto" w:fill="auto"/>
            <w:vAlign w:val="center"/>
          </w:tcPr>
          <w:p w14:paraId="248E9A41" w14:textId="77777777" w:rsidR="00DD66AF" w:rsidRPr="00A265E4" w:rsidRDefault="00DD66AF" w:rsidP="00542462">
            <w:pPr>
              <w:rPr>
                <w:szCs w:val="22"/>
              </w:rPr>
            </w:pPr>
          </w:p>
        </w:tc>
      </w:tr>
      <w:tr w:rsidR="00DD66AF" w:rsidRPr="00A265E4" w14:paraId="0BB48861" w14:textId="77777777" w:rsidTr="6B4DF724">
        <w:trPr>
          <w:trHeight w:val="380"/>
        </w:trPr>
        <w:tc>
          <w:tcPr>
            <w:tcW w:w="157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B9A3904" w14:textId="77777777" w:rsidR="00DD66AF" w:rsidRPr="00A265E4" w:rsidRDefault="00DD66AF" w:rsidP="00542462">
            <w:pPr>
              <w:rPr>
                <w:b/>
                <w:szCs w:val="22"/>
              </w:rPr>
            </w:pPr>
            <w:r w:rsidRPr="00A265E4">
              <w:rPr>
                <w:b/>
                <w:szCs w:val="22"/>
              </w:rPr>
              <w:t>Student ID number</w:t>
            </w:r>
          </w:p>
        </w:tc>
        <w:tc>
          <w:tcPr>
            <w:tcW w:w="3421" w:type="pct"/>
            <w:gridSpan w:val="4"/>
            <w:tcBorders>
              <w:top w:val="single" w:sz="4" w:space="0" w:color="auto"/>
              <w:left w:val="single" w:sz="4" w:space="0" w:color="auto"/>
              <w:bottom w:val="single" w:sz="4" w:space="0" w:color="auto"/>
              <w:right w:val="single" w:sz="4" w:space="0" w:color="auto"/>
            </w:tcBorders>
            <w:shd w:val="clear" w:color="auto" w:fill="auto"/>
            <w:vAlign w:val="center"/>
          </w:tcPr>
          <w:p w14:paraId="568A1E2D" w14:textId="77777777" w:rsidR="00DD66AF" w:rsidRPr="00A265E4" w:rsidRDefault="00DD66AF" w:rsidP="00542462">
            <w:pPr>
              <w:rPr>
                <w:szCs w:val="22"/>
              </w:rPr>
            </w:pPr>
          </w:p>
        </w:tc>
      </w:tr>
      <w:tr w:rsidR="00DD66AF" w:rsidRPr="00A265E4" w14:paraId="30E70E12" w14:textId="77777777" w:rsidTr="6B4DF7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80"/>
        </w:trPr>
        <w:tc>
          <w:tcPr>
            <w:tcW w:w="1579"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E0B786" w14:textId="77777777" w:rsidR="00DD66AF" w:rsidRPr="00A265E4" w:rsidRDefault="00DD66AF" w:rsidP="00542462">
            <w:pPr>
              <w:rPr>
                <w:rFonts w:eastAsia="Calibri"/>
                <w:b/>
                <w:szCs w:val="22"/>
              </w:rPr>
            </w:pPr>
            <w:r w:rsidRPr="00A265E4">
              <w:rPr>
                <w:rFonts w:eastAsia="Calibri"/>
                <w:b/>
                <w:szCs w:val="22"/>
              </w:rPr>
              <w:t>Telephone contact number</w:t>
            </w:r>
          </w:p>
        </w:tc>
        <w:tc>
          <w:tcPr>
            <w:tcW w:w="1075" w:type="pct"/>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72ED51B0" w14:textId="77777777" w:rsidR="00DD66AF" w:rsidRPr="00A265E4" w:rsidRDefault="00DD66AF" w:rsidP="00542462">
            <w:pPr>
              <w:rPr>
                <w:rFonts w:eastAsia="Calibri"/>
                <w:szCs w:val="22"/>
              </w:rPr>
            </w:pPr>
          </w:p>
        </w:tc>
        <w:tc>
          <w:tcPr>
            <w:tcW w:w="2346" w:type="pct"/>
            <w:gridSpan w:val="3"/>
            <w:tcBorders>
              <w:top w:val="single" w:sz="4" w:space="0" w:color="000000" w:themeColor="text1"/>
              <w:left w:val="single" w:sz="4" w:space="0" w:color="auto"/>
              <w:bottom w:val="single" w:sz="4" w:space="0" w:color="000000" w:themeColor="text1"/>
              <w:right w:val="single" w:sz="4" w:space="0" w:color="000000" w:themeColor="text1"/>
            </w:tcBorders>
            <w:vAlign w:val="center"/>
          </w:tcPr>
          <w:p w14:paraId="1563CE1E" w14:textId="77777777" w:rsidR="00DD66AF" w:rsidRPr="00A265E4" w:rsidRDefault="00DD66AF" w:rsidP="00542462">
            <w:pPr>
              <w:rPr>
                <w:rFonts w:eastAsia="Calibri"/>
                <w:szCs w:val="22"/>
              </w:rPr>
            </w:pPr>
            <w:r w:rsidRPr="00A265E4">
              <w:rPr>
                <w:rFonts w:eastAsia="Calibri"/>
                <w:b/>
                <w:szCs w:val="22"/>
              </w:rPr>
              <w:t>Email:</w:t>
            </w:r>
          </w:p>
        </w:tc>
      </w:tr>
      <w:tr w:rsidR="00DD66AF" w:rsidRPr="00A265E4" w14:paraId="0120D371" w14:textId="77777777" w:rsidTr="6B4DF7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5000" w:type="pct"/>
            <w:gridSpan w:val="6"/>
            <w:tcBorders>
              <w:top w:val="single" w:sz="4" w:space="0" w:color="auto"/>
              <w:left w:val="single" w:sz="4" w:space="0" w:color="000000" w:themeColor="text1"/>
              <w:bottom w:val="single" w:sz="4" w:space="0" w:color="auto"/>
              <w:right w:val="single" w:sz="4" w:space="0" w:color="000000" w:themeColor="text1"/>
            </w:tcBorders>
          </w:tcPr>
          <w:p w14:paraId="2B1392B8" w14:textId="77777777" w:rsidR="00DD66AF" w:rsidRPr="00A265E4" w:rsidRDefault="00DD66AF" w:rsidP="00542462">
            <w:pPr>
              <w:tabs>
                <w:tab w:val="left" w:pos="5670"/>
              </w:tabs>
              <w:spacing w:before="60"/>
              <w:rPr>
                <w:rFonts w:eastAsia="Calibri"/>
                <w:szCs w:val="22"/>
              </w:rPr>
            </w:pPr>
            <w:r w:rsidRPr="00A265E4">
              <w:rPr>
                <w:rFonts w:eastAsia="Calibri"/>
                <w:szCs w:val="22"/>
              </w:rPr>
              <w:t>By completing and submitting this signed form to my lecturer, I am stating that:</w:t>
            </w:r>
          </w:p>
          <w:p w14:paraId="28F06FF1" w14:textId="77777777" w:rsidR="00DD66AF" w:rsidRPr="00A265E4" w:rsidRDefault="00DD66AF" w:rsidP="00232B26">
            <w:pPr>
              <w:numPr>
                <w:ilvl w:val="0"/>
                <w:numId w:val="3"/>
              </w:numPr>
              <w:ind w:left="714" w:hanging="357"/>
              <w:contextualSpacing/>
              <w:rPr>
                <w:rFonts w:eastAsia="Calibri"/>
                <w:szCs w:val="22"/>
              </w:rPr>
            </w:pPr>
            <w:r w:rsidRPr="00A265E4">
              <w:rPr>
                <w:rFonts w:eastAsia="Calibri"/>
                <w:szCs w:val="22"/>
              </w:rPr>
              <w:t xml:space="preserve">The attached submission is completely my own </w:t>
            </w:r>
            <w:proofErr w:type="gramStart"/>
            <w:r w:rsidRPr="00A265E4">
              <w:rPr>
                <w:rFonts w:eastAsia="Calibri"/>
                <w:szCs w:val="22"/>
              </w:rPr>
              <w:t>work</w:t>
            </w:r>
            <w:proofErr w:type="gramEnd"/>
          </w:p>
          <w:p w14:paraId="2B0334E3" w14:textId="77777777" w:rsidR="00DD66AF" w:rsidRPr="00A265E4" w:rsidRDefault="00DD66AF" w:rsidP="00232B26">
            <w:pPr>
              <w:numPr>
                <w:ilvl w:val="0"/>
                <w:numId w:val="3"/>
              </w:numPr>
              <w:contextualSpacing/>
              <w:rPr>
                <w:rFonts w:eastAsia="Calibri"/>
                <w:szCs w:val="22"/>
              </w:rPr>
            </w:pPr>
            <w:r w:rsidRPr="00A265E4">
              <w:rPr>
                <w:rFonts w:eastAsia="Calibri"/>
                <w:szCs w:val="22"/>
              </w:rPr>
              <w:t>I have correctly cited all sources of information used in this work (if required)</w:t>
            </w:r>
          </w:p>
          <w:p w14:paraId="3510B51E" w14:textId="77777777" w:rsidR="00DD66AF" w:rsidRPr="00A265E4" w:rsidRDefault="00DD66AF" w:rsidP="00232B26">
            <w:pPr>
              <w:numPr>
                <w:ilvl w:val="0"/>
                <w:numId w:val="3"/>
              </w:numPr>
              <w:contextualSpacing/>
              <w:rPr>
                <w:rFonts w:eastAsia="Calibri"/>
                <w:szCs w:val="22"/>
              </w:rPr>
            </w:pPr>
            <w:r w:rsidRPr="00A265E4">
              <w:rPr>
                <w:rFonts w:eastAsia="Calibri"/>
                <w:szCs w:val="22"/>
              </w:rPr>
              <w:t>I have kept a copy of this assessment (where practicable)</w:t>
            </w:r>
          </w:p>
          <w:p w14:paraId="5D0112C5" w14:textId="77777777" w:rsidR="00DD66AF" w:rsidRPr="00A265E4" w:rsidRDefault="00DD66AF" w:rsidP="00232B26">
            <w:pPr>
              <w:numPr>
                <w:ilvl w:val="0"/>
                <w:numId w:val="3"/>
              </w:numPr>
              <w:contextualSpacing/>
              <w:rPr>
                <w:rFonts w:eastAsia="Calibri"/>
                <w:szCs w:val="22"/>
              </w:rPr>
            </w:pPr>
            <w:r w:rsidRPr="00A265E4">
              <w:rPr>
                <w:rFonts w:eastAsia="Calibri"/>
                <w:szCs w:val="22"/>
              </w:rPr>
              <w:t xml:space="preserve">I understand a copy of my assessment will be kept by the NMTAFE for their </w:t>
            </w:r>
            <w:proofErr w:type="gramStart"/>
            <w:r w:rsidRPr="00A265E4">
              <w:rPr>
                <w:rFonts w:eastAsia="Calibri"/>
                <w:szCs w:val="22"/>
              </w:rPr>
              <w:t>records</w:t>
            </w:r>
            <w:proofErr w:type="gramEnd"/>
          </w:p>
          <w:p w14:paraId="0D39E55D" w14:textId="77777777" w:rsidR="00DD66AF" w:rsidRPr="00A265E4" w:rsidRDefault="00DD66AF" w:rsidP="00232B26">
            <w:pPr>
              <w:numPr>
                <w:ilvl w:val="0"/>
                <w:numId w:val="3"/>
              </w:numPr>
              <w:contextualSpacing/>
              <w:rPr>
                <w:rFonts w:eastAsia="Calibri"/>
                <w:szCs w:val="22"/>
              </w:rPr>
            </w:pPr>
            <w:r w:rsidRPr="00A265E4">
              <w:rPr>
                <w:rFonts w:eastAsia="Calibri"/>
                <w:szCs w:val="22"/>
              </w:rPr>
              <w:t>I understand my assessment may be selected for use in the NMTAFE’s validation and audit process to ensure student assessment meets requirements</w:t>
            </w:r>
          </w:p>
        </w:tc>
      </w:tr>
      <w:tr w:rsidR="00DD66AF" w:rsidRPr="00A265E4" w14:paraId="18DC1469" w14:textId="77777777" w:rsidTr="6B4DF7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31"/>
        </w:trPr>
        <w:tc>
          <w:tcPr>
            <w:tcW w:w="1523" w:type="pct"/>
            <w:tcBorders>
              <w:top w:val="single" w:sz="4" w:space="0" w:color="auto"/>
              <w:left w:val="single" w:sz="4" w:space="0" w:color="000000" w:themeColor="text1"/>
              <w:bottom w:val="single" w:sz="4" w:space="0" w:color="auto"/>
              <w:right w:val="single" w:sz="4" w:space="0" w:color="auto"/>
            </w:tcBorders>
            <w:shd w:val="clear" w:color="auto" w:fill="D9D9D9" w:themeFill="background1" w:themeFillShade="D9"/>
            <w:vAlign w:val="center"/>
            <w:hideMark/>
          </w:tcPr>
          <w:p w14:paraId="635C416F" w14:textId="77777777" w:rsidR="00DD66AF" w:rsidRPr="00A265E4" w:rsidRDefault="00DD66AF" w:rsidP="00542462">
            <w:pPr>
              <w:tabs>
                <w:tab w:val="left" w:pos="5670"/>
              </w:tabs>
              <w:rPr>
                <w:rFonts w:eastAsia="Calibri"/>
                <w:b/>
                <w:szCs w:val="22"/>
              </w:rPr>
            </w:pPr>
            <w:r w:rsidRPr="00A265E4">
              <w:rPr>
                <w:b/>
                <w:bCs w:val="0"/>
                <w:color w:val="D9272E"/>
                <w:szCs w:val="22"/>
              </w:rPr>
              <w:t>Student Signature</w:t>
            </w:r>
          </w:p>
        </w:tc>
        <w:tc>
          <w:tcPr>
            <w:tcW w:w="1837" w:type="pct"/>
            <w:gridSpan w:val="3"/>
            <w:tcBorders>
              <w:top w:val="single" w:sz="4" w:space="0" w:color="auto"/>
              <w:left w:val="single" w:sz="4" w:space="0" w:color="auto"/>
              <w:bottom w:val="single" w:sz="4" w:space="0" w:color="auto"/>
              <w:right w:val="single" w:sz="4" w:space="0" w:color="auto"/>
            </w:tcBorders>
            <w:vAlign w:val="center"/>
          </w:tcPr>
          <w:p w14:paraId="65471FAE" w14:textId="77777777" w:rsidR="00DD66AF" w:rsidRPr="00A265E4" w:rsidRDefault="00DD66AF" w:rsidP="00542462">
            <w:pPr>
              <w:tabs>
                <w:tab w:val="left" w:pos="5670"/>
              </w:tabs>
              <w:rPr>
                <w:rFonts w:eastAsia="Calibri"/>
                <w:szCs w:val="22"/>
              </w:rPr>
            </w:pPr>
          </w:p>
        </w:tc>
        <w:tc>
          <w:tcPr>
            <w:tcW w:w="3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975224" w14:textId="77777777" w:rsidR="00DD66AF" w:rsidRPr="00A265E4" w:rsidRDefault="00DD66AF" w:rsidP="00542462">
            <w:pPr>
              <w:tabs>
                <w:tab w:val="left" w:pos="5670"/>
              </w:tabs>
              <w:ind w:left="-142"/>
              <w:jc w:val="center"/>
              <w:rPr>
                <w:rFonts w:eastAsia="Calibri"/>
                <w:szCs w:val="22"/>
              </w:rPr>
            </w:pPr>
            <w:r w:rsidRPr="00A265E4">
              <w:rPr>
                <w:b/>
                <w:bCs w:val="0"/>
                <w:color w:val="D9272E"/>
                <w:szCs w:val="22"/>
              </w:rPr>
              <w:t>Date</w:t>
            </w:r>
          </w:p>
        </w:tc>
        <w:tc>
          <w:tcPr>
            <w:tcW w:w="1251" w:type="pct"/>
            <w:tcBorders>
              <w:top w:val="single" w:sz="4" w:space="0" w:color="auto"/>
              <w:left w:val="single" w:sz="4" w:space="0" w:color="auto"/>
              <w:bottom w:val="single" w:sz="4" w:space="0" w:color="auto"/>
              <w:right w:val="single" w:sz="4" w:space="0" w:color="000000" w:themeColor="text1"/>
            </w:tcBorders>
            <w:vAlign w:val="center"/>
          </w:tcPr>
          <w:p w14:paraId="6C37198D" w14:textId="77777777" w:rsidR="00DD66AF" w:rsidRPr="00A265E4" w:rsidRDefault="00DD66AF" w:rsidP="00542462">
            <w:pPr>
              <w:tabs>
                <w:tab w:val="left" w:pos="5670"/>
              </w:tabs>
              <w:rPr>
                <w:rFonts w:eastAsia="Calibri"/>
                <w:szCs w:val="22"/>
              </w:rPr>
            </w:pPr>
          </w:p>
        </w:tc>
      </w:tr>
    </w:tbl>
    <w:p w14:paraId="4D4BB77E" w14:textId="74869EC1" w:rsidR="00DD66AF" w:rsidRPr="00A265E4" w:rsidRDefault="00DD66AF" w:rsidP="00DD66AF">
      <w:pPr>
        <w:spacing w:before="240" w:after="120"/>
        <w:rPr>
          <w:rFonts w:eastAsia="Calibri"/>
          <w:b/>
          <w:szCs w:val="22"/>
        </w:rPr>
      </w:pPr>
      <w:r w:rsidRPr="00A265E4">
        <w:rPr>
          <w:rFonts w:eastAsia="Calibri"/>
          <w:b/>
          <w:szCs w:val="22"/>
          <w:u w:val="single"/>
        </w:rPr>
        <w:t>Assessor please note:</w:t>
      </w:r>
      <w:r w:rsidRPr="00A265E4">
        <w:rPr>
          <w:rFonts w:eastAsia="Calibri"/>
          <w:b/>
          <w:szCs w:val="22"/>
        </w:rPr>
        <w:t xml:space="preserve"> Where verbal clarification has been sought from a student to gather additional assessment evidence from an assessment item, question/s and response/s must be recorded, signed, and dated by the assessor, against the relevant assessment item/s. </w:t>
      </w:r>
    </w:p>
    <w:p w14:paraId="6CCB2C6B" w14:textId="77777777" w:rsidR="00DD66AF" w:rsidRPr="00A265E4" w:rsidRDefault="00DD66AF" w:rsidP="00DD66AF">
      <w:pPr>
        <w:spacing w:before="240" w:after="120"/>
        <w:rPr>
          <w:rFonts w:eastAsia="Calibri"/>
          <w:b/>
          <w:szCs w:val="22"/>
        </w:rPr>
      </w:pPr>
      <w:r w:rsidRPr="00A265E4">
        <w:rPr>
          <w:rFonts w:eastAsia="Calibri"/>
          <w:b/>
          <w:szCs w:val="22"/>
        </w:rPr>
        <w:t xml:space="preserve">Submission 1 </w:t>
      </w:r>
      <w:sdt>
        <w:sdtPr>
          <w:rPr>
            <w:rFonts w:eastAsia="Calibri"/>
            <w:szCs w:val="22"/>
          </w:rPr>
          <w:id w:val="2146695018"/>
          <w14:checkbox>
            <w14:checked w14:val="0"/>
            <w14:checkedState w14:val="2612" w14:font="MS Gothic"/>
            <w14:uncheckedState w14:val="2610" w14:font="MS Gothic"/>
          </w14:checkbox>
        </w:sdtPr>
        <w:sdtEndPr/>
        <w:sdtContent>
          <w:r w:rsidRPr="00A265E4">
            <w:rPr>
              <w:rFonts w:ascii="Segoe UI Symbol" w:eastAsia="MS Gothic" w:hAnsi="Segoe UI Symbol" w:cs="Segoe UI Symbol"/>
              <w:szCs w:val="22"/>
            </w:rPr>
            <w:t>☐</w:t>
          </w:r>
        </w:sdtContent>
      </w:sdt>
      <w:r w:rsidRPr="00A265E4">
        <w:rPr>
          <w:rFonts w:eastAsia="MS Gothic"/>
          <w:szCs w:val="22"/>
        </w:rPr>
        <w:t xml:space="preserve"> </w:t>
      </w:r>
      <w:r w:rsidRPr="00A265E4">
        <w:rPr>
          <w:rFonts w:eastAsia="Calibri"/>
          <w:b/>
          <w:szCs w:val="22"/>
        </w:rPr>
        <w:t xml:space="preserve">Assessment Result Satisfactory / Not Yet Satisfactory </w:t>
      </w:r>
      <w:r w:rsidRPr="00A265E4">
        <w:rPr>
          <w:rFonts w:eastAsia="Calibri"/>
          <w:i/>
          <w:szCs w:val="22"/>
        </w:rPr>
        <w:t>(please circle)</w:t>
      </w:r>
      <w:r w:rsidRPr="00A265E4">
        <w:rPr>
          <w:rFonts w:eastAsia="Calibri"/>
          <w:b/>
          <w:szCs w:val="22"/>
        </w:rPr>
        <w:t xml:space="preserve"> Date: _______________</w:t>
      </w:r>
    </w:p>
    <w:p w14:paraId="4974084C" w14:textId="77777777" w:rsidR="00DD66AF" w:rsidRPr="00A265E4" w:rsidRDefault="00DD66AF" w:rsidP="00DD66AF">
      <w:pPr>
        <w:tabs>
          <w:tab w:val="left" w:pos="1134"/>
        </w:tabs>
        <w:ind w:right="-329"/>
        <w:rPr>
          <w:rFonts w:eastAsia="Calibri"/>
          <w:b/>
          <w:szCs w:val="22"/>
        </w:rPr>
      </w:pPr>
      <w:r w:rsidRPr="00A265E4">
        <w:rPr>
          <w:rFonts w:eastAsia="Calibri"/>
          <w:i/>
          <w:szCs w:val="22"/>
        </w:rPr>
        <w:t>To satisfy requirements for this assessment, you need to complete the following:</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DD66AF" w:rsidRPr="00A265E4" w14:paraId="57B218D5" w14:textId="77777777" w:rsidTr="00542462">
        <w:trPr>
          <w:trHeight w:val="708"/>
        </w:trPr>
        <w:tc>
          <w:tcPr>
            <w:tcW w:w="10093" w:type="dxa"/>
            <w:shd w:val="clear" w:color="auto" w:fill="auto"/>
          </w:tcPr>
          <w:p w14:paraId="036F162B" w14:textId="77777777" w:rsidR="00DD66AF" w:rsidRPr="00A265E4" w:rsidRDefault="00DD66AF" w:rsidP="00542462">
            <w:pPr>
              <w:tabs>
                <w:tab w:val="right" w:leader="underscore" w:pos="9923"/>
              </w:tabs>
              <w:spacing w:before="120" w:after="120"/>
              <w:rPr>
                <w:bCs w:val="0"/>
                <w:i/>
                <w:color w:val="0000FF"/>
                <w:szCs w:val="22"/>
              </w:rPr>
            </w:pPr>
            <w:r w:rsidRPr="00A265E4">
              <w:rPr>
                <w:rStyle w:val="SubtleEmphasis"/>
                <w:bCs w:val="0"/>
                <w:sz w:val="22"/>
                <w:szCs w:val="22"/>
              </w:rPr>
              <w:t>Feedback to student:</w:t>
            </w:r>
          </w:p>
        </w:tc>
      </w:tr>
    </w:tbl>
    <w:p w14:paraId="666F7978" w14:textId="77777777" w:rsidR="00DD66AF" w:rsidRPr="00A265E4" w:rsidRDefault="00DD66AF" w:rsidP="00DD66AF">
      <w:pPr>
        <w:spacing w:before="240" w:after="120"/>
        <w:rPr>
          <w:rFonts w:eastAsia="Calibri"/>
          <w:b/>
          <w:szCs w:val="22"/>
        </w:rPr>
      </w:pPr>
      <w:r w:rsidRPr="00A265E4">
        <w:rPr>
          <w:rFonts w:eastAsia="Calibri"/>
          <w:b/>
          <w:szCs w:val="22"/>
        </w:rPr>
        <w:t xml:space="preserve">Submission 2 </w:t>
      </w:r>
      <w:sdt>
        <w:sdtPr>
          <w:rPr>
            <w:rFonts w:eastAsia="Calibri"/>
            <w:szCs w:val="22"/>
          </w:rPr>
          <w:id w:val="627524214"/>
          <w14:checkbox>
            <w14:checked w14:val="0"/>
            <w14:checkedState w14:val="2612" w14:font="MS Gothic"/>
            <w14:uncheckedState w14:val="2610" w14:font="MS Gothic"/>
          </w14:checkbox>
        </w:sdtPr>
        <w:sdtEndPr/>
        <w:sdtContent>
          <w:r w:rsidRPr="00A265E4">
            <w:rPr>
              <w:rFonts w:ascii="Segoe UI Symbol" w:eastAsia="MS Gothic" w:hAnsi="Segoe UI Symbol" w:cs="Segoe UI Symbol"/>
              <w:szCs w:val="22"/>
            </w:rPr>
            <w:t>☐</w:t>
          </w:r>
        </w:sdtContent>
      </w:sdt>
      <w:r w:rsidRPr="00A265E4">
        <w:rPr>
          <w:rFonts w:eastAsia="MS Gothic"/>
          <w:szCs w:val="22"/>
        </w:rPr>
        <w:t xml:space="preserve"> </w:t>
      </w:r>
      <w:r w:rsidRPr="00A265E4">
        <w:rPr>
          <w:rFonts w:eastAsia="Calibri"/>
          <w:b/>
          <w:szCs w:val="22"/>
        </w:rPr>
        <w:t xml:space="preserve">Assessment Result Satisfactory / Not Yet Satisfactory </w:t>
      </w:r>
      <w:r w:rsidRPr="00A265E4">
        <w:rPr>
          <w:rFonts w:eastAsia="Calibri"/>
          <w:i/>
          <w:szCs w:val="22"/>
        </w:rPr>
        <w:t>(please circle)</w:t>
      </w:r>
      <w:r w:rsidRPr="00A265E4">
        <w:rPr>
          <w:rFonts w:eastAsia="Calibri"/>
          <w:b/>
          <w:szCs w:val="22"/>
        </w:rPr>
        <w:t xml:space="preserve"> Date: _______________</w:t>
      </w:r>
    </w:p>
    <w:p w14:paraId="5D93E57B" w14:textId="77777777" w:rsidR="00DD66AF" w:rsidRPr="00A265E4" w:rsidRDefault="00DD66AF" w:rsidP="00DD66AF">
      <w:pPr>
        <w:tabs>
          <w:tab w:val="left" w:pos="1134"/>
        </w:tabs>
        <w:ind w:right="-329"/>
        <w:rPr>
          <w:rFonts w:eastAsia="Calibri"/>
          <w:b/>
          <w:szCs w:val="22"/>
        </w:rPr>
      </w:pPr>
      <w:r w:rsidRPr="00A265E4">
        <w:rPr>
          <w:rFonts w:eastAsia="Calibri"/>
          <w:i/>
          <w:szCs w:val="22"/>
        </w:rPr>
        <w:t>To satisfy requirements for this assessment, you need to complete the following:</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DD66AF" w:rsidRPr="00A265E4" w14:paraId="545100F7" w14:textId="77777777" w:rsidTr="00542462">
        <w:trPr>
          <w:trHeight w:val="776"/>
        </w:trPr>
        <w:tc>
          <w:tcPr>
            <w:tcW w:w="10093" w:type="dxa"/>
            <w:shd w:val="clear" w:color="auto" w:fill="auto"/>
          </w:tcPr>
          <w:p w14:paraId="0DD78750" w14:textId="77777777" w:rsidR="00DD66AF" w:rsidRPr="00A265E4" w:rsidRDefault="00DD66AF" w:rsidP="00542462">
            <w:pPr>
              <w:tabs>
                <w:tab w:val="right" w:leader="underscore" w:pos="9923"/>
              </w:tabs>
              <w:spacing w:before="120" w:after="120"/>
              <w:rPr>
                <w:rStyle w:val="SubtleEmphasis"/>
                <w:bCs w:val="0"/>
                <w:sz w:val="22"/>
                <w:szCs w:val="22"/>
              </w:rPr>
            </w:pPr>
            <w:r w:rsidRPr="00A265E4">
              <w:rPr>
                <w:rStyle w:val="SubtleEmphasis"/>
                <w:bCs w:val="0"/>
                <w:sz w:val="22"/>
                <w:szCs w:val="22"/>
              </w:rPr>
              <w:t>Feedback to student:</w:t>
            </w:r>
          </w:p>
          <w:p w14:paraId="206EC38F" w14:textId="77777777" w:rsidR="00DD66AF" w:rsidRPr="00A265E4" w:rsidRDefault="00DD66AF" w:rsidP="00542462">
            <w:pPr>
              <w:tabs>
                <w:tab w:val="right" w:leader="underscore" w:pos="9923"/>
              </w:tabs>
              <w:rPr>
                <w:rFonts w:eastAsia="Calibri"/>
                <w:szCs w:val="22"/>
              </w:rPr>
            </w:pPr>
          </w:p>
        </w:tc>
      </w:tr>
    </w:tbl>
    <w:p w14:paraId="429EF087" w14:textId="77777777" w:rsidR="00DD66AF" w:rsidRPr="00A265E4" w:rsidRDefault="00DD66AF" w:rsidP="00DD66AF">
      <w:pPr>
        <w:tabs>
          <w:tab w:val="right" w:leader="underscore" w:pos="6804"/>
          <w:tab w:val="left" w:pos="7088"/>
          <w:tab w:val="right" w:leader="underscore" w:pos="9072"/>
        </w:tabs>
        <w:rPr>
          <w:rFonts w:eastAsia="Calibri"/>
          <w:szCs w:val="22"/>
        </w:rPr>
      </w:pPr>
    </w:p>
    <w:p w14:paraId="667E3AFD" w14:textId="77777777" w:rsidR="00DD66AF" w:rsidRPr="00A265E4" w:rsidRDefault="00DD66AF" w:rsidP="00DD66AF">
      <w:pPr>
        <w:rPr>
          <w:b/>
          <w:szCs w:val="22"/>
        </w:rPr>
      </w:pPr>
      <w:r w:rsidRPr="00A265E4">
        <w:rPr>
          <w:b/>
          <w:szCs w:val="22"/>
        </w:rPr>
        <w:t>Student Feedback</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DD66AF" w:rsidRPr="00A265E4" w14:paraId="2761C940" w14:textId="77777777" w:rsidTr="00542462">
        <w:trPr>
          <w:trHeight w:val="776"/>
        </w:trPr>
        <w:tc>
          <w:tcPr>
            <w:tcW w:w="10093" w:type="dxa"/>
            <w:shd w:val="clear" w:color="auto" w:fill="auto"/>
          </w:tcPr>
          <w:p w14:paraId="13A9F4D9" w14:textId="77777777" w:rsidR="00DD66AF" w:rsidRPr="00A265E4" w:rsidRDefault="00DD66AF" w:rsidP="00542462">
            <w:pPr>
              <w:tabs>
                <w:tab w:val="right" w:leader="underscore" w:pos="9923"/>
              </w:tabs>
              <w:spacing w:before="120" w:after="120"/>
              <w:rPr>
                <w:rStyle w:val="SubtleEmphasis"/>
                <w:bCs w:val="0"/>
                <w:sz w:val="22"/>
                <w:szCs w:val="22"/>
              </w:rPr>
            </w:pPr>
            <w:r w:rsidRPr="00A265E4">
              <w:rPr>
                <w:rStyle w:val="SubtleEmphasis"/>
                <w:bCs w:val="0"/>
                <w:sz w:val="22"/>
                <w:szCs w:val="22"/>
              </w:rPr>
              <w:lastRenderedPageBreak/>
              <w:t>Feedback from student:</w:t>
            </w:r>
          </w:p>
          <w:p w14:paraId="7A22E2C0" w14:textId="77777777" w:rsidR="00DD66AF" w:rsidRPr="00A265E4" w:rsidRDefault="00DD66AF" w:rsidP="00542462">
            <w:pPr>
              <w:tabs>
                <w:tab w:val="right" w:leader="underscore" w:pos="9923"/>
              </w:tabs>
              <w:rPr>
                <w:rFonts w:eastAsia="Calibri"/>
                <w:szCs w:val="22"/>
              </w:rPr>
            </w:pPr>
          </w:p>
        </w:tc>
      </w:tr>
    </w:tbl>
    <w:p w14:paraId="6D726C7F" w14:textId="77777777" w:rsidR="00DD66AF" w:rsidRPr="00A265E4" w:rsidRDefault="00DD66AF" w:rsidP="00DD66AF">
      <w:pPr>
        <w:tabs>
          <w:tab w:val="right" w:leader="underscore" w:pos="6804"/>
          <w:tab w:val="left" w:pos="7088"/>
          <w:tab w:val="right" w:leader="underscore" w:pos="9072"/>
        </w:tabs>
        <w:rPr>
          <w:rFonts w:eastAsia="Calibri"/>
          <w:szCs w:val="22"/>
        </w:rPr>
      </w:pPr>
    </w:p>
    <w:p w14:paraId="59B93294" w14:textId="77777777" w:rsidR="00DD66AF" w:rsidRPr="00A265E4" w:rsidRDefault="00DD66AF" w:rsidP="00DD66AF">
      <w:pPr>
        <w:rPr>
          <w:rStyle w:val="Heading3Char"/>
          <w:color w:val="auto"/>
          <w:szCs w:val="22"/>
        </w:rPr>
      </w:pPr>
    </w:p>
    <w:p w14:paraId="30D64E14" w14:textId="77777777" w:rsidR="00DD66AF" w:rsidRPr="00A265E4" w:rsidRDefault="00DD66AF" w:rsidP="00DD66AF">
      <w:pPr>
        <w:tabs>
          <w:tab w:val="right" w:leader="underscore" w:pos="10204"/>
        </w:tabs>
        <w:rPr>
          <w:rFonts w:eastAsia="Calibri"/>
          <w:szCs w:val="22"/>
        </w:rPr>
      </w:pPr>
      <w:r w:rsidRPr="00A265E4">
        <w:rPr>
          <w:rStyle w:val="Heading3Char"/>
          <w:szCs w:val="22"/>
        </w:rPr>
        <w:t>Lecturer Signature</w:t>
      </w:r>
      <w:r w:rsidRPr="00A265E4">
        <w:rPr>
          <w:rFonts w:eastAsia="Calibri"/>
          <w:szCs w:val="22"/>
        </w:rPr>
        <w:t>: _____________________________</w:t>
      </w:r>
      <w:r w:rsidRPr="00A265E4">
        <w:rPr>
          <w:rStyle w:val="Heading3Char"/>
          <w:szCs w:val="22"/>
        </w:rPr>
        <w:t>Student Signature:</w:t>
      </w:r>
      <w:r w:rsidRPr="00A265E4">
        <w:rPr>
          <w:rFonts w:eastAsia="Calibri"/>
          <w:szCs w:val="22"/>
        </w:rPr>
        <w:t xml:space="preserve"> </w:t>
      </w:r>
      <w:r w:rsidRPr="00A265E4">
        <w:rPr>
          <w:rFonts w:eastAsia="Calibri"/>
          <w:szCs w:val="22"/>
        </w:rPr>
        <w:tab/>
      </w:r>
    </w:p>
    <w:p w14:paraId="287E27D7" w14:textId="77777777" w:rsidR="00DD66AF" w:rsidRPr="00A265E4" w:rsidRDefault="00DD66AF" w:rsidP="00DD66AF">
      <w:pPr>
        <w:spacing w:line="240" w:lineRule="auto"/>
        <w:rPr>
          <w:rFonts w:eastAsia="Calibri"/>
          <w:szCs w:val="22"/>
        </w:rPr>
      </w:pPr>
      <w:r w:rsidRPr="00A265E4">
        <w:rPr>
          <w:rFonts w:eastAsia="Calibri"/>
          <w:szCs w:val="22"/>
        </w:rPr>
        <w:br w:type="page"/>
      </w:r>
    </w:p>
    <w:p w14:paraId="0ACB1D07" w14:textId="77777777" w:rsidR="00DD66AF" w:rsidRPr="00A265E4" w:rsidRDefault="00DD66AF" w:rsidP="00DD66AF">
      <w:pPr>
        <w:tabs>
          <w:tab w:val="right" w:leader="underscore" w:pos="6946"/>
          <w:tab w:val="right" w:leader="underscore" w:pos="9639"/>
        </w:tabs>
        <w:rPr>
          <w:szCs w:val="22"/>
        </w:rPr>
      </w:pPr>
    </w:p>
    <w:p w14:paraId="2D2558AE" w14:textId="77777777" w:rsidR="00DD66AF" w:rsidRPr="00A265E4" w:rsidRDefault="00DD66AF" w:rsidP="00DD66AF">
      <w:pPr>
        <w:tabs>
          <w:tab w:val="left" w:leader="dot" w:pos="9639"/>
        </w:tabs>
        <w:ind w:left="-709" w:right="-754"/>
        <w:rPr>
          <w:rFonts w:eastAsia="Calibri"/>
          <w:szCs w:val="22"/>
        </w:rPr>
      </w:pPr>
      <w:r w:rsidRPr="00A265E4">
        <w:rPr>
          <w:rFonts w:eastAsia="Calibri"/>
          <w:szCs w:val="22"/>
        </w:rPr>
        <w:t>…</w:t>
      </w:r>
      <w:r w:rsidRPr="00A265E4">
        <w:rPr>
          <w:rFonts w:eastAsia="Wingdings 2"/>
          <w:szCs w:val="22"/>
        </w:rPr>
        <w:t></w:t>
      </w:r>
      <w:r w:rsidRPr="00A265E4">
        <w:rPr>
          <w:rFonts w:eastAsia="Calibri"/>
          <w:szCs w:val="22"/>
        </w:rPr>
        <w:tab/>
        <w:t>………………..</w:t>
      </w:r>
    </w:p>
    <w:p w14:paraId="0CC7DB76" w14:textId="77777777" w:rsidR="00DD66AF" w:rsidRPr="00A265E4" w:rsidRDefault="00DD66AF" w:rsidP="00DD66AF">
      <w:pPr>
        <w:pStyle w:val="Heading2"/>
        <w:numPr>
          <w:ilvl w:val="0"/>
          <w:numId w:val="0"/>
        </w:numPr>
        <w:spacing w:after="0"/>
        <w:rPr>
          <w:sz w:val="22"/>
          <w:szCs w:val="22"/>
        </w:rPr>
      </w:pPr>
    </w:p>
    <w:p w14:paraId="6A3B05F2" w14:textId="77777777" w:rsidR="00DD66AF" w:rsidRPr="00A265E4" w:rsidRDefault="00DD66AF" w:rsidP="00DD66AF">
      <w:pPr>
        <w:pStyle w:val="Heading2"/>
        <w:numPr>
          <w:ilvl w:val="0"/>
          <w:numId w:val="0"/>
        </w:numPr>
        <w:spacing w:after="0"/>
        <w:rPr>
          <w:rFonts w:eastAsia="Calibri"/>
          <w:b w:val="0"/>
          <w:sz w:val="22"/>
          <w:szCs w:val="22"/>
        </w:rPr>
      </w:pPr>
      <w:r w:rsidRPr="00A265E4">
        <w:rPr>
          <w:sz w:val="22"/>
          <w:szCs w:val="22"/>
        </w:rPr>
        <w:t>STUDENT</w:t>
      </w:r>
      <w:r w:rsidRPr="00A265E4">
        <w:rPr>
          <w:rFonts w:eastAsia="Calibri"/>
          <w:b w:val="0"/>
          <w:sz w:val="22"/>
          <w:szCs w:val="22"/>
        </w:rPr>
        <w:t xml:space="preserve"> </w:t>
      </w:r>
      <w:r w:rsidRPr="00A265E4">
        <w:rPr>
          <w:sz w:val="22"/>
          <w:szCs w:val="22"/>
        </w:rPr>
        <w:t>RECORD</w:t>
      </w:r>
    </w:p>
    <w:p w14:paraId="75600B13" w14:textId="77777777" w:rsidR="00DD66AF" w:rsidRPr="00A265E4" w:rsidRDefault="00DD66AF" w:rsidP="00DD66AF">
      <w:pPr>
        <w:tabs>
          <w:tab w:val="left" w:pos="5670"/>
        </w:tabs>
        <w:spacing w:line="240" w:lineRule="auto"/>
        <w:ind w:right="-755"/>
        <w:rPr>
          <w:rFonts w:eastAsia="Calibri"/>
          <w:i/>
          <w:szCs w:val="22"/>
        </w:rPr>
      </w:pPr>
      <w:r w:rsidRPr="00A265E4">
        <w:rPr>
          <w:rFonts w:eastAsia="Calibri"/>
          <w:i/>
          <w:szCs w:val="22"/>
        </w:rPr>
        <w:t xml:space="preserve">For hard copy submissions of assessment, please detach this part and keep as a record of your </w:t>
      </w:r>
      <w:proofErr w:type="gramStart"/>
      <w:r w:rsidRPr="00A265E4">
        <w:rPr>
          <w:rFonts w:eastAsia="Calibri"/>
          <w:i/>
          <w:szCs w:val="22"/>
        </w:rPr>
        <w:t>submission</w:t>
      </w:r>
      <w:proofErr w:type="gramEnd"/>
    </w:p>
    <w:p w14:paraId="0095C2E7" w14:textId="77777777" w:rsidR="00DD66AF" w:rsidRPr="00A265E4" w:rsidRDefault="00DD66AF" w:rsidP="00DD66AF">
      <w:pPr>
        <w:tabs>
          <w:tab w:val="left" w:pos="5670"/>
        </w:tabs>
        <w:spacing w:line="240" w:lineRule="auto"/>
        <w:ind w:right="-755"/>
        <w:rPr>
          <w:rFonts w:eastAsia="Calibri"/>
          <w:szCs w:val="22"/>
        </w:rPr>
      </w:pPr>
    </w:p>
    <w:tbl>
      <w:tblPr>
        <w:tblW w:w="100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2"/>
        <w:gridCol w:w="6691"/>
      </w:tblGrid>
      <w:tr w:rsidR="00DD66AF" w:rsidRPr="00A265E4" w14:paraId="26D3EE3F" w14:textId="77777777" w:rsidTr="00542462">
        <w:trPr>
          <w:trHeight w:val="193"/>
        </w:trPr>
        <w:tc>
          <w:tcPr>
            <w:tcW w:w="3402" w:type="dxa"/>
            <w:shd w:val="clear" w:color="auto" w:fill="D9D9D9"/>
            <w:vAlign w:val="center"/>
          </w:tcPr>
          <w:p w14:paraId="0C62DA15" w14:textId="77777777" w:rsidR="00DD66AF" w:rsidRPr="00A265E4" w:rsidRDefault="00DD66AF" w:rsidP="00542462">
            <w:pPr>
              <w:pStyle w:val="Heading3"/>
              <w:spacing w:before="0" w:after="0" w:line="240" w:lineRule="auto"/>
              <w:jc w:val="left"/>
              <w:rPr>
                <w:rFonts w:eastAsia="Calibri"/>
                <w:szCs w:val="22"/>
              </w:rPr>
            </w:pPr>
            <w:r w:rsidRPr="00A265E4">
              <w:rPr>
                <w:szCs w:val="22"/>
              </w:rPr>
              <w:t>Assessment Number &amp; Title</w:t>
            </w:r>
          </w:p>
        </w:tc>
        <w:tc>
          <w:tcPr>
            <w:tcW w:w="6691" w:type="dxa"/>
            <w:shd w:val="clear" w:color="auto" w:fill="auto"/>
            <w:vAlign w:val="center"/>
          </w:tcPr>
          <w:p w14:paraId="47551A04" w14:textId="77777777" w:rsidR="00DD66AF" w:rsidRPr="00A265E4" w:rsidRDefault="00DD66AF" w:rsidP="00542462">
            <w:pPr>
              <w:tabs>
                <w:tab w:val="right" w:leader="underscore" w:pos="5245"/>
                <w:tab w:val="left" w:pos="5387"/>
                <w:tab w:val="right" w:leader="underscore" w:pos="9638"/>
              </w:tabs>
              <w:spacing w:line="480" w:lineRule="auto"/>
              <w:rPr>
                <w:rFonts w:eastAsia="Calibri"/>
                <w:szCs w:val="22"/>
              </w:rPr>
            </w:pPr>
          </w:p>
        </w:tc>
      </w:tr>
      <w:tr w:rsidR="00DD66AF" w:rsidRPr="00A265E4" w14:paraId="2586F33E" w14:textId="77777777" w:rsidTr="00542462">
        <w:tc>
          <w:tcPr>
            <w:tcW w:w="3402" w:type="dxa"/>
            <w:shd w:val="clear" w:color="auto" w:fill="D9D9D9"/>
            <w:vAlign w:val="center"/>
          </w:tcPr>
          <w:p w14:paraId="2B67C081" w14:textId="77777777" w:rsidR="00DD66AF" w:rsidRPr="00A265E4" w:rsidRDefault="00DD66AF" w:rsidP="00542462">
            <w:pPr>
              <w:pStyle w:val="Heading3"/>
              <w:spacing w:before="0" w:after="0" w:line="240" w:lineRule="auto"/>
              <w:jc w:val="left"/>
              <w:rPr>
                <w:szCs w:val="22"/>
              </w:rPr>
            </w:pPr>
            <w:r w:rsidRPr="00A265E4">
              <w:rPr>
                <w:szCs w:val="22"/>
              </w:rPr>
              <w:t>Date Submitted</w:t>
            </w:r>
          </w:p>
        </w:tc>
        <w:tc>
          <w:tcPr>
            <w:tcW w:w="6691" w:type="dxa"/>
            <w:shd w:val="clear" w:color="auto" w:fill="auto"/>
            <w:vAlign w:val="center"/>
          </w:tcPr>
          <w:p w14:paraId="4650D1A1" w14:textId="77777777" w:rsidR="00DD66AF" w:rsidRPr="00A265E4" w:rsidRDefault="00DD66AF" w:rsidP="00542462">
            <w:pPr>
              <w:tabs>
                <w:tab w:val="right" w:leader="underscore" w:pos="5245"/>
                <w:tab w:val="left" w:pos="5387"/>
                <w:tab w:val="right" w:leader="underscore" w:pos="9638"/>
              </w:tabs>
              <w:spacing w:line="480" w:lineRule="auto"/>
              <w:rPr>
                <w:rFonts w:eastAsia="Calibri"/>
                <w:szCs w:val="22"/>
              </w:rPr>
            </w:pPr>
          </w:p>
        </w:tc>
      </w:tr>
      <w:tr w:rsidR="00DD66AF" w:rsidRPr="00A265E4" w14:paraId="1D2B307C" w14:textId="77777777" w:rsidTr="00542462">
        <w:trPr>
          <w:trHeight w:val="271"/>
        </w:trPr>
        <w:tc>
          <w:tcPr>
            <w:tcW w:w="3402" w:type="dxa"/>
            <w:shd w:val="clear" w:color="auto" w:fill="D9D9D9"/>
            <w:vAlign w:val="center"/>
          </w:tcPr>
          <w:p w14:paraId="452E5EA0" w14:textId="77777777" w:rsidR="00DD66AF" w:rsidRPr="00A265E4" w:rsidRDefault="00DD66AF" w:rsidP="00542462">
            <w:pPr>
              <w:pStyle w:val="Heading3"/>
              <w:spacing w:before="0" w:after="0" w:line="240" w:lineRule="auto"/>
              <w:jc w:val="left"/>
              <w:rPr>
                <w:color w:val="auto"/>
                <w:szCs w:val="22"/>
              </w:rPr>
            </w:pPr>
            <w:r w:rsidRPr="00A265E4">
              <w:rPr>
                <w:szCs w:val="22"/>
              </w:rPr>
              <w:t>Lecturer Signature</w:t>
            </w:r>
          </w:p>
        </w:tc>
        <w:tc>
          <w:tcPr>
            <w:tcW w:w="6691" w:type="dxa"/>
            <w:shd w:val="clear" w:color="auto" w:fill="auto"/>
            <w:vAlign w:val="center"/>
          </w:tcPr>
          <w:p w14:paraId="1EF0F672" w14:textId="77777777" w:rsidR="00DD66AF" w:rsidRPr="00A265E4" w:rsidRDefault="00DD66AF" w:rsidP="00542462">
            <w:pPr>
              <w:tabs>
                <w:tab w:val="right" w:leader="underscore" w:pos="5245"/>
                <w:tab w:val="left" w:pos="5387"/>
                <w:tab w:val="right" w:leader="underscore" w:pos="9638"/>
              </w:tabs>
              <w:spacing w:line="480" w:lineRule="auto"/>
              <w:rPr>
                <w:rFonts w:eastAsia="Calibri"/>
                <w:szCs w:val="22"/>
              </w:rPr>
            </w:pPr>
          </w:p>
        </w:tc>
      </w:tr>
    </w:tbl>
    <w:p w14:paraId="1CEFB9F3" w14:textId="77777777" w:rsidR="00DD66AF" w:rsidRPr="00A265E4" w:rsidRDefault="00DD66AF" w:rsidP="00DD66AF">
      <w:pPr>
        <w:ind w:right="-257"/>
        <w:rPr>
          <w:szCs w:val="22"/>
        </w:rPr>
      </w:pPr>
    </w:p>
    <w:p w14:paraId="10084D71" w14:textId="702DC7B5" w:rsidR="004C1FCF" w:rsidRPr="00A265E4" w:rsidRDefault="004C1FCF" w:rsidP="00DD66AF">
      <w:pPr>
        <w:tabs>
          <w:tab w:val="left" w:pos="1134"/>
        </w:tabs>
        <w:ind w:right="-329"/>
        <w:rPr>
          <w:rFonts w:eastAsia="Calibri"/>
          <w:b/>
          <w:szCs w:val="22"/>
        </w:rPr>
      </w:pPr>
    </w:p>
    <w:sectPr w:rsidR="004C1FCF" w:rsidRPr="00A265E4" w:rsidSect="0056619F">
      <w:headerReference w:type="default" r:id="rId13"/>
      <w:footerReference w:type="default" r:id="rId14"/>
      <w:pgSz w:w="11906" w:h="16838" w:code="9"/>
      <w:pgMar w:top="851" w:right="851" w:bottom="851" w:left="851" w:header="567"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9004F" w14:textId="77777777" w:rsidR="00BE7877" w:rsidRDefault="00BE7877">
      <w:r>
        <w:separator/>
      </w:r>
    </w:p>
  </w:endnote>
  <w:endnote w:type="continuationSeparator" w:id="0">
    <w:p w14:paraId="50F3FDC5" w14:textId="77777777" w:rsidR="00BE7877" w:rsidRDefault="00BE7877">
      <w:r>
        <w:continuationSeparator/>
      </w:r>
    </w:p>
  </w:endnote>
  <w:endnote w:type="continuationNotice" w:id="1">
    <w:p w14:paraId="3B59A866" w14:textId="77777777" w:rsidR="00BE7877" w:rsidRDefault="00BE78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5924"/>
      <w:gridCol w:w="2374"/>
      <w:gridCol w:w="1046"/>
    </w:tblGrid>
    <w:tr w:rsidR="00A54147" w:rsidRPr="00823F90" w14:paraId="12033871" w14:textId="77777777" w:rsidTr="00224034">
      <w:trPr>
        <w:trHeight w:val="109"/>
        <w:jc w:val="center"/>
      </w:trPr>
      <w:tc>
        <w:tcPr>
          <w:tcW w:w="1476" w:type="dxa"/>
          <w:tcBorders>
            <w:top w:val="single" w:sz="4" w:space="0" w:color="auto"/>
          </w:tcBorders>
          <w:vAlign w:val="center"/>
          <w:hideMark/>
        </w:tcPr>
        <w:p w14:paraId="3CDC5D9B" w14:textId="77777777" w:rsidR="00A54147" w:rsidRPr="00823F90" w:rsidRDefault="00A54147" w:rsidP="00A54147">
          <w:pPr>
            <w:spacing w:line="240" w:lineRule="auto"/>
            <w:rPr>
              <w:b/>
              <w:snapToGrid w:val="0"/>
              <w:sz w:val="16"/>
              <w:szCs w:val="16"/>
            </w:rPr>
          </w:pPr>
          <w:proofErr w:type="spellStart"/>
          <w:r>
            <w:rPr>
              <w:b/>
              <w:snapToGrid w:val="0"/>
              <w:sz w:val="16"/>
              <w:szCs w:val="16"/>
            </w:rPr>
            <w:t>Blackboard</w:t>
          </w:r>
          <w:r w:rsidRPr="00823F90">
            <w:rPr>
              <w:b/>
              <w:snapToGrid w:val="0"/>
              <w:sz w:val="16"/>
              <w:szCs w:val="16"/>
            </w:rPr>
            <w:t>RTO</w:t>
          </w:r>
          <w:proofErr w:type="spellEnd"/>
          <w:r w:rsidRPr="00823F90">
            <w:rPr>
              <w:b/>
              <w:snapToGrid w:val="0"/>
              <w:sz w:val="16"/>
              <w:szCs w:val="16"/>
            </w:rPr>
            <w:t xml:space="preserve"> Code 52786</w:t>
          </w:r>
        </w:p>
      </w:tc>
      <w:tc>
        <w:tcPr>
          <w:tcW w:w="5924" w:type="dxa"/>
          <w:tcBorders>
            <w:top w:val="single" w:sz="4" w:space="0" w:color="auto"/>
          </w:tcBorders>
          <w:vAlign w:val="center"/>
          <w:hideMark/>
        </w:tcPr>
        <w:p w14:paraId="6CFFCF82" w14:textId="77777777" w:rsidR="00A54147" w:rsidRPr="00823F90" w:rsidRDefault="00A54147" w:rsidP="00A54147">
          <w:pPr>
            <w:spacing w:line="240" w:lineRule="auto"/>
            <w:rPr>
              <w:sz w:val="16"/>
              <w:szCs w:val="16"/>
            </w:rPr>
          </w:pPr>
          <w:r w:rsidRPr="00823F90">
            <w:rPr>
              <w:b/>
              <w:snapToGrid w:val="0"/>
              <w:sz w:val="16"/>
              <w:szCs w:val="16"/>
            </w:rPr>
            <w:t>CRICOS Code: 00020G</w:t>
          </w:r>
        </w:p>
      </w:tc>
      <w:tc>
        <w:tcPr>
          <w:tcW w:w="3420" w:type="dxa"/>
          <w:gridSpan w:val="2"/>
          <w:tcBorders>
            <w:top w:val="single" w:sz="4" w:space="0" w:color="auto"/>
          </w:tcBorders>
          <w:vAlign w:val="center"/>
          <w:hideMark/>
        </w:tcPr>
        <w:p w14:paraId="2CC8A404" w14:textId="77777777" w:rsidR="00A54147" w:rsidRPr="00823F90" w:rsidRDefault="00A54147" w:rsidP="00A54147">
          <w:pPr>
            <w:spacing w:line="240" w:lineRule="auto"/>
            <w:jc w:val="right"/>
            <w:rPr>
              <w:b/>
              <w:snapToGrid w:val="0"/>
              <w:sz w:val="16"/>
              <w:szCs w:val="16"/>
            </w:rPr>
          </w:pPr>
          <w:r w:rsidRPr="00823F90">
            <w:rPr>
              <w:b/>
              <w:snapToGrid w:val="0"/>
              <w:sz w:val="16"/>
              <w:szCs w:val="16"/>
            </w:rPr>
            <w:t xml:space="preserve">Current Template Version: </w:t>
          </w:r>
          <w:r>
            <w:rPr>
              <w:b/>
              <w:snapToGrid w:val="0"/>
              <w:sz w:val="16"/>
              <w:szCs w:val="16"/>
            </w:rPr>
            <w:t>February 2020</w:t>
          </w:r>
        </w:p>
        <w:p w14:paraId="2848F59C" w14:textId="0817444C" w:rsidR="00A54147" w:rsidRPr="00823F90" w:rsidRDefault="00A54147" w:rsidP="00A54147">
          <w:pPr>
            <w:spacing w:line="240" w:lineRule="auto"/>
            <w:jc w:val="right"/>
            <w:rPr>
              <w:b/>
              <w:snapToGrid w:val="0"/>
              <w:sz w:val="16"/>
              <w:szCs w:val="16"/>
            </w:rPr>
          </w:pPr>
          <w:r w:rsidRPr="00823F90">
            <w:rPr>
              <w:b/>
              <w:snapToGrid w:val="0"/>
              <w:sz w:val="16"/>
              <w:szCs w:val="16"/>
            </w:rPr>
            <w:t>Assessment task last updated:</w:t>
          </w:r>
          <w:r>
            <w:rPr>
              <w:b/>
              <w:snapToGrid w:val="0"/>
              <w:sz w:val="16"/>
              <w:szCs w:val="16"/>
            </w:rPr>
            <w:t xml:space="preserve"> </w:t>
          </w:r>
          <w:r w:rsidR="00DE7E89">
            <w:rPr>
              <w:b/>
              <w:snapToGrid w:val="0"/>
              <w:sz w:val="16"/>
              <w:szCs w:val="16"/>
            </w:rPr>
            <w:t>12/07/</w:t>
          </w:r>
          <w:r w:rsidR="00231E10">
            <w:rPr>
              <w:b/>
              <w:snapToGrid w:val="0"/>
              <w:sz w:val="16"/>
              <w:szCs w:val="16"/>
            </w:rPr>
            <w:t>23</w:t>
          </w:r>
          <w:r w:rsidRPr="00823F90">
            <w:rPr>
              <w:b/>
              <w:snapToGrid w:val="0"/>
              <w:sz w:val="16"/>
              <w:szCs w:val="16"/>
            </w:rPr>
            <w:t xml:space="preserve"> </w:t>
          </w:r>
        </w:p>
      </w:tc>
    </w:tr>
    <w:tr w:rsidR="00A54147" w:rsidRPr="00823F90" w14:paraId="607BE4D8" w14:textId="77777777" w:rsidTr="00224034">
      <w:trPr>
        <w:trHeight w:val="115"/>
        <w:jc w:val="center"/>
      </w:trPr>
      <w:tc>
        <w:tcPr>
          <w:tcW w:w="9774" w:type="dxa"/>
          <w:gridSpan w:val="3"/>
          <w:vAlign w:val="center"/>
          <w:hideMark/>
        </w:tcPr>
        <w:p w14:paraId="20990791" w14:textId="77777777" w:rsidR="00A54147" w:rsidRPr="00823F90" w:rsidRDefault="00A54147" w:rsidP="00A54147">
          <w:pPr>
            <w:spacing w:line="360" w:lineRule="auto"/>
            <w:rPr>
              <w:snapToGrid w:val="0"/>
              <w:sz w:val="16"/>
              <w:szCs w:val="16"/>
            </w:rPr>
          </w:pPr>
          <w:r w:rsidRPr="00823F90">
            <w:rPr>
              <w:b/>
              <w:snapToGrid w:val="0"/>
              <w:sz w:val="16"/>
              <w:szCs w:val="16"/>
            </w:rPr>
            <w:t>Folder location:</w:t>
          </w:r>
          <w:r>
            <w:rPr>
              <w:b/>
              <w:snapToGrid w:val="0"/>
              <w:sz w:val="16"/>
              <w:szCs w:val="16"/>
            </w:rPr>
            <w:t xml:space="preserve"> </w:t>
          </w:r>
          <w:sdt>
            <w:sdtPr>
              <w:rPr>
                <w:b/>
                <w:snapToGrid w:val="0"/>
                <w:sz w:val="16"/>
                <w:szCs w:val="16"/>
              </w:rPr>
              <w:id w:val="-604416063"/>
              <w:placeholder>
                <w:docPart w:val="3AD422C7D6BA4E08829FAA69D4C1F9C3"/>
              </w:placeholder>
              <w:text/>
            </w:sdtPr>
            <w:sdtEndPr/>
            <w:sdtContent>
              <w:r>
                <w:rPr>
                  <w:b/>
                  <w:snapToGrid w:val="0"/>
                  <w:sz w:val="16"/>
                  <w:szCs w:val="16"/>
                </w:rPr>
                <w:t>Blackboard Content Collection for unit</w:t>
              </w:r>
            </w:sdtContent>
          </w:sdt>
        </w:p>
      </w:tc>
      <w:tc>
        <w:tcPr>
          <w:tcW w:w="1046" w:type="dxa"/>
          <w:vAlign w:val="center"/>
          <w:hideMark/>
        </w:tcPr>
        <w:p w14:paraId="29C40837" w14:textId="540AF49A" w:rsidR="00A54147" w:rsidRPr="00823F90" w:rsidRDefault="00A54147" w:rsidP="00A54147">
          <w:pPr>
            <w:spacing w:line="240" w:lineRule="auto"/>
            <w:rPr>
              <w:snapToGrid w:val="0"/>
              <w:szCs w:val="22"/>
            </w:rPr>
          </w:pPr>
          <w:r w:rsidRPr="00823F90">
            <w:rPr>
              <w:b/>
              <w:snapToGrid w:val="0"/>
              <w:sz w:val="16"/>
              <w:szCs w:val="16"/>
            </w:rPr>
            <w:t xml:space="preserve">Page </w:t>
          </w:r>
          <w:r w:rsidRPr="00823F90">
            <w:rPr>
              <w:b/>
              <w:snapToGrid w:val="0"/>
              <w:sz w:val="16"/>
              <w:szCs w:val="16"/>
            </w:rPr>
            <w:fldChar w:fldCharType="begin"/>
          </w:r>
          <w:r w:rsidRPr="00823F90">
            <w:rPr>
              <w:b/>
              <w:snapToGrid w:val="0"/>
              <w:sz w:val="16"/>
              <w:szCs w:val="16"/>
            </w:rPr>
            <w:instrText xml:space="preserve"> PAGE </w:instrText>
          </w:r>
          <w:r w:rsidRPr="00823F90">
            <w:rPr>
              <w:b/>
              <w:snapToGrid w:val="0"/>
              <w:sz w:val="16"/>
              <w:szCs w:val="16"/>
            </w:rPr>
            <w:fldChar w:fldCharType="separate"/>
          </w:r>
          <w:r w:rsidR="00FB2128">
            <w:rPr>
              <w:b/>
              <w:noProof/>
              <w:snapToGrid w:val="0"/>
              <w:sz w:val="16"/>
              <w:szCs w:val="16"/>
            </w:rPr>
            <w:t>2</w:t>
          </w:r>
          <w:r w:rsidRPr="00823F90">
            <w:rPr>
              <w:b/>
              <w:snapToGrid w:val="0"/>
              <w:sz w:val="16"/>
              <w:szCs w:val="16"/>
            </w:rPr>
            <w:fldChar w:fldCharType="end"/>
          </w:r>
          <w:r w:rsidRPr="00823F90">
            <w:rPr>
              <w:b/>
              <w:snapToGrid w:val="0"/>
              <w:sz w:val="16"/>
              <w:szCs w:val="16"/>
            </w:rPr>
            <w:t xml:space="preserve"> of </w:t>
          </w:r>
          <w:r w:rsidRPr="00823F90">
            <w:rPr>
              <w:b/>
              <w:snapToGrid w:val="0"/>
              <w:sz w:val="16"/>
              <w:szCs w:val="16"/>
            </w:rPr>
            <w:fldChar w:fldCharType="begin"/>
          </w:r>
          <w:r w:rsidRPr="00823F90">
            <w:rPr>
              <w:b/>
              <w:snapToGrid w:val="0"/>
              <w:sz w:val="16"/>
              <w:szCs w:val="16"/>
            </w:rPr>
            <w:instrText xml:space="preserve"> NUMPAGES </w:instrText>
          </w:r>
          <w:r w:rsidRPr="00823F90">
            <w:rPr>
              <w:b/>
              <w:snapToGrid w:val="0"/>
              <w:sz w:val="16"/>
              <w:szCs w:val="16"/>
            </w:rPr>
            <w:fldChar w:fldCharType="separate"/>
          </w:r>
          <w:r w:rsidR="00FB2128">
            <w:rPr>
              <w:b/>
              <w:noProof/>
              <w:snapToGrid w:val="0"/>
              <w:sz w:val="16"/>
              <w:szCs w:val="16"/>
            </w:rPr>
            <w:t>7</w:t>
          </w:r>
          <w:r w:rsidRPr="00823F90">
            <w:rPr>
              <w:b/>
              <w:snapToGrid w:val="0"/>
              <w:sz w:val="16"/>
              <w:szCs w:val="16"/>
            </w:rPr>
            <w:fldChar w:fldCharType="end"/>
          </w:r>
        </w:p>
      </w:tc>
    </w:tr>
    <w:tr w:rsidR="00A54147" w:rsidRPr="00823F90" w14:paraId="273A81B5" w14:textId="77777777" w:rsidTr="00224034">
      <w:trPr>
        <w:trHeight w:val="115"/>
        <w:jc w:val="center"/>
      </w:trPr>
      <w:tc>
        <w:tcPr>
          <w:tcW w:w="10820" w:type="dxa"/>
          <w:gridSpan w:val="4"/>
          <w:vAlign w:val="center"/>
        </w:tcPr>
        <w:p w14:paraId="0C071B86" w14:textId="77777777" w:rsidR="00A54147" w:rsidRPr="00823F90" w:rsidRDefault="00A54147" w:rsidP="00A54147">
          <w:pPr>
            <w:tabs>
              <w:tab w:val="center" w:pos="4820"/>
              <w:tab w:val="right" w:pos="9638"/>
            </w:tabs>
            <w:spacing w:line="240" w:lineRule="auto"/>
            <w:jc w:val="center"/>
            <w:rPr>
              <w:rFonts w:eastAsiaTheme="minorHAnsi"/>
              <w:bCs w:val="0"/>
              <w:noProof/>
              <w:sz w:val="20"/>
              <w:szCs w:val="20"/>
            </w:rPr>
          </w:pPr>
          <w:r w:rsidRPr="00823F90">
            <w:rPr>
              <w:rFonts w:eastAsiaTheme="minorHAnsi"/>
              <w:bCs w:val="0"/>
              <w:sz w:val="20"/>
              <w:szCs w:val="20"/>
            </w:rPr>
            <w:t>F122A12</w:t>
          </w:r>
        </w:p>
        <w:p w14:paraId="07B78A1F" w14:textId="77777777" w:rsidR="00A54147" w:rsidRPr="00823F90" w:rsidRDefault="00A54147" w:rsidP="00A54147">
          <w:pPr>
            <w:spacing w:line="240" w:lineRule="auto"/>
            <w:jc w:val="center"/>
            <w:rPr>
              <w:b/>
              <w:snapToGrid w:val="0"/>
              <w:sz w:val="16"/>
              <w:szCs w:val="16"/>
            </w:rPr>
          </w:pPr>
          <w:r w:rsidRPr="00823F90">
            <w:rPr>
              <w:rFonts w:eastAsiaTheme="minorHAnsi"/>
              <w:bCs w:val="0"/>
              <w:noProof/>
              <w:sz w:val="20"/>
              <w:szCs w:val="20"/>
            </w:rPr>
            <w:t>Uncontrolled Copy When Printed</w:t>
          </w:r>
        </w:p>
      </w:tc>
    </w:tr>
  </w:tbl>
  <w:p w14:paraId="03BB449E" w14:textId="54A79A6E" w:rsidR="003D1CC1" w:rsidRPr="00A54147" w:rsidRDefault="003D1CC1" w:rsidP="00A541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8B66F" w14:textId="77777777" w:rsidR="00BE7877" w:rsidRDefault="00BE7877">
      <w:r>
        <w:separator/>
      </w:r>
    </w:p>
  </w:footnote>
  <w:footnote w:type="continuationSeparator" w:id="0">
    <w:p w14:paraId="3D235A92" w14:textId="77777777" w:rsidR="00BE7877" w:rsidRDefault="00BE7877">
      <w:r>
        <w:continuationSeparator/>
      </w:r>
    </w:p>
  </w:footnote>
  <w:footnote w:type="continuationNotice" w:id="1">
    <w:p w14:paraId="5CA1DC2C" w14:textId="77777777" w:rsidR="00BE7877" w:rsidRDefault="00BE78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AFCEB" w14:textId="2C0C312F" w:rsidR="003D1CC1" w:rsidRDefault="00A54147" w:rsidP="00A530BD">
    <w:pPr>
      <w:pStyle w:val="Heading1"/>
      <w:tabs>
        <w:tab w:val="clear" w:pos="1360"/>
        <w:tab w:val="left" w:pos="0"/>
        <w:tab w:val="right" w:pos="10204"/>
      </w:tabs>
    </w:pPr>
    <w:r>
      <w:rPr>
        <w:noProof/>
        <w:lang w:eastAsia="en-AU"/>
      </w:rPr>
      <mc:AlternateContent>
        <mc:Choice Requires="wps">
          <w:drawing>
            <wp:anchor distT="0" distB="0" distL="114300" distR="114300" simplePos="0" relativeHeight="251659264" behindDoc="0" locked="0" layoutInCell="0" allowOverlap="1" wp14:anchorId="6AC7A10D" wp14:editId="2EFD79FF">
              <wp:simplePos x="0" y="0"/>
              <wp:positionH relativeFrom="page">
                <wp:posOffset>0</wp:posOffset>
              </wp:positionH>
              <wp:positionV relativeFrom="page">
                <wp:posOffset>190500</wp:posOffset>
              </wp:positionV>
              <wp:extent cx="7560310" cy="273050"/>
              <wp:effectExtent l="0" t="0" r="0" b="12700"/>
              <wp:wrapNone/>
              <wp:docPr id="1" name="MSIPCM31f14c06b3efc0f368e0ca3c" descr="{&quot;HashCode&quot;:-1423410385,&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C74C607" w14:textId="731A3F4B" w:rsidR="00A54147" w:rsidRPr="00A54147" w:rsidRDefault="00A54147" w:rsidP="00A54147">
                          <w:pPr>
                            <w:jc w:val="center"/>
                            <w:rPr>
                              <w:rFonts w:ascii="Calibri" w:hAnsi="Calibri" w:cs="Calibri"/>
                              <w:color w:val="FF0000"/>
                              <w:sz w:val="20"/>
                            </w:rPr>
                          </w:pPr>
                          <w:r w:rsidRPr="00A54147">
                            <w:rPr>
                              <w:rFonts w:ascii="Calibri" w:hAnsi="Calibri" w:cs="Calibri"/>
                              <w:color w:val="FF0000"/>
                              <w:sz w:val="2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AC7A10D" id="_x0000_t202" coordsize="21600,21600" o:spt="202" path="m,l,21600r21600,l21600,xe">
              <v:stroke joinstyle="miter"/>
              <v:path gradientshapeok="t" o:connecttype="rect"/>
            </v:shapetype>
            <v:shape id="MSIPCM31f14c06b3efc0f368e0ca3c" o:spid="_x0000_s1026" type="#_x0000_t202" alt="{&quot;HashCode&quot;:-1423410385,&quot;Height&quot;:841.0,&quot;Width&quot;:595.0,&quot;Placement&quot;:&quot;Header&quot;,&quot;Index&quot;:&quot;Primary&quot;,&quot;Section&quot;:1,&quot;Top&quot;:0.0,&quot;Left&quot;:0.0}" style="position:absolute;left:0;text-align:left;margin-left:0;margin-top:1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7C74C607" w14:textId="731A3F4B" w:rsidR="00A54147" w:rsidRPr="00A54147" w:rsidRDefault="00A54147" w:rsidP="00A54147">
                    <w:pPr>
                      <w:jc w:val="center"/>
                      <w:rPr>
                        <w:rFonts w:ascii="Calibri" w:hAnsi="Calibri" w:cs="Calibri"/>
                        <w:color w:val="FF0000"/>
                        <w:sz w:val="20"/>
                      </w:rPr>
                    </w:pPr>
                    <w:r w:rsidRPr="00A54147">
                      <w:rPr>
                        <w:rFonts w:ascii="Calibri" w:hAnsi="Calibri" w:cs="Calibri"/>
                        <w:color w:val="FF0000"/>
                        <w:sz w:val="20"/>
                      </w:rPr>
                      <w:t>OFFICIAL</w:t>
                    </w:r>
                  </w:p>
                </w:txbxContent>
              </v:textbox>
              <w10:wrap anchorx="page" anchory="page"/>
            </v:shape>
          </w:pict>
        </mc:Fallback>
      </mc:AlternateContent>
    </w:r>
    <w:r w:rsidR="57E62728">
      <w:rPr>
        <w:noProof/>
        <w:lang w:eastAsia="en-AU"/>
      </w:rPr>
      <w:drawing>
        <wp:inline distT="0" distB="0" distL="0" distR="0" wp14:anchorId="2B95B8EF" wp14:editId="29F8D470">
          <wp:extent cx="3169920" cy="56997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r w:rsidR="4DC4C6EC">
      <w:tab/>
    </w:r>
    <w:r w:rsidR="57E62728">
      <w:t>Assessment Task</w:t>
    </w:r>
  </w:p>
  <w:tbl>
    <w:tblPr>
      <w:tblW w:w="103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6550"/>
    </w:tblGrid>
    <w:tr w:rsidR="00C77922" w:rsidRPr="00C77922" w14:paraId="1D39AAC8" w14:textId="77777777" w:rsidTr="00974570">
      <w:trPr>
        <w:trHeight w:val="444"/>
      </w:trPr>
      <w:tc>
        <w:tcPr>
          <w:tcW w:w="1844" w:type="pct"/>
          <w:shd w:val="clear" w:color="auto" w:fill="D9D9D9"/>
          <w:vAlign w:val="center"/>
        </w:tcPr>
        <w:p w14:paraId="58179D5A" w14:textId="77777777" w:rsidR="00C77922" w:rsidRPr="00D1486D" w:rsidRDefault="00C77922" w:rsidP="00C77922">
          <w:pPr>
            <w:jc w:val="both"/>
            <w:rPr>
              <w:i/>
              <w:sz w:val="20"/>
              <w:szCs w:val="20"/>
            </w:rPr>
          </w:pPr>
          <w:r w:rsidRPr="00D1486D">
            <w:rPr>
              <w:b/>
              <w:bCs w:val="0"/>
              <w:color w:val="D9272E"/>
              <w:sz w:val="20"/>
              <w:szCs w:val="20"/>
            </w:rPr>
            <w:t>Qualification national code and title</w:t>
          </w:r>
        </w:p>
      </w:tc>
      <w:tc>
        <w:tcPr>
          <w:tcW w:w="3156" w:type="pct"/>
          <w:shd w:val="clear" w:color="auto" w:fill="auto"/>
          <w:vAlign w:val="center"/>
        </w:tcPr>
        <w:p w14:paraId="1CFC7C4F" w14:textId="7DA9D577" w:rsidR="00C77922" w:rsidRPr="00D1486D" w:rsidRDefault="00905EB7" w:rsidP="00C77922">
          <w:pPr>
            <w:jc w:val="both"/>
            <w:rPr>
              <w:sz w:val="20"/>
              <w:szCs w:val="20"/>
            </w:rPr>
          </w:pPr>
          <w:r w:rsidRPr="00D1486D">
            <w:rPr>
              <w:sz w:val="20"/>
              <w:szCs w:val="20"/>
            </w:rPr>
            <w:t>ICT40420 Certificate IV in Information Technology</w:t>
          </w:r>
        </w:p>
      </w:tc>
    </w:tr>
    <w:tr w:rsidR="00D1486D" w:rsidRPr="00C77922" w14:paraId="53B17A3D" w14:textId="77777777" w:rsidTr="00974570">
      <w:trPr>
        <w:trHeight w:val="442"/>
      </w:trPr>
      <w:tc>
        <w:tcPr>
          <w:tcW w:w="1844" w:type="pct"/>
          <w:shd w:val="clear" w:color="auto" w:fill="D9D9D9"/>
          <w:vAlign w:val="center"/>
        </w:tcPr>
        <w:p w14:paraId="48598A74" w14:textId="77777777" w:rsidR="00D1486D" w:rsidRPr="00D1486D" w:rsidRDefault="00D1486D" w:rsidP="00D1486D">
          <w:pPr>
            <w:spacing w:before="120" w:after="60"/>
            <w:jc w:val="both"/>
            <w:outlineLvl w:val="2"/>
            <w:rPr>
              <w:bCs w:val="0"/>
              <w:color w:val="D9272E"/>
              <w:sz w:val="20"/>
              <w:szCs w:val="20"/>
            </w:rPr>
          </w:pPr>
          <w:r w:rsidRPr="00D1486D">
            <w:rPr>
              <w:b/>
              <w:bCs w:val="0"/>
              <w:color w:val="D9272E"/>
              <w:sz w:val="20"/>
              <w:szCs w:val="20"/>
            </w:rPr>
            <w:t>Unit/s national code/s and title/s</w:t>
          </w:r>
        </w:p>
      </w:tc>
      <w:tc>
        <w:tcPr>
          <w:tcW w:w="3156" w:type="pct"/>
          <w:shd w:val="clear" w:color="auto" w:fill="auto"/>
          <w:vAlign w:val="center"/>
        </w:tcPr>
        <w:p w14:paraId="2E216F24" w14:textId="2209C9A5" w:rsidR="00D1486D" w:rsidRPr="00D1486D" w:rsidRDefault="00D1486D" w:rsidP="00D1486D">
          <w:pPr>
            <w:jc w:val="both"/>
            <w:rPr>
              <w:sz w:val="20"/>
              <w:szCs w:val="20"/>
            </w:rPr>
          </w:pPr>
          <w:r w:rsidRPr="00D1486D">
            <w:rPr>
              <w:rFonts w:cstheme="minorHAnsi"/>
              <w:sz w:val="20"/>
              <w:szCs w:val="20"/>
            </w:rPr>
            <w:t>ICTSAS432 Identify and resolve client ICT problems</w:t>
          </w:r>
        </w:p>
      </w:tc>
    </w:tr>
  </w:tbl>
  <w:p w14:paraId="03BB4495" w14:textId="77777777" w:rsidR="003D1CC1" w:rsidRPr="0032142B" w:rsidRDefault="003D1CC1" w:rsidP="0032142B">
    <w:pPr>
      <w:pStyle w:val="Header"/>
      <w:tabs>
        <w:tab w:val="clear" w:pos="9026"/>
        <w:tab w:val="right" w:pos="963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50F71"/>
    <w:multiLevelType w:val="hybridMultilevel"/>
    <w:tmpl w:val="207A4FE4"/>
    <w:lvl w:ilvl="0" w:tplc="0C090017">
      <w:start w:val="1"/>
      <w:numFmt w:val="lowerLetter"/>
      <w:lvlText w:val="%1)"/>
      <w:lvlJc w:val="left"/>
      <w:pPr>
        <w:ind w:left="3337" w:hanging="360"/>
      </w:pPr>
      <w:rPr>
        <w:rFonts w:hint="default"/>
      </w:rPr>
    </w:lvl>
    <w:lvl w:ilvl="1" w:tplc="0C090019" w:tentative="1">
      <w:start w:val="1"/>
      <w:numFmt w:val="lowerLetter"/>
      <w:lvlText w:val="%2."/>
      <w:lvlJc w:val="left"/>
      <w:pPr>
        <w:ind w:left="4057" w:hanging="360"/>
      </w:pPr>
    </w:lvl>
    <w:lvl w:ilvl="2" w:tplc="0C09001B" w:tentative="1">
      <w:start w:val="1"/>
      <w:numFmt w:val="lowerRoman"/>
      <w:lvlText w:val="%3."/>
      <w:lvlJc w:val="right"/>
      <w:pPr>
        <w:ind w:left="4777" w:hanging="180"/>
      </w:pPr>
    </w:lvl>
    <w:lvl w:ilvl="3" w:tplc="0C09000F" w:tentative="1">
      <w:start w:val="1"/>
      <w:numFmt w:val="decimal"/>
      <w:lvlText w:val="%4."/>
      <w:lvlJc w:val="left"/>
      <w:pPr>
        <w:ind w:left="5497" w:hanging="360"/>
      </w:pPr>
    </w:lvl>
    <w:lvl w:ilvl="4" w:tplc="0C090019" w:tentative="1">
      <w:start w:val="1"/>
      <w:numFmt w:val="lowerLetter"/>
      <w:lvlText w:val="%5."/>
      <w:lvlJc w:val="left"/>
      <w:pPr>
        <w:ind w:left="6217" w:hanging="360"/>
      </w:pPr>
    </w:lvl>
    <w:lvl w:ilvl="5" w:tplc="0C09001B" w:tentative="1">
      <w:start w:val="1"/>
      <w:numFmt w:val="lowerRoman"/>
      <w:lvlText w:val="%6."/>
      <w:lvlJc w:val="right"/>
      <w:pPr>
        <w:ind w:left="6937" w:hanging="180"/>
      </w:pPr>
    </w:lvl>
    <w:lvl w:ilvl="6" w:tplc="0C09000F" w:tentative="1">
      <w:start w:val="1"/>
      <w:numFmt w:val="decimal"/>
      <w:lvlText w:val="%7."/>
      <w:lvlJc w:val="left"/>
      <w:pPr>
        <w:ind w:left="7657" w:hanging="360"/>
      </w:pPr>
    </w:lvl>
    <w:lvl w:ilvl="7" w:tplc="0C090019" w:tentative="1">
      <w:start w:val="1"/>
      <w:numFmt w:val="lowerLetter"/>
      <w:lvlText w:val="%8."/>
      <w:lvlJc w:val="left"/>
      <w:pPr>
        <w:ind w:left="8377" w:hanging="360"/>
      </w:pPr>
    </w:lvl>
    <w:lvl w:ilvl="8" w:tplc="0C09001B" w:tentative="1">
      <w:start w:val="1"/>
      <w:numFmt w:val="lowerRoman"/>
      <w:lvlText w:val="%9."/>
      <w:lvlJc w:val="right"/>
      <w:pPr>
        <w:ind w:left="9097" w:hanging="180"/>
      </w:pPr>
    </w:lvl>
  </w:abstractNum>
  <w:abstractNum w:abstractNumId="1"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B11B1F"/>
    <w:multiLevelType w:val="hybridMultilevel"/>
    <w:tmpl w:val="C98697F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BDE0094"/>
    <w:multiLevelType w:val="hybridMultilevel"/>
    <w:tmpl w:val="99085562"/>
    <w:lvl w:ilvl="0" w:tplc="786677AA">
      <w:start w:val="3"/>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C6F389B"/>
    <w:multiLevelType w:val="hybridMultilevel"/>
    <w:tmpl w:val="13C833D6"/>
    <w:lvl w:ilvl="0" w:tplc="25DEFE4A">
      <w:start w:val="3"/>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DEA6AA1"/>
    <w:multiLevelType w:val="multilevel"/>
    <w:tmpl w:val="DCA8B0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826748"/>
    <w:multiLevelType w:val="hybridMultilevel"/>
    <w:tmpl w:val="EA62703C"/>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1A932F7"/>
    <w:multiLevelType w:val="hybridMultilevel"/>
    <w:tmpl w:val="BBC06D4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3B94E65"/>
    <w:multiLevelType w:val="hybridMultilevel"/>
    <w:tmpl w:val="6060AD4A"/>
    <w:lvl w:ilvl="0" w:tplc="ADB0B7EA">
      <w:start w:val="2"/>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9A17930"/>
    <w:multiLevelType w:val="hybridMultilevel"/>
    <w:tmpl w:val="EB04B9CC"/>
    <w:lvl w:ilvl="0" w:tplc="1A220E62">
      <w:start w:val="6"/>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BD33185"/>
    <w:multiLevelType w:val="hybridMultilevel"/>
    <w:tmpl w:val="E55A5048"/>
    <w:lvl w:ilvl="0" w:tplc="A9D038AA">
      <w:start w:val="3"/>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E137027"/>
    <w:multiLevelType w:val="hybridMultilevel"/>
    <w:tmpl w:val="92AA320C"/>
    <w:lvl w:ilvl="0" w:tplc="AD7AB73E">
      <w:start w:val="4"/>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B2D0A9A"/>
    <w:multiLevelType w:val="hybridMultilevel"/>
    <w:tmpl w:val="C3820C54"/>
    <w:lvl w:ilvl="0" w:tplc="3EFCB640">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BF2315C"/>
    <w:multiLevelType w:val="hybridMultilevel"/>
    <w:tmpl w:val="C43827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4793559"/>
    <w:multiLevelType w:val="hybridMultilevel"/>
    <w:tmpl w:val="BD60C0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5362040"/>
    <w:multiLevelType w:val="hybridMultilevel"/>
    <w:tmpl w:val="DDA6E91A"/>
    <w:lvl w:ilvl="0" w:tplc="7E32E128">
      <w:start w:val="2"/>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9EE2FC5"/>
    <w:multiLevelType w:val="hybridMultilevel"/>
    <w:tmpl w:val="B9964890"/>
    <w:lvl w:ilvl="0" w:tplc="0598FE18">
      <w:start w:val="4"/>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C5C67D4"/>
    <w:multiLevelType w:val="hybridMultilevel"/>
    <w:tmpl w:val="B4FE1DD8"/>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6336631"/>
    <w:multiLevelType w:val="hybridMultilevel"/>
    <w:tmpl w:val="4978D53E"/>
    <w:lvl w:ilvl="0" w:tplc="002CF752">
      <w:start w:val="2"/>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6364509"/>
    <w:multiLevelType w:val="hybridMultilevel"/>
    <w:tmpl w:val="BD60C0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7927793"/>
    <w:multiLevelType w:val="hybridMultilevel"/>
    <w:tmpl w:val="1590B70C"/>
    <w:lvl w:ilvl="0" w:tplc="D040CE86">
      <w:start w:val="1"/>
      <w:numFmt w:val="decimal"/>
      <w:pStyle w:val="Heading2"/>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7CF263B"/>
    <w:multiLevelType w:val="hybridMultilevel"/>
    <w:tmpl w:val="CE08B306"/>
    <w:lvl w:ilvl="0" w:tplc="4F2E10AA">
      <w:start w:val="1"/>
      <w:numFmt w:val="lowerLetter"/>
      <w:lvlText w:val="%1)"/>
      <w:lvlJc w:val="left"/>
      <w:pPr>
        <w:ind w:left="720" w:hanging="360"/>
      </w:pPr>
      <w:rPr>
        <w:rFonts w:eastAsia="SimSun" w:hint="default"/>
        <w:color w:val="00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9EB07F6"/>
    <w:multiLevelType w:val="hybridMultilevel"/>
    <w:tmpl w:val="3C748F80"/>
    <w:lvl w:ilvl="0" w:tplc="401ABA52">
      <w:start w:val="4"/>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0631B6E"/>
    <w:multiLevelType w:val="hybridMultilevel"/>
    <w:tmpl w:val="14C2C9AA"/>
    <w:lvl w:ilvl="0" w:tplc="A3C8E250">
      <w:start w:val="5"/>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3052A44"/>
    <w:multiLevelType w:val="multilevel"/>
    <w:tmpl w:val="49607A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FA5138"/>
    <w:multiLevelType w:val="hybridMultilevel"/>
    <w:tmpl w:val="44EEAB46"/>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5E9A03DA"/>
    <w:multiLevelType w:val="hybridMultilevel"/>
    <w:tmpl w:val="86BA04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A730B2F"/>
    <w:multiLevelType w:val="hybridMultilevel"/>
    <w:tmpl w:val="335E091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787043F5"/>
    <w:multiLevelType w:val="hybridMultilevel"/>
    <w:tmpl w:val="C4382794"/>
    <w:lvl w:ilvl="0" w:tplc="25AEE93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D0B5F2D"/>
    <w:multiLevelType w:val="hybridMultilevel"/>
    <w:tmpl w:val="034E3DB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7D8C3B08"/>
    <w:multiLevelType w:val="hybridMultilevel"/>
    <w:tmpl w:val="6E74BAA6"/>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7E513ADD"/>
    <w:multiLevelType w:val="hybridMultilevel"/>
    <w:tmpl w:val="B4FE1DD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30446672">
    <w:abstractNumId w:val="1"/>
  </w:num>
  <w:num w:numId="2" w16cid:durableId="1517112880">
    <w:abstractNumId w:val="21"/>
  </w:num>
  <w:num w:numId="3" w16cid:durableId="19486576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1273660">
    <w:abstractNumId w:val="18"/>
  </w:num>
  <w:num w:numId="5" w16cid:durableId="1667398808">
    <w:abstractNumId w:val="6"/>
  </w:num>
  <w:num w:numId="6" w16cid:durableId="1643653938">
    <w:abstractNumId w:val="16"/>
  </w:num>
  <w:num w:numId="7" w16cid:durableId="1226601659">
    <w:abstractNumId w:val="4"/>
  </w:num>
  <w:num w:numId="8" w16cid:durableId="640427956">
    <w:abstractNumId w:val="11"/>
  </w:num>
  <w:num w:numId="9" w16cid:durableId="1620599096">
    <w:abstractNumId w:val="24"/>
  </w:num>
  <w:num w:numId="10" w16cid:durableId="999844222">
    <w:abstractNumId w:val="9"/>
  </w:num>
  <w:num w:numId="11" w16cid:durableId="642467359">
    <w:abstractNumId w:val="29"/>
  </w:num>
  <w:num w:numId="12" w16cid:durableId="207448912">
    <w:abstractNumId w:val="32"/>
  </w:num>
  <w:num w:numId="13" w16cid:durableId="1847556978">
    <w:abstractNumId w:val="19"/>
  </w:num>
  <w:num w:numId="14" w16cid:durableId="113254340">
    <w:abstractNumId w:val="3"/>
  </w:num>
  <w:num w:numId="15" w16cid:durableId="694355455">
    <w:abstractNumId w:val="17"/>
  </w:num>
  <w:num w:numId="16" w16cid:durableId="400643199">
    <w:abstractNumId w:val="12"/>
  </w:num>
  <w:num w:numId="17" w16cid:durableId="961615618">
    <w:abstractNumId w:val="8"/>
  </w:num>
  <w:num w:numId="18" w16cid:durableId="1930768857">
    <w:abstractNumId w:val="10"/>
  </w:num>
  <w:num w:numId="19" w16cid:durableId="600260376">
    <w:abstractNumId w:val="23"/>
  </w:num>
  <w:num w:numId="20" w16cid:durableId="947548628">
    <w:abstractNumId w:val="20"/>
  </w:num>
  <w:num w:numId="21" w16cid:durableId="1165241050">
    <w:abstractNumId w:val="15"/>
  </w:num>
  <w:num w:numId="22" w16cid:durableId="1241601065">
    <w:abstractNumId w:val="2"/>
  </w:num>
  <w:num w:numId="23" w16cid:durableId="1090539562">
    <w:abstractNumId w:val="28"/>
  </w:num>
  <w:num w:numId="24" w16cid:durableId="2043704575">
    <w:abstractNumId w:val="22"/>
  </w:num>
  <w:num w:numId="25" w16cid:durableId="1911840449">
    <w:abstractNumId w:val="27"/>
  </w:num>
  <w:num w:numId="26" w16cid:durableId="512499303">
    <w:abstractNumId w:val="0"/>
  </w:num>
  <w:num w:numId="27" w16cid:durableId="575747539">
    <w:abstractNumId w:val="26"/>
  </w:num>
  <w:num w:numId="28" w16cid:durableId="1321041222">
    <w:abstractNumId w:val="13"/>
  </w:num>
  <w:num w:numId="29" w16cid:durableId="329261197">
    <w:abstractNumId w:val="30"/>
  </w:num>
  <w:num w:numId="30" w16cid:durableId="141239676">
    <w:abstractNumId w:val="31"/>
  </w:num>
  <w:num w:numId="31" w16cid:durableId="1745684180">
    <w:abstractNumId w:val="25"/>
  </w:num>
  <w:num w:numId="32" w16cid:durableId="725104242">
    <w:abstractNumId w:val="5"/>
  </w:num>
  <w:num w:numId="33" w16cid:durableId="233205755">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4"/>
  <w:drawingGridVerticalSpacing w:val="284"/>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057A2"/>
    <w:rsid w:val="0000582D"/>
    <w:rsid w:val="00020EEE"/>
    <w:rsid w:val="000216A8"/>
    <w:rsid w:val="00024079"/>
    <w:rsid w:val="00025C7E"/>
    <w:rsid w:val="000334FA"/>
    <w:rsid w:val="00034597"/>
    <w:rsid w:val="0003481C"/>
    <w:rsid w:val="00034B82"/>
    <w:rsid w:val="00042DA8"/>
    <w:rsid w:val="00043D07"/>
    <w:rsid w:val="00054787"/>
    <w:rsid w:val="0006386C"/>
    <w:rsid w:val="00063C63"/>
    <w:rsid w:val="00066842"/>
    <w:rsid w:val="000668AE"/>
    <w:rsid w:val="00070948"/>
    <w:rsid w:val="00071217"/>
    <w:rsid w:val="00073F57"/>
    <w:rsid w:val="000830A7"/>
    <w:rsid w:val="00092C0A"/>
    <w:rsid w:val="00096823"/>
    <w:rsid w:val="000B7734"/>
    <w:rsid w:val="000C56CF"/>
    <w:rsid w:val="000D4D61"/>
    <w:rsid w:val="000D766A"/>
    <w:rsid w:val="000F69CF"/>
    <w:rsid w:val="001008E0"/>
    <w:rsid w:val="00101E9F"/>
    <w:rsid w:val="00105122"/>
    <w:rsid w:val="00106753"/>
    <w:rsid w:val="00116536"/>
    <w:rsid w:val="00131651"/>
    <w:rsid w:val="00146AA2"/>
    <w:rsid w:val="00150096"/>
    <w:rsid w:val="0015464A"/>
    <w:rsid w:val="00155334"/>
    <w:rsid w:val="00157195"/>
    <w:rsid w:val="00160E98"/>
    <w:rsid w:val="00161846"/>
    <w:rsid w:val="001675D3"/>
    <w:rsid w:val="001802B6"/>
    <w:rsid w:val="00187283"/>
    <w:rsid w:val="00190703"/>
    <w:rsid w:val="001976D9"/>
    <w:rsid w:val="001A4BAC"/>
    <w:rsid w:val="001A5A4C"/>
    <w:rsid w:val="001C361D"/>
    <w:rsid w:val="001C4E98"/>
    <w:rsid w:val="001E1AAD"/>
    <w:rsid w:val="001E306A"/>
    <w:rsid w:val="001F0D26"/>
    <w:rsid w:val="001F172D"/>
    <w:rsid w:val="001F7D2C"/>
    <w:rsid w:val="0020546A"/>
    <w:rsid w:val="0020587C"/>
    <w:rsid w:val="00212CB0"/>
    <w:rsid w:val="002130CE"/>
    <w:rsid w:val="00213116"/>
    <w:rsid w:val="0022753F"/>
    <w:rsid w:val="00231E10"/>
    <w:rsid w:val="00232B26"/>
    <w:rsid w:val="00232CDC"/>
    <w:rsid w:val="0023314E"/>
    <w:rsid w:val="00234E3F"/>
    <w:rsid w:val="00235707"/>
    <w:rsid w:val="00247680"/>
    <w:rsid w:val="00247700"/>
    <w:rsid w:val="00251A49"/>
    <w:rsid w:val="0025477F"/>
    <w:rsid w:val="00254FCC"/>
    <w:rsid w:val="00255704"/>
    <w:rsid w:val="00263ADB"/>
    <w:rsid w:val="00266B9B"/>
    <w:rsid w:val="00267A9C"/>
    <w:rsid w:val="00270684"/>
    <w:rsid w:val="00270BA7"/>
    <w:rsid w:val="002818E6"/>
    <w:rsid w:val="00282CE0"/>
    <w:rsid w:val="00285725"/>
    <w:rsid w:val="00293EA0"/>
    <w:rsid w:val="002A3A1E"/>
    <w:rsid w:val="002A4CC2"/>
    <w:rsid w:val="002A7007"/>
    <w:rsid w:val="002B27D5"/>
    <w:rsid w:val="002B3AFC"/>
    <w:rsid w:val="002C5998"/>
    <w:rsid w:val="002C6478"/>
    <w:rsid w:val="002D22E7"/>
    <w:rsid w:val="002D2DFD"/>
    <w:rsid w:val="002D31D6"/>
    <w:rsid w:val="002D321A"/>
    <w:rsid w:val="002E0DC6"/>
    <w:rsid w:val="002E21A3"/>
    <w:rsid w:val="002E5FA3"/>
    <w:rsid w:val="002F6436"/>
    <w:rsid w:val="00300E35"/>
    <w:rsid w:val="00306FC8"/>
    <w:rsid w:val="00310F5E"/>
    <w:rsid w:val="003157F0"/>
    <w:rsid w:val="00317009"/>
    <w:rsid w:val="0031785D"/>
    <w:rsid w:val="0032142B"/>
    <w:rsid w:val="003236DC"/>
    <w:rsid w:val="003236F9"/>
    <w:rsid w:val="003241F1"/>
    <w:rsid w:val="0033464E"/>
    <w:rsid w:val="00334B94"/>
    <w:rsid w:val="003354E3"/>
    <w:rsid w:val="00335B8B"/>
    <w:rsid w:val="00335D7B"/>
    <w:rsid w:val="003374B9"/>
    <w:rsid w:val="00341333"/>
    <w:rsid w:val="003437BF"/>
    <w:rsid w:val="003466D1"/>
    <w:rsid w:val="00347A1C"/>
    <w:rsid w:val="003506C5"/>
    <w:rsid w:val="00352908"/>
    <w:rsid w:val="0035392F"/>
    <w:rsid w:val="00360D98"/>
    <w:rsid w:val="003634A9"/>
    <w:rsid w:val="003642D7"/>
    <w:rsid w:val="00365833"/>
    <w:rsid w:val="0037204B"/>
    <w:rsid w:val="0038219C"/>
    <w:rsid w:val="00384664"/>
    <w:rsid w:val="00391535"/>
    <w:rsid w:val="003A31DD"/>
    <w:rsid w:val="003B2D81"/>
    <w:rsid w:val="003B6BE2"/>
    <w:rsid w:val="003C38ED"/>
    <w:rsid w:val="003C7669"/>
    <w:rsid w:val="003D0383"/>
    <w:rsid w:val="003D1CC1"/>
    <w:rsid w:val="003D6503"/>
    <w:rsid w:val="003E0515"/>
    <w:rsid w:val="003E1BA1"/>
    <w:rsid w:val="003E721C"/>
    <w:rsid w:val="003F54CA"/>
    <w:rsid w:val="00403480"/>
    <w:rsid w:val="00404D4D"/>
    <w:rsid w:val="004139E2"/>
    <w:rsid w:val="004167F1"/>
    <w:rsid w:val="00416F43"/>
    <w:rsid w:val="00420F4A"/>
    <w:rsid w:val="004236B5"/>
    <w:rsid w:val="00430FEE"/>
    <w:rsid w:val="00435CB6"/>
    <w:rsid w:val="004424D3"/>
    <w:rsid w:val="00446EEC"/>
    <w:rsid w:val="0045200E"/>
    <w:rsid w:val="0045247E"/>
    <w:rsid w:val="00452CD8"/>
    <w:rsid w:val="004537D2"/>
    <w:rsid w:val="00455D30"/>
    <w:rsid w:val="004631DC"/>
    <w:rsid w:val="00464624"/>
    <w:rsid w:val="00470783"/>
    <w:rsid w:val="00472C98"/>
    <w:rsid w:val="00474FAA"/>
    <w:rsid w:val="00484D09"/>
    <w:rsid w:val="00485386"/>
    <w:rsid w:val="0049535F"/>
    <w:rsid w:val="00497AFC"/>
    <w:rsid w:val="004A5491"/>
    <w:rsid w:val="004B1264"/>
    <w:rsid w:val="004B599E"/>
    <w:rsid w:val="004B5B64"/>
    <w:rsid w:val="004C1FCF"/>
    <w:rsid w:val="004C2A73"/>
    <w:rsid w:val="004C6D60"/>
    <w:rsid w:val="004C6E75"/>
    <w:rsid w:val="004D0671"/>
    <w:rsid w:val="004D71F4"/>
    <w:rsid w:val="004E2800"/>
    <w:rsid w:val="004E43F6"/>
    <w:rsid w:val="004E4B39"/>
    <w:rsid w:val="004F0F73"/>
    <w:rsid w:val="004F680F"/>
    <w:rsid w:val="005006B6"/>
    <w:rsid w:val="005101E2"/>
    <w:rsid w:val="005110AE"/>
    <w:rsid w:val="0051288E"/>
    <w:rsid w:val="0051400F"/>
    <w:rsid w:val="005243DF"/>
    <w:rsid w:val="00561432"/>
    <w:rsid w:val="00562045"/>
    <w:rsid w:val="0056619F"/>
    <w:rsid w:val="00573455"/>
    <w:rsid w:val="00573A0C"/>
    <w:rsid w:val="00573D9F"/>
    <w:rsid w:val="00577AAA"/>
    <w:rsid w:val="00590409"/>
    <w:rsid w:val="00592759"/>
    <w:rsid w:val="0059292A"/>
    <w:rsid w:val="0059302B"/>
    <w:rsid w:val="0059442A"/>
    <w:rsid w:val="005A4803"/>
    <w:rsid w:val="005A65FA"/>
    <w:rsid w:val="005B50D6"/>
    <w:rsid w:val="005B7F33"/>
    <w:rsid w:val="005C18A2"/>
    <w:rsid w:val="005C29C8"/>
    <w:rsid w:val="005D4EEB"/>
    <w:rsid w:val="005D6AC0"/>
    <w:rsid w:val="005E0BD2"/>
    <w:rsid w:val="005E0ED1"/>
    <w:rsid w:val="005E21C4"/>
    <w:rsid w:val="005E5E05"/>
    <w:rsid w:val="005F360D"/>
    <w:rsid w:val="006021EA"/>
    <w:rsid w:val="00602673"/>
    <w:rsid w:val="00606B63"/>
    <w:rsid w:val="006232F4"/>
    <w:rsid w:val="00624A1C"/>
    <w:rsid w:val="00625ECD"/>
    <w:rsid w:val="00641D06"/>
    <w:rsid w:val="00642A44"/>
    <w:rsid w:val="00643461"/>
    <w:rsid w:val="00643642"/>
    <w:rsid w:val="00654DC1"/>
    <w:rsid w:val="0066374A"/>
    <w:rsid w:val="00663762"/>
    <w:rsid w:val="00664C8A"/>
    <w:rsid w:val="00667F60"/>
    <w:rsid w:val="006811A7"/>
    <w:rsid w:val="00686D03"/>
    <w:rsid w:val="00686D49"/>
    <w:rsid w:val="0069247D"/>
    <w:rsid w:val="0069632E"/>
    <w:rsid w:val="006A0A20"/>
    <w:rsid w:val="006A19A5"/>
    <w:rsid w:val="006A281C"/>
    <w:rsid w:val="006A31F2"/>
    <w:rsid w:val="006A4F99"/>
    <w:rsid w:val="006A546C"/>
    <w:rsid w:val="006B0A91"/>
    <w:rsid w:val="006C6B1B"/>
    <w:rsid w:val="006D0F8D"/>
    <w:rsid w:val="006D261E"/>
    <w:rsid w:val="006E1B4C"/>
    <w:rsid w:val="006F1286"/>
    <w:rsid w:val="006F179D"/>
    <w:rsid w:val="006F33BA"/>
    <w:rsid w:val="006F4DC8"/>
    <w:rsid w:val="00700AD5"/>
    <w:rsid w:val="0070667F"/>
    <w:rsid w:val="00710AAA"/>
    <w:rsid w:val="0071192D"/>
    <w:rsid w:val="0071265F"/>
    <w:rsid w:val="00717F49"/>
    <w:rsid w:val="007234C6"/>
    <w:rsid w:val="00725242"/>
    <w:rsid w:val="00726E63"/>
    <w:rsid w:val="00734970"/>
    <w:rsid w:val="007356C1"/>
    <w:rsid w:val="00736202"/>
    <w:rsid w:val="0073632C"/>
    <w:rsid w:val="0074189E"/>
    <w:rsid w:val="0074780F"/>
    <w:rsid w:val="00761CD3"/>
    <w:rsid w:val="00762F62"/>
    <w:rsid w:val="00764E92"/>
    <w:rsid w:val="007837D3"/>
    <w:rsid w:val="00793097"/>
    <w:rsid w:val="00794658"/>
    <w:rsid w:val="007A1189"/>
    <w:rsid w:val="007A1536"/>
    <w:rsid w:val="007B63E2"/>
    <w:rsid w:val="007C5C9A"/>
    <w:rsid w:val="007D309B"/>
    <w:rsid w:val="007E01D0"/>
    <w:rsid w:val="007E4205"/>
    <w:rsid w:val="007F1A17"/>
    <w:rsid w:val="007F57FF"/>
    <w:rsid w:val="007F5DEB"/>
    <w:rsid w:val="007F5FE6"/>
    <w:rsid w:val="007F770A"/>
    <w:rsid w:val="00805706"/>
    <w:rsid w:val="00807676"/>
    <w:rsid w:val="008161EA"/>
    <w:rsid w:val="0081658C"/>
    <w:rsid w:val="00817C7F"/>
    <w:rsid w:val="00825656"/>
    <w:rsid w:val="0083142C"/>
    <w:rsid w:val="00836FAE"/>
    <w:rsid w:val="008372FB"/>
    <w:rsid w:val="00837682"/>
    <w:rsid w:val="0084030B"/>
    <w:rsid w:val="00841903"/>
    <w:rsid w:val="00843868"/>
    <w:rsid w:val="008551E3"/>
    <w:rsid w:val="008559A7"/>
    <w:rsid w:val="0086186E"/>
    <w:rsid w:val="00865C14"/>
    <w:rsid w:val="00867620"/>
    <w:rsid w:val="00873810"/>
    <w:rsid w:val="00876ABF"/>
    <w:rsid w:val="00880771"/>
    <w:rsid w:val="00881256"/>
    <w:rsid w:val="00882685"/>
    <w:rsid w:val="00886A3A"/>
    <w:rsid w:val="00891A15"/>
    <w:rsid w:val="00893983"/>
    <w:rsid w:val="00896C0A"/>
    <w:rsid w:val="0089795E"/>
    <w:rsid w:val="008A1C7F"/>
    <w:rsid w:val="008A27F6"/>
    <w:rsid w:val="008A2C36"/>
    <w:rsid w:val="008A6EAE"/>
    <w:rsid w:val="008B4F43"/>
    <w:rsid w:val="008B61C8"/>
    <w:rsid w:val="008C59F6"/>
    <w:rsid w:val="008C7CE6"/>
    <w:rsid w:val="008D3992"/>
    <w:rsid w:val="008E7ECB"/>
    <w:rsid w:val="008F2B39"/>
    <w:rsid w:val="00900209"/>
    <w:rsid w:val="00900F5E"/>
    <w:rsid w:val="00902DD3"/>
    <w:rsid w:val="00905EB7"/>
    <w:rsid w:val="0091408A"/>
    <w:rsid w:val="0091FB2A"/>
    <w:rsid w:val="00922F25"/>
    <w:rsid w:val="00923473"/>
    <w:rsid w:val="0092567B"/>
    <w:rsid w:val="00925D4A"/>
    <w:rsid w:val="009435B3"/>
    <w:rsid w:val="009439BF"/>
    <w:rsid w:val="00943EF0"/>
    <w:rsid w:val="00947EE4"/>
    <w:rsid w:val="00952F0B"/>
    <w:rsid w:val="00962CE0"/>
    <w:rsid w:val="0096389B"/>
    <w:rsid w:val="00964D65"/>
    <w:rsid w:val="0096728F"/>
    <w:rsid w:val="00974570"/>
    <w:rsid w:val="00977586"/>
    <w:rsid w:val="00985001"/>
    <w:rsid w:val="00985AF2"/>
    <w:rsid w:val="00992228"/>
    <w:rsid w:val="00994899"/>
    <w:rsid w:val="00994A24"/>
    <w:rsid w:val="00994CA8"/>
    <w:rsid w:val="00995D3D"/>
    <w:rsid w:val="00997EA7"/>
    <w:rsid w:val="009A03C5"/>
    <w:rsid w:val="009A352E"/>
    <w:rsid w:val="009B2656"/>
    <w:rsid w:val="009B2B05"/>
    <w:rsid w:val="009B3BC5"/>
    <w:rsid w:val="009B52F9"/>
    <w:rsid w:val="009B74BD"/>
    <w:rsid w:val="009C1294"/>
    <w:rsid w:val="009C2924"/>
    <w:rsid w:val="009C4D7F"/>
    <w:rsid w:val="009C7B24"/>
    <w:rsid w:val="009D3E24"/>
    <w:rsid w:val="009D5998"/>
    <w:rsid w:val="009D63BC"/>
    <w:rsid w:val="009E0318"/>
    <w:rsid w:val="009E0A85"/>
    <w:rsid w:val="009E19EC"/>
    <w:rsid w:val="009E392F"/>
    <w:rsid w:val="009F368D"/>
    <w:rsid w:val="00A0444C"/>
    <w:rsid w:val="00A07794"/>
    <w:rsid w:val="00A11A06"/>
    <w:rsid w:val="00A121EA"/>
    <w:rsid w:val="00A204B1"/>
    <w:rsid w:val="00A209E6"/>
    <w:rsid w:val="00A265E4"/>
    <w:rsid w:val="00A2720B"/>
    <w:rsid w:val="00A2789C"/>
    <w:rsid w:val="00A3402E"/>
    <w:rsid w:val="00A35F56"/>
    <w:rsid w:val="00A41397"/>
    <w:rsid w:val="00A43E38"/>
    <w:rsid w:val="00A47C26"/>
    <w:rsid w:val="00A507C4"/>
    <w:rsid w:val="00A530BD"/>
    <w:rsid w:val="00A53D6D"/>
    <w:rsid w:val="00A54147"/>
    <w:rsid w:val="00A63B7D"/>
    <w:rsid w:val="00A74DEB"/>
    <w:rsid w:val="00A7742B"/>
    <w:rsid w:val="00A82B20"/>
    <w:rsid w:val="00A8689E"/>
    <w:rsid w:val="00A8741A"/>
    <w:rsid w:val="00A95E1D"/>
    <w:rsid w:val="00AA7B63"/>
    <w:rsid w:val="00AB79C8"/>
    <w:rsid w:val="00AC34C3"/>
    <w:rsid w:val="00AD58E7"/>
    <w:rsid w:val="00AD797B"/>
    <w:rsid w:val="00AE00F1"/>
    <w:rsid w:val="00AE5832"/>
    <w:rsid w:val="00AE73BF"/>
    <w:rsid w:val="00AF42BC"/>
    <w:rsid w:val="00AF4FF3"/>
    <w:rsid w:val="00AF6784"/>
    <w:rsid w:val="00B002E2"/>
    <w:rsid w:val="00B206DE"/>
    <w:rsid w:val="00B22026"/>
    <w:rsid w:val="00B26252"/>
    <w:rsid w:val="00B3341D"/>
    <w:rsid w:val="00B3761A"/>
    <w:rsid w:val="00B51441"/>
    <w:rsid w:val="00B56DFD"/>
    <w:rsid w:val="00B6023A"/>
    <w:rsid w:val="00B81DE7"/>
    <w:rsid w:val="00B83D0A"/>
    <w:rsid w:val="00B852F5"/>
    <w:rsid w:val="00B918C5"/>
    <w:rsid w:val="00B962AC"/>
    <w:rsid w:val="00B9673D"/>
    <w:rsid w:val="00BA3A73"/>
    <w:rsid w:val="00BA566E"/>
    <w:rsid w:val="00BA57BB"/>
    <w:rsid w:val="00BB5F15"/>
    <w:rsid w:val="00BC264E"/>
    <w:rsid w:val="00BD07E8"/>
    <w:rsid w:val="00BD782B"/>
    <w:rsid w:val="00BD7E3E"/>
    <w:rsid w:val="00BE399E"/>
    <w:rsid w:val="00BE7877"/>
    <w:rsid w:val="00BF403F"/>
    <w:rsid w:val="00C004B2"/>
    <w:rsid w:val="00C04C14"/>
    <w:rsid w:val="00C05C2F"/>
    <w:rsid w:val="00C06A5B"/>
    <w:rsid w:val="00C075D8"/>
    <w:rsid w:val="00C10DA5"/>
    <w:rsid w:val="00C110CC"/>
    <w:rsid w:val="00C12880"/>
    <w:rsid w:val="00C139F6"/>
    <w:rsid w:val="00C1463C"/>
    <w:rsid w:val="00C15231"/>
    <w:rsid w:val="00C1625B"/>
    <w:rsid w:val="00C22E5D"/>
    <w:rsid w:val="00C3524B"/>
    <w:rsid w:val="00C37D12"/>
    <w:rsid w:val="00C4097A"/>
    <w:rsid w:val="00C42CA8"/>
    <w:rsid w:val="00C51B63"/>
    <w:rsid w:val="00C53BA5"/>
    <w:rsid w:val="00C55E19"/>
    <w:rsid w:val="00C56559"/>
    <w:rsid w:val="00C61E25"/>
    <w:rsid w:val="00C76251"/>
    <w:rsid w:val="00C77922"/>
    <w:rsid w:val="00C82E99"/>
    <w:rsid w:val="00C917CF"/>
    <w:rsid w:val="00C937F7"/>
    <w:rsid w:val="00CA31E5"/>
    <w:rsid w:val="00CB04CE"/>
    <w:rsid w:val="00CB071D"/>
    <w:rsid w:val="00CC44A8"/>
    <w:rsid w:val="00CD0E48"/>
    <w:rsid w:val="00CF11EF"/>
    <w:rsid w:val="00CF2AD7"/>
    <w:rsid w:val="00CF5699"/>
    <w:rsid w:val="00CF7630"/>
    <w:rsid w:val="00D030E4"/>
    <w:rsid w:val="00D04369"/>
    <w:rsid w:val="00D05A81"/>
    <w:rsid w:val="00D1486D"/>
    <w:rsid w:val="00D17E08"/>
    <w:rsid w:val="00D25336"/>
    <w:rsid w:val="00D272F7"/>
    <w:rsid w:val="00D3531D"/>
    <w:rsid w:val="00D5342B"/>
    <w:rsid w:val="00D53F40"/>
    <w:rsid w:val="00D56081"/>
    <w:rsid w:val="00D62E63"/>
    <w:rsid w:val="00D70DDE"/>
    <w:rsid w:val="00D7622F"/>
    <w:rsid w:val="00D8063D"/>
    <w:rsid w:val="00D80B8A"/>
    <w:rsid w:val="00D82CB6"/>
    <w:rsid w:val="00D83F86"/>
    <w:rsid w:val="00D91395"/>
    <w:rsid w:val="00D96DEE"/>
    <w:rsid w:val="00DA4E3F"/>
    <w:rsid w:val="00DB298A"/>
    <w:rsid w:val="00DB2C51"/>
    <w:rsid w:val="00DB638C"/>
    <w:rsid w:val="00DC5DF4"/>
    <w:rsid w:val="00DC5E21"/>
    <w:rsid w:val="00DC7D2E"/>
    <w:rsid w:val="00DD2F3C"/>
    <w:rsid w:val="00DD5601"/>
    <w:rsid w:val="00DD5BA0"/>
    <w:rsid w:val="00DD66AF"/>
    <w:rsid w:val="00DD6B2E"/>
    <w:rsid w:val="00DD71F6"/>
    <w:rsid w:val="00DE2DD3"/>
    <w:rsid w:val="00DE5EBC"/>
    <w:rsid w:val="00DE773B"/>
    <w:rsid w:val="00DE7E89"/>
    <w:rsid w:val="00DEA9BA"/>
    <w:rsid w:val="00DF1BBB"/>
    <w:rsid w:val="00DF1F05"/>
    <w:rsid w:val="00DF3105"/>
    <w:rsid w:val="00DF3F60"/>
    <w:rsid w:val="00E03513"/>
    <w:rsid w:val="00E0550C"/>
    <w:rsid w:val="00E232F0"/>
    <w:rsid w:val="00E34C5F"/>
    <w:rsid w:val="00E35474"/>
    <w:rsid w:val="00E375EB"/>
    <w:rsid w:val="00E44845"/>
    <w:rsid w:val="00E47DFF"/>
    <w:rsid w:val="00E5361F"/>
    <w:rsid w:val="00E54A27"/>
    <w:rsid w:val="00E54E7B"/>
    <w:rsid w:val="00E618C2"/>
    <w:rsid w:val="00E664FB"/>
    <w:rsid w:val="00E6687E"/>
    <w:rsid w:val="00E6688B"/>
    <w:rsid w:val="00E6775F"/>
    <w:rsid w:val="00E70DA4"/>
    <w:rsid w:val="00E74D00"/>
    <w:rsid w:val="00E80329"/>
    <w:rsid w:val="00E94556"/>
    <w:rsid w:val="00E948DA"/>
    <w:rsid w:val="00EA0FEE"/>
    <w:rsid w:val="00EB1E4A"/>
    <w:rsid w:val="00EB416B"/>
    <w:rsid w:val="00EB446C"/>
    <w:rsid w:val="00EB50AE"/>
    <w:rsid w:val="00EB57E5"/>
    <w:rsid w:val="00EB7405"/>
    <w:rsid w:val="00EC339C"/>
    <w:rsid w:val="00EC384E"/>
    <w:rsid w:val="00EC63F6"/>
    <w:rsid w:val="00EC744E"/>
    <w:rsid w:val="00EE1CBB"/>
    <w:rsid w:val="00EE7453"/>
    <w:rsid w:val="00EF55BA"/>
    <w:rsid w:val="00EF5BBE"/>
    <w:rsid w:val="00F114EE"/>
    <w:rsid w:val="00F2196E"/>
    <w:rsid w:val="00F3162A"/>
    <w:rsid w:val="00F34899"/>
    <w:rsid w:val="00F410ED"/>
    <w:rsid w:val="00F41622"/>
    <w:rsid w:val="00F4307C"/>
    <w:rsid w:val="00F536EA"/>
    <w:rsid w:val="00F56E86"/>
    <w:rsid w:val="00F56F0A"/>
    <w:rsid w:val="00F613F0"/>
    <w:rsid w:val="00F627E5"/>
    <w:rsid w:val="00F711B9"/>
    <w:rsid w:val="00F71595"/>
    <w:rsid w:val="00F71A3E"/>
    <w:rsid w:val="00F8485E"/>
    <w:rsid w:val="00F92F81"/>
    <w:rsid w:val="00F93920"/>
    <w:rsid w:val="00F93A7F"/>
    <w:rsid w:val="00FA4409"/>
    <w:rsid w:val="00FB2128"/>
    <w:rsid w:val="00FB593D"/>
    <w:rsid w:val="00FB70C8"/>
    <w:rsid w:val="00FC0AC8"/>
    <w:rsid w:val="00FC1923"/>
    <w:rsid w:val="00FD067C"/>
    <w:rsid w:val="00FD2367"/>
    <w:rsid w:val="00FD3C21"/>
    <w:rsid w:val="00FD78CD"/>
    <w:rsid w:val="00FE0E41"/>
    <w:rsid w:val="00FE4827"/>
    <w:rsid w:val="00FE6933"/>
    <w:rsid w:val="00FF1728"/>
    <w:rsid w:val="00FF1D67"/>
    <w:rsid w:val="00FF22BB"/>
    <w:rsid w:val="00FF6E85"/>
    <w:rsid w:val="00FF789B"/>
    <w:rsid w:val="019A89B1"/>
    <w:rsid w:val="01FA730B"/>
    <w:rsid w:val="022636D7"/>
    <w:rsid w:val="02F09DF6"/>
    <w:rsid w:val="0349A786"/>
    <w:rsid w:val="0421880C"/>
    <w:rsid w:val="04322093"/>
    <w:rsid w:val="048FE8FA"/>
    <w:rsid w:val="049E2413"/>
    <w:rsid w:val="04C9AD16"/>
    <w:rsid w:val="051114A3"/>
    <w:rsid w:val="05C1091E"/>
    <w:rsid w:val="05C2D0C9"/>
    <w:rsid w:val="060EEFB3"/>
    <w:rsid w:val="077B6D9A"/>
    <w:rsid w:val="07E90441"/>
    <w:rsid w:val="081D18A9"/>
    <w:rsid w:val="09249D0D"/>
    <w:rsid w:val="0953ED62"/>
    <w:rsid w:val="0994FB75"/>
    <w:rsid w:val="0A1484D5"/>
    <w:rsid w:val="0A38DD70"/>
    <w:rsid w:val="0A711E6B"/>
    <w:rsid w:val="0A7EC087"/>
    <w:rsid w:val="0AF21945"/>
    <w:rsid w:val="0B0BE31F"/>
    <w:rsid w:val="0B47A817"/>
    <w:rsid w:val="0B7A6537"/>
    <w:rsid w:val="0B82FA66"/>
    <w:rsid w:val="0B8D7912"/>
    <w:rsid w:val="0BFB9AE6"/>
    <w:rsid w:val="0C443082"/>
    <w:rsid w:val="0C515045"/>
    <w:rsid w:val="0C9ECA70"/>
    <w:rsid w:val="0CC3B1B6"/>
    <w:rsid w:val="0D438555"/>
    <w:rsid w:val="0D655276"/>
    <w:rsid w:val="0D89967C"/>
    <w:rsid w:val="0D9649D3"/>
    <w:rsid w:val="0DA7A150"/>
    <w:rsid w:val="0DC33CCE"/>
    <w:rsid w:val="0DE1724A"/>
    <w:rsid w:val="0DFCA216"/>
    <w:rsid w:val="0EF72529"/>
    <w:rsid w:val="0FAD5975"/>
    <w:rsid w:val="0FBAD09B"/>
    <w:rsid w:val="101566AA"/>
    <w:rsid w:val="10967E38"/>
    <w:rsid w:val="11329AE9"/>
    <w:rsid w:val="11F0E2D7"/>
    <w:rsid w:val="12296F4E"/>
    <w:rsid w:val="125DCE3F"/>
    <w:rsid w:val="12B18232"/>
    <w:rsid w:val="1320E527"/>
    <w:rsid w:val="13E881C1"/>
    <w:rsid w:val="13FDFF56"/>
    <w:rsid w:val="140A4554"/>
    <w:rsid w:val="14223AA3"/>
    <w:rsid w:val="142F8830"/>
    <w:rsid w:val="15428463"/>
    <w:rsid w:val="154B1A74"/>
    <w:rsid w:val="159A52B2"/>
    <w:rsid w:val="15F8328B"/>
    <w:rsid w:val="16562AAD"/>
    <w:rsid w:val="16981D7A"/>
    <w:rsid w:val="17237A6D"/>
    <w:rsid w:val="1744C542"/>
    <w:rsid w:val="175EB1EE"/>
    <w:rsid w:val="17ABF836"/>
    <w:rsid w:val="17D962D9"/>
    <w:rsid w:val="18094A42"/>
    <w:rsid w:val="185853B3"/>
    <w:rsid w:val="187DA43A"/>
    <w:rsid w:val="18D41D88"/>
    <w:rsid w:val="18DDD07B"/>
    <w:rsid w:val="1948FBAA"/>
    <w:rsid w:val="194EFA7F"/>
    <w:rsid w:val="196E09FD"/>
    <w:rsid w:val="1973C6CA"/>
    <w:rsid w:val="1A24CF97"/>
    <w:rsid w:val="1A35BC08"/>
    <w:rsid w:val="1A7E6CB2"/>
    <w:rsid w:val="1AA9A76A"/>
    <w:rsid w:val="1ACBA3AE"/>
    <w:rsid w:val="1B15E1A3"/>
    <w:rsid w:val="1B4070E5"/>
    <w:rsid w:val="1B4A1C11"/>
    <w:rsid w:val="1B78DD2A"/>
    <w:rsid w:val="1C08FE42"/>
    <w:rsid w:val="1C47141B"/>
    <w:rsid w:val="1CAAEC2A"/>
    <w:rsid w:val="1CC56C31"/>
    <w:rsid w:val="1CFCD42E"/>
    <w:rsid w:val="1D268D13"/>
    <w:rsid w:val="1D34DEE9"/>
    <w:rsid w:val="1D78CBBC"/>
    <w:rsid w:val="1E5E2FC6"/>
    <w:rsid w:val="1E8E7C88"/>
    <w:rsid w:val="1EBD9223"/>
    <w:rsid w:val="1EE32B24"/>
    <w:rsid w:val="1F05D66A"/>
    <w:rsid w:val="1F149C1D"/>
    <w:rsid w:val="1F1A020E"/>
    <w:rsid w:val="1FB590E3"/>
    <w:rsid w:val="1FB83D2E"/>
    <w:rsid w:val="1FC9FD02"/>
    <w:rsid w:val="1FEB1486"/>
    <w:rsid w:val="200D9079"/>
    <w:rsid w:val="208AEA3E"/>
    <w:rsid w:val="20A7DB78"/>
    <w:rsid w:val="20BB24EC"/>
    <w:rsid w:val="21AF3D85"/>
    <w:rsid w:val="21B205B1"/>
    <w:rsid w:val="22106943"/>
    <w:rsid w:val="22886F09"/>
    <w:rsid w:val="2289B8A9"/>
    <w:rsid w:val="234DD612"/>
    <w:rsid w:val="236A6F87"/>
    <w:rsid w:val="239050FF"/>
    <w:rsid w:val="2394B685"/>
    <w:rsid w:val="239B4DCB"/>
    <w:rsid w:val="23B69C47"/>
    <w:rsid w:val="242BAFEA"/>
    <w:rsid w:val="242CD1D8"/>
    <w:rsid w:val="24313B30"/>
    <w:rsid w:val="2466E812"/>
    <w:rsid w:val="24D07E16"/>
    <w:rsid w:val="24D8A53E"/>
    <w:rsid w:val="25835475"/>
    <w:rsid w:val="25C00FCB"/>
    <w:rsid w:val="260E5655"/>
    <w:rsid w:val="2662C6BC"/>
    <w:rsid w:val="2683BF93"/>
    <w:rsid w:val="26E7B6CB"/>
    <w:rsid w:val="26E8F0EB"/>
    <w:rsid w:val="270BEB96"/>
    <w:rsid w:val="2721E366"/>
    <w:rsid w:val="27AE8230"/>
    <w:rsid w:val="27FD5441"/>
    <w:rsid w:val="28A6B580"/>
    <w:rsid w:val="28AF7AB1"/>
    <w:rsid w:val="28B45F08"/>
    <w:rsid w:val="2918939F"/>
    <w:rsid w:val="29C2B1D4"/>
    <w:rsid w:val="29C4087A"/>
    <w:rsid w:val="29F12AEA"/>
    <w:rsid w:val="2A424398"/>
    <w:rsid w:val="2A76B62D"/>
    <w:rsid w:val="2A83B29B"/>
    <w:rsid w:val="2ADD7006"/>
    <w:rsid w:val="2AF88ADB"/>
    <w:rsid w:val="2B0CEDDB"/>
    <w:rsid w:val="2BBFFA85"/>
    <w:rsid w:val="2BD0930B"/>
    <w:rsid w:val="2C33828D"/>
    <w:rsid w:val="2CAC24C0"/>
    <w:rsid w:val="2D19E4D0"/>
    <w:rsid w:val="2D515874"/>
    <w:rsid w:val="2D7B2D1A"/>
    <w:rsid w:val="2D9832C5"/>
    <w:rsid w:val="2DC23BEA"/>
    <w:rsid w:val="2DF2A45F"/>
    <w:rsid w:val="2E4D6BE6"/>
    <w:rsid w:val="2E670ED9"/>
    <w:rsid w:val="2ED6811F"/>
    <w:rsid w:val="2EEEB30C"/>
    <w:rsid w:val="2F3D16ED"/>
    <w:rsid w:val="2F4DBB13"/>
    <w:rsid w:val="2F522D80"/>
    <w:rsid w:val="2F6C9763"/>
    <w:rsid w:val="2FD12307"/>
    <w:rsid w:val="3022C24B"/>
    <w:rsid w:val="302B51EE"/>
    <w:rsid w:val="304ED8FA"/>
    <w:rsid w:val="308B6764"/>
    <w:rsid w:val="30A8FB8E"/>
    <w:rsid w:val="31839624"/>
    <w:rsid w:val="319C1A0C"/>
    <w:rsid w:val="31C5DB4B"/>
    <w:rsid w:val="31CDC3B9"/>
    <w:rsid w:val="31E2AE92"/>
    <w:rsid w:val="31EBA5E0"/>
    <w:rsid w:val="31EC5207"/>
    <w:rsid w:val="333A9445"/>
    <w:rsid w:val="33426130"/>
    <w:rsid w:val="33882268"/>
    <w:rsid w:val="338D4C6C"/>
    <w:rsid w:val="33D578AA"/>
    <w:rsid w:val="33ED8872"/>
    <w:rsid w:val="343E9472"/>
    <w:rsid w:val="346E9B00"/>
    <w:rsid w:val="352A78EB"/>
    <w:rsid w:val="354514B6"/>
    <w:rsid w:val="354FB570"/>
    <w:rsid w:val="357AD0DA"/>
    <w:rsid w:val="35E386BE"/>
    <w:rsid w:val="35FE53D0"/>
    <w:rsid w:val="361F3DEE"/>
    <w:rsid w:val="363EE9C9"/>
    <w:rsid w:val="3673FC92"/>
    <w:rsid w:val="369DC49B"/>
    <w:rsid w:val="36F53B93"/>
    <w:rsid w:val="3729FCE6"/>
    <w:rsid w:val="37439B9C"/>
    <w:rsid w:val="37763534"/>
    <w:rsid w:val="378161FC"/>
    <w:rsid w:val="3824D8FF"/>
    <w:rsid w:val="386D4965"/>
    <w:rsid w:val="38B53899"/>
    <w:rsid w:val="38CB7AD3"/>
    <w:rsid w:val="38D24721"/>
    <w:rsid w:val="38D26B38"/>
    <w:rsid w:val="3957F1CF"/>
    <w:rsid w:val="39ABB165"/>
    <w:rsid w:val="39B76CE3"/>
    <w:rsid w:val="39C86E57"/>
    <w:rsid w:val="39DE3B8F"/>
    <w:rsid w:val="3A2FE387"/>
    <w:rsid w:val="3A499753"/>
    <w:rsid w:val="3B043BF3"/>
    <w:rsid w:val="3B3219B2"/>
    <w:rsid w:val="3B4350E3"/>
    <w:rsid w:val="3B6935C0"/>
    <w:rsid w:val="3BE1673E"/>
    <w:rsid w:val="3C3B08B2"/>
    <w:rsid w:val="3C576046"/>
    <w:rsid w:val="3C85D452"/>
    <w:rsid w:val="3C90F7CD"/>
    <w:rsid w:val="3C96CA1E"/>
    <w:rsid w:val="3CF95760"/>
    <w:rsid w:val="3D479FBC"/>
    <w:rsid w:val="3D774B85"/>
    <w:rsid w:val="3D901DF0"/>
    <w:rsid w:val="3E979CDB"/>
    <w:rsid w:val="3EB95CAC"/>
    <w:rsid w:val="3EF184FE"/>
    <w:rsid w:val="3F79D63E"/>
    <w:rsid w:val="3FC3C206"/>
    <w:rsid w:val="405EA6D7"/>
    <w:rsid w:val="40A5B54A"/>
    <w:rsid w:val="40E0A37F"/>
    <w:rsid w:val="41269D63"/>
    <w:rsid w:val="414C5E44"/>
    <w:rsid w:val="4184426B"/>
    <w:rsid w:val="422925C0"/>
    <w:rsid w:val="4239C488"/>
    <w:rsid w:val="424ABCA8"/>
    <w:rsid w:val="427DC3EF"/>
    <w:rsid w:val="43358A4F"/>
    <w:rsid w:val="43CEB700"/>
    <w:rsid w:val="43E68D09"/>
    <w:rsid w:val="44087FEE"/>
    <w:rsid w:val="443B8FDF"/>
    <w:rsid w:val="44551B31"/>
    <w:rsid w:val="445A527A"/>
    <w:rsid w:val="44827F4F"/>
    <w:rsid w:val="44A2409E"/>
    <w:rsid w:val="44C0D5DA"/>
    <w:rsid w:val="44CBA77C"/>
    <w:rsid w:val="45479E25"/>
    <w:rsid w:val="45B8AC63"/>
    <w:rsid w:val="45E5024C"/>
    <w:rsid w:val="46E36E86"/>
    <w:rsid w:val="476914CB"/>
    <w:rsid w:val="47C5F8BA"/>
    <w:rsid w:val="47D404CE"/>
    <w:rsid w:val="47DDC309"/>
    <w:rsid w:val="484C21B5"/>
    <w:rsid w:val="4866F394"/>
    <w:rsid w:val="48B69D26"/>
    <w:rsid w:val="48D808C1"/>
    <w:rsid w:val="4916EE88"/>
    <w:rsid w:val="497F6199"/>
    <w:rsid w:val="49CD1C9C"/>
    <w:rsid w:val="4A036C36"/>
    <w:rsid w:val="4A29D7C2"/>
    <w:rsid w:val="4AB8736F"/>
    <w:rsid w:val="4AD6F9BF"/>
    <w:rsid w:val="4B30D7E1"/>
    <w:rsid w:val="4B9475C4"/>
    <w:rsid w:val="4BF09728"/>
    <w:rsid w:val="4C1D97EC"/>
    <w:rsid w:val="4C24A635"/>
    <w:rsid w:val="4C5D7BF1"/>
    <w:rsid w:val="4CA56C98"/>
    <w:rsid w:val="4CB17266"/>
    <w:rsid w:val="4CB86EF7"/>
    <w:rsid w:val="4D240182"/>
    <w:rsid w:val="4D8C6789"/>
    <w:rsid w:val="4DC4C6EC"/>
    <w:rsid w:val="4DC621AB"/>
    <w:rsid w:val="4E4B09DF"/>
    <w:rsid w:val="4E52D2BC"/>
    <w:rsid w:val="4F431E9A"/>
    <w:rsid w:val="5096A280"/>
    <w:rsid w:val="50F3B347"/>
    <w:rsid w:val="50F81758"/>
    <w:rsid w:val="5108D810"/>
    <w:rsid w:val="512B3299"/>
    <w:rsid w:val="5131A76A"/>
    <w:rsid w:val="518A737E"/>
    <w:rsid w:val="51A148DD"/>
    <w:rsid w:val="51CC606B"/>
    <w:rsid w:val="52119222"/>
    <w:rsid w:val="5273AC94"/>
    <w:rsid w:val="527ABF5C"/>
    <w:rsid w:val="528C8CFD"/>
    <w:rsid w:val="52A350C7"/>
    <w:rsid w:val="52CEA6BA"/>
    <w:rsid w:val="530CE142"/>
    <w:rsid w:val="5333E0EF"/>
    <w:rsid w:val="53AFA153"/>
    <w:rsid w:val="53B03C0A"/>
    <w:rsid w:val="544477C5"/>
    <w:rsid w:val="5475DC35"/>
    <w:rsid w:val="552301F0"/>
    <w:rsid w:val="554E021C"/>
    <w:rsid w:val="555C5592"/>
    <w:rsid w:val="5575D618"/>
    <w:rsid w:val="55DD5224"/>
    <w:rsid w:val="55E490D3"/>
    <w:rsid w:val="56F6CBAC"/>
    <w:rsid w:val="574A0D32"/>
    <w:rsid w:val="575D998D"/>
    <w:rsid w:val="57E62728"/>
    <w:rsid w:val="58601E95"/>
    <w:rsid w:val="58AD9575"/>
    <w:rsid w:val="58B00818"/>
    <w:rsid w:val="58CB0D09"/>
    <w:rsid w:val="58F969EE"/>
    <w:rsid w:val="594DC71D"/>
    <w:rsid w:val="597463C8"/>
    <w:rsid w:val="59A9B4C6"/>
    <w:rsid w:val="59AE69BA"/>
    <w:rsid w:val="59E2E9FE"/>
    <w:rsid w:val="59E8721C"/>
    <w:rsid w:val="5A288EF3"/>
    <w:rsid w:val="5A77809D"/>
    <w:rsid w:val="5A84E58C"/>
    <w:rsid w:val="5A85D141"/>
    <w:rsid w:val="5A953A4F"/>
    <w:rsid w:val="5B611556"/>
    <w:rsid w:val="5BB52ADF"/>
    <w:rsid w:val="5BE3B973"/>
    <w:rsid w:val="5BEA6FD7"/>
    <w:rsid w:val="5C310AB0"/>
    <w:rsid w:val="5C6981F4"/>
    <w:rsid w:val="5CE0A0FD"/>
    <w:rsid w:val="5CF32125"/>
    <w:rsid w:val="5D2012DE"/>
    <w:rsid w:val="5D450230"/>
    <w:rsid w:val="5D604AEA"/>
    <w:rsid w:val="5D6B393E"/>
    <w:rsid w:val="5DA22EE9"/>
    <w:rsid w:val="5DC55F89"/>
    <w:rsid w:val="5EE9656E"/>
    <w:rsid w:val="5F634822"/>
    <w:rsid w:val="5FB74091"/>
    <w:rsid w:val="5FC7986C"/>
    <w:rsid w:val="5FE3A54C"/>
    <w:rsid w:val="6018F64A"/>
    <w:rsid w:val="601A309E"/>
    <w:rsid w:val="60A8621C"/>
    <w:rsid w:val="60FF1883"/>
    <w:rsid w:val="615910E6"/>
    <w:rsid w:val="616C9AF9"/>
    <w:rsid w:val="616EC33F"/>
    <w:rsid w:val="619B9E4E"/>
    <w:rsid w:val="61B7B557"/>
    <w:rsid w:val="61E8D5B8"/>
    <w:rsid w:val="61F83EC6"/>
    <w:rsid w:val="62D90BDB"/>
    <w:rsid w:val="62E83105"/>
    <w:rsid w:val="63376EAF"/>
    <w:rsid w:val="6359B789"/>
    <w:rsid w:val="635D2355"/>
    <w:rsid w:val="63A64A84"/>
    <w:rsid w:val="641F96FE"/>
    <w:rsid w:val="6524D730"/>
    <w:rsid w:val="654907E5"/>
    <w:rsid w:val="6558339D"/>
    <w:rsid w:val="65606C95"/>
    <w:rsid w:val="659D878C"/>
    <w:rsid w:val="65D0716E"/>
    <w:rsid w:val="65FEFEE7"/>
    <w:rsid w:val="660A8E2E"/>
    <w:rsid w:val="660BCC1B"/>
    <w:rsid w:val="66112F98"/>
    <w:rsid w:val="6611E4BE"/>
    <w:rsid w:val="662537AE"/>
    <w:rsid w:val="664D651B"/>
    <w:rsid w:val="66AB91D2"/>
    <w:rsid w:val="66C0A791"/>
    <w:rsid w:val="673A241B"/>
    <w:rsid w:val="6793121A"/>
    <w:rsid w:val="67C5E7FC"/>
    <w:rsid w:val="67C6D456"/>
    <w:rsid w:val="67ECA4DA"/>
    <w:rsid w:val="6823B84B"/>
    <w:rsid w:val="6824082F"/>
    <w:rsid w:val="684B64D1"/>
    <w:rsid w:val="68940571"/>
    <w:rsid w:val="6917CB22"/>
    <w:rsid w:val="69775D0E"/>
    <w:rsid w:val="69A6B033"/>
    <w:rsid w:val="6A645DD9"/>
    <w:rsid w:val="6B38A772"/>
    <w:rsid w:val="6B49E44D"/>
    <w:rsid w:val="6B4DF724"/>
    <w:rsid w:val="6B5109F1"/>
    <w:rsid w:val="6B91A2E8"/>
    <w:rsid w:val="6BA5C9E4"/>
    <w:rsid w:val="6BE9A7A1"/>
    <w:rsid w:val="6C157633"/>
    <w:rsid w:val="6C3FE60A"/>
    <w:rsid w:val="6C5206FE"/>
    <w:rsid w:val="6CD477D3"/>
    <w:rsid w:val="6D0E3CB5"/>
    <w:rsid w:val="6D3B7CD9"/>
    <w:rsid w:val="6D4469BD"/>
    <w:rsid w:val="6E3ACFCB"/>
    <w:rsid w:val="6E704834"/>
    <w:rsid w:val="6EAE3063"/>
    <w:rsid w:val="6EF141D5"/>
    <w:rsid w:val="6F5A080A"/>
    <w:rsid w:val="70116F45"/>
    <w:rsid w:val="702F1A14"/>
    <w:rsid w:val="706B0116"/>
    <w:rsid w:val="708B71A9"/>
    <w:rsid w:val="70BD18C4"/>
    <w:rsid w:val="70F202D1"/>
    <w:rsid w:val="70F38766"/>
    <w:rsid w:val="71A7DB0A"/>
    <w:rsid w:val="71C4F0C4"/>
    <w:rsid w:val="71E5D125"/>
    <w:rsid w:val="72084203"/>
    <w:rsid w:val="72099385"/>
    <w:rsid w:val="7215A6F2"/>
    <w:rsid w:val="7236DAD8"/>
    <w:rsid w:val="724103C8"/>
    <w:rsid w:val="726E39AC"/>
    <w:rsid w:val="72C245D6"/>
    <w:rsid w:val="72CDB1CF"/>
    <w:rsid w:val="7343B957"/>
    <w:rsid w:val="73921960"/>
    <w:rsid w:val="73F12DB1"/>
    <w:rsid w:val="7443BEA6"/>
    <w:rsid w:val="748D552E"/>
    <w:rsid w:val="74C4231F"/>
    <w:rsid w:val="74E3CEFA"/>
    <w:rsid w:val="74F25826"/>
    <w:rsid w:val="7530236F"/>
    <w:rsid w:val="75A006EA"/>
    <w:rsid w:val="75EA26F5"/>
    <w:rsid w:val="75F129F6"/>
    <w:rsid w:val="76526D23"/>
    <w:rsid w:val="766A6E44"/>
    <w:rsid w:val="767B5A19"/>
    <w:rsid w:val="76A62F70"/>
    <w:rsid w:val="76CF0E4B"/>
    <w:rsid w:val="77A122F2"/>
    <w:rsid w:val="77A52B71"/>
    <w:rsid w:val="77CE56B0"/>
    <w:rsid w:val="77E1CDEC"/>
    <w:rsid w:val="77ED61C8"/>
    <w:rsid w:val="787C3D56"/>
    <w:rsid w:val="78DD6212"/>
    <w:rsid w:val="794434D5"/>
    <w:rsid w:val="79B351F5"/>
    <w:rsid w:val="79C98D48"/>
    <w:rsid w:val="79F8D090"/>
    <w:rsid w:val="7A0FA063"/>
    <w:rsid w:val="7AA45513"/>
    <w:rsid w:val="7AAFA975"/>
    <w:rsid w:val="7AC96F69"/>
    <w:rsid w:val="7AE69E22"/>
    <w:rsid w:val="7B144398"/>
    <w:rsid w:val="7B20C0CB"/>
    <w:rsid w:val="7B2AB983"/>
    <w:rsid w:val="7B33F34C"/>
    <w:rsid w:val="7C053BEB"/>
    <w:rsid w:val="7C50670D"/>
    <w:rsid w:val="7C97E102"/>
    <w:rsid w:val="7C97FD3E"/>
    <w:rsid w:val="7CBC6493"/>
    <w:rsid w:val="7CC4F313"/>
    <w:rsid w:val="7CEF63DE"/>
    <w:rsid w:val="7D9E9B77"/>
    <w:rsid w:val="7DD6F668"/>
    <w:rsid w:val="7DDBF5D5"/>
    <w:rsid w:val="7E0DD851"/>
    <w:rsid w:val="7E4894E9"/>
    <w:rsid w:val="7E4FBC50"/>
    <w:rsid w:val="7EB2AEFF"/>
    <w:rsid w:val="7F1009B2"/>
    <w:rsid w:val="7F402F80"/>
    <w:rsid w:val="7F6A2B2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196DD525-D874-4196-BF1D-2E8B96B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3920"/>
    <w:pPr>
      <w:spacing w:line="276" w:lineRule="auto"/>
    </w:pPr>
    <w:rPr>
      <w:rFonts w:ascii="Arial" w:eastAsia="SimSun" w:hAnsi="Arial" w:cs="Arial"/>
      <w:bCs/>
      <w:sz w:val="22"/>
      <w:szCs w:val="24"/>
      <w:lang w:eastAsia="en-US"/>
    </w:rPr>
  </w:style>
  <w:style w:type="paragraph" w:styleId="Heading1">
    <w:name w:val="heading 1"/>
    <w:basedOn w:val="Header"/>
    <w:next w:val="Normal"/>
    <w:link w:val="Heading1Char"/>
    <w:qFormat/>
    <w:rsid w:val="00F3162A"/>
    <w:pPr>
      <w:tabs>
        <w:tab w:val="clear" w:pos="4513"/>
        <w:tab w:val="clear" w:pos="9026"/>
        <w:tab w:val="left" w:pos="1360"/>
      </w:tabs>
      <w:spacing w:after="60"/>
      <w:outlineLvl w:val="0"/>
    </w:pPr>
    <w:rPr>
      <w:b/>
      <w:color w:val="D9272E"/>
      <w:sz w:val="32"/>
      <w:szCs w:val="36"/>
    </w:rPr>
  </w:style>
  <w:style w:type="paragraph" w:styleId="Heading2">
    <w:name w:val="heading 2"/>
    <w:basedOn w:val="Normal"/>
    <w:next w:val="Normal"/>
    <w:link w:val="Heading2Char"/>
    <w:qFormat/>
    <w:rsid w:val="00F3162A"/>
    <w:pPr>
      <w:numPr>
        <w:numId w:val="2"/>
      </w:numPr>
      <w:spacing w:after="60"/>
      <w:jc w:val="both"/>
      <w:outlineLvl w:val="1"/>
    </w:pPr>
    <w:rPr>
      <w:b/>
      <w:bCs w:val="0"/>
      <w:color w:val="D9272E"/>
      <w:sz w:val="28"/>
    </w:rPr>
  </w:style>
  <w:style w:type="paragraph" w:styleId="Heading3">
    <w:name w:val="heading 3"/>
    <w:basedOn w:val="Normal"/>
    <w:next w:val="Normal"/>
    <w:link w:val="Heading3Char"/>
    <w:qFormat/>
    <w:rsid w:val="00F3162A"/>
    <w:pPr>
      <w:spacing w:before="120" w:after="60"/>
      <w:jc w:val="both"/>
      <w:outlineLvl w:val="2"/>
    </w:pPr>
    <w:rPr>
      <w:b/>
      <w:bCs w:val="0"/>
      <w:color w:val="D9272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pPr>
      <w:spacing w:before="120" w:after="120" w:line="300" w:lineRule="atLeast"/>
    </w:pPr>
  </w:style>
  <w:style w:type="paragraph" w:customStyle="1" w:styleId="MajorL2BulletList">
    <w:name w:val="Major L2 Bullet List"/>
    <w:basedOn w:val="Normal"/>
    <w:pPr>
      <w:numPr>
        <w:numId w:val="1"/>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pPr>
      <w:spacing w:after="120" w:line="360" w:lineRule="auto"/>
      <w:outlineLvl w:val="0"/>
    </w:pPr>
    <w:rPr>
      <w:rFonts w:ascii="Palatino" w:hAnsi="Palatino"/>
      <w:b/>
      <w:sz w:val="20"/>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link w:val="FooterChar"/>
    <w:uiPriority w:val="99"/>
    <w:pPr>
      <w:tabs>
        <w:tab w:val="center" w:pos="4153"/>
        <w:tab w:val="right" w:pos="8306"/>
      </w:tabs>
    </w:pPr>
  </w:style>
  <w:style w:type="table" w:styleId="TableGrid">
    <w:name w:val="Table Grid"/>
    <w:basedOn w:val="TableNormal"/>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F3162A"/>
    <w:rPr>
      <w:rFonts w:ascii="Arial" w:eastAsia="SimSun" w:hAnsi="Arial" w:cs="Arial"/>
      <w:b/>
      <w:color w:val="D9272E"/>
      <w:sz w:val="28"/>
      <w:szCs w:val="24"/>
      <w:lang w:eastAsia="en-US"/>
    </w:rPr>
  </w:style>
  <w:style w:type="paragraph" w:styleId="ListParagraph">
    <w:name w:val="List Paragraph"/>
    <w:basedOn w:val="Normal"/>
    <w:uiPriority w:val="34"/>
    <w:qFormat/>
    <w:rsid w:val="00AE73BF"/>
    <w:pPr>
      <w:spacing w:after="200"/>
      <w:ind w:left="720"/>
      <w:contextualSpacing/>
    </w:pPr>
    <w:rPr>
      <w:rFonts w:ascii="Calibri" w:eastAsia="Calibri" w:hAnsi="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F3162A"/>
    <w:rPr>
      <w:rFonts w:ascii="Arial" w:eastAsia="SimSun" w:hAnsi="Arial" w:cs="Arial"/>
      <w:b/>
      <w:bCs/>
      <w:color w:val="D9272E"/>
      <w:sz w:val="22"/>
      <w:szCs w:val="24"/>
      <w:lang w:eastAsia="en-US"/>
    </w:rPr>
  </w:style>
  <w:style w:type="character" w:styleId="SubtleEmphasis">
    <w:name w:val="Subtle Emphasis"/>
    <w:uiPriority w:val="19"/>
    <w:qFormat/>
    <w:rsid w:val="00F3162A"/>
    <w:rPr>
      <w:i/>
      <w:color w:val="0000FF"/>
      <w:sz w:val="20"/>
      <w:szCs w:val="18"/>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F3162A"/>
    <w:rPr>
      <w:rFonts w:ascii="Arial" w:eastAsia="SimSun" w:hAnsi="Arial" w:cs="Arial"/>
      <w:b/>
      <w:bCs/>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character" w:styleId="Hyperlink">
    <w:name w:val="Hyperlink"/>
    <w:basedOn w:val="DefaultParagraphFont"/>
    <w:uiPriority w:val="99"/>
    <w:unhideWhenUsed/>
    <w:rsid w:val="009B74BD"/>
    <w:rPr>
      <w:color w:val="0000FF" w:themeColor="hyperlink"/>
      <w:u w:val="single"/>
    </w:rPr>
  </w:style>
  <w:style w:type="character" w:customStyle="1" w:styleId="UnresolvedMention1">
    <w:name w:val="Unresolved Mention1"/>
    <w:basedOn w:val="DefaultParagraphFont"/>
    <w:uiPriority w:val="99"/>
    <w:semiHidden/>
    <w:unhideWhenUsed/>
    <w:rsid w:val="009B74BD"/>
    <w:rPr>
      <w:color w:val="605E5C"/>
      <w:shd w:val="clear" w:color="auto" w:fill="E1DFDD"/>
    </w:rPr>
  </w:style>
  <w:style w:type="paragraph" w:customStyle="1" w:styleId="paragraph">
    <w:name w:val="paragraph"/>
    <w:basedOn w:val="Normal"/>
    <w:rsid w:val="20BB24EC"/>
    <w:pPr>
      <w:spacing w:beforeAutospacing="1" w:afterAutospacing="1"/>
    </w:pPr>
    <w:rPr>
      <w:rFonts w:ascii="Times New Roman" w:eastAsia="Times New Roman" w:hAnsi="Times New Roman" w:cs="Times New Roman"/>
      <w:sz w:val="24"/>
      <w:lang w:eastAsia="en-AU"/>
    </w:rPr>
  </w:style>
  <w:style w:type="character" w:customStyle="1" w:styleId="normaltextrun">
    <w:name w:val="normaltextrun"/>
    <w:basedOn w:val="DefaultParagraphFont"/>
    <w:rsid w:val="20BB24EC"/>
  </w:style>
  <w:style w:type="character" w:customStyle="1" w:styleId="eop">
    <w:name w:val="eop"/>
    <w:basedOn w:val="DefaultParagraphFont"/>
    <w:rsid w:val="20BB24EC"/>
  </w:style>
  <w:style w:type="paragraph" w:styleId="NormalWeb">
    <w:name w:val="Normal (Web)"/>
    <w:basedOn w:val="Normal"/>
    <w:uiPriority w:val="99"/>
    <w:unhideWhenUsed/>
    <w:rsid w:val="00B81DE7"/>
    <w:pPr>
      <w:spacing w:before="100" w:beforeAutospacing="1" w:after="100" w:afterAutospacing="1" w:line="240" w:lineRule="auto"/>
    </w:pPr>
    <w:rPr>
      <w:rFonts w:ascii="Times New Roman" w:eastAsia="Times New Roman" w:hAnsi="Times New Roman" w:cs="Times New Roman"/>
      <w:bCs w:val="0"/>
      <w:sz w:val="24"/>
      <w:lang w:eastAsia="en-AU"/>
    </w:rPr>
  </w:style>
  <w:style w:type="character" w:customStyle="1" w:styleId="UnresolvedMention2">
    <w:name w:val="Unresolved Mention2"/>
    <w:basedOn w:val="DefaultParagraphFont"/>
    <w:uiPriority w:val="99"/>
    <w:semiHidden/>
    <w:unhideWhenUsed/>
    <w:rsid w:val="00360D98"/>
    <w:rPr>
      <w:color w:val="605E5C"/>
      <w:shd w:val="clear" w:color="auto" w:fill="E1DFDD"/>
    </w:rPr>
  </w:style>
  <w:style w:type="table" w:customStyle="1" w:styleId="TableGrid3">
    <w:name w:val="Table Grid3"/>
    <w:basedOn w:val="TableNormal"/>
    <w:next w:val="TableGrid"/>
    <w:uiPriority w:val="59"/>
    <w:rsid w:val="00A54147"/>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05A81"/>
    <w:rPr>
      <w:color w:val="605E5C"/>
      <w:shd w:val="clear" w:color="auto" w:fill="E1DFDD"/>
    </w:rPr>
  </w:style>
  <w:style w:type="character" w:styleId="FollowedHyperlink">
    <w:name w:val="FollowedHyperlink"/>
    <w:basedOn w:val="DefaultParagraphFont"/>
    <w:semiHidden/>
    <w:unhideWhenUsed/>
    <w:rsid w:val="00DD56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55341">
      <w:bodyDiv w:val="1"/>
      <w:marLeft w:val="0"/>
      <w:marRight w:val="0"/>
      <w:marTop w:val="0"/>
      <w:marBottom w:val="0"/>
      <w:divBdr>
        <w:top w:val="none" w:sz="0" w:space="0" w:color="auto"/>
        <w:left w:val="none" w:sz="0" w:space="0" w:color="auto"/>
        <w:bottom w:val="none" w:sz="0" w:space="0" w:color="auto"/>
        <w:right w:val="none" w:sz="0" w:space="0" w:color="auto"/>
      </w:divBdr>
      <w:divsChild>
        <w:div w:id="130560737">
          <w:marLeft w:val="0"/>
          <w:marRight w:val="0"/>
          <w:marTop w:val="0"/>
          <w:marBottom w:val="0"/>
          <w:divBdr>
            <w:top w:val="none" w:sz="0" w:space="0" w:color="auto"/>
            <w:left w:val="none" w:sz="0" w:space="0" w:color="auto"/>
            <w:bottom w:val="none" w:sz="0" w:space="0" w:color="auto"/>
            <w:right w:val="none" w:sz="0" w:space="0" w:color="auto"/>
          </w:divBdr>
        </w:div>
      </w:divsChild>
    </w:div>
    <w:div w:id="325672034">
      <w:bodyDiv w:val="1"/>
      <w:marLeft w:val="0"/>
      <w:marRight w:val="0"/>
      <w:marTop w:val="0"/>
      <w:marBottom w:val="0"/>
      <w:divBdr>
        <w:top w:val="none" w:sz="0" w:space="0" w:color="auto"/>
        <w:left w:val="none" w:sz="0" w:space="0" w:color="auto"/>
        <w:bottom w:val="none" w:sz="0" w:space="0" w:color="auto"/>
        <w:right w:val="none" w:sz="0" w:space="0" w:color="auto"/>
      </w:divBdr>
      <w:divsChild>
        <w:div w:id="1127317138">
          <w:marLeft w:val="0"/>
          <w:marRight w:val="0"/>
          <w:marTop w:val="0"/>
          <w:marBottom w:val="0"/>
          <w:divBdr>
            <w:top w:val="none" w:sz="0" w:space="0" w:color="auto"/>
            <w:left w:val="none" w:sz="0" w:space="0" w:color="auto"/>
            <w:bottom w:val="none" w:sz="0" w:space="0" w:color="auto"/>
            <w:right w:val="none" w:sz="0" w:space="0" w:color="auto"/>
          </w:divBdr>
        </w:div>
      </w:divsChild>
    </w:div>
    <w:div w:id="560681196">
      <w:bodyDiv w:val="1"/>
      <w:marLeft w:val="0"/>
      <w:marRight w:val="0"/>
      <w:marTop w:val="0"/>
      <w:marBottom w:val="0"/>
      <w:divBdr>
        <w:top w:val="none" w:sz="0" w:space="0" w:color="auto"/>
        <w:left w:val="none" w:sz="0" w:space="0" w:color="auto"/>
        <w:bottom w:val="none" w:sz="0" w:space="0" w:color="auto"/>
        <w:right w:val="none" w:sz="0" w:space="0" w:color="auto"/>
      </w:divBdr>
    </w:div>
    <w:div w:id="762336510">
      <w:bodyDiv w:val="1"/>
      <w:marLeft w:val="0"/>
      <w:marRight w:val="0"/>
      <w:marTop w:val="0"/>
      <w:marBottom w:val="0"/>
      <w:divBdr>
        <w:top w:val="none" w:sz="0" w:space="0" w:color="auto"/>
        <w:left w:val="none" w:sz="0" w:space="0" w:color="auto"/>
        <w:bottom w:val="none" w:sz="0" w:space="0" w:color="auto"/>
        <w:right w:val="none" w:sz="0" w:space="0" w:color="auto"/>
      </w:divBdr>
      <w:divsChild>
        <w:div w:id="1997296195">
          <w:marLeft w:val="0"/>
          <w:marRight w:val="0"/>
          <w:marTop w:val="0"/>
          <w:marBottom w:val="180"/>
          <w:divBdr>
            <w:top w:val="none" w:sz="0" w:space="0" w:color="auto"/>
            <w:left w:val="none" w:sz="0" w:space="0" w:color="auto"/>
            <w:bottom w:val="dotted" w:sz="6" w:space="9" w:color="CCCCCC"/>
            <w:right w:val="none" w:sz="0" w:space="0" w:color="auto"/>
          </w:divBdr>
          <w:divsChild>
            <w:div w:id="2142652367">
              <w:marLeft w:val="0"/>
              <w:marRight w:val="0"/>
              <w:marTop w:val="0"/>
              <w:marBottom w:val="0"/>
              <w:divBdr>
                <w:top w:val="none" w:sz="0" w:space="0" w:color="auto"/>
                <w:left w:val="none" w:sz="0" w:space="0" w:color="auto"/>
                <w:bottom w:val="none" w:sz="0" w:space="0" w:color="auto"/>
                <w:right w:val="none" w:sz="0" w:space="0" w:color="auto"/>
              </w:divBdr>
            </w:div>
          </w:divsChild>
        </w:div>
        <w:div w:id="98642952">
          <w:marLeft w:val="0"/>
          <w:marRight w:val="0"/>
          <w:marTop w:val="0"/>
          <w:marBottom w:val="180"/>
          <w:divBdr>
            <w:top w:val="none" w:sz="0" w:space="0" w:color="auto"/>
            <w:left w:val="none" w:sz="0" w:space="0" w:color="auto"/>
            <w:bottom w:val="dotted" w:sz="6" w:space="9" w:color="CCCCCC"/>
            <w:right w:val="none" w:sz="0" w:space="0" w:color="auto"/>
          </w:divBdr>
          <w:divsChild>
            <w:div w:id="1839298075">
              <w:marLeft w:val="0"/>
              <w:marRight w:val="0"/>
              <w:marTop w:val="0"/>
              <w:marBottom w:val="0"/>
              <w:divBdr>
                <w:top w:val="none" w:sz="0" w:space="0" w:color="auto"/>
                <w:left w:val="none" w:sz="0" w:space="0" w:color="auto"/>
                <w:bottom w:val="none" w:sz="0" w:space="0" w:color="auto"/>
                <w:right w:val="none" w:sz="0" w:space="0" w:color="auto"/>
              </w:divBdr>
            </w:div>
          </w:divsChild>
        </w:div>
        <w:div w:id="313680231">
          <w:marLeft w:val="0"/>
          <w:marRight w:val="0"/>
          <w:marTop w:val="0"/>
          <w:marBottom w:val="180"/>
          <w:divBdr>
            <w:top w:val="none" w:sz="0" w:space="0" w:color="auto"/>
            <w:left w:val="none" w:sz="0" w:space="0" w:color="auto"/>
            <w:bottom w:val="dotted" w:sz="6" w:space="9" w:color="CCCCCC"/>
            <w:right w:val="none" w:sz="0" w:space="0" w:color="auto"/>
          </w:divBdr>
          <w:divsChild>
            <w:div w:id="1084760630">
              <w:marLeft w:val="0"/>
              <w:marRight w:val="0"/>
              <w:marTop w:val="0"/>
              <w:marBottom w:val="0"/>
              <w:divBdr>
                <w:top w:val="none" w:sz="0" w:space="0" w:color="auto"/>
                <w:left w:val="none" w:sz="0" w:space="0" w:color="auto"/>
                <w:bottom w:val="none" w:sz="0" w:space="0" w:color="auto"/>
                <w:right w:val="none" w:sz="0" w:space="0" w:color="auto"/>
              </w:divBdr>
            </w:div>
          </w:divsChild>
        </w:div>
        <w:div w:id="1481918170">
          <w:marLeft w:val="0"/>
          <w:marRight w:val="0"/>
          <w:marTop w:val="0"/>
          <w:marBottom w:val="180"/>
          <w:divBdr>
            <w:top w:val="none" w:sz="0" w:space="0" w:color="auto"/>
            <w:left w:val="none" w:sz="0" w:space="0" w:color="auto"/>
            <w:bottom w:val="none" w:sz="0" w:space="0" w:color="auto"/>
            <w:right w:val="none" w:sz="0" w:space="0" w:color="auto"/>
          </w:divBdr>
          <w:divsChild>
            <w:div w:id="156664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12353">
      <w:bodyDiv w:val="1"/>
      <w:marLeft w:val="0"/>
      <w:marRight w:val="0"/>
      <w:marTop w:val="0"/>
      <w:marBottom w:val="0"/>
      <w:divBdr>
        <w:top w:val="none" w:sz="0" w:space="0" w:color="auto"/>
        <w:left w:val="none" w:sz="0" w:space="0" w:color="auto"/>
        <w:bottom w:val="none" w:sz="0" w:space="0" w:color="auto"/>
        <w:right w:val="none" w:sz="0" w:space="0" w:color="auto"/>
      </w:divBdr>
      <w:divsChild>
        <w:div w:id="1523085540">
          <w:marLeft w:val="0"/>
          <w:marRight w:val="0"/>
          <w:marTop w:val="0"/>
          <w:marBottom w:val="0"/>
          <w:divBdr>
            <w:top w:val="none" w:sz="0" w:space="0" w:color="auto"/>
            <w:left w:val="none" w:sz="0" w:space="0" w:color="auto"/>
            <w:bottom w:val="none" w:sz="0" w:space="0" w:color="auto"/>
            <w:right w:val="none" w:sz="0" w:space="0" w:color="auto"/>
          </w:divBdr>
        </w:div>
      </w:divsChild>
    </w:div>
    <w:div w:id="1045444569">
      <w:bodyDiv w:val="1"/>
      <w:marLeft w:val="0"/>
      <w:marRight w:val="0"/>
      <w:marTop w:val="0"/>
      <w:marBottom w:val="0"/>
      <w:divBdr>
        <w:top w:val="none" w:sz="0" w:space="0" w:color="auto"/>
        <w:left w:val="none" w:sz="0" w:space="0" w:color="auto"/>
        <w:bottom w:val="none" w:sz="0" w:space="0" w:color="auto"/>
        <w:right w:val="none" w:sz="0" w:space="0" w:color="auto"/>
      </w:divBdr>
      <w:divsChild>
        <w:div w:id="350881176">
          <w:marLeft w:val="0"/>
          <w:marRight w:val="0"/>
          <w:marTop w:val="0"/>
          <w:marBottom w:val="0"/>
          <w:divBdr>
            <w:top w:val="none" w:sz="0" w:space="0" w:color="auto"/>
            <w:left w:val="none" w:sz="0" w:space="0" w:color="auto"/>
            <w:bottom w:val="none" w:sz="0" w:space="0" w:color="auto"/>
            <w:right w:val="none" w:sz="0" w:space="0" w:color="auto"/>
          </w:divBdr>
        </w:div>
      </w:divsChild>
    </w:div>
    <w:div w:id="1047800323">
      <w:bodyDiv w:val="1"/>
      <w:marLeft w:val="0"/>
      <w:marRight w:val="0"/>
      <w:marTop w:val="0"/>
      <w:marBottom w:val="0"/>
      <w:divBdr>
        <w:top w:val="none" w:sz="0" w:space="0" w:color="auto"/>
        <w:left w:val="none" w:sz="0" w:space="0" w:color="auto"/>
        <w:bottom w:val="none" w:sz="0" w:space="0" w:color="auto"/>
        <w:right w:val="none" w:sz="0" w:space="0" w:color="auto"/>
      </w:divBdr>
    </w:div>
    <w:div w:id="1070924020">
      <w:bodyDiv w:val="1"/>
      <w:marLeft w:val="0"/>
      <w:marRight w:val="0"/>
      <w:marTop w:val="0"/>
      <w:marBottom w:val="0"/>
      <w:divBdr>
        <w:top w:val="none" w:sz="0" w:space="0" w:color="auto"/>
        <w:left w:val="none" w:sz="0" w:space="0" w:color="auto"/>
        <w:bottom w:val="none" w:sz="0" w:space="0" w:color="auto"/>
        <w:right w:val="none" w:sz="0" w:space="0" w:color="auto"/>
      </w:divBdr>
    </w:div>
    <w:div w:id="1162550053">
      <w:bodyDiv w:val="1"/>
      <w:marLeft w:val="0"/>
      <w:marRight w:val="0"/>
      <w:marTop w:val="0"/>
      <w:marBottom w:val="0"/>
      <w:divBdr>
        <w:top w:val="none" w:sz="0" w:space="0" w:color="auto"/>
        <w:left w:val="none" w:sz="0" w:space="0" w:color="auto"/>
        <w:bottom w:val="none" w:sz="0" w:space="0" w:color="auto"/>
        <w:right w:val="none" w:sz="0" w:space="0" w:color="auto"/>
      </w:divBdr>
    </w:div>
    <w:div w:id="1438477501">
      <w:bodyDiv w:val="1"/>
      <w:marLeft w:val="0"/>
      <w:marRight w:val="0"/>
      <w:marTop w:val="0"/>
      <w:marBottom w:val="0"/>
      <w:divBdr>
        <w:top w:val="none" w:sz="0" w:space="0" w:color="auto"/>
        <w:left w:val="none" w:sz="0" w:space="0" w:color="auto"/>
        <w:bottom w:val="none" w:sz="0" w:space="0" w:color="auto"/>
        <w:right w:val="none" w:sz="0" w:space="0" w:color="auto"/>
      </w:divBdr>
    </w:div>
    <w:div w:id="1504592076">
      <w:bodyDiv w:val="1"/>
      <w:marLeft w:val="0"/>
      <w:marRight w:val="0"/>
      <w:marTop w:val="0"/>
      <w:marBottom w:val="0"/>
      <w:divBdr>
        <w:top w:val="none" w:sz="0" w:space="0" w:color="auto"/>
        <w:left w:val="none" w:sz="0" w:space="0" w:color="auto"/>
        <w:bottom w:val="none" w:sz="0" w:space="0" w:color="auto"/>
        <w:right w:val="none" w:sz="0" w:space="0" w:color="auto"/>
      </w:divBdr>
    </w:div>
    <w:div w:id="1669401812">
      <w:bodyDiv w:val="1"/>
      <w:marLeft w:val="0"/>
      <w:marRight w:val="0"/>
      <w:marTop w:val="0"/>
      <w:marBottom w:val="0"/>
      <w:divBdr>
        <w:top w:val="none" w:sz="0" w:space="0" w:color="auto"/>
        <w:left w:val="none" w:sz="0" w:space="0" w:color="auto"/>
        <w:bottom w:val="none" w:sz="0" w:space="0" w:color="auto"/>
        <w:right w:val="none" w:sz="0" w:space="0" w:color="auto"/>
      </w:divBdr>
      <w:divsChild>
        <w:div w:id="1773277550">
          <w:marLeft w:val="0"/>
          <w:marRight w:val="0"/>
          <w:marTop w:val="0"/>
          <w:marBottom w:val="0"/>
          <w:divBdr>
            <w:top w:val="none" w:sz="0" w:space="0" w:color="auto"/>
            <w:left w:val="none" w:sz="0" w:space="0" w:color="auto"/>
            <w:bottom w:val="none" w:sz="0" w:space="0" w:color="auto"/>
            <w:right w:val="none" w:sz="0" w:space="0" w:color="auto"/>
          </w:divBdr>
        </w:div>
        <w:div w:id="627858493">
          <w:marLeft w:val="0"/>
          <w:marRight w:val="0"/>
          <w:marTop w:val="0"/>
          <w:marBottom w:val="0"/>
          <w:divBdr>
            <w:top w:val="none" w:sz="0" w:space="0" w:color="auto"/>
            <w:left w:val="none" w:sz="0" w:space="0" w:color="auto"/>
            <w:bottom w:val="none" w:sz="0" w:space="0" w:color="auto"/>
            <w:right w:val="none" w:sz="0" w:space="0" w:color="auto"/>
          </w:divBdr>
        </w:div>
        <w:div w:id="1062489246">
          <w:marLeft w:val="0"/>
          <w:marRight w:val="0"/>
          <w:marTop w:val="0"/>
          <w:marBottom w:val="0"/>
          <w:divBdr>
            <w:top w:val="none" w:sz="0" w:space="0" w:color="auto"/>
            <w:left w:val="none" w:sz="0" w:space="0" w:color="auto"/>
            <w:bottom w:val="none" w:sz="0" w:space="0" w:color="auto"/>
            <w:right w:val="none" w:sz="0" w:space="0" w:color="auto"/>
          </w:divBdr>
        </w:div>
        <w:div w:id="1743287926">
          <w:marLeft w:val="0"/>
          <w:marRight w:val="0"/>
          <w:marTop w:val="0"/>
          <w:marBottom w:val="0"/>
          <w:divBdr>
            <w:top w:val="none" w:sz="0" w:space="0" w:color="auto"/>
            <w:left w:val="none" w:sz="0" w:space="0" w:color="auto"/>
            <w:bottom w:val="none" w:sz="0" w:space="0" w:color="auto"/>
            <w:right w:val="none" w:sz="0" w:space="0" w:color="auto"/>
          </w:divBdr>
        </w:div>
        <w:div w:id="1150102022">
          <w:marLeft w:val="0"/>
          <w:marRight w:val="0"/>
          <w:marTop w:val="0"/>
          <w:marBottom w:val="0"/>
          <w:divBdr>
            <w:top w:val="none" w:sz="0" w:space="0" w:color="auto"/>
            <w:left w:val="none" w:sz="0" w:space="0" w:color="auto"/>
            <w:bottom w:val="none" w:sz="0" w:space="0" w:color="auto"/>
            <w:right w:val="none" w:sz="0" w:space="0" w:color="auto"/>
          </w:divBdr>
        </w:div>
        <w:div w:id="1027489586">
          <w:marLeft w:val="0"/>
          <w:marRight w:val="0"/>
          <w:marTop w:val="0"/>
          <w:marBottom w:val="0"/>
          <w:divBdr>
            <w:top w:val="none" w:sz="0" w:space="0" w:color="auto"/>
            <w:left w:val="none" w:sz="0" w:space="0" w:color="auto"/>
            <w:bottom w:val="none" w:sz="0" w:space="0" w:color="auto"/>
            <w:right w:val="none" w:sz="0" w:space="0" w:color="auto"/>
          </w:divBdr>
        </w:div>
        <w:div w:id="1762946983">
          <w:marLeft w:val="0"/>
          <w:marRight w:val="0"/>
          <w:marTop w:val="0"/>
          <w:marBottom w:val="0"/>
          <w:divBdr>
            <w:top w:val="none" w:sz="0" w:space="0" w:color="auto"/>
            <w:left w:val="none" w:sz="0" w:space="0" w:color="auto"/>
            <w:bottom w:val="none" w:sz="0" w:space="0" w:color="auto"/>
            <w:right w:val="none" w:sz="0" w:space="0" w:color="auto"/>
          </w:divBdr>
        </w:div>
        <w:div w:id="1935163490">
          <w:marLeft w:val="0"/>
          <w:marRight w:val="0"/>
          <w:marTop w:val="0"/>
          <w:marBottom w:val="0"/>
          <w:divBdr>
            <w:top w:val="none" w:sz="0" w:space="0" w:color="auto"/>
            <w:left w:val="none" w:sz="0" w:space="0" w:color="auto"/>
            <w:bottom w:val="none" w:sz="0" w:space="0" w:color="auto"/>
            <w:right w:val="none" w:sz="0" w:space="0" w:color="auto"/>
          </w:divBdr>
        </w:div>
        <w:div w:id="2134907360">
          <w:marLeft w:val="0"/>
          <w:marRight w:val="0"/>
          <w:marTop w:val="0"/>
          <w:marBottom w:val="0"/>
          <w:divBdr>
            <w:top w:val="none" w:sz="0" w:space="0" w:color="auto"/>
            <w:left w:val="none" w:sz="0" w:space="0" w:color="auto"/>
            <w:bottom w:val="none" w:sz="0" w:space="0" w:color="auto"/>
            <w:right w:val="none" w:sz="0" w:space="0" w:color="auto"/>
          </w:divBdr>
        </w:div>
        <w:div w:id="909731347">
          <w:marLeft w:val="0"/>
          <w:marRight w:val="0"/>
          <w:marTop w:val="0"/>
          <w:marBottom w:val="0"/>
          <w:divBdr>
            <w:top w:val="none" w:sz="0" w:space="0" w:color="auto"/>
            <w:left w:val="none" w:sz="0" w:space="0" w:color="auto"/>
            <w:bottom w:val="none" w:sz="0" w:space="0" w:color="auto"/>
            <w:right w:val="none" w:sz="0" w:space="0" w:color="auto"/>
          </w:divBdr>
        </w:div>
        <w:div w:id="498349374">
          <w:marLeft w:val="0"/>
          <w:marRight w:val="0"/>
          <w:marTop w:val="0"/>
          <w:marBottom w:val="0"/>
          <w:divBdr>
            <w:top w:val="none" w:sz="0" w:space="0" w:color="auto"/>
            <w:left w:val="none" w:sz="0" w:space="0" w:color="auto"/>
            <w:bottom w:val="none" w:sz="0" w:space="0" w:color="auto"/>
            <w:right w:val="none" w:sz="0" w:space="0" w:color="auto"/>
          </w:divBdr>
        </w:div>
        <w:div w:id="853953954">
          <w:marLeft w:val="0"/>
          <w:marRight w:val="0"/>
          <w:marTop w:val="0"/>
          <w:marBottom w:val="0"/>
          <w:divBdr>
            <w:top w:val="none" w:sz="0" w:space="0" w:color="auto"/>
            <w:left w:val="none" w:sz="0" w:space="0" w:color="auto"/>
            <w:bottom w:val="none" w:sz="0" w:space="0" w:color="auto"/>
            <w:right w:val="none" w:sz="0" w:space="0" w:color="auto"/>
          </w:divBdr>
        </w:div>
        <w:div w:id="1738431439">
          <w:marLeft w:val="0"/>
          <w:marRight w:val="0"/>
          <w:marTop w:val="0"/>
          <w:marBottom w:val="0"/>
          <w:divBdr>
            <w:top w:val="none" w:sz="0" w:space="0" w:color="auto"/>
            <w:left w:val="none" w:sz="0" w:space="0" w:color="auto"/>
            <w:bottom w:val="none" w:sz="0" w:space="0" w:color="auto"/>
            <w:right w:val="none" w:sz="0" w:space="0" w:color="auto"/>
          </w:divBdr>
        </w:div>
      </w:divsChild>
    </w:div>
    <w:div w:id="1741561403">
      <w:bodyDiv w:val="1"/>
      <w:marLeft w:val="0"/>
      <w:marRight w:val="0"/>
      <w:marTop w:val="0"/>
      <w:marBottom w:val="0"/>
      <w:divBdr>
        <w:top w:val="none" w:sz="0" w:space="0" w:color="auto"/>
        <w:left w:val="none" w:sz="0" w:space="0" w:color="auto"/>
        <w:bottom w:val="none" w:sz="0" w:space="0" w:color="auto"/>
        <w:right w:val="none" w:sz="0" w:space="0" w:color="auto"/>
      </w:divBdr>
      <w:divsChild>
        <w:div w:id="2137676940">
          <w:marLeft w:val="0"/>
          <w:marRight w:val="0"/>
          <w:marTop w:val="0"/>
          <w:marBottom w:val="0"/>
          <w:divBdr>
            <w:top w:val="none" w:sz="0" w:space="0" w:color="auto"/>
            <w:left w:val="none" w:sz="0" w:space="0" w:color="auto"/>
            <w:bottom w:val="none" w:sz="0" w:space="0" w:color="auto"/>
            <w:right w:val="none" w:sz="0" w:space="0" w:color="auto"/>
          </w:divBdr>
        </w:div>
      </w:divsChild>
    </w:div>
    <w:div w:id="1878002945">
      <w:bodyDiv w:val="1"/>
      <w:marLeft w:val="0"/>
      <w:marRight w:val="0"/>
      <w:marTop w:val="0"/>
      <w:marBottom w:val="0"/>
      <w:divBdr>
        <w:top w:val="none" w:sz="0" w:space="0" w:color="auto"/>
        <w:left w:val="none" w:sz="0" w:space="0" w:color="auto"/>
        <w:bottom w:val="none" w:sz="0" w:space="0" w:color="auto"/>
        <w:right w:val="none" w:sz="0" w:space="0" w:color="auto"/>
      </w:divBdr>
      <w:divsChild>
        <w:div w:id="556820392">
          <w:marLeft w:val="0"/>
          <w:marRight w:val="0"/>
          <w:marTop w:val="0"/>
          <w:marBottom w:val="0"/>
          <w:divBdr>
            <w:top w:val="none" w:sz="0" w:space="0" w:color="auto"/>
            <w:left w:val="none" w:sz="0" w:space="0" w:color="auto"/>
            <w:bottom w:val="none" w:sz="0" w:space="0" w:color="auto"/>
            <w:right w:val="none" w:sz="0" w:space="0" w:color="auto"/>
          </w:divBdr>
        </w:div>
      </w:divsChild>
    </w:div>
    <w:div w:id="2018535993">
      <w:bodyDiv w:val="1"/>
      <w:marLeft w:val="0"/>
      <w:marRight w:val="0"/>
      <w:marTop w:val="0"/>
      <w:marBottom w:val="0"/>
      <w:divBdr>
        <w:top w:val="none" w:sz="0" w:space="0" w:color="auto"/>
        <w:left w:val="none" w:sz="0" w:space="0" w:color="auto"/>
        <w:bottom w:val="none" w:sz="0" w:space="0" w:color="auto"/>
        <w:right w:val="none" w:sz="0" w:space="0" w:color="auto"/>
      </w:divBdr>
      <w:divsChild>
        <w:div w:id="230819318">
          <w:marLeft w:val="0"/>
          <w:marRight w:val="0"/>
          <w:marTop w:val="0"/>
          <w:marBottom w:val="180"/>
          <w:divBdr>
            <w:top w:val="none" w:sz="0" w:space="0" w:color="auto"/>
            <w:left w:val="none" w:sz="0" w:space="0" w:color="auto"/>
            <w:bottom w:val="dotted" w:sz="6" w:space="9" w:color="CCCCCC"/>
            <w:right w:val="none" w:sz="0" w:space="0" w:color="auto"/>
          </w:divBdr>
          <w:divsChild>
            <w:div w:id="244457778">
              <w:marLeft w:val="0"/>
              <w:marRight w:val="0"/>
              <w:marTop w:val="0"/>
              <w:marBottom w:val="0"/>
              <w:divBdr>
                <w:top w:val="none" w:sz="0" w:space="0" w:color="auto"/>
                <w:left w:val="none" w:sz="0" w:space="0" w:color="auto"/>
                <w:bottom w:val="none" w:sz="0" w:space="0" w:color="auto"/>
                <w:right w:val="none" w:sz="0" w:space="0" w:color="auto"/>
              </w:divBdr>
            </w:div>
          </w:divsChild>
        </w:div>
        <w:div w:id="608779560">
          <w:marLeft w:val="0"/>
          <w:marRight w:val="0"/>
          <w:marTop w:val="0"/>
          <w:marBottom w:val="180"/>
          <w:divBdr>
            <w:top w:val="none" w:sz="0" w:space="0" w:color="auto"/>
            <w:left w:val="none" w:sz="0" w:space="0" w:color="auto"/>
            <w:bottom w:val="dotted" w:sz="6" w:space="9" w:color="CCCCCC"/>
            <w:right w:val="none" w:sz="0" w:space="0" w:color="auto"/>
          </w:divBdr>
          <w:divsChild>
            <w:div w:id="1137451555">
              <w:marLeft w:val="0"/>
              <w:marRight w:val="0"/>
              <w:marTop w:val="0"/>
              <w:marBottom w:val="0"/>
              <w:divBdr>
                <w:top w:val="none" w:sz="0" w:space="0" w:color="auto"/>
                <w:left w:val="none" w:sz="0" w:space="0" w:color="auto"/>
                <w:bottom w:val="none" w:sz="0" w:space="0" w:color="auto"/>
                <w:right w:val="none" w:sz="0" w:space="0" w:color="auto"/>
              </w:divBdr>
            </w:div>
          </w:divsChild>
        </w:div>
        <w:div w:id="128286460">
          <w:marLeft w:val="0"/>
          <w:marRight w:val="0"/>
          <w:marTop w:val="0"/>
          <w:marBottom w:val="180"/>
          <w:divBdr>
            <w:top w:val="none" w:sz="0" w:space="0" w:color="auto"/>
            <w:left w:val="none" w:sz="0" w:space="0" w:color="auto"/>
            <w:bottom w:val="dotted" w:sz="6" w:space="9" w:color="CCCCCC"/>
            <w:right w:val="none" w:sz="0" w:space="0" w:color="auto"/>
          </w:divBdr>
          <w:divsChild>
            <w:div w:id="973022664">
              <w:marLeft w:val="0"/>
              <w:marRight w:val="0"/>
              <w:marTop w:val="0"/>
              <w:marBottom w:val="0"/>
              <w:divBdr>
                <w:top w:val="none" w:sz="0" w:space="0" w:color="auto"/>
                <w:left w:val="none" w:sz="0" w:space="0" w:color="auto"/>
                <w:bottom w:val="none" w:sz="0" w:space="0" w:color="auto"/>
                <w:right w:val="none" w:sz="0" w:space="0" w:color="auto"/>
              </w:divBdr>
            </w:div>
          </w:divsChild>
        </w:div>
        <w:div w:id="1807695970">
          <w:marLeft w:val="0"/>
          <w:marRight w:val="0"/>
          <w:marTop w:val="0"/>
          <w:marBottom w:val="180"/>
          <w:divBdr>
            <w:top w:val="none" w:sz="0" w:space="0" w:color="auto"/>
            <w:left w:val="none" w:sz="0" w:space="0" w:color="auto"/>
            <w:bottom w:val="none" w:sz="0" w:space="0" w:color="auto"/>
            <w:right w:val="none" w:sz="0" w:space="0" w:color="auto"/>
          </w:divBdr>
          <w:divsChild>
            <w:div w:id="70726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01185">
      <w:bodyDiv w:val="1"/>
      <w:marLeft w:val="0"/>
      <w:marRight w:val="0"/>
      <w:marTop w:val="0"/>
      <w:marBottom w:val="0"/>
      <w:divBdr>
        <w:top w:val="none" w:sz="0" w:space="0" w:color="auto"/>
        <w:left w:val="none" w:sz="0" w:space="0" w:color="auto"/>
        <w:bottom w:val="none" w:sz="0" w:space="0" w:color="auto"/>
        <w:right w:val="none" w:sz="0" w:space="0" w:color="auto"/>
      </w:divBdr>
      <w:divsChild>
        <w:div w:id="14166331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berkeley.service-now.com/kb_view.do?sysparm_article=KB0010891"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AD422C7D6BA4E08829FAA69D4C1F9C3"/>
        <w:category>
          <w:name w:val="General"/>
          <w:gallery w:val="placeholder"/>
        </w:category>
        <w:types>
          <w:type w:val="bbPlcHdr"/>
        </w:types>
        <w:behaviors>
          <w:behavior w:val="content"/>
        </w:behaviors>
        <w:guid w:val="{77AAF160-1844-4AC5-9B97-ABD60A28C344}"/>
      </w:docPartPr>
      <w:docPartBody>
        <w:p w:rsidR="00AE3356" w:rsidRDefault="00731F31" w:rsidP="00731F31">
          <w:pPr>
            <w:pStyle w:val="3AD422C7D6BA4E08829FAA69D4C1F9C3"/>
          </w:pPr>
          <w:r w:rsidRPr="00F82C69">
            <w:rPr>
              <w:rStyle w:val="PlaceholderText"/>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31F31"/>
    <w:rsid w:val="00164B83"/>
    <w:rsid w:val="004522BA"/>
    <w:rsid w:val="006217EB"/>
    <w:rsid w:val="00731F31"/>
    <w:rsid w:val="00AE3356"/>
    <w:rsid w:val="00C660F9"/>
    <w:rsid w:val="00E910C7"/>
    <w:rsid w:val="00EE71E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31F31"/>
    <w:rPr>
      <w:color w:val="808080"/>
    </w:rPr>
  </w:style>
  <w:style w:type="paragraph" w:customStyle="1" w:styleId="3AD422C7D6BA4E08829FAA69D4C1F9C3">
    <w:name w:val="3AD422C7D6BA4E08829FAA69D4C1F9C3"/>
    <w:rsid w:val="00731F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5E654056D58A47AA1AB158F7447227" ma:contentTypeVersion="25" ma:contentTypeDescription="Create a new document." ma:contentTypeScope="" ma:versionID="331e2f78bbf46298175d38cd82545f98">
  <xsd:schema xmlns:xsd="http://www.w3.org/2001/XMLSchema" xmlns:xs="http://www.w3.org/2001/XMLSchema" xmlns:p="http://schemas.microsoft.com/office/2006/metadata/properties" xmlns:ns2="a5d4b606-e216-4a12-b5e0-256bbcdf3e40" xmlns:ns3="d30896e8-62f2-4107-a799-a577dc6441e1" targetNamespace="http://schemas.microsoft.com/office/2006/metadata/properties" ma:root="true" ma:fieldsID="3c2e52afb1887fe69afc503ee5d6ffeb" ns2:_="" ns3:_="">
    <xsd:import namespace="a5d4b606-e216-4a12-b5e0-256bbcdf3e40"/>
    <xsd:import namespace="d30896e8-62f2-4107-a799-a577dc6441e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location" minOccurs="0"/>
                <xsd:element ref="ns2:cfca102b-1170-46ae-a99b-1c59cfff842bCountryOrRegion" minOccurs="0"/>
                <xsd:element ref="ns2:cfca102b-1170-46ae-a99b-1c59cfff842bState" minOccurs="0"/>
                <xsd:element ref="ns2:cfca102b-1170-46ae-a99b-1c59cfff842bCity" minOccurs="0"/>
                <xsd:element ref="ns2:cfca102b-1170-46ae-a99b-1c59cfff842bPostalCode" minOccurs="0"/>
                <xsd:element ref="ns2:cfca102b-1170-46ae-a99b-1c59cfff842bStreet" minOccurs="0"/>
                <xsd:element ref="ns2:cfca102b-1170-46ae-a99b-1c59cfff842bGeoLoc" minOccurs="0"/>
                <xsd:element ref="ns2:cfca102b-1170-46ae-a99b-1c59cfff842bDispNam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d4b606-e216-4a12-b5e0-256bbcdf3e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98972e7-4f0e-48c0-bb56-a9f22e25d3ec" ma:termSetId="09814cd3-568e-fe90-9814-8d621ff8fb84" ma:anchorId="fba54fb3-c3e1-fe81-a776-ca4b69148c4d" ma:open="true" ma:isKeyword="false">
      <xsd:complexType>
        <xsd:sequence>
          <xsd:element ref="pc:Terms" minOccurs="0" maxOccurs="1"/>
        </xsd:sequence>
      </xsd:complexType>
    </xsd:element>
    <xsd:element name="location" ma:index="24" nillable="true" ma:displayName="location" ma:format="Dropdown" ma:internalName="location">
      <xsd:simpleType>
        <xsd:restriction base="dms:Unknown"/>
      </xsd:simpleType>
    </xsd:element>
    <xsd:element name="cfca102b-1170-46ae-a99b-1c59cfff842bCountryOrRegion" ma:index="25" nillable="true" ma:displayName="location: Country/Region" ma:internalName="CountryOrRegion" ma:readOnly="true">
      <xsd:simpleType>
        <xsd:restriction base="dms:Text"/>
      </xsd:simpleType>
    </xsd:element>
    <xsd:element name="cfca102b-1170-46ae-a99b-1c59cfff842bState" ma:index="26" nillable="true" ma:displayName="location: State" ma:internalName="State" ma:readOnly="true">
      <xsd:simpleType>
        <xsd:restriction base="dms:Text"/>
      </xsd:simpleType>
    </xsd:element>
    <xsd:element name="cfca102b-1170-46ae-a99b-1c59cfff842bCity" ma:index="27" nillable="true" ma:displayName="location: City" ma:internalName="City" ma:readOnly="true">
      <xsd:simpleType>
        <xsd:restriction base="dms:Text"/>
      </xsd:simpleType>
    </xsd:element>
    <xsd:element name="cfca102b-1170-46ae-a99b-1c59cfff842bPostalCode" ma:index="28" nillable="true" ma:displayName="location: Postal Code" ma:internalName="PostalCode" ma:readOnly="true">
      <xsd:simpleType>
        <xsd:restriction base="dms:Text"/>
      </xsd:simpleType>
    </xsd:element>
    <xsd:element name="cfca102b-1170-46ae-a99b-1c59cfff842bStreet" ma:index="29" nillable="true" ma:displayName="location: Street" ma:internalName="Street" ma:readOnly="true">
      <xsd:simpleType>
        <xsd:restriction base="dms:Text"/>
      </xsd:simpleType>
    </xsd:element>
    <xsd:element name="cfca102b-1170-46ae-a99b-1c59cfff842bGeoLoc" ma:index="30" nillable="true" ma:displayName="location: Coordinates" ma:internalName="GeoLoc" ma:readOnly="true">
      <xsd:simpleType>
        <xsd:restriction base="dms:Unknown"/>
      </xsd:simpleType>
    </xsd:element>
    <xsd:element name="cfca102b-1170-46ae-a99b-1c59cfff842bDispName" ma:index="31" nillable="true" ma:displayName="location: Name" ma:internalName="DispName" ma:readOnly="true">
      <xsd:simpleType>
        <xsd:restriction base="dms:Text"/>
      </xsd:simpleType>
    </xsd:element>
    <xsd:element name="MediaServiceObjectDetectorVersions" ma:index="3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0896e8-62f2-4107-a799-a577dc6441e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01c2627-f294-4c6a-aecd-cfab4a7b2211}" ma:internalName="TaxCatchAll" ma:showField="CatchAllData" ma:web="d30896e8-62f2-4107-a799-a577dc6441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d30896e8-62f2-4107-a799-a577dc6441e1" xsi:nil="true"/>
    <lcf76f155ced4ddcb4097134ff3c332f xmlns="a5d4b606-e216-4a12-b5e0-256bbcdf3e40">
      <Terms xmlns="http://schemas.microsoft.com/office/infopath/2007/PartnerControls"/>
    </lcf76f155ced4ddcb4097134ff3c332f>
    <location xmlns="a5d4b606-e216-4a12-b5e0-256bbcdf3e40" xsi:nil="true"/>
  </documentManagement>
</p:properti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1DD74802-83C5-452B-A396-73C7DD7B40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d4b606-e216-4a12-b5e0-256bbcdf3e40"/>
    <ds:schemaRef ds:uri="d30896e8-62f2-4107-a799-a577dc6441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3.xml><?xml version="1.0" encoding="utf-8"?>
<ds:datastoreItem xmlns:ds="http://schemas.openxmlformats.org/officeDocument/2006/customXml" ds:itemID="{E0D8CA37-C389-4E71-990E-09B86BB536F1}">
  <ds:schemaRefs>
    <ds:schemaRef ds:uri="http://schemas.openxmlformats.org/officeDocument/2006/bibliography"/>
  </ds:schemaRefs>
</ds:datastoreItem>
</file>

<file path=customXml/itemProps4.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d30896e8-62f2-4107-a799-a577dc6441e1"/>
    <ds:schemaRef ds:uri="a5d4b606-e216-4a12-b5e0-256bbcdf3e40"/>
  </ds:schemaRefs>
</ds:datastoreItem>
</file>

<file path=customXml/itemProps5.xml><?xml version="1.0" encoding="utf-8"?>
<ds:datastoreItem xmlns:ds="http://schemas.openxmlformats.org/officeDocument/2006/customXml" ds:itemID="{ED9C3AC7-65F6-444B-AAD9-BED76FF91658}">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3887</Words>
  <Characters>22160</Characters>
  <Application>Microsoft Office Word</Application>
  <DocSecurity>0</DocSecurity>
  <Lines>184</Lines>
  <Paragraphs>51</Paragraphs>
  <ScaleCrop>false</ScaleCrop>
  <Manager>Manager VET Curriculum and Quality Assurance</Manager>
  <Company>North Metropolitan TAFE</Company>
  <LinksUpToDate>false</LinksUpToDate>
  <CharactersWithSpaces>25996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Tool (F122A12)</dc:title>
  <dc:subject/>
  <dc:creator>Vetassess</dc:creator>
  <cp:keywords/>
  <dc:description/>
  <cp:lastModifiedBy>Paul Williams</cp:lastModifiedBy>
  <cp:revision>2</cp:revision>
  <cp:lastPrinted>2016-09-22T03:56:00Z</cp:lastPrinted>
  <dcterms:created xsi:type="dcterms:W3CDTF">2024-01-25T23:43:00Z</dcterms:created>
  <dcterms:modified xsi:type="dcterms:W3CDTF">2024-01-25T23:43:00Z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0x0101002E5E654056D58A47AA1AB158F7447227</vt:lpwstr>
  </property>
  <property fmtid="{D5CDD505-2E9C-101B-9397-08002B2CF9AE}" pid="25" name="_dlc_DocId">
    <vt:lpwstr>YA56X4SUH75M-470-9</vt:lpwstr>
  </property>
  <property fmtid="{D5CDD505-2E9C-101B-9397-08002B2CF9AE}" pid="26" name="_dlc_DocIdItemGuid">
    <vt:lpwstr>1bc9fffd-641e-4983-bb9a-1d58e1994cf6</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y fmtid="{D5CDD505-2E9C-101B-9397-08002B2CF9AE}" pid="29" name="MSIP_Label_f3ac7e5b-5da2-46c7-8677-8a6b50f7d886_Enabled">
    <vt:lpwstr>true</vt:lpwstr>
  </property>
  <property fmtid="{D5CDD505-2E9C-101B-9397-08002B2CF9AE}" pid="30" name="MSIP_Label_f3ac7e5b-5da2-46c7-8677-8a6b50f7d886_SetDate">
    <vt:lpwstr>2022-09-21T05:06:31Z</vt:lpwstr>
  </property>
  <property fmtid="{D5CDD505-2E9C-101B-9397-08002B2CF9AE}" pid="31" name="MSIP_Label_f3ac7e5b-5da2-46c7-8677-8a6b50f7d886_Method">
    <vt:lpwstr>Standard</vt:lpwstr>
  </property>
  <property fmtid="{D5CDD505-2E9C-101B-9397-08002B2CF9AE}" pid="32" name="MSIP_Label_f3ac7e5b-5da2-46c7-8677-8a6b50f7d886_Name">
    <vt:lpwstr>Official</vt:lpwstr>
  </property>
  <property fmtid="{D5CDD505-2E9C-101B-9397-08002B2CF9AE}" pid="33" name="MSIP_Label_f3ac7e5b-5da2-46c7-8677-8a6b50f7d886_SiteId">
    <vt:lpwstr>218881e8-07ad-4142-87d7-f6b90d17009b</vt:lpwstr>
  </property>
  <property fmtid="{D5CDD505-2E9C-101B-9397-08002B2CF9AE}" pid="34" name="MSIP_Label_f3ac7e5b-5da2-46c7-8677-8a6b50f7d886_ActionId">
    <vt:lpwstr>cc4c5962-2d28-4d34-b4b0-ae716d6f57e8</vt:lpwstr>
  </property>
  <property fmtid="{D5CDD505-2E9C-101B-9397-08002B2CF9AE}" pid="35" name="MSIP_Label_f3ac7e5b-5da2-46c7-8677-8a6b50f7d886_ContentBits">
    <vt:lpwstr>1</vt:lpwstr>
  </property>
</Properties>
</file>