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PROIECT 2 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ECHIPA : ADAM ADRIAN CLAUDIU, grupa 342</w:t>
      </w:r>
    </w:p>
    <w:p>
      <w:pPr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    POINARITA ANDREEA DIANA, grupa 343</w:t>
      </w:r>
    </w:p>
    <w:p>
      <w:pPr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CONCEPTUL PROIECTULUI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Proiectul reprezinta o animatie 3D pentru a simula iluminarea si umbra unei banci atunci cand lumina provine atat de la o sursa fixa, dar si de la o sursa aflata in miscare (e.x. soarele pe parcursul unei zile).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797550" cy="2474595"/>
            <wp:effectExtent l="0" t="0" r="0" b="190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15375" r="-2827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634355" cy="1699260"/>
            <wp:effectExtent l="0" t="0" r="4445" b="254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435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636895" cy="2291080"/>
            <wp:effectExtent l="0" t="0" r="1905" b="762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6895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ELEMENTE INCLUSE:</w:t>
      </w: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" w:hAnsi="Calibri" w:cs="Calibri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24"/>
          <w:szCs w:val="24"/>
          <w:lang w:val="en-US"/>
        </w:rPr>
        <w:t xml:space="preserve">Obiectele 3D </w:t>
      </w: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US"/>
        </w:rPr>
        <w:t>(podeaua, sursa de lumina, banca) - reprezentate p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rin scalarea, translatarea si rotatia unui paralelipiped.</w:t>
      </w:r>
    </w:p>
    <w:p>
      <w:pPr>
        <w:numPr>
          <w:numId w:val="0"/>
        </w:numPr>
        <w:ind w:left="420" w:leftChars="0"/>
        <w:jc w:val="both"/>
        <w:rPr>
          <w:rFonts w:hint="default" w:ascii="Calibri" w:hAnsi="Calibri" w:cs="Calibri"/>
          <w:b w:val="0"/>
          <w:bCs w:val="0"/>
          <w:i/>
          <w:iCs/>
          <w:sz w:val="24"/>
          <w:szCs w:val="24"/>
          <w:lang w:val="en-US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633085" cy="1783715"/>
            <wp:effectExtent l="0" t="0" r="5715" b="698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 w:ascii="Calibri" w:hAnsi="Calibri" w:cs="Calibri"/>
          <w:b w:val="0"/>
          <w:bCs w:val="0"/>
          <w:i/>
          <w:iCs/>
          <w:sz w:val="24"/>
          <w:szCs w:val="24"/>
          <w:lang w:val="en-US"/>
        </w:rPr>
      </w:pP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" w:hAnsi="Calibri" w:cs="Calibri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24"/>
          <w:szCs w:val="24"/>
          <w:lang w:val="en-US"/>
        </w:rPr>
        <w:t>Textura -</w:t>
      </w: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US"/>
        </w:rPr>
        <w:t xml:space="preserve"> bancii si podelei le-a fost aplicata texturarea, prin inlocuirea variabilei corespunzatoare culorii obiectului cu coordonatele pentru texturare, incluse in continuare in formula pentru iluminare: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Calibri" w:hAnsi="Calibri" w:cs="Calibri"/>
          <w:b w:val="0"/>
          <w:bCs w:val="0"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</w:pPr>
      <w:r>
        <w:drawing>
          <wp:inline distT="0" distB="0" distL="114300" distR="114300">
            <wp:extent cx="2686050" cy="1981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jc w:val="both"/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US"/>
        </w:rPr>
        <w:t>Deoarece obiectele au fost reprezentate folosind acelasi obiect initial (aplicandu-i transformari), am introdus variabila tex_code pentru a informa in shadere ca se vrea a fi folosita textura sau nu, ci culoarea simpla a obiectului.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092700" cy="800100"/>
            <wp:effectExtent l="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</w:pP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806950" cy="3644900"/>
            <wp:effectExtent l="0" t="0" r="635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 w:ascii="Calibri" w:hAnsi="Calibri" w:cs="Calibri"/>
          <w:b w:val="0"/>
          <w:bCs w:val="0"/>
          <w:i/>
          <w:iCs/>
          <w:sz w:val="24"/>
          <w:szCs w:val="24"/>
          <w:lang w:val="en-US"/>
        </w:rPr>
      </w:pP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24"/>
          <w:szCs w:val="24"/>
          <w:lang w:val="en-US"/>
        </w:rPr>
        <w:t>Umbra -</w:t>
      </w: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US"/>
        </w:rPr>
        <w:t xml:space="preserve"> umbra bancii a fost desenata folosind aceleasi coordonate initiale, insa prin setarea culorii negre (fara a folosi texturarea sau a aplica iluminarea) si prin adaugarea matricei - umbra, care este actualizata la fiecare modificare a pozitiei sursei de lumina:</w:t>
      </w:r>
    </w:p>
    <w:p>
      <w:pPr>
        <w:numPr>
          <w:numId w:val="0"/>
        </w:numPr>
        <w:ind w:left="420" w:leftChars="0"/>
        <w:jc w:val="both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892675" cy="1259840"/>
            <wp:effectExtent l="0" t="0" r="952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3867785" cy="1397635"/>
            <wp:effectExtent l="0" t="0" r="571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0" w:leftChars="0" w:firstLine="420" w:firstLineChars="0"/>
        <w:jc w:val="both"/>
      </w:pPr>
      <w:r>
        <w:drawing>
          <wp:inline distT="0" distB="0" distL="114300" distR="114300">
            <wp:extent cx="2654300" cy="1066800"/>
            <wp:effectExtent l="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bookmarkStart w:id="0" w:name="_GoBack"/>
      <w:bookmarkEnd w:id="0"/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24"/>
          <w:szCs w:val="24"/>
          <w:lang w:val="en-US"/>
        </w:rPr>
        <w:t>Lumina</w:t>
      </w: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ORIGINALITATE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In scena 3D sursa de lumina este folosite sub 2 forme, astfel incat se poate urmari secvential modul in care obiectul este iluminat si cum se formeaza umbra acestuia.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COD SURSA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sectPr>
      <w:pgSz w:w="11906" w:h="16838"/>
      <w:pgMar w:top="1440" w:right="1512" w:bottom="1440" w:left="1512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2A939"/>
    <w:multiLevelType w:val="singleLevel"/>
    <w:tmpl w:val="2672A93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6DE3C5B5"/>
    <w:multiLevelType w:val="singleLevel"/>
    <w:tmpl w:val="6DE3C5B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F30E21"/>
    <w:rsid w:val="0F72355E"/>
    <w:rsid w:val="10CC1EDF"/>
    <w:rsid w:val="10FB7985"/>
    <w:rsid w:val="19EF7D84"/>
    <w:rsid w:val="1E861271"/>
    <w:rsid w:val="2550582C"/>
    <w:rsid w:val="25C55151"/>
    <w:rsid w:val="263D75B1"/>
    <w:rsid w:val="28B5122E"/>
    <w:rsid w:val="392671DF"/>
    <w:rsid w:val="39BE30AF"/>
    <w:rsid w:val="3AC50374"/>
    <w:rsid w:val="3AE3636D"/>
    <w:rsid w:val="3AF12FAF"/>
    <w:rsid w:val="3B9A6439"/>
    <w:rsid w:val="3C10427D"/>
    <w:rsid w:val="3F100C34"/>
    <w:rsid w:val="4099058E"/>
    <w:rsid w:val="482A7989"/>
    <w:rsid w:val="4B111378"/>
    <w:rsid w:val="4F2D59B0"/>
    <w:rsid w:val="50A056BD"/>
    <w:rsid w:val="554354D9"/>
    <w:rsid w:val="57FE39A5"/>
    <w:rsid w:val="5BA21178"/>
    <w:rsid w:val="61B26CD9"/>
    <w:rsid w:val="6365120D"/>
    <w:rsid w:val="661554C1"/>
    <w:rsid w:val="672347D2"/>
    <w:rsid w:val="6A5B2A9A"/>
    <w:rsid w:val="70A911DE"/>
    <w:rsid w:val="71FE4C2D"/>
    <w:rsid w:val="72F34B25"/>
    <w:rsid w:val="74DE2F36"/>
    <w:rsid w:val="77F647E6"/>
    <w:rsid w:val="791A44B7"/>
    <w:rsid w:val="79AE47E2"/>
    <w:rsid w:val="7EA4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2022-01-05T15:28:00Z</dcterms:created>
  <dc:creator>Depanero</dc:creator>
  <cp:lastModifiedBy>Depanero</cp:lastModifiedBy>
  <dcterms:modified xsi:type="dcterms:W3CDTF">2022-01-08T23:09:27Z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60D2BC251F4A48F6B2C336EE805F1CA0</vt:lpwstr>
  </property>
</Properties>
</file>