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22" w:rsidRPr="00A176B1" w:rsidRDefault="00A176B1" w:rsidP="00A176B1">
      <w:pPr>
        <w:jc w:val="center"/>
        <w:rPr>
          <w:rFonts w:ascii="Arial" w:hAnsi="Arial" w:cs="Arial"/>
          <w:sz w:val="36"/>
          <w:szCs w:val="36"/>
        </w:rPr>
      </w:pPr>
      <w:r w:rsidRPr="00A176B1">
        <w:rPr>
          <w:rFonts w:ascii="Arial" w:hAnsi="Arial" w:cs="Arial"/>
          <w:sz w:val="36"/>
          <w:szCs w:val="36"/>
        </w:rPr>
        <w:t>Gestiunea unei firme de agricultura</w:t>
      </w:r>
    </w:p>
    <w:p w:rsidR="00A176B1" w:rsidRPr="00A176B1" w:rsidRDefault="00A176B1" w:rsidP="00A176B1">
      <w:pPr>
        <w:rPr>
          <w:rFonts w:ascii="Arial" w:hAnsi="Arial" w:cs="Arial"/>
          <w:sz w:val="24"/>
          <w:szCs w:val="24"/>
        </w:rPr>
      </w:pPr>
    </w:p>
    <w:p w:rsidR="00A176B1" w:rsidRPr="00A176B1" w:rsidRDefault="00A176B1" w:rsidP="00A176B1">
      <w:pPr>
        <w:rPr>
          <w:rFonts w:ascii="Arial" w:hAnsi="Arial" w:cs="Arial"/>
          <w:sz w:val="28"/>
          <w:szCs w:val="28"/>
        </w:rPr>
      </w:pPr>
      <w:r>
        <w:rPr>
          <w:rFonts w:ascii="Arial" w:hAnsi="Arial" w:cs="Arial"/>
          <w:sz w:val="28"/>
          <w:szCs w:val="28"/>
        </w:rPr>
        <w:t>1.</w:t>
      </w:r>
      <w:r w:rsidRPr="00A176B1">
        <w:rPr>
          <w:rFonts w:ascii="Arial" w:hAnsi="Arial" w:cs="Arial"/>
          <w:sz w:val="28"/>
          <w:szCs w:val="28"/>
        </w:rPr>
        <w:t>Descrierea modelului:</w:t>
      </w:r>
    </w:p>
    <w:p w:rsidR="00A176B1" w:rsidRPr="00A176B1" w:rsidRDefault="00A176B1" w:rsidP="00A176B1">
      <w:pPr>
        <w:rPr>
          <w:rFonts w:ascii="Arial" w:hAnsi="Arial" w:cs="Arial"/>
          <w:sz w:val="24"/>
          <w:szCs w:val="24"/>
        </w:rPr>
      </w:pPr>
      <w:r w:rsidRPr="00A176B1">
        <w:rPr>
          <w:rFonts w:ascii="Arial" w:hAnsi="Arial" w:cs="Arial"/>
          <w:sz w:val="24"/>
          <w:szCs w:val="24"/>
        </w:rPr>
        <w:t>Diagrama este pentru o firma de agricultura. In aceasta firmă</w:t>
      </w:r>
      <w:r>
        <w:rPr>
          <w:rFonts w:ascii="Arial" w:hAnsi="Arial" w:cs="Arial"/>
          <w:sz w:val="24"/>
          <w:szCs w:val="24"/>
        </w:rPr>
        <w:t xml:space="preserve"> </w:t>
      </w:r>
      <w:r w:rsidRPr="00A176B1">
        <w:rPr>
          <w:rFonts w:ascii="Arial" w:hAnsi="Arial" w:cs="Arial"/>
          <w:sz w:val="24"/>
          <w:szCs w:val="24"/>
        </w:rPr>
        <w:t>există mai multe departamente, cum ar fi producție, vânzări, HR</w:t>
      </w:r>
      <w:r>
        <w:rPr>
          <w:rFonts w:ascii="Arial" w:hAnsi="Arial" w:cs="Arial"/>
          <w:sz w:val="24"/>
          <w:szCs w:val="24"/>
        </w:rPr>
        <w:t xml:space="preserve"> </w:t>
      </w:r>
      <w:r w:rsidRPr="00A176B1">
        <w:rPr>
          <w:rFonts w:ascii="Arial" w:hAnsi="Arial" w:cs="Arial"/>
          <w:sz w:val="24"/>
          <w:szCs w:val="24"/>
        </w:rPr>
        <w:t xml:space="preserve">și contabilitate, care interacționează </w:t>
      </w:r>
      <w:bookmarkStart w:id="0" w:name="_GoBack"/>
      <w:bookmarkEnd w:id="0"/>
      <w:r w:rsidRPr="00A176B1">
        <w:rPr>
          <w:rFonts w:ascii="Arial" w:hAnsi="Arial" w:cs="Arial"/>
          <w:sz w:val="24"/>
          <w:szCs w:val="24"/>
        </w:rPr>
        <w:t>între ele. Fiecare departament are mai mulți angajați, iar fiecare angajat are un anumit rol în departamentul respectiv.</w:t>
      </w:r>
      <w:r>
        <w:rPr>
          <w:rFonts w:ascii="Arial" w:hAnsi="Arial" w:cs="Arial"/>
          <w:sz w:val="24"/>
          <w:szCs w:val="24"/>
        </w:rPr>
        <w:t xml:space="preserve"> </w:t>
      </w:r>
      <w:r w:rsidRPr="00A176B1">
        <w:rPr>
          <w:rFonts w:ascii="Arial" w:hAnsi="Arial" w:cs="Arial"/>
          <w:sz w:val="24"/>
          <w:szCs w:val="24"/>
        </w:rPr>
        <w:t xml:space="preserve">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A176B1" w:rsidRPr="00A176B1" w:rsidRDefault="00A176B1" w:rsidP="00A176B1">
      <w:pPr>
        <w:rPr>
          <w:rFonts w:ascii="Arial" w:hAnsi="Arial" w:cs="Arial"/>
          <w:sz w:val="24"/>
          <w:szCs w:val="24"/>
        </w:rPr>
      </w:pPr>
      <w:r w:rsidRPr="00A176B1">
        <w:rPr>
          <w:rFonts w:ascii="Arial" w:hAnsi="Arial" w:cs="Arial"/>
          <w:sz w:val="24"/>
          <w:szCs w:val="24"/>
        </w:rPr>
        <w:t>Prin intermediul diagramei ER, se poate observa cum toate departamentele și angajații interacționează între ei și cum informațiile circulă în cadrul companiei.</w:t>
      </w:r>
      <w:r>
        <w:rPr>
          <w:rFonts w:ascii="Arial" w:hAnsi="Arial" w:cs="Arial"/>
          <w:sz w:val="24"/>
          <w:szCs w:val="24"/>
        </w:rPr>
        <w:t xml:space="preserve"> </w:t>
      </w:r>
      <w:r w:rsidRPr="00A176B1">
        <w:rPr>
          <w:rFonts w:ascii="Arial" w:hAnsi="Arial" w:cs="Arial"/>
          <w:sz w:val="24"/>
          <w:szCs w:val="24"/>
        </w:rPr>
        <w:t>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A176B1" w:rsidRDefault="00A176B1" w:rsidP="00A176B1">
      <w:pPr>
        <w:rPr>
          <w:rFonts w:ascii="Arial" w:hAnsi="Arial" w:cs="Arial"/>
          <w:sz w:val="28"/>
          <w:szCs w:val="28"/>
          <w:lang w:val="en-US"/>
        </w:rPr>
      </w:pPr>
      <w:r>
        <w:rPr>
          <w:rFonts w:ascii="Arial" w:hAnsi="Arial" w:cs="Arial"/>
          <w:sz w:val="28"/>
          <w:szCs w:val="28"/>
        </w:rPr>
        <w:t>2.</w:t>
      </w:r>
      <w:r w:rsidRPr="00A176B1">
        <w:rPr>
          <w:rFonts w:ascii="Arial" w:hAnsi="Arial" w:cs="Arial"/>
          <w:sz w:val="28"/>
          <w:szCs w:val="28"/>
        </w:rPr>
        <w:t>Restricții si constrângeri</w:t>
      </w:r>
      <w:r>
        <w:rPr>
          <w:rFonts w:ascii="Arial" w:hAnsi="Arial" w:cs="Arial"/>
          <w:sz w:val="28"/>
          <w:szCs w:val="28"/>
          <w:lang w:val="en-US"/>
        </w:rPr>
        <w:t>:</w:t>
      </w:r>
    </w:p>
    <w:p w:rsidR="00A176B1" w:rsidRPr="00A176B1" w:rsidRDefault="00A176B1" w:rsidP="00A176B1">
      <w:pPr>
        <w:rPr>
          <w:rFonts w:ascii="Arial" w:hAnsi="Arial" w:cs="Arial"/>
          <w:sz w:val="24"/>
          <w:szCs w:val="24"/>
        </w:rPr>
      </w:pPr>
      <w:r w:rsidRPr="00A176B1">
        <w:rPr>
          <w:rFonts w:ascii="Arial" w:hAnsi="Arial" w:cs="Arial"/>
          <w:sz w:val="28"/>
          <w:szCs w:val="28"/>
          <w:lang w:val="en-US"/>
        </w:rPr>
        <w:t>•</w:t>
      </w:r>
      <w:r w:rsidRPr="00A176B1">
        <w:rPr>
          <w:rFonts w:ascii="Arial" w:hAnsi="Arial" w:cs="Arial"/>
          <w:sz w:val="24"/>
          <w:szCs w:val="24"/>
        </w:rPr>
        <w:tab/>
        <w:t xml:space="preserve">Fiecare departament are cel puțin </w:t>
      </w:r>
      <w:proofErr w:type="gramStart"/>
      <w:r w:rsidRPr="00A176B1">
        <w:rPr>
          <w:rFonts w:ascii="Arial" w:hAnsi="Arial" w:cs="Arial"/>
          <w:sz w:val="24"/>
          <w:szCs w:val="24"/>
        </w:rPr>
        <w:t>un</w:t>
      </w:r>
      <w:proofErr w:type="gramEnd"/>
      <w:r w:rsidRPr="00A176B1">
        <w:rPr>
          <w:rFonts w:ascii="Arial" w:hAnsi="Arial" w:cs="Arial"/>
          <w:sz w:val="24"/>
          <w:szCs w:val="24"/>
        </w:rPr>
        <w:t xml:space="preserve"> angajat.</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Fiecare angajat este angajat la un singur departament</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In firma exista un singur director general</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Fiecare departament are un director specific(vânzare, contabilitate, HR, producție)</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Fiecare dintre acești directori răspund la un directorul general</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Fiecare dintre directorii de mai sus au un singur sub-director</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Fiecare sub-director are un singur director specific</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In departamentul de vânzări exista mai mulți agenți de vânzare</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Un agent de vânzare poate avea mai mulți clienți</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Un client poate avea un singur agent de vânzare</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In departamentul de HR există mai mulți angajați</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Un angajat din acest departament poate avea o singură funcție (recrutare, formare sau gestionarea angajaților)</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In departamentul de contabilitate există mai mulți contabili</w:t>
      </w:r>
    </w:p>
    <w:p w:rsidR="00A176B1" w:rsidRPr="00A176B1" w:rsidRDefault="00A176B1" w:rsidP="00A176B1">
      <w:pPr>
        <w:rPr>
          <w:rFonts w:ascii="Arial" w:hAnsi="Arial" w:cs="Arial"/>
          <w:sz w:val="24"/>
          <w:szCs w:val="24"/>
        </w:rPr>
      </w:pPr>
      <w:r w:rsidRPr="00A176B1">
        <w:rPr>
          <w:rFonts w:ascii="Arial" w:hAnsi="Arial" w:cs="Arial"/>
          <w:sz w:val="24"/>
          <w:szCs w:val="24"/>
        </w:rPr>
        <w:lastRenderedPageBreak/>
        <w:t>•</w:t>
      </w:r>
      <w:r w:rsidRPr="00A176B1">
        <w:rPr>
          <w:rFonts w:ascii="Arial" w:hAnsi="Arial" w:cs="Arial"/>
          <w:sz w:val="24"/>
          <w:szCs w:val="24"/>
        </w:rPr>
        <w:tab/>
        <w:t>Mai mulți contabili se pot ocupa de aceeași factură</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Factura are un număr unic și că nu există duplicări.</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In departamentul de producție există mai mulți lucrători</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Mai mulți lucrători pot produce același produs</w:t>
      </w:r>
    </w:p>
    <w:p w:rsidR="00A176B1" w:rsidRPr="00A176B1" w:rsidRDefault="00A176B1" w:rsidP="00A176B1">
      <w:pPr>
        <w:rPr>
          <w:rFonts w:ascii="Arial" w:hAnsi="Arial" w:cs="Arial"/>
          <w:sz w:val="24"/>
          <w:szCs w:val="24"/>
        </w:rPr>
      </w:pPr>
      <w:r w:rsidRPr="00A176B1">
        <w:rPr>
          <w:rFonts w:ascii="Arial" w:hAnsi="Arial" w:cs="Arial"/>
          <w:sz w:val="24"/>
          <w:szCs w:val="24"/>
        </w:rPr>
        <w:t>•</w:t>
      </w:r>
      <w:r w:rsidRPr="00A176B1">
        <w:rPr>
          <w:rFonts w:ascii="Arial" w:hAnsi="Arial" w:cs="Arial"/>
          <w:sz w:val="24"/>
          <w:szCs w:val="24"/>
        </w:rPr>
        <w:tab/>
        <w:t>Fiecare produs este unic</w:t>
      </w:r>
    </w:p>
    <w:sectPr w:rsidR="00A176B1" w:rsidRPr="00A176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6C"/>
    <w:rsid w:val="0083296C"/>
    <w:rsid w:val="00A176B1"/>
    <w:rsid w:val="00E51E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8D6-C1CB-4DB8-9E0D-E2112B56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352</Words>
  <Characters>2046</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2023-05-23T09:46:00Z</dcterms:created>
  <dcterms:modified xsi:type="dcterms:W3CDTF">2023-05-23T09:49:00Z</dcterms:modified>
</cp:coreProperties>
</file>