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557C" w14:textId="77777777" w:rsidR="0090041B" w:rsidRPr="003F4D3F" w:rsidRDefault="003F4D3F" w:rsidP="00750EE8">
      <w:pPr>
        <w:pStyle w:val="Heading1"/>
      </w:pPr>
      <w:r>
        <w:t xml:space="preserve">CYB 200 </w:t>
      </w:r>
      <w:r w:rsidR="00684721">
        <w:t>Module T</w:t>
      </w:r>
      <w:r w:rsidR="00147C45">
        <w:t>hree</w:t>
      </w:r>
      <w:r w:rsidR="00684721">
        <w:t xml:space="preserve"> Case Study</w:t>
      </w:r>
      <w:r w:rsidR="00E356FC">
        <w:t xml:space="preserve"> </w:t>
      </w:r>
      <w:r w:rsidR="0090041B" w:rsidRPr="003F4D3F">
        <w:t>Template</w:t>
      </w:r>
    </w:p>
    <w:p w14:paraId="3D933F7A" w14:textId="77777777" w:rsidR="0090041B" w:rsidRDefault="0090041B" w:rsidP="00750EE8">
      <w:pPr>
        <w:suppressAutoHyphens/>
        <w:spacing w:after="0" w:line="240" w:lineRule="auto"/>
        <w:rPr>
          <w:rFonts w:ascii="Calibri" w:eastAsia="Times New Roman" w:hAnsi="Calibri" w:cs="Times New Roman"/>
          <w:szCs w:val="24"/>
        </w:rPr>
      </w:pPr>
    </w:p>
    <w:p w14:paraId="54F70575" w14:textId="77777777" w:rsidR="00F144C6" w:rsidRDefault="00A44B85" w:rsidP="00750EE8">
      <w:pPr>
        <w:suppressAutoHyphens/>
        <w:spacing w:after="0" w:line="240" w:lineRule="auto"/>
        <w:rPr>
          <w:rFonts w:ascii="Calibri" w:eastAsia="Times New Roman" w:hAnsi="Calibri" w:cs="Times New Roman"/>
          <w:szCs w:val="24"/>
        </w:rPr>
      </w:pPr>
      <w:r w:rsidRPr="00A44B85">
        <w:rPr>
          <w:rFonts w:ascii="Calibri" w:eastAsia="Times New Roman" w:hAnsi="Calibri" w:cs="Times New Roman"/>
          <w:szCs w:val="24"/>
        </w:rPr>
        <w:t>After r</w:t>
      </w:r>
      <w:r w:rsidR="00AB4566">
        <w:rPr>
          <w:rFonts w:ascii="Calibri" w:eastAsia="Times New Roman" w:hAnsi="Calibri" w:cs="Times New Roman"/>
          <w:szCs w:val="24"/>
        </w:rPr>
        <w:t>eviewing</w:t>
      </w:r>
      <w:r w:rsidRPr="00A44B85">
        <w:rPr>
          <w:rFonts w:ascii="Calibri" w:eastAsia="Times New Roman" w:hAnsi="Calibri" w:cs="Times New Roman"/>
          <w:szCs w:val="24"/>
        </w:rPr>
        <w:t xml:space="preserve"> the scenario</w:t>
      </w:r>
      <w:r w:rsidR="004575D1">
        <w:rPr>
          <w:rFonts w:ascii="Calibri" w:eastAsia="Times New Roman" w:hAnsi="Calibri" w:cs="Times New Roman"/>
          <w:szCs w:val="24"/>
        </w:rPr>
        <w:t xml:space="preserve"> in the Module T</w:t>
      </w:r>
      <w:r w:rsidR="00147C45">
        <w:rPr>
          <w:rFonts w:ascii="Calibri" w:eastAsia="Times New Roman" w:hAnsi="Calibri" w:cs="Times New Roman"/>
          <w:szCs w:val="24"/>
        </w:rPr>
        <w:t xml:space="preserve">hree </w:t>
      </w:r>
      <w:r w:rsidR="004575D1">
        <w:rPr>
          <w:rFonts w:ascii="Calibri" w:eastAsia="Times New Roman" w:hAnsi="Calibri" w:cs="Times New Roman"/>
          <w:szCs w:val="24"/>
        </w:rPr>
        <w:t>Case Study</w:t>
      </w:r>
      <w:r>
        <w:rPr>
          <w:rFonts w:ascii="Calibri" w:eastAsia="Times New Roman" w:hAnsi="Calibri" w:cs="Times New Roman"/>
          <w:szCs w:val="24"/>
        </w:rPr>
        <w:t xml:space="preserve"> Activity Guidelines and Rubric document</w:t>
      </w:r>
      <w:r w:rsidRPr="00A44B85">
        <w:rPr>
          <w:rFonts w:ascii="Calibri" w:eastAsia="Times New Roman" w:hAnsi="Calibri" w:cs="Times New Roman"/>
          <w:szCs w:val="24"/>
        </w:rPr>
        <w:t xml:space="preserve">, </w:t>
      </w:r>
      <w:r w:rsidR="00066DB4">
        <w:rPr>
          <w:rFonts w:ascii="Calibri" w:eastAsia="Times New Roman" w:hAnsi="Calibri" w:cs="Times New Roman"/>
          <w:szCs w:val="24"/>
        </w:rPr>
        <w:t>f</w:t>
      </w:r>
      <w:r w:rsidR="00F144C6" w:rsidRPr="00F144C6">
        <w:rPr>
          <w:rFonts w:ascii="Calibri" w:eastAsia="Times New Roman" w:hAnsi="Calibri" w:cs="Times New Roman"/>
          <w:szCs w:val="24"/>
        </w:rPr>
        <w:t>ill in the table below by completin</w:t>
      </w:r>
      <w:r w:rsidR="00F144C6">
        <w:rPr>
          <w:rFonts w:ascii="Calibri" w:eastAsia="Times New Roman" w:hAnsi="Calibri" w:cs="Times New Roman"/>
          <w:szCs w:val="24"/>
        </w:rPr>
        <w:t>g the following steps</w:t>
      </w:r>
      <w:r w:rsidR="00F144C6" w:rsidRPr="00F144C6">
        <w:rPr>
          <w:rFonts w:ascii="Calibri" w:eastAsia="Times New Roman" w:hAnsi="Calibri" w:cs="Times New Roman"/>
          <w:szCs w:val="24"/>
        </w:rPr>
        <w:t>:</w:t>
      </w:r>
    </w:p>
    <w:p w14:paraId="2399470D" w14:textId="77777777" w:rsidR="00F144C6" w:rsidRPr="00F144C6" w:rsidRDefault="00F144C6" w:rsidP="00750EE8">
      <w:pPr>
        <w:suppressAutoHyphens/>
        <w:spacing w:after="0" w:line="240" w:lineRule="auto"/>
        <w:rPr>
          <w:rFonts w:ascii="Calibri" w:eastAsia="Times New Roman" w:hAnsi="Calibri" w:cs="Times New Roman"/>
          <w:szCs w:val="24"/>
        </w:rPr>
      </w:pPr>
    </w:p>
    <w:p w14:paraId="4A4786A1" w14:textId="77777777" w:rsidR="00F144C6" w:rsidRPr="00F144C6" w:rsidRDefault="00F144C6" w:rsidP="00477B2B">
      <w:pPr>
        <w:pStyle w:val="List"/>
      </w:pPr>
      <w:r w:rsidRPr="00F144C6">
        <w:t xml:space="preserve">Specify which </w:t>
      </w:r>
      <w:r w:rsidR="008A341E" w:rsidRPr="008A341E">
        <w:t xml:space="preserve">Fundamental </w:t>
      </w:r>
      <w:r w:rsidR="008A341E" w:rsidRPr="00477B2B">
        <w:t>Security</w:t>
      </w:r>
      <w:r w:rsidR="008A341E" w:rsidRPr="008A341E">
        <w:t xml:space="preserve"> Design Principle</w:t>
      </w:r>
      <w:r w:rsidRPr="00F144C6">
        <w:t xml:space="preserve"> applies</w:t>
      </w:r>
      <w:r w:rsidR="00750EE8">
        <w:t xml:space="preserve"> to the control recommendations</w:t>
      </w:r>
      <w:r w:rsidRPr="00F144C6">
        <w:t xml:space="preserve"> by marking</w:t>
      </w:r>
      <w:r>
        <w:t xml:space="preserve"> </w:t>
      </w:r>
      <w:r w:rsidR="00750EE8">
        <w:t>the</w:t>
      </w:r>
      <w:r>
        <w:t xml:space="preserve"> appropriate cells with an </w:t>
      </w:r>
      <w:r w:rsidRPr="00E46653">
        <w:rPr>
          <w:i/>
        </w:rPr>
        <w:t>X</w:t>
      </w:r>
      <w:r>
        <w:t>.</w:t>
      </w:r>
    </w:p>
    <w:p w14:paraId="35049E37" w14:textId="77777777" w:rsidR="00F144C6" w:rsidRPr="00F144C6" w:rsidRDefault="00F144C6" w:rsidP="00477B2B">
      <w:pPr>
        <w:pStyle w:val="List"/>
      </w:pPr>
      <w:r w:rsidRPr="00F144C6">
        <w:t>Indi</w:t>
      </w:r>
      <w:r>
        <w:t>cate which security objective (confidentiality, availability, or i</w:t>
      </w:r>
      <w:r w:rsidRPr="00F144C6">
        <w:t>ntegrit</w:t>
      </w:r>
      <w:r w:rsidR="009678E8">
        <w:t xml:space="preserve">y) </w:t>
      </w:r>
      <w:r w:rsidR="00750EE8">
        <w:t xml:space="preserve">applies best to the </w:t>
      </w:r>
      <w:r w:rsidR="009678E8">
        <w:t>control r</w:t>
      </w:r>
      <w:r w:rsidRPr="00F144C6">
        <w:t>ecommendation</w:t>
      </w:r>
      <w:r w:rsidR="00750EE8">
        <w:t>s</w:t>
      </w:r>
      <w:r w:rsidR="009678E8">
        <w:t>.</w:t>
      </w:r>
    </w:p>
    <w:p w14:paraId="0D3661A6" w14:textId="77777777" w:rsidR="00F144C6" w:rsidRPr="00F144C6" w:rsidRDefault="00F144C6" w:rsidP="00477B2B">
      <w:pPr>
        <w:pStyle w:val="List"/>
      </w:pPr>
      <w:r w:rsidRPr="00F144C6">
        <w:t xml:space="preserve">Explain your </w:t>
      </w:r>
      <w:r w:rsidR="00750EE8">
        <w:t>choices in one to two sentences with relevant justifications</w:t>
      </w:r>
      <w:r w:rsidR="009678E8">
        <w:t>.</w:t>
      </w:r>
    </w:p>
    <w:p w14:paraId="7A4CE396" w14:textId="77777777" w:rsidR="00147C45" w:rsidRPr="002F046F" w:rsidRDefault="00147C45" w:rsidP="00750EE8">
      <w:pPr>
        <w:suppressAutoHyphens/>
        <w:spacing w:after="0" w:line="240" w:lineRule="auto"/>
        <w:rPr>
          <w:rFonts w:ascii="Calibri" w:eastAsia="Times New Roman" w:hAnsi="Calibri" w:cs="Times New Roman"/>
          <w:szCs w:val="24"/>
        </w:rPr>
      </w:pPr>
    </w:p>
    <w:tbl>
      <w:tblPr>
        <w:tblStyle w:val="TableGrid"/>
        <w:tblW w:w="12735" w:type="dxa"/>
        <w:jc w:val="center"/>
        <w:tblLayout w:type="fixed"/>
        <w:tblLook w:val="06A0" w:firstRow="1" w:lastRow="0" w:firstColumn="1" w:lastColumn="0" w:noHBand="1" w:noVBand="1"/>
        <w:tblDescription w:val="Table"/>
      </w:tblPr>
      <w:tblGrid>
        <w:gridCol w:w="2415"/>
        <w:gridCol w:w="1073"/>
        <w:gridCol w:w="1560"/>
        <w:gridCol w:w="1200"/>
        <w:gridCol w:w="1560"/>
        <w:gridCol w:w="1560"/>
        <w:gridCol w:w="1200"/>
        <w:gridCol w:w="2167"/>
      </w:tblGrid>
      <w:tr w:rsidR="008A035A" w:rsidRPr="00147C45" w14:paraId="31D79C22" w14:textId="77777777" w:rsidTr="008A035A">
        <w:trPr>
          <w:tblHeader/>
          <w:jc w:val="center"/>
        </w:trPr>
        <w:tc>
          <w:tcPr>
            <w:tcW w:w="2415" w:type="dxa"/>
          </w:tcPr>
          <w:p w14:paraId="72C3D9DD"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Control Recommendations</w:t>
            </w:r>
          </w:p>
        </w:tc>
        <w:tc>
          <w:tcPr>
            <w:tcW w:w="1073" w:type="dxa"/>
            <w:shd w:val="clear" w:color="auto" w:fill="BFBFBF" w:themeFill="background1" w:themeFillShade="BF"/>
          </w:tcPr>
          <w:p w14:paraId="5E89F489"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Isolation</w:t>
            </w:r>
          </w:p>
        </w:tc>
        <w:tc>
          <w:tcPr>
            <w:tcW w:w="1560" w:type="dxa"/>
            <w:shd w:val="clear" w:color="auto" w:fill="BFBFBF" w:themeFill="background1" w:themeFillShade="BF"/>
          </w:tcPr>
          <w:p w14:paraId="6D771258"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Encapsulation</w:t>
            </w:r>
          </w:p>
        </w:tc>
        <w:tc>
          <w:tcPr>
            <w:tcW w:w="1200" w:type="dxa"/>
            <w:shd w:val="clear" w:color="auto" w:fill="BFBFBF" w:themeFill="background1" w:themeFillShade="BF"/>
          </w:tcPr>
          <w:p w14:paraId="0C07AD5D"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Complete Mediation</w:t>
            </w:r>
          </w:p>
        </w:tc>
        <w:tc>
          <w:tcPr>
            <w:tcW w:w="1560" w:type="dxa"/>
            <w:shd w:val="clear" w:color="auto" w:fill="BFBFBF" w:themeFill="background1" w:themeFillShade="BF"/>
          </w:tcPr>
          <w:p w14:paraId="1D9271C6"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Minimize Trust Surface (Reluctance to Trust)</w:t>
            </w:r>
          </w:p>
        </w:tc>
        <w:tc>
          <w:tcPr>
            <w:tcW w:w="1560" w:type="dxa"/>
            <w:shd w:val="clear" w:color="auto" w:fill="BFBFBF" w:themeFill="background1" w:themeFillShade="BF"/>
          </w:tcPr>
          <w:p w14:paraId="16237A1F"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Trust Relationships</w:t>
            </w:r>
          </w:p>
        </w:tc>
        <w:tc>
          <w:tcPr>
            <w:tcW w:w="1200" w:type="dxa"/>
          </w:tcPr>
          <w:p w14:paraId="6A10ABC9"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Security Objective Alignment (CIA)</w:t>
            </w:r>
          </w:p>
        </w:tc>
        <w:tc>
          <w:tcPr>
            <w:tcW w:w="2167" w:type="dxa"/>
          </w:tcPr>
          <w:p w14:paraId="1C9B2486"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Explain Your Choices</w:t>
            </w:r>
          </w:p>
          <w:p w14:paraId="06D4EEBE" w14:textId="77777777" w:rsidR="00147C45" w:rsidRPr="00147C45" w:rsidRDefault="00147C45" w:rsidP="008A035A">
            <w:pPr>
              <w:suppressAutoHyphens/>
              <w:spacing w:before="80" w:after="80" w:line="240" w:lineRule="auto"/>
              <w:jc w:val="center"/>
              <w:rPr>
                <w:rFonts w:ascii="Calibri" w:hAnsi="Calibri"/>
                <w:b/>
              </w:rPr>
            </w:pPr>
            <w:r w:rsidRPr="00147C45">
              <w:rPr>
                <w:rFonts w:ascii="Calibri" w:hAnsi="Calibri"/>
                <w:b/>
              </w:rPr>
              <w:t>(1–2 sentences)</w:t>
            </w:r>
          </w:p>
        </w:tc>
      </w:tr>
      <w:tr w:rsidR="00147C45" w:rsidRPr="00147C45" w14:paraId="03B618F9" w14:textId="77777777" w:rsidTr="008A035A">
        <w:trPr>
          <w:jc w:val="center"/>
        </w:trPr>
        <w:tc>
          <w:tcPr>
            <w:tcW w:w="2415" w:type="dxa"/>
          </w:tcPr>
          <w:p w14:paraId="378D852A"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Deploy an automated tool on network perimeters that monitors for unauthorized transfer of sensitive information and blocks such transfers while alerting information security professionals.</w:t>
            </w:r>
          </w:p>
        </w:tc>
        <w:tc>
          <w:tcPr>
            <w:tcW w:w="1073" w:type="dxa"/>
          </w:tcPr>
          <w:p w14:paraId="4B3A7AAB"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1D80C6DE"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28D586A3" w14:textId="229AEF36" w:rsidR="00147C45" w:rsidRDefault="005F6FD1" w:rsidP="00EA0DC2">
            <w:pPr>
              <w:suppressAutoHyphens/>
              <w:spacing w:before="80" w:after="80" w:line="240" w:lineRule="auto"/>
              <w:jc w:val="center"/>
              <w:rPr>
                <w:rFonts w:ascii="Calibri" w:hAnsi="Calibri"/>
              </w:rPr>
            </w:pPr>
            <w:r>
              <w:rPr>
                <w:rFonts w:ascii="Calibri" w:hAnsi="Calibri"/>
              </w:rPr>
              <w:t>X</w:t>
            </w:r>
          </w:p>
          <w:p w14:paraId="7059F6D5" w14:textId="77777777" w:rsidR="005F6FD1" w:rsidRPr="005F6FD1" w:rsidRDefault="005F6FD1" w:rsidP="005F6FD1">
            <w:pPr>
              <w:rPr>
                <w:rFonts w:ascii="Calibri" w:hAnsi="Calibri"/>
              </w:rPr>
            </w:pPr>
          </w:p>
        </w:tc>
        <w:tc>
          <w:tcPr>
            <w:tcW w:w="1560" w:type="dxa"/>
          </w:tcPr>
          <w:p w14:paraId="465F2E75"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4C8619B1"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4F947750" w14:textId="6A755DBA" w:rsidR="00147C45" w:rsidRPr="00147C45" w:rsidRDefault="005F6FD1" w:rsidP="00EA0DC2">
            <w:pPr>
              <w:suppressAutoHyphens/>
              <w:spacing w:before="80" w:after="80" w:line="240" w:lineRule="auto"/>
              <w:jc w:val="center"/>
              <w:rPr>
                <w:rFonts w:ascii="Calibri" w:hAnsi="Calibri"/>
              </w:rPr>
            </w:pPr>
            <w:r>
              <w:rPr>
                <w:rFonts w:ascii="Calibri" w:hAnsi="Calibri"/>
              </w:rPr>
              <w:t>I</w:t>
            </w:r>
          </w:p>
        </w:tc>
        <w:tc>
          <w:tcPr>
            <w:tcW w:w="2167" w:type="dxa"/>
          </w:tcPr>
          <w:p w14:paraId="0DB21401" w14:textId="03E29001" w:rsidR="00147C45" w:rsidRPr="00147C45" w:rsidRDefault="005F6FD1" w:rsidP="008A035A">
            <w:pPr>
              <w:suppressAutoHyphens/>
              <w:spacing w:before="80" w:after="80" w:line="240" w:lineRule="auto"/>
              <w:rPr>
                <w:rFonts w:ascii="Calibri" w:hAnsi="Calibri"/>
              </w:rPr>
            </w:pPr>
            <w:r>
              <w:rPr>
                <w:rFonts w:ascii="Calibri" w:hAnsi="Calibri"/>
              </w:rPr>
              <w:t xml:space="preserve">Complete Mediation will preserve the Integrity of sensitive data untouched. </w:t>
            </w:r>
          </w:p>
        </w:tc>
      </w:tr>
      <w:tr w:rsidR="00147C45" w:rsidRPr="00147C45" w14:paraId="0D70A3C2" w14:textId="77777777" w:rsidTr="008A035A">
        <w:trPr>
          <w:jc w:val="center"/>
        </w:trPr>
        <w:tc>
          <w:tcPr>
            <w:tcW w:w="2415" w:type="dxa"/>
          </w:tcPr>
          <w:p w14:paraId="7BE8BB2E" w14:textId="77777777" w:rsidR="00147C45" w:rsidRPr="00147C45" w:rsidRDefault="00147C45" w:rsidP="008A035A">
            <w:pPr>
              <w:suppressAutoHyphens/>
              <w:spacing w:before="80" w:after="80" w:line="240" w:lineRule="auto"/>
              <w:rPr>
                <w:rFonts w:ascii="Calibri" w:hAnsi="Calibri"/>
              </w:rPr>
            </w:pPr>
            <w:r w:rsidRPr="00147C45">
              <w:rPr>
                <w:rFonts w:ascii="Calibri" w:eastAsia="Calibri" w:hAnsi="Calibri" w:cs="Calibri"/>
              </w:rPr>
              <w:t>Monitor all traffic leaving the organization to detect any unauthorized use.</w:t>
            </w:r>
          </w:p>
        </w:tc>
        <w:tc>
          <w:tcPr>
            <w:tcW w:w="1073" w:type="dxa"/>
          </w:tcPr>
          <w:p w14:paraId="2A61D2CA"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05E06BA0"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0D8D7D3E" w14:textId="1AFE3E44" w:rsidR="00147C45" w:rsidRPr="00147C45" w:rsidRDefault="00642607" w:rsidP="00EA0DC2">
            <w:pPr>
              <w:suppressAutoHyphens/>
              <w:spacing w:before="80" w:after="80" w:line="240" w:lineRule="auto"/>
              <w:jc w:val="center"/>
              <w:rPr>
                <w:rFonts w:ascii="Calibri" w:hAnsi="Calibri"/>
              </w:rPr>
            </w:pPr>
            <w:r>
              <w:rPr>
                <w:rFonts w:ascii="Calibri" w:hAnsi="Calibri"/>
              </w:rPr>
              <w:t>X</w:t>
            </w:r>
          </w:p>
        </w:tc>
        <w:tc>
          <w:tcPr>
            <w:tcW w:w="1560" w:type="dxa"/>
          </w:tcPr>
          <w:p w14:paraId="080A7C22"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1548D834" w14:textId="036FAC8C" w:rsidR="00147C45" w:rsidRPr="00147C45" w:rsidRDefault="00642607" w:rsidP="00EA0DC2">
            <w:pPr>
              <w:suppressAutoHyphens/>
              <w:spacing w:before="80" w:after="80" w:line="240" w:lineRule="auto"/>
              <w:jc w:val="center"/>
              <w:rPr>
                <w:rFonts w:ascii="Calibri" w:hAnsi="Calibri"/>
              </w:rPr>
            </w:pPr>
            <w:r>
              <w:rPr>
                <w:rFonts w:ascii="Calibri" w:hAnsi="Calibri"/>
              </w:rPr>
              <w:t>X</w:t>
            </w:r>
          </w:p>
        </w:tc>
        <w:tc>
          <w:tcPr>
            <w:tcW w:w="1200" w:type="dxa"/>
          </w:tcPr>
          <w:p w14:paraId="269B110B" w14:textId="26A78395" w:rsidR="00147C45" w:rsidRPr="00147C45" w:rsidRDefault="00642607" w:rsidP="00EA0DC2">
            <w:pPr>
              <w:suppressAutoHyphens/>
              <w:spacing w:before="80" w:after="80" w:line="240" w:lineRule="auto"/>
              <w:jc w:val="center"/>
              <w:rPr>
                <w:rFonts w:ascii="Calibri" w:hAnsi="Calibri"/>
              </w:rPr>
            </w:pPr>
            <w:r>
              <w:rPr>
                <w:rFonts w:ascii="Calibri" w:hAnsi="Calibri"/>
              </w:rPr>
              <w:t>C</w:t>
            </w:r>
          </w:p>
        </w:tc>
        <w:tc>
          <w:tcPr>
            <w:tcW w:w="2167" w:type="dxa"/>
          </w:tcPr>
          <w:p w14:paraId="25E997C8" w14:textId="098F25E4" w:rsidR="00147C45" w:rsidRPr="00147C45" w:rsidRDefault="00642607" w:rsidP="008A035A">
            <w:pPr>
              <w:suppressAutoHyphens/>
              <w:spacing w:before="80" w:after="80" w:line="240" w:lineRule="auto"/>
              <w:rPr>
                <w:rFonts w:ascii="Calibri" w:hAnsi="Calibri"/>
              </w:rPr>
            </w:pPr>
            <w:r>
              <w:rPr>
                <w:rFonts w:ascii="Calibri" w:hAnsi="Calibri"/>
              </w:rPr>
              <w:t>Complete Mediation and Trust Relationship allow us to check any data leaking with improve the confidentiality of the user data.</w:t>
            </w:r>
          </w:p>
        </w:tc>
      </w:tr>
      <w:tr w:rsidR="00147C45" w:rsidRPr="00147C45" w14:paraId="31258EA0" w14:textId="77777777" w:rsidTr="008A035A">
        <w:trPr>
          <w:jc w:val="center"/>
        </w:trPr>
        <w:tc>
          <w:tcPr>
            <w:tcW w:w="2415" w:type="dxa"/>
          </w:tcPr>
          <w:p w14:paraId="3547039F"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Use an auto</w:t>
            </w:r>
            <w:r w:rsidR="00D7798A">
              <w:rPr>
                <w:rFonts w:ascii="Calibri" w:eastAsia="Calibri" w:hAnsi="Calibri" w:cs="Calibri"/>
              </w:rPr>
              <w:t>mated tool, such as host-based data loss p</w:t>
            </w:r>
            <w:r w:rsidRPr="00147C45">
              <w:rPr>
                <w:rFonts w:ascii="Calibri" w:eastAsia="Calibri" w:hAnsi="Calibri" w:cs="Calibri"/>
              </w:rPr>
              <w:t xml:space="preserve">revention, to enforce access controls </w:t>
            </w:r>
            <w:r w:rsidRPr="00147C45">
              <w:rPr>
                <w:rFonts w:ascii="Calibri" w:eastAsia="Calibri" w:hAnsi="Calibri" w:cs="Calibri"/>
              </w:rPr>
              <w:lastRenderedPageBreak/>
              <w:t>to data even when data is copied off a system.</w:t>
            </w:r>
          </w:p>
        </w:tc>
        <w:tc>
          <w:tcPr>
            <w:tcW w:w="1073" w:type="dxa"/>
          </w:tcPr>
          <w:p w14:paraId="0062C2CF"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67D81CB8"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68D2AE69" w14:textId="487720AF" w:rsidR="00147C45" w:rsidRPr="00147C45" w:rsidRDefault="00642607" w:rsidP="00EA0DC2">
            <w:pPr>
              <w:suppressAutoHyphens/>
              <w:spacing w:before="80" w:after="80" w:line="240" w:lineRule="auto"/>
              <w:jc w:val="center"/>
              <w:rPr>
                <w:rFonts w:ascii="Calibri" w:hAnsi="Calibri"/>
              </w:rPr>
            </w:pPr>
            <w:r>
              <w:rPr>
                <w:rFonts w:ascii="Calibri" w:hAnsi="Calibri"/>
              </w:rPr>
              <w:t>X</w:t>
            </w:r>
          </w:p>
        </w:tc>
        <w:tc>
          <w:tcPr>
            <w:tcW w:w="1560" w:type="dxa"/>
          </w:tcPr>
          <w:p w14:paraId="7579EC20"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61647CBC" w14:textId="1D2DBBE2" w:rsidR="00147C45" w:rsidRPr="00147C45" w:rsidRDefault="00642607" w:rsidP="00EA0DC2">
            <w:pPr>
              <w:suppressAutoHyphens/>
              <w:spacing w:before="80" w:after="80" w:line="240" w:lineRule="auto"/>
              <w:jc w:val="center"/>
              <w:rPr>
                <w:rFonts w:ascii="Calibri" w:hAnsi="Calibri"/>
              </w:rPr>
            </w:pPr>
            <w:r>
              <w:rPr>
                <w:rFonts w:ascii="Calibri" w:hAnsi="Calibri"/>
              </w:rPr>
              <w:t>X</w:t>
            </w:r>
          </w:p>
        </w:tc>
        <w:tc>
          <w:tcPr>
            <w:tcW w:w="1200" w:type="dxa"/>
          </w:tcPr>
          <w:p w14:paraId="671234E7" w14:textId="7E8D9A33" w:rsidR="00147C45" w:rsidRPr="00147C45" w:rsidRDefault="00642607" w:rsidP="00EA0DC2">
            <w:pPr>
              <w:suppressAutoHyphens/>
              <w:spacing w:before="80" w:after="80" w:line="240" w:lineRule="auto"/>
              <w:jc w:val="center"/>
              <w:rPr>
                <w:rFonts w:ascii="Calibri" w:hAnsi="Calibri"/>
              </w:rPr>
            </w:pPr>
            <w:r>
              <w:rPr>
                <w:rFonts w:ascii="Calibri" w:hAnsi="Calibri"/>
              </w:rPr>
              <w:t>I</w:t>
            </w:r>
          </w:p>
        </w:tc>
        <w:tc>
          <w:tcPr>
            <w:tcW w:w="2167" w:type="dxa"/>
          </w:tcPr>
          <w:p w14:paraId="40845E61" w14:textId="3287E9DB" w:rsidR="00147C45" w:rsidRPr="00147C45" w:rsidRDefault="00642607" w:rsidP="008A035A">
            <w:pPr>
              <w:suppressAutoHyphens/>
              <w:spacing w:before="80" w:after="80" w:line="240" w:lineRule="auto"/>
              <w:rPr>
                <w:rFonts w:ascii="Calibri" w:hAnsi="Calibri"/>
              </w:rPr>
            </w:pPr>
            <w:r>
              <w:rPr>
                <w:rFonts w:ascii="Calibri" w:hAnsi="Calibri"/>
              </w:rPr>
              <w:t xml:space="preserve">The integrity of the data would be breach if we do not implement Comple </w:t>
            </w:r>
            <w:r>
              <w:rPr>
                <w:rFonts w:ascii="Calibri" w:hAnsi="Calibri"/>
              </w:rPr>
              <w:lastRenderedPageBreak/>
              <w:t>Mediation and Trust Relationship</w:t>
            </w:r>
            <w:r w:rsidR="006E5F99">
              <w:rPr>
                <w:rFonts w:ascii="Calibri" w:hAnsi="Calibri"/>
              </w:rPr>
              <w:t>.</w:t>
            </w:r>
          </w:p>
        </w:tc>
      </w:tr>
      <w:tr w:rsidR="00147C45" w:rsidRPr="00147C45" w14:paraId="01DC15FF" w14:textId="77777777" w:rsidTr="008A035A">
        <w:trPr>
          <w:jc w:val="center"/>
        </w:trPr>
        <w:tc>
          <w:tcPr>
            <w:tcW w:w="2415" w:type="dxa"/>
          </w:tcPr>
          <w:p w14:paraId="08DD4C5F" w14:textId="77777777" w:rsidR="00147C45" w:rsidRPr="00147C45" w:rsidRDefault="00147C45" w:rsidP="008A035A">
            <w:pPr>
              <w:pBdr>
                <w:top w:val="nil"/>
                <w:left w:val="nil"/>
                <w:bottom w:val="nil"/>
                <w:right w:val="nil"/>
                <w:between w:val="nil"/>
              </w:pBdr>
              <w:suppressAutoHyphens/>
              <w:spacing w:before="80" w:after="80" w:line="240" w:lineRule="auto"/>
              <w:rPr>
                <w:rFonts w:ascii="Calibri" w:eastAsia="Calibri" w:hAnsi="Calibri" w:cs="Calibri"/>
              </w:rPr>
            </w:pPr>
            <w:r w:rsidRPr="00147C45">
              <w:rPr>
                <w:rFonts w:ascii="Calibri" w:eastAsia="Calibri" w:hAnsi="Calibri" w:cs="Calibri"/>
              </w:rPr>
              <w:lastRenderedPageBreak/>
              <w:t>Physically or logically segregated systems s</w:t>
            </w:r>
            <w:r w:rsidR="00D7798A">
              <w:rPr>
                <w:rFonts w:ascii="Calibri" w:eastAsia="Calibri" w:hAnsi="Calibri" w:cs="Calibri"/>
              </w:rPr>
              <w:t>hould be used to isolate higher-</w:t>
            </w:r>
            <w:r w:rsidRPr="00147C45">
              <w:rPr>
                <w:rFonts w:ascii="Calibri" w:eastAsia="Calibri" w:hAnsi="Calibri" w:cs="Calibri"/>
              </w:rPr>
              <w:t>risk software that is r</w:t>
            </w:r>
            <w:r w:rsidR="00D7798A">
              <w:rPr>
                <w:rFonts w:ascii="Calibri" w:eastAsia="Calibri" w:hAnsi="Calibri" w:cs="Calibri"/>
              </w:rPr>
              <w:t>equired for business operations.</w:t>
            </w:r>
          </w:p>
        </w:tc>
        <w:tc>
          <w:tcPr>
            <w:tcW w:w="1073" w:type="dxa"/>
          </w:tcPr>
          <w:p w14:paraId="2CC78D7D" w14:textId="23234D07" w:rsidR="00147C45" w:rsidRPr="00147C45" w:rsidRDefault="006E5F99" w:rsidP="00EA0DC2">
            <w:pPr>
              <w:suppressAutoHyphens/>
              <w:spacing w:before="80" w:after="80" w:line="240" w:lineRule="auto"/>
              <w:jc w:val="center"/>
              <w:rPr>
                <w:rFonts w:ascii="Calibri" w:hAnsi="Calibri"/>
              </w:rPr>
            </w:pPr>
            <w:r>
              <w:rPr>
                <w:rFonts w:ascii="Calibri" w:hAnsi="Calibri"/>
              </w:rPr>
              <w:t>X</w:t>
            </w:r>
          </w:p>
        </w:tc>
        <w:tc>
          <w:tcPr>
            <w:tcW w:w="1560" w:type="dxa"/>
          </w:tcPr>
          <w:p w14:paraId="7E8BB7FE"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511E8555"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1AEDE3AD" w14:textId="75847D93" w:rsidR="00147C45" w:rsidRPr="00147C45" w:rsidRDefault="00147C45" w:rsidP="00EA0DC2">
            <w:pPr>
              <w:suppressAutoHyphens/>
              <w:spacing w:before="80" w:after="80" w:line="240" w:lineRule="auto"/>
              <w:jc w:val="center"/>
              <w:rPr>
                <w:rFonts w:ascii="Calibri" w:hAnsi="Calibri"/>
              </w:rPr>
            </w:pPr>
          </w:p>
        </w:tc>
        <w:tc>
          <w:tcPr>
            <w:tcW w:w="1560" w:type="dxa"/>
          </w:tcPr>
          <w:p w14:paraId="33441680" w14:textId="76D26EE1" w:rsidR="00147C45" w:rsidRPr="00147C45" w:rsidRDefault="006E5F99" w:rsidP="00EA0DC2">
            <w:pPr>
              <w:suppressAutoHyphens/>
              <w:spacing w:before="80" w:after="80" w:line="240" w:lineRule="auto"/>
              <w:jc w:val="center"/>
              <w:rPr>
                <w:rFonts w:ascii="Calibri" w:hAnsi="Calibri"/>
              </w:rPr>
            </w:pPr>
            <w:r>
              <w:rPr>
                <w:rFonts w:ascii="Calibri" w:hAnsi="Calibri"/>
              </w:rPr>
              <w:t>X</w:t>
            </w:r>
          </w:p>
        </w:tc>
        <w:tc>
          <w:tcPr>
            <w:tcW w:w="1200" w:type="dxa"/>
          </w:tcPr>
          <w:p w14:paraId="561FFE3F" w14:textId="2AFC205E" w:rsidR="00147C45" w:rsidRPr="00147C45" w:rsidRDefault="006E5F99" w:rsidP="00EA0DC2">
            <w:pPr>
              <w:suppressAutoHyphens/>
              <w:spacing w:before="80" w:after="80" w:line="240" w:lineRule="auto"/>
              <w:jc w:val="center"/>
              <w:rPr>
                <w:rFonts w:ascii="Calibri" w:hAnsi="Calibri"/>
              </w:rPr>
            </w:pPr>
            <w:r>
              <w:rPr>
                <w:rFonts w:ascii="Calibri" w:hAnsi="Calibri"/>
              </w:rPr>
              <w:t>A</w:t>
            </w:r>
          </w:p>
        </w:tc>
        <w:tc>
          <w:tcPr>
            <w:tcW w:w="2167" w:type="dxa"/>
          </w:tcPr>
          <w:p w14:paraId="2469973F" w14:textId="6D565FD8" w:rsidR="00147C45" w:rsidRPr="00147C45" w:rsidRDefault="006E5F99" w:rsidP="008A035A">
            <w:pPr>
              <w:suppressAutoHyphens/>
              <w:spacing w:before="80" w:after="80" w:line="240" w:lineRule="auto"/>
              <w:rPr>
                <w:rFonts w:ascii="Calibri" w:hAnsi="Calibri"/>
              </w:rPr>
            </w:pPr>
            <w:r>
              <w:rPr>
                <w:rFonts w:ascii="Calibri" w:hAnsi="Calibri"/>
              </w:rPr>
              <w:t>Isolation and Trust Relationship implementation would keep the business availability to operate open.</w:t>
            </w:r>
          </w:p>
        </w:tc>
      </w:tr>
      <w:tr w:rsidR="00147C45" w:rsidRPr="00147C45" w14:paraId="2DA2B803" w14:textId="77777777" w:rsidTr="008A035A">
        <w:trPr>
          <w:jc w:val="center"/>
        </w:trPr>
        <w:tc>
          <w:tcPr>
            <w:tcW w:w="2415" w:type="dxa"/>
          </w:tcPr>
          <w:p w14:paraId="73447D66"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 xml:space="preserve">Make sure </w:t>
            </w:r>
            <w:r w:rsidR="00D7798A">
              <w:rPr>
                <w:rFonts w:ascii="Calibri" w:eastAsia="Calibri" w:hAnsi="Calibri" w:cs="Calibri"/>
              </w:rPr>
              <w:t xml:space="preserve">that </w:t>
            </w:r>
            <w:r w:rsidRPr="00147C45">
              <w:rPr>
                <w:rFonts w:ascii="Calibri" w:eastAsia="Calibri" w:hAnsi="Calibri" w:cs="Calibri"/>
              </w:rPr>
              <w:t>only the resources necessary to perform daily business tasks are assigned to the end users performing such tasks.</w:t>
            </w:r>
          </w:p>
        </w:tc>
        <w:tc>
          <w:tcPr>
            <w:tcW w:w="1073" w:type="dxa"/>
          </w:tcPr>
          <w:p w14:paraId="258BA0E1" w14:textId="55972D3B" w:rsidR="00147C45" w:rsidRPr="00147C45" w:rsidRDefault="00147C45" w:rsidP="00EA0DC2">
            <w:pPr>
              <w:suppressAutoHyphens/>
              <w:spacing w:before="80" w:after="80" w:line="240" w:lineRule="auto"/>
              <w:jc w:val="center"/>
              <w:rPr>
                <w:rFonts w:ascii="Calibri" w:hAnsi="Calibri"/>
              </w:rPr>
            </w:pPr>
          </w:p>
        </w:tc>
        <w:tc>
          <w:tcPr>
            <w:tcW w:w="1560" w:type="dxa"/>
          </w:tcPr>
          <w:p w14:paraId="78A794A7" w14:textId="25A7D35D" w:rsidR="00147C45" w:rsidRPr="00147C45" w:rsidRDefault="006E5F99" w:rsidP="00EA0DC2">
            <w:pPr>
              <w:suppressAutoHyphens/>
              <w:spacing w:before="80" w:after="80" w:line="240" w:lineRule="auto"/>
              <w:jc w:val="center"/>
              <w:rPr>
                <w:rFonts w:ascii="Calibri" w:hAnsi="Calibri"/>
              </w:rPr>
            </w:pPr>
            <w:r>
              <w:rPr>
                <w:rFonts w:ascii="Calibri" w:hAnsi="Calibri"/>
              </w:rPr>
              <w:t>X</w:t>
            </w:r>
          </w:p>
        </w:tc>
        <w:tc>
          <w:tcPr>
            <w:tcW w:w="1200" w:type="dxa"/>
          </w:tcPr>
          <w:p w14:paraId="4FFEBE5B"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7AD99447"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081A653A" w14:textId="4D0BB7CE" w:rsidR="00147C45" w:rsidRPr="00147C45" w:rsidRDefault="006E5F99" w:rsidP="00EA0DC2">
            <w:pPr>
              <w:suppressAutoHyphens/>
              <w:spacing w:before="80" w:after="80" w:line="240" w:lineRule="auto"/>
              <w:jc w:val="center"/>
              <w:rPr>
                <w:rFonts w:ascii="Calibri" w:hAnsi="Calibri"/>
              </w:rPr>
            </w:pPr>
            <w:r>
              <w:rPr>
                <w:rFonts w:ascii="Calibri" w:hAnsi="Calibri"/>
              </w:rPr>
              <w:t>X</w:t>
            </w:r>
          </w:p>
        </w:tc>
        <w:tc>
          <w:tcPr>
            <w:tcW w:w="1200" w:type="dxa"/>
          </w:tcPr>
          <w:p w14:paraId="77AA183E" w14:textId="63F3CD60" w:rsidR="00147C45" w:rsidRPr="00147C45" w:rsidRDefault="005F6FD1" w:rsidP="00EA0DC2">
            <w:pPr>
              <w:suppressAutoHyphens/>
              <w:spacing w:before="80" w:after="80" w:line="240" w:lineRule="auto"/>
              <w:jc w:val="center"/>
              <w:rPr>
                <w:rFonts w:ascii="Calibri" w:hAnsi="Calibri"/>
              </w:rPr>
            </w:pPr>
            <w:r>
              <w:rPr>
                <w:rFonts w:ascii="Calibri" w:hAnsi="Calibri"/>
              </w:rPr>
              <w:t>A</w:t>
            </w:r>
          </w:p>
        </w:tc>
        <w:tc>
          <w:tcPr>
            <w:tcW w:w="2167" w:type="dxa"/>
          </w:tcPr>
          <w:p w14:paraId="5370E8E0" w14:textId="49DDFB05" w:rsidR="00147C45" w:rsidRPr="00147C45" w:rsidRDefault="006E5F99" w:rsidP="008A035A">
            <w:pPr>
              <w:suppressAutoHyphens/>
              <w:spacing w:before="80" w:after="80" w:line="240" w:lineRule="auto"/>
              <w:rPr>
                <w:rFonts w:ascii="Calibri" w:hAnsi="Calibri"/>
              </w:rPr>
            </w:pPr>
            <w:r>
              <w:rPr>
                <w:rFonts w:ascii="Calibri" w:hAnsi="Calibri"/>
              </w:rPr>
              <w:t xml:space="preserve">The end user </w:t>
            </w:r>
            <w:r w:rsidR="005F6FD1">
              <w:rPr>
                <w:rFonts w:ascii="Calibri" w:hAnsi="Calibri"/>
              </w:rPr>
              <w:t>oversees</w:t>
            </w:r>
            <w:r>
              <w:rPr>
                <w:rFonts w:ascii="Calibri" w:hAnsi="Calibri"/>
              </w:rPr>
              <w:t xml:space="preserve"> a daily task which </w:t>
            </w:r>
            <w:r w:rsidR="005F6FD1">
              <w:rPr>
                <w:rFonts w:ascii="Calibri" w:hAnsi="Calibri"/>
              </w:rPr>
              <w:t>encapsulates</w:t>
            </w:r>
            <w:r>
              <w:rPr>
                <w:rFonts w:ascii="Calibri" w:hAnsi="Calibri"/>
              </w:rPr>
              <w:t xml:space="preserve"> the problem and </w:t>
            </w:r>
            <w:r w:rsidR="005F6FD1">
              <w:rPr>
                <w:rFonts w:ascii="Calibri" w:hAnsi="Calibri"/>
              </w:rPr>
              <w:t>creates</w:t>
            </w:r>
            <w:r>
              <w:rPr>
                <w:rFonts w:ascii="Calibri" w:hAnsi="Calibri"/>
              </w:rPr>
              <w:t xml:space="preserve"> a secure connection between the business and the end user. </w:t>
            </w:r>
          </w:p>
        </w:tc>
      </w:tr>
      <w:tr w:rsidR="00147C45" w:rsidRPr="00147C45" w14:paraId="46B6481C" w14:textId="77777777" w:rsidTr="008A035A">
        <w:trPr>
          <w:jc w:val="center"/>
        </w:trPr>
        <w:tc>
          <w:tcPr>
            <w:tcW w:w="2415" w:type="dxa"/>
          </w:tcPr>
          <w:p w14:paraId="567A0E60"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Install application firewalls on critical servers to validate all traffic going in and out of the server.</w:t>
            </w:r>
          </w:p>
        </w:tc>
        <w:tc>
          <w:tcPr>
            <w:tcW w:w="1073" w:type="dxa"/>
          </w:tcPr>
          <w:p w14:paraId="23865710"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73C6C0A6"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2AD99738" w14:textId="6D030662" w:rsidR="00147C45" w:rsidRPr="00147C45" w:rsidRDefault="005F6FD1" w:rsidP="00EA0DC2">
            <w:pPr>
              <w:suppressAutoHyphens/>
              <w:spacing w:before="80" w:after="80" w:line="240" w:lineRule="auto"/>
              <w:jc w:val="center"/>
              <w:rPr>
                <w:rFonts w:ascii="Calibri" w:hAnsi="Calibri"/>
              </w:rPr>
            </w:pPr>
            <w:r>
              <w:rPr>
                <w:rFonts w:ascii="Calibri" w:hAnsi="Calibri"/>
              </w:rPr>
              <w:t>X</w:t>
            </w:r>
          </w:p>
        </w:tc>
        <w:tc>
          <w:tcPr>
            <w:tcW w:w="1560" w:type="dxa"/>
          </w:tcPr>
          <w:p w14:paraId="788AFD02" w14:textId="5C79F886" w:rsidR="00147C45" w:rsidRPr="00147C45" w:rsidRDefault="005F6FD1" w:rsidP="00EA0DC2">
            <w:pPr>
              <w:suppressAutoHyphens/>
              <w:spacing w:before="80" w:after="80" w:line="240" w:lineRule="auto"/>
              <w:jc w:val="center"/>
              <w:rPr>
                <w:rFonts w:ascii="Calibri" w:hAnsi="Calibri"/>
              </w:rPr>
            </w:pPr>
            <w:r>
              <w:rPr>
                <w:rFonts w:ascii="Calibri" w:hAnsi="Calibri"/>
              </w:rPr>
              <w:t>X</w:t>
            </w:r>
          </w:p>
        </w:tc>
        <w:tc>
          <w:tcPr>
            <w:tcW w:w="1560" w:type="dxa"/>
          </w:tcPr>
          <w:p w14:paraId="07192260"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6A487F09" w14:textId="4CF557BD" w:rsidR="00147C45" w:rsidRPr="00147C45" w:rsidRDefault="005F6FD1" w:rsidP="00EA0DC2">
            <w:pPr>
              <w:suppressAutoHyphens/>
              <w:spacing w:before="80" w:after="80" w:line="240" w:lineRule="auto"/>
              <w:jc w:val="center"/>
              <w:rPr>
                <w:rFonts w:ascii="Calibri" w:hAnsi="Calibri"/>
              </w:rPr>
            </w:pPr>
            <w:r>
              <w:rPr>
                <w:rFonts w:ascii="Calibri" w:hAnsi="Calibri"/>
              </w:rPr>
              <w:t>C</w:t>
            </w:r>
          </w:p>
        </w:tc>
        <w:tc>
          <w:tcPr>
            <w:tcW w:w="2167" w:type="dxa"/>
          </w:tcPr>
          <w:p w14:paraId="7A3E6504" w14:textId="68EB0B5B" w:rsidR="00147C45" w:rsidRPr="00147C45" w:rsidRDefault="005F6FD1" w:rsidP="008A035A">
            <w:pPr>
              <w:suppressAutoHyphens/>
              <w:spacing w:before="80" w:after="80" w:line="240" w:lineRule="auto"/>
              <w:rPr>
                <w:rFonts w:ascii="Calibri" w:hAnsi="Calibri"/>
              </w:rPr>
            </w:pPr>
            <w:r>
              <w:rPr>
                <w:rFonts w:ascii="Calibri" w:hAnsi="Calibri"/>
              </w:rPr>
              <w:t>Is the traffic is not validated by the firewall, there would not be access (Complete Mediation</w:t>
            </w:r>
            <w:r w:rsidR="002A5D30">
              <w:rPr>
                <w:rFonts w:ascii="Calibri" w:hAnsi="Calibri"/>
              </w:rPr>
              <w:t xml:space="preserve"> and Minimize Trust Surface</w:t>
            </w:r>
            <w:r>
              <w:rPr>
                <w:rFonts w:ascii="Calibri" w:hAnsi="Calibri"/>
              </w:rPr>
              <w:t>)</w:t>
            </w:r>
            <w:r w:rsidR="002A5D30">
              <w:rPr>
                <w:rFonts w:ascii="Calibri" w:hAnsi="Calibri"/>
              </w:rPr>
              <w:t xml:space="preserve"> and will keep the confidentiality of the data/server.</w:t>
            </w:r>
          </w:p>
        </w:tc>
      </w:tr>
      <w:tr w:rsidR="00147C45" w:rsidRPr="00147C45" w14:paraId="654ABEA3" w14:textId="77777777" w:rsidTr="008A035A">
        <w:trPr>
          <w:jc w:val="center"/>
        </w:trPr>
        <w:tc>
          <w:tcPr>
            <w:tcW w:w="2415" w:type="dxa"/>
          </w:tcPr>
          <w:p w14:paraId="59F9252D" w14:textId="77777777" w:rsidR="00147C45" w:rsidRPr="00147C45" w:rsidRDefault="00D7798A" w:rsidP="008A035A">
            <w:pPr>
              <w:suppressAutoHyphens/>
              <w:spacing w:before="80" w:after="80" w:line="240" w:lineRule="auto"/>
              <w:rPr>
                <w:rFonts w:ascii="Calibri" w:eastAsia="Calibri" w:hAnsi="Calibri" w:cs="Calibri"/>
              </w:rPr>
            </w:pPr>
            <w:r>
              <w:rPr>
                <w:rFonts w:ascii="Calibri" w:eastAsia="Calibri" w:hAnsi="Calibri" w:cs="Calibri"/>
              </w:rPr>
              <w:t xml:space="preserve">Require all remote login </w:t>
            </w:r>
            <w:r>
              <w:rPr>
                <w:rFonts w:ascii="Calibri" w:eastAsia="Calibri" w:hAnsi="Calibri" w:cs="Calibri"/>
              </w:rPr>
              <w:lastRenderedPageBreak/>
              <w:t>access</w:t>
            </w:r>
            <w:r w:rsidR="00147C45" w:rsidRPr="00147C45">
              <w:rPr>
                <w:rFonts w:ascii="Calibri" w:eastAsia="Calibri" w:hAnsi="Calibri" w:cs="Calibri"/>
              </w:rPr>
              <w:t xml:space="preserve"> </w:t>
            </w:r>
            <w:r>
              <w:rPr>
                <w:rFonts w:ascii="Calibri" w:eastAsia="Calibri" w:hAnsi="Calibri" w:cs="Calibri"/>
              </w:rPr>
              <w:t>and remote workers</w:t>
            </w:r>
            <w:r w:rsidR="00147C45" w:rsidRPr="00147C45">
              <w:rPr>
                <w:rFonts w:ascii="Calibri" w:eastAsia="Calibri" w:hAnsi="Calibri" w:cs="Calibri"/>
              </w:rPr>
              <w:t xml:space="preserve"> to authenti</w:t>
            </w:r>
            <w:r>
              <w:rPr>
                <w:rFonts w:ascii="Calibri" w:eastAsia="Calibri" w:hAnsi="Calibri" w:cs="Calibri"/>
              </w:rPr>
              <w:t>cate to the network using multi</w:t>
            </w:r>
            <w:r w:rsidR="00147C45" w:rsidRPr="00147C45">
              <w:rPr>
                <w:rFonts w:ascii="Calibri" w:eastAsia="Calibri" w:hAnsi="Calibri" w:cs="Calibri"/>
              </w:rPr>
              <w:t>factor authentication.</w:t>
            </w:r>
          </w:p>
        </w:tc>
        <w:tc>
          <w:tcPr>
            <w:tcW w:w="1073" w:type="dxa"/>
          </w:tcPr>
          <w:p w14:paraId="4614025E"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08ABB3E2"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3E208F83"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022E6717"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4935904E"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26EDEDF6" w14:textId="77777777" w:rsidR="00147C45" w:rsidRPr="00147C45" w:rsidRDefault="00147C45" w:rsidP="00EA0DC2">
            <w:pPr>
              <w:suppressAutoHyphens/>
              <w:spacing w:before="80" w:after="80" w:line="240" w:lineRule="auto"/>
              <w:jc w:val="center"/>
              <w:rPr>
                <w:rFonts w:ascii="Calibri" w:hAnsi="Calibri"/>
              </w:rPr>
            </w:pPr>
          </w:p>
        </w:tc>
        <w:tc>
          <w:tcPr>
            <w:tcW w:w="2167" w:type="dxa"/>
          </w:tcPr>
          <w:p w14:paraId="10CEB6E2" w14:textId="77777777" w:rsidR="00147C45" w:rsidRPr="00147C45" w:rsidRDefault="00147C45" w:rsidP="008A035A">
            <w:pPr>
              <w:suppressAutoHyphens/>
              <w:spacing w:before="80" w:after="80" w:line="240" w:lineRule="auto"/>
              <w:rPr>
                <w:rFonts w:ascii="Calibri" w:hAnsi="Calibri"/>
              </w:rPr>
            </w:pPr>
          </w:p>
        </w:tc>
      </w:tr>
      <w:tr w:rsidR="00147C45" w:rsidRPr="00147C45" w14:paraId="10553EB8" w14:textId="77777777" w:rsidTr="008A035A">
        <w:trPr>
          <w:jc w:val="center"/>
        </w:trPr>
        <w:tc>
          <w:tcPr>
            <w:tcW w:w="2415" w:type="dxa"/>
          </w:tcPr>
          <w:p w14:paraId="7F805870"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Restrict c</w:t>
            </w:r>
            <w:r w:rsidR="00D7798A">
              <w:rPr>
                <w:rFonts w:ascii="Calibri" w:eastAsia="Calibri" w:hAnsi="Calibri" w:cs="Calibri"/>
              </w:rPr>
              <w:t>loud storage access to only th</w:t>
            </w:r>
            <w:r w:rsidRPr="00147C45">
              <w:rPr>
                <w:rFonts w:ascii="Calibri" w:eastAsia="Calibri" w:hAnsi="Calibri" w:cs="Calibri"/>
              </w:rPr>
              <w:t>e users authorized to have access</w:t>
            </w:r>
            <w:r w:rsidR="00D7798A">
              <w:rPr>
                <w:rFonts w:ascii="Calibri" w:eastAsia="Calibri" w:hAnsi="Calibri" w:cs="Calibri"/>
              </w:rPr>
              <w:t>,</w:t>
            </w:r>
            <w:r w:rsidRPr="00147C45">
              <w:rPr>
                <w:rFonts w:ascii="Calibri" w:eastAsia="Calibri" w:hAnsi="Calibri" w:cs="Calibri"/>
              </w:rPr>
              <w:t xml:space="preserve"> and include authentication verification through the use of multi-factor authentication.</w:t>
            </w:r>
          </w:p>
        </w:tc>
        <w:tc>
          <w:tcPr>
            <w:tcW w:w="1073" w:type="dxa"/>
          </w:tcPr>
          <w:p w14:paraId="79CDD019"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67B54265"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2FC10B83"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1BE36CDF" w14:textId="1C1F99A6" w:rsidR="00147C45" w:rsidRPr="00147C45" w:rsidRDefault="002A5D30" w:rsidP="00EA0DC2">
            <w:pPr>
              <w:suppressAutoHyphens/>
              <w:spacing w:before="80" w:after="80" w:line="240" w:lineRule="auto"/>
              <w:jc w:val="center"/>
              <w:rPr>
                <w:rFonts w:ascii="Calibri" w:hAnsi="Calibri"/>
              </w:rPr>
            </w:pPr>
            <w:r>
              <w:rPr>
                <w:rFonts w:ascii="Calibri" w:hAnsi="Calibri"/>
              </w:rPr>
              <w:t>X</w:t>
            </w:r>
          </w:p>
        </w:tc>
        <w:tc>
          <w:tcPr>
            <w:tcW w:w="1560" w:type="dxa"/>
          </w:tcPr>
          <w:p w14:paraId="7ED4570A" w14:textId="1AD1D90E" w:rsidR="00147C45" w:rsidRPr="00147C45" w:rsidRDefault="002A5D30" w:rsidP="00EA0DC2">
            <w:pPr>
              <w:suppressAutoHyphens/>
              <w:spacing w:before="80" w:after="80" w:line="240" w:lineRule="auto"/>
              <w:jc w:val="center"/>
              <w:rPr>
                <w:rFonts w:ascii="Calibri" w:hAnsi="Calibri"/>
              </w:rPr>
            </w:pPr>
            <w:r>
              <w:rPr>
                <w:rFonts w:ascii="Calibri" w:hAnsi="Calibri"/>
              </w:rPr>
              <w:t>X</w:t>
            </w:r>
          </w:p>
        </w:tc>
        <w:tc>
          <w:tcPr>
            <w:tcW w:w="1200" w:type="dxa"/>
          </w:tcPr>
          <w:p w14:paraId="331C0508" w14:textId="035624E3" w:rsidR="00147C45" w:rsidRPr="00147C45" w:rsidRDefault="002A5D30" w:rsidP="00EA0DC2">
            <w:pPr>
              <w:suppressAutoHyphens/>
              <w:spacing w:before="80" w:after="80" w:line="240" w:lineRule="auto"/>
              <w:jc w:val="center"/>
              <w:rPr>
                <w:rFonts w:ascii="Calibri" w:hAnsi="Calibri"/>
              </w:rPr>
            </w:pPr>
            <w:r>
              <w:rPr>
                <w:rFonts w:ascii="Calibri" w:hAnsi="Calibri"/>
              </w:rPr>
              <w:t>C</w:t>
            </w:r>
          </w:p>
        </w:tc>
        <w:tc>
          <w:tcPr>
            <w:tcW w:w="2167" w:type="dxa"/>
          </w:tcPr>
          <w:p w14:paraId="54F9DB0C" w14:textId="40B9BD00" w:rsidR="00147C45" w:rsidRPr="00147C45" w:rsidRDefault="002A5D30" w:rsidP="008A035A">
            <w:pPr>
              <w:suppressAutoHyphens/>
              <w:spacing w:before="80" w:after="80" w:line="240" w:lineRule="auto"/>
              <w:rPr>
                <w:rFonts w:ascii="Calibri" w:hAnsi="Calibri"/>
              </w:rPr>
            </w:pPr>
            <w:r>
              <w:rPr>
                <w:rFonts w:ascii="Calibri" w:hAnsi="Calibri"/>
              </w:rPr>
              <w:t xml:space="preserve">Confidentiality would be </w:t>
            </w:r>
            <w:r w:rsidR="00090040">
              <w:rPr>
                <w:rFonts w:ascii="Calibri" w:hAnsi="Calibri"/>
              </w:rPr>
              <w:t>preserved</w:t>
            </w:r>
            <w:r>
              <w:rPr>
                <w:rFonts w:ascii="Calibri" w:hAnsi="Calibri"/>
              </w:rPr>
              <w:t xml:space="preserve"> by Minimize Trust Surface and Trust relationship since user can access to the data if they do not pass the authentication verification, which stop them to have access if they fail.</w:t>
            </w:r>
          </w:p>
        </w:tc>
      </w:tr>
      <w:tr w:rsidR="00147C45" w:rsidRPr="00147C45" w14:paraId="5C3149DD" w14:textId="77777777" w:rsidTr="008A035A">
        <w:trPr>
          <w:jc w:val="center"/>
        </w:trPr>
        <w:tc>
          <w:tcPr>
            <w:tcW w:w="2415" w:type="dxa"/>
          </w:tcPr>
          <w:p w14:paraId="3153C6C7"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Make sure all data-in-motion is encrypted.</w:t>
            </w:r>
          </w:p>
        </w:tc>
        <w:tc>
          <w:tcPr>
            <w:tcW w:w="1073" w:type="dxa"/>
          </w:tcPr>
          <w:p w14:paraId="75FD8107"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194BE75A" w14:textId="1388AF49" w:rsidR="00147C45" w:rsidRPr="00147C45" w:rsidRDefault="00090040" w:rsidP="00EA0DC2">
            <w:pPr>
              <w:suppressAutoHyphens/>
              <w:spacing w:before="80" w:after="80" w:line="240" w:lineRule="auto"/>
              <w:jc w:val="center"/>
              <w:rPr>
                <w:rFonts w:ascii="Calibri" w:hAnsi="Calibri"/>
              </w:rPr>
            </w:pPr>
            <w:r>
              <w:rPr>
                <w:rFonts w:ascii="Calibri" w:hAnsi="Calibri"/>
              </w:rPr>
              <w:t>X</w:t>
            </w:r>
          </w:p>
        </w:tc>
        <w:tc>
          <w:tcPr>
            <w:tcW w:w="1200" w:type="dxa"/>
          </w:tcPr>
          <w:p w14:paraId="0FF71A46"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15B7BA36"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446F67BC"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00EB6108" w14:textId="309483F7" w:rsidR="00147C45" w:rsidRPr="00147C45" w:rsidRDefault="00090040" w:rsidP="00EA0DC2">
            <w:pPr>
              <w:suppressAutoHyphens/>
              <w:spacing w:before="80" w:after="80" w:line="240" w:lineRule="auto"/>
              <w:jc w:val="center"/>
              <w:rPr>
                <w:rFonts w:ascii="Calibri" w:hAnsi="Calibri"/>
              </w:rPr>
            </w:pPr>
            <w:r>
              <w:rPr>
                <w:rFonts w:ascii="Calibri" w:hAnsi="Calibri"/>
              </w:rPr>
              <w:t>I</w:t>
            </w:r>
          </w:p>
        </w:tc>
        <w:tc>
          <w:tcPr>
            <w:tcW w:w="2167" w:type="dxa"/>
          </w:tcPr>
          <w:p w14:paraId="60F61931" w14:textId="59EF7FF0" w:rsidR="00147C45" w:rsidRPr="00147C45" w:rsidRDefault="00090040" w:rsidP="008A035A">
            <w:pPr>
              <w:suppressAutoHyphens/>
              <w:spacing w:before="80" w:after="80" w:line="240" w:lineRule="auto"/>
              <w:rPr>
                <w:rFonts w:ascii="Calibri" w:hAnsi="Calibri"/>
              </w:rPr>
            </w:pPr>
            <w:r>
              <w:rPr>
                <w:rFonts w:ascii="Calibri" w:hAnsi="Calibri"/>
              </w:rPr>
              <w:t xml:space="preserve">The data is encapsulated so it </w:t>
            </w:r>
            <w:r w:rsidR="006F6F89">
              <w:rPr>
                <w:rFonts w:ascii="Calibri" w:hAnsi="Calibri"/>
              </w:rPr>
              <w:t>cannot</w:t>
            </w:r>
            <w:r>
              <w:rPr>
                <w:rFonts w:ascii="Calibri" w:hAnsi="Calibri"/>
              </w:rPr>
              <w:t xml:space="preserve"> </w:t>
            </w:r>
            <w:r w:rsidR="006F6F89">
              <w:rPr>
                <w:rFonts w:ascii="Calibri" w:hAnsi="Calibri"/>
              </w:rPr>
              <w:t>be</w:t>
            </w:r>
            <w:r>
              <w:rPr>
                <w:rFonts w:ascii="Calibri" w:hAnsi="Calibri"/>
              </w:rPr>
              <w:t xml:space="preserve"> </w:t>
            </w:r>
            <w:r w:rsidR="006F6F89">
              <w:rPr>
                <w:rFonts w:ascii="Calibri" w:hAnsi="Calibri"/>
              </w:rPr>
              <w:t>used</w:t>
            </w:r>
            <w:r>
              <w:rPr>
                <w:rFonts w:ascii="Calibri" w:hAnsi="Calibri"/>
              </w:rPr>
              <w:t xml:space="preserve"> for malicious users while in motion which will preserve the confidentiality of it.</w:t>
            </w:r>
          </w:p>
        </w:tc>
      </w:tr>
      <w:tr w:rsidR="00147C45" w:rsidRPr="00147C45" w14:paraId="0A37D14B" w14:textId="77777777" w:rsidTr="008A035A">
        <w:trPr>
          <w:jc w:val="center"/>
        </w:trPr>
        <w:tc>
          <w:tcPr>
            <w:tcW w:w="2415" w:type="dxa"/>
          </w:tcPr>
          <w:p w14:paraId="69EB7927" w14:textId="77777777" w:rsidR="00147C45" w:rsidRPr="00147C45" w:rsidRDefault="00147C45" w:rsidP="008A035A">
            <w:pPr>
              <w:suppressAutoHyphens/>
              <w:spacing w:before="80" w:after="80" w:line="240" w:lineRule="auto"/>
              <w:rPr>
                <w:rFonts w:ascii="Calibri" w:eastAsia="Calibri" w:hAnsi="Calibri" w:cs="Calibri"/>
              </w:rPr>
            </w:pPr>
            <w:r w:rsidRPr="00147C45">
              <w:rPr>
                <w:rFonts w:ascii="Calibri" w:eastAsia="Calibri" w:hAnsi="Calibri" w:cs="Calibri"/>
              </w:rPr>
              <w:t>Set alerts for the security team when users log into the network after normal business hours</w:t>
            </w:r>
            <w:r w:rsidR="00D7798A">
              <w:rPr>
                <w:rFonts w:ascii="Calibri" w:eastAsia="Calibri" w:hAnsi="Calibri" w:cs="Calibri"/>
              </w:rPr>
              <w:t>,</w:t>
            </w:r>
            <w:r w:rsidRPr="00147C45">
              <w:rPr>
                <w:rFonts w:ascii="Calibri" w:eastAsia="Calibri" w:hAnsi="Calibri" w:cs="Calibri"/>
              </w:rPr>
              <w:t xml:space="preserve"> or when </w:t>
            </w:r>
            <w:r w:rsidRPr="00147C45">
              <w:rPr>
                <w:rFonts w:ascii="Calibri" w:eastAsia="Calibri" w:hAnsi="Calibri" w:cs="Calibri"/>
              </w:rPr>
              <w:lastRenderedPageBreak/>
              <w:t xml:space="preserve">users access areas of the network that are unauthorized </w:t>
            </w:r>
            <w:r w:rsidR="00D7798A">
              <w:rPr>
                <w:rFonts w:ascii="Calibri" w:eastAsia="Calibri" w:hAnsi="Calibri" w:cs="Calibri"/>
              </w:rPr>
              <w:t>to them</w:t>
            </w:r>
            <w:r w:rsidRPr="00147C45">
              <w:rPr>
                <w:rFonts w:ascii="Calibri" w:eastAsia="Calibri" w:hAnsi="Calibri" w:cs="Calibri"/>
              </w:rPr>
              <w:t>.</w:t>
            </w:r>
          </w:p>
        </w:tc>
        <w:tc>
          <w:tcPr>
            <w:tcW w:w="1073" w:type="dxa"/>
          </w:tcPr>
          <w:p w14:paraId="0993AD28"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01667ECC" w14:textId="77777777" w:rsidR="00147C45" w:rsidRPr="00147C45" w:rsidRDefault="00147C45" w:rsidP="00EA0DC2">
            <w:pPr>
              <w:suppressAutoHyphens/>
              <w:spacing w:before="80" w:after="80" w:line="240" w:lineRule="auto"/>
              <w:jc w:val="center"/>
              <w:rPr>
                <w:rFonts w:ascii="Calibri" w:hAnsi="Calibri"/>
              </w:rPr>
            </w:pPr>
          </w:p>
        </w:tc>
        <w:tc>
          <w:tcPr>
            <w:tcW w:w="1200" w:type="dxa"/>
          </w:tcPr>
          <w:p w14:paraId="541B127A" w14:textId="4C4BD073" w:rsidR="00147C45" w:rsidRPr="00147C45" w:rsidRDefault="00090040" w:rsidP="00EA0DC2">
            <w:pPr>
              <w:suppressAutoHyphens/>
              <w:spacing w:before="80" w:after="80" w:line="240" w:lineRule="auto"/>
              <w:jc w:val="center"/>
              <w:rPr>
                <w:rFonts w:ascii="Calibri" w:hAnsi="Calibri"/>
              </w:rPr>
            </w:pPr>
            <w:r>
              <w:rPr>
                <w:rFonts w:ascii="Calibri" w:hAnsi="Calibri"/>
              </w:rPr>
              <w:t>X</w:t>
            </w:r>
          </w:p>
        </w:tc>
        <w:tc>
          <w:tcPr>
            <w:tcW w:w="1560" w:type="dxa"/>
          </w:tcPr>
          <w:p w14:paraId="2DA0BF45" w14:textId="77777777" w:rsidR="00147C45" w:rsidRPr="00147C45" w:rsidRDefault="00147C45" w:rsidP="00EA0DC2">
            <w:pPr>
              <w:suppressAutoHyphens/>
              <w:spacing w:before="80" w:after="80" w:line="240" w:lineRule="auto"/>
              <w:jc w:val="center"/>
              <w:rPr>
                <w:rFonts w:ascii="Calibri" w:hAnsi="Calibri"/>
              </w:rPr>
            </w:pPr>
          </w:p>
        </w:tc>
        <w:tc>
          <w:tcPr>
            <w:tcW w:w="1560" w:type="dxa"/>
          </w:tcPr>
          <w:p w14:paraId="0AD67D0E" w14:textId="3404186D" w:rsidR="00147C45" w:rsidRPr="00147C45" w:rsidRDefault="006F6F89" w:rsidP="00EA0DC2">
            <w:pPr>
              <w:suppressAutoHyphens/>
              <w:spacing w:before="80" w:after="80" w:line="240" w:lineRule="auto"/>
              <w:jc w:val="center"/>
              <w:rPr>
                <w:rFonts w:ascii="Calibri" w:hAnsi="Calibri"/>
              </w:rPr>
            </w:pPr>
            <w:r>
              <w:rPr>
                <w:rFonts w:ascii="Calibri" w:hAnsi="Calibri"/>
              </w:rPr>
              <w:t>X</w:t>
            </w:r>
          </w:p>
        </w:tc>
        <w:tc>
          <w:tcPr>
            <w:tcW w:w="1200" w:type="dxa"/>
          </w:tcPr>
          <w:p w14:paraId="61884465" w14:textId="1C29E6B1" w:rsidR="00147C45" w:rsidRPr="00147C45" w:rsidRDefault="006F6F89" w:rsidP="00EA0DC2">
            <w:pPr>
              <w:suppressAutoHyphens/>
              <w:spacing w:before="80" w:after="80" w:line="240" w:lineRule="auto"/>
              <w:jc w:val="center"/>
              <w:rPr>
                <w:rFonts w:ascii="Calibri" w:hAnsi="Calibri"/>
              </w:rPr>
            </w:pPr>
            <w:r>
              <w:rPr>
                <w:rFonts w:ascii="Calibri" w:hAnsi="Calibri"/>
              </w:rPr>
              <w:t>C</w:t>
            </w:r>
          </w:p>
        </w:tc>
        <w:tc>
          <w:tcPr>
            <w:tcW w:w="2167" w:type="dxa"/>
          </w:tcPr>
          <w:p w14:paraId="43B4CD61" w14:textId="47D249A5" w:rsidR="00147C45" w:rsidRPr="00147C45" w:rsidRDefault="006F6F89" w:rsidP="008A035A">
            <w:pPr>
              <w:suppressAutoHyphens/>
              <w:spacing w:before="80" w:after="80" w:line="240" w:lineRule="auto"/>
              <w:rPr>
                <w:rFonts w:ascii="Calibri" w:hAnsi="Calibri"/>
              </w:rPr>
            </w:pPr>
            <w:r>
              <w:rPr>
                <w:rFonts w:ascii="Calibri" w:hAnsi="Calibri"/>
              </w:rPr>
              <w:t xml:space="preserve">The confidentiality of the data would be preserved by implementing check after normal business </w:t>
            </w:r>
            <w:r>
              <w:rPr>
                <w:rFonts w:ascii="Calibri" w:hAnsi="Calibri"/>
              </w:rPr>
              <w:lastRenderedPageBreak/>
              <w:t>our and trace a line of the privilege of the users and connection to the data.</w:t>
            </w:r>
          </w:p>
        </w:tc>
      </w:tr>
    </w:tbl>
    <w:p w14:paraId="1A64CF90" w14:textId="77777777" w:rsidR="00750EE8" w:rsidRDefault="00750EE8" w:rsidP="00750EE8">
      <w:pPr>
        <w:suppressAutoHyphens/>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br w:type="page"/>
      </w:r>
    </w:p>
    <w:p w14:paraId="287B8C53" w14:textId="77777777" w:rsidR="0090041B" w:rsidRDefault="004F4CF6" w:rsidP="00750EE8">
      <w:pPr>
        <w:suppressAutoHyphens/>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lastRenderedPageBreak/>
        <w:t xml:space="preserve">After </w:t>
      </w:r>
      <w:r w:rsidR="001C4C89" w:rsidRPr="001C4C89">
        <w:rPr>
          <w:rFonts w:ascii="Calibri" w:eastAsia="Times New Roman" w:hAnsi="Calibri" w:cs="Times New Roman"/>
          <w:color w:val="000000"/>
        </w:rPr>
        <w:t>you have completed the table</w:t>
      </w:r>
      <w:r>
        <w:rPr>
          <w:rFonts w:ascii="Calibri" w:eastAsia="Times New Roman" w:hAnsi="Calibri" w:cs="Times New Roman"/>
          <w:color w:val="000000"/>
        </w:rPr>
        <w:t xml:space="preserve"> above</w:t>
      </w:r>
      <w:r w:rsidR="001C4C89" w:rsidRPr="001C4C89">
        <w:rPr>
          <w:rFonts w:ascii="Calibri" w:eastAsia="Times New Roman" w:hAnsi="Calibri" w:cs="Times New Roman"/>
          <w:color w:val="000000"/>
        </w:rPr>
        <w:t>, respond to the following short questions:</w:t>
      </w:r>
    </w:p>
    <w:p w14:paraId="26C30ACB" w14:textId="77777777" w:rsidR="00750EE8" w:rsidRDefault="00750EE8" w:rsidP="00750EE8">
      <w:pPr>
        <w:suppressAutoHyphens/>
        <w:spacing w:after="0" w:line="240" w:lineRule="auto"/>
        <w:textAlignment w:val="baseline"/>
        <w:rPr>
          <w:rFonts w:ascii="Calibri" w:eastAsia="Times New Roman" w:hAnsi="Calibri" w:cs="Times New Roman"/>
          <w:color w:val="000000"/>
        </w:rPr>
      </w:pPr>
    </w:p>
    <w:p w14:paraId="4008F69E" w14:textId="77777777" w:rsidR="00EB0106" w:rsidRDefault="00750EE8" w:rsidP="00EB0106">
      <w:pPr>
        <w:pStyle w:val="List"/>
        <w:numPr>
          <w:ilvl w:val="0"/>
          <w:numId w:val="28"/>
        </w:numPr>
        <w:rPr>
          <w:rFonts w:eastAsia="Calibri"/>
        </w:rPr>
      </w:pPr>
      <w:r w:rsidRPr="006345D8">
        <w:rPr>
          <w:rFonts w:eastAsia="Calibri"/>
        </w:rPr>
        <w:t xml:space="preserve">Is it possible to use </w:t>
      </w:r>
      <w:proofErr w:type="spellStart"/>
      <w:r w:rsidRPr="006345D8">
        <w:rPr>
          <w:rFonts w:eastAsia="Calibri"/>
        </w:rPr>
        <w:t>DataStore</w:t>
      </w:r>
      <w:proofErr w:type="spellEnd"/>
      <w:r w:rsidRPr="006345D8">
        <w:rPr>
          <w:rFonts w:eastAsia="Calibri"/>
        </w:rPr>
        <w:t xml:space="preserve"> and maintain an </w:t>
      </w:r>
      <w:r w:rsidRPr="006345D8">
        <w:rPr>
          <w:rFonts w:eastAsia="Calibri"/>
          <w:b/>
        </w:rPr>
        <w:t>isolated environment</w:t>
      </w:r>
      <w:r w:rsidRPr="006345D8">
        <w:rPr>
          <w:rFonts w:eastAsia="Calibri"/>
        </w:rPr>
        <w:t>? Explain your reasoning.</w:t>
      </w:r>
    </w:p>
    <w:p w14:paraId="48C3C0FE" w14:textId="5DC13E9D" w:rsidR="00750EE8" w:rsidRDefault="00EB0106" w:rsidP="00EB0106">
      <w:pPr>
        <w:pStyle w:val="List"/>
        <w:numPr>
          <w:ilvl w:val="1"/>
          <w:numId w:val="28"/>
        </w:numPr>
        <w:rPr>
          <w:rFonts w:eastAsia="Calibri"/>
        </w:rPr>
      </w:pPr>
      <w:proofErr w:type="spellStart"/>
      <w:r w:rsidRPr="00EB0106">
        <w:rPr>
          <w:rFonts w:eastAsia="Calibri"/>
        </w:rPr>
        <w:t>DataStore</w:t>
      </w:r>
      <w:proofErr w:type="spellEnd"/>
      <w:r w:rsidRPr="00EB0106">
        <w:rPr>
          <w:rFonts w:eastAsia="Calibri"/>
        </w:rPr>
        <w:t xml:space="preserve"> is a popular cloud-based data hosting service that your organization has contracted with to store public-facing </w:t>
      </w:r>
      <w:r w:rsidRPr="00EB0106">
        <w:rPr>
          <w:rFonts w:eastAsia="Calibri"/>
        </w:rPr>
        <w:t>information.</w:t>
      </w:r>
      <w:r>
        <w:rPr>
          <w:rFonts w:eastAsia="Calibri"/>
        </w:rPr>
        <w:t xml:space="preserve"> The only way that </w:t>
      </w:r>
      <w:proofErr w:type="spellStart"/>
      <w:r>
        <w:rPr>
          <w:rFonts w:eastAsia="Calibri"/>
        </w:rPr>
        <w:t>DataStore</w:t>
      </w:r>
      <w:proofErr w:type="spellEnd"/>
      <w:r>
        <w:rPr>
          <w:rFonts w:eastAsia="Calibri"/>
        </w:rPr>
        <w:t xml:space="preserve"> provides isolated environments is if create private service cloud which will store data confidentially and maintained isolated from externa users if this is not the case that data would not be preserve isolated.</w:t>
      </w:r>
    </w:p>
    <w:p w14:paraId="11D4AB7F" w14:textId="77777777" w:rsidR="00EB0106" w:rsidRPr="00EB0106" w:rsidRDefault="00EB0106" w:rsidP="00EB0106">
      <w:pPr>
        <w:pStyle w:val="List"/>
        <w:numPr>
          <w:ilvl w:val="0"/>
          <w:numId w:val="0"/>
        </w:numPr>
        <w:ind w:left="1440"/>
        <w:rPr>
          <w:rFonts w:eastAsia="Calibri"/>
        </w:rPr>
      </w:pPr>
    </w:p>
    <w:p w14:paraId="1257BF41" w14:textId="3C0DB2D8" w:rsidR="00EB0106" w:rsidRDefault="00750EE8" w:rsidP="0078741E">
      <w:pPr>
        <w:pStyle w:val="List"/>
        <w:rPr>
          <w:rFonts w:eastAsia="Calibri"/>
        </w:rPr>
      </w:pPr>
      <w:r>
        <w:rPr>
          <w:rFonts w:eastAsia="Calibri"/>
        </w:rPr>
        <w:t xml:space="preserve">How could the organization have more effectively applied the principle of </w:t>
      </w:r>
      <w:r>
        <w:rPr>
          <w:rFonts w:eastAsia="Calibri"/>
          <w:b/>
        </w:rPr>
        <w:t>minimizing trust surface</w:t>
      </w:r>
      <w:r>
        <w:rPr>
          <w:rFonts w:eastAsia="Calibri"/>
        </w:rPr>
        <w:t xml:space="preserve"> with </w:t>
      </w:r>
      <w:proofErr w:type="spellStart"/>
      <w:r>
        <w:rPr>
          <w:rFonts w:eastAsia="Calibri"/>
        </w:rPr>
        <w:t>DataStore</w:t>
      </w:r>
      <w:proofErr w:type="spellEnd"/>
      <w:r>
        <w:rPr>
          <w:rFonts w:eastAsia="Calibri"/>
        </w:rPr>
        <w:t xml:space="preserve"> to protect its confidential data? Explain your reasoning.</w:t>
      </w:r>
    </w:p>
    <w:p w14:paraId="406E547A" w14:textId="2C0DFD87" w:rsidR="0078741E" w:rsidRPr="0078741E" w:rsidRDefault="0078741E" w:rsidP="0078741E">
      <w:pPr>
        <w:pStyle w:val="List"/>
        <w:numPr>
          <w:ilvl w:val="1"/>
          <w:numId w:val="18"/>
        </w:numPr>
        <w:rPr>
          <w:rFonts w:eastAsia="Calibri"/>
        </w:rPr>
      </w:pPr>
      <w:proofErr w:type="spellStart"/>
      <w:r>
        <w:rPr>
          <w:rFonts w:eastAsia="Calibri"/>
        </w:rPr>
        <w:t>DataStore</w:t>
      </w:r>
      <w:proofErr w:type="spellEnd"/>
      <w:r>
        <w:rPr>
          <w:rFonts w:eastAsia="Calibri"/>
        </w:rPr>
        <w:t xml:space="preserve"> could effectively apply principles of minimizing trust surface by reducing the </w:t>
      </w:r>
      <w:r w:rsidR="003F45C4">
        <w:rPr>
          <w:rFonts w:eastAsia="Calibri"/>
        </w:rPr>
        <w:t>number</w:t>
      </w:r>
      <w:r>
        <w:rPr>
          <w:rFonts w:eastAsia="Calibri"/>
        </w:rPr>
        <w:t xml:space="preserve"> of </w:t>
      </w:r>
      <w:r w:rsidR="003F45C4">
        <w:rPr>
          <w:rFonts w:eastAsia="Calibri"/>
        </w:rPr>
        <w:t>employees</w:t>
      </w:r>
      <w:r>
        <w:rPr>
          <w:rFonts w:eastAsia="Calibri"/>
        </w:rPr>
        <w:t xml:space="preserve"> who interact or have access to the data, so it will not have </w:t>
      </w:r>
      <w:r w:rsidR="003F45C4">
        <w:rPr>
          <w:rFonts w:eastAsia="Calibri"/>
        </w:rPr>
        <w:t>problems</w:t>
      </w:r>
      <w:r>
        <w:rPr>
          <w:rFonts w:eastAsia="Calibri"/>
        </w:rPr>
        <w:t xml:space="preserve"> like the one mentioned before. </w:t>
      </w:r>
    </w:p>
    <w:p w14:paraId="729E221E" w14:textId="77777777" w:rsidR="00750EE8" w:rsidRDefault="00750EE8" w:rsidP="00750EE8">
      <w:pPr>
        <w:pBdr>
          <w:top w:val="nil"/>
          <w:left w:val="nil"/>
          <w:bottom w:val="nil"/>
          <w:right w:val="nil"/>
          <w:between w:val="nil"/>
        </w:pBdr>
        <w:suppressAutoHyphens/>
        <w:spacing w:after="0" w:line="240" w:lineRule="auto"/>
        <w:ind w:left="720"/>
        <w:contextualSpacing/>
        <w:rPr>
          <w:rFonts w:ascii="Calibri" w:eastAsia="Calibri" w:hAnsi="Calibri" w:cs="Calibri"/>
        </w:rPr>
      </w:pPr>
    </w:p>
    <w:p w14:paraId="69F2531C" w14:textId="49AB8343" w:rsidR="0078741E" w:rsidRDefault="00750EE8" w:rsidP="0078741E">
      <w:pPr>
        <w:pStyle w:val="List"/>
        <w:rPr>
          <w:rFonts w:eastAsia="Calibri"/>
        </w:rPr>
      </w:pPr>
      <w:r>
        <w:rPr>
          <w:rFonts w:eastAsia="Calibri"/>
        </w:rPr>
        <w:t xml:space="preserve">How can the organization build a more </w:t>
      </w:r>
      <w:r>
        <w:rPr>
          <w:rFonts w:eastAsia="Calibri"/>
          <w:b/>
        </w:rPr>
        <w:t>security-aware culture</w:t>
      </w:r>
      <w:r>
        <w:rPr>
          <w:rFonts w:eastAsia="Calibri"/>
        </w:rPr>
        <w:t xml:space="preserve"> from the top down to prevent mistakes before they happen? Explain your reasoning</w:t>
      </w:r>
      <w:r w:rsidR="0078741E">
        <w:rPr>
          <w:rFonts w:eastAsia="Calibri"/>
        </w:rPr>
        <w:t>.</w:t>
      </w:r>
    </w:p>
    <w:p w14:paraId="0FCAE0C9" w14:textId="1DAD18F2" w:rsidR="0078741E" w:rsidRDefault="003F45C4" w:rsidP="0078741E">
      <w:pPr>
        <w:pStyle w:val="List"/>
        <w:numPr>
          <w:ilvl w:val="1"/>
          <w:numId w:val="18"/>
        </w:numPr>
        <w:rPr>
          <w:rFonts w:eastAsia="Calibri"/>
        </w:rPr>
      </w:pPr>
      <w:r>
        <w:rPr>
          <w:rFonts w:eastAsia="Calibri"/>
        </w:rPr>
        <w:t>Constant</w:t>
      </w:r>
      <w:r w:rsidR="003F7716">
        <w:rPr>
          <w:rFonts w:eastAsia="Calibri"/>
        </w:rPr>
        <w:t xml:space="preserve"> </w:t>
      </w:r>
      <w:r>
        <w:rPr>
          <w:rFonts w:eastAsia="Calibri"/>
        </w:rPr>
        <w:t>training about security issues (</w:t>
      </w:r>
      <w:proofErr w:type="spellStart"/>
      <w:r>
        <w:rPr>
          <w:rFonts w:eastAsia="Calibri"/>
        </w:rPr>
        <w:t>pishing</w:t>
      </w:r>
      <w:proofErr w:type="spellEnd"/>
      <w:r>
        <w:rPr>
          <w:rFonts w:eastAsia="Calibri"/>
        </w:rPr>
        <w:t>, scams, etc.).</w:t>
      </w:r>
    </w:p>
    <w:p w14:paraId="46EBBA39" w14:textId="0624CEC7" w:rsidR="003F45C4" w:rsidRDefault="003F45C4" w:rsidP="0078741E">
      <w:pPr>
        <w:pStyle w:val="List"/>
        <w:numPr>
          <w:ilvl w:val="1"/>
          <w:numId w:val="18"/>
        </w:numPr>
        <w:rPr>
          <w:rFonts w:eastAsia="Calibri"/>
        </w:rPr>
      </w:pPr>
      <w:r>
        <w:rPr>
          <w:rFonts w:eastAsia="Calibri"/>
        </w:rPr>
        <w:t>Implementing strict policies that will help to protect the company, users, employees, and customers.</w:t>
      </w:r>
    </w:p>
    <w:p w14:paraId="78E0B70C" w14:textId="4D3F3339" w:rsidR="003F45C4" w:rsidRDefault="003F45C4" w:rsidP="0078741E">
      <w:pPr>
        <w:pStyle w:val="List"/>
        <w:numPr>
          <w:ilvl w:val="1"/>
          <w:numId w:val="18"/>
        </w:numPr>
        <w:rPr>
          <w:rFonts w:eastAsia="Calibri"/>
        </w:rPr>
      </w:pPr>
      <w:r>
        <w:rPr>
          <w:rFonts w:eastAsia="Calibri"/>
        </w:rPr>
        <w:t>Enforce of change password at least every 4 months and the password need to satisfy certain criteria.</w:t>
      </w:r>
    </w:p>
    <w:p w14:paraId="7B6F86BE" w14:textId="2D810D8C" w:rsidR="003F45C4" w:rsidRPr="0078741E" w:rsidRDefault="003F45C4" w:rsidP="0078741E">
      <w:pPr>
        <w:pStyle w:val="List"/>
        <w:numPr>
          <w:ilvl w:val="1"/>
          <w:numId w:val="18"/>
        </w:numPr>
        <w:rPr>
          <w:rFonts w:eastAsia="Calibri"/>
        </w:rPr>
      </w:pPr>
      <w:r>
        <w:rPr>
          <w:rFonts w:eastAsia="Calibri"/>
        </w:rPr>
        <w:t xml:space="preserve">Updating the systems constantly. </w:t>
      </w:r>
    </w:p>
    <w:p w14:paraId="2249A60F" w14:textId="77777777" w:rsidR="00750EE8" w:rsidRDefault="00750EE8" w:rsidP="00750EE8">
      <w:pPr>
        <w:pBdr>
          <w:top w:val="nil"/>
          <w:left w:val="nil"/>
          <w:bottom w:val="nil"/>
          <w:right w:val="nil"/>
          <w:between w:val="nil"/>
        </w:pBdr>
        <w:suppressAutoHyphens/>
        <w:spacing w:after="0" w:line="240" w:lineRule="auto"/>
        <w:ind w:left="720"/>
        <w:contextualSpacing/>
        <w:rPr>
          <w:rFonts w:ascii="Calibri" w:eastAsia="Calibri" w:hAnsi="Calibri" w:cs="Calibri"/>
        </w:rPr>
      </w:pPr>
    </w:p>
    <w:sectPr w:rsidR="00750EE8" w:rsidSect="00147C45">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5224" w14:textId="77777777" w:rsidR="00010C7E" w:rsidRDefault="00010C7E" w:rsidP="00377E02">
      <w:pPr>
        <w:spacing w:after="0" w:line="240" w:lineRule="auto"/>
      </w:pPr>
      <w:r>
        <w:separator/>
      </w:r>
    </w:p>
  </w:endnote>
  <w:endnote w:type="continuationSeparator" w:id="0">
    <w:p w14:paraId="3A596C72" w14:textId="77777777" w:rsidR="00010C7E" w:rsidRDefault="00010C7E" w:rsidP="003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A374" w14:textId="77777777" w:rsidR="00477B2B" w:rsidRDefault="00477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206B" w14:textId="77777777" w:rsidR="00477B2B" w:rsidRDefault="00477B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20B1" w14:textId="77777777" w:rsidR="00477B2B" w:rsidRDefault="00477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E62E" w14:textId="77777777" w:rsidR="00010C7E" w:rsidRDefault="00010C7E" w:rsidP="00377E02">
      <w:pPr>
        <w:spacing w:after="0" w:line="240" w:lineRule="auto"/>
      </w:pPr>
      <w:r>
        <w:separator/>
      </w:r>
    </w:p>
  </w:footnote>
  <w:footnote w:type="continuationSeparator" w:id="0">
    <w:p w14:paraId="2C93F570" w14:textId="77777777" w:rsidR="00010C7E" w:rsidRDefault="00010C7E" w:rsidP="003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07E7" w14:textId="77777777" w:rsidR="00477B2B" w:rsidRDefault="00477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941E5" w14:textId="77777777" w:rsidR="00377E02" w:rsidRDefault="00377E02" w:rsidP="00477B2B">
    <w:pPr>
      <w:jc w:val="center"/>
    </w:pPr>
    <w:r>
      <w:rPr>
        <w:noProof/>
      </w:rPr>
      <w:drawing>
        <wp:inline distT="0" distB="0" distL="0" distR="0" wp14:anchorId="73008411" wp14:editId="75D77716">
          <wp:extent cx="2743200" cy="409575"/>
          <wp:effectExtent l="0" t="0" r="0" b="9525"/>
          <wp:docPr id="1" name="image2.jpg" descr="SNHU logo"/>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C8D3" w14:textId="77777777" w:rsidR="00477B2B" w:rsidRDefault="00477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FAA83F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E6DAE5B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DBDC0F3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A7C6CDF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259AEB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923C95"/>
    <w:multiLevelType w:val="multilevel"/>
    <w:tmpl w:val="DC1E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00C83"/>
    <w:multiLevelType w:val="multilevel"/>
    <w:tmpl w:val="4C6653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300503"/>
    <w:multiLevelType w:val="multilevel"/>
    <w:tmpl w:val="E33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51CD1"/>
    <w:multiLevelType w:val="multilevel"/>
    <w:tmpl w:val="A2842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AD536A"/>
    <w:multiLevelType w:val="hybridMultilevel"/>
    <w:tmpl w:val="B41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97137"/>
    <w:multiLevelType w:val="multilevel"/>
    <w:tmpl w:val="1430C0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3306F6"/>
    <w:multiLevelType w:val="multilevel"/>
    <w:tmpl w:val="5F0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038CB"/>
    <w:multiLevelType w:val="multilevel"/>
    <w:tmpl w:val="C8AAB3A8"/>
    <w:lvl w:ilvl="0">
      <w:start w:val="2"/>
      <w:numFmt w:val="upperRoman"/>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2733E40"/>
    <w:multiLevelType w:val="multilevel"/>
    <w:tmpl w:val="D338AAE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B94E2F"/>
    <w:multiLevelType w:val="multilevel"/>
    <w:tmpl w:val="348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72B36"/>
    <w:multiLevelType w:val="multilevel"/>
    <w:tmpl w:val="06A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B46C4"/>
    <w:multiLevelType w:val="multilevel"/>
    <w:tmpl w:val="29B8EAAA"/>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62272"/>
    <w:multiLevelType w:val="multilevel"/>
    <w:tmpl w:val="470CE9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A6928"/>
    <w:multiLevelType w:val="multilevel"/>
    <w:tmpl w:val="DAC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B6B8D"/>
    <w:multiLevelType w:val="multilevel"/>
    <w:tmpl w:val="C26C463A"/>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EB32A1"/>
    <w:multiLevelType w:val="multilevel"/>
    <w:tmpl w:val="124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D67E7"/>
    <w:multiLevelType w:val="multilevel"/>
    <w:tmpl w:val="8E9A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4A02A3"/>
    <w:multiLevelType w:val="multilevel"/>
    <w:tmpl w:val="A7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A68A1"/>
    <w:multiLevelType w:val="hybridMultilevel"/>
    <w:tmpl w:val="6C8806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50966"/>
    <w:multiLevelType w:val="multilevel"/>
    <w:tmpl w:val="6CD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32D25"/>
    <w:multiLevelType w:val="hybridMultilevel"/>
    <w:tmpl w:val="FAFC2DEE"/>
    <w:lvl w:ilvl="0" w:tplc="48F8C160">
      <w:start w:val="1"/>
      <w:numFmt w:val="decimal"/>
      <w:pStyle w:val="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826056">
    <w:abstractNumId w:val="5"/>
    <w:lvlOverride w:ilvl="0">
      <w:lvl w:ilvl="0">
        <w:numFmt w:val="upperRoman"/>
        <w:lvlText w:val="%1."/>
        <w:lvlJc w:val="right"/>
      </w:lvl>
    </w:lvlOverride>
  </w:num>
  <w:num w:numId="2" w16cid:durableId="1355838812">
    <w:abstractNumId w:val="5"/>
    <w:lvlOverride w:ilvl="0">
      <w:lvl w:ilvl="0">
        <w:numFmt w:val="upperRoman"/>
        <w:lvlText w:val="%1."/>
        <w:lvlJc w:val="right"/>
      </w:lvl>
    </w:lvlOverride>
    <w:lvlOverride w:ilvl="1">
      <w:lvl w:ilvl="1">
        <w:numFmt w:val="upperLetter"/>
        <w:lvlText w:val="%2."/>
        <w:lvlJc w:val="left"/>
      </w:lvl>
    </w:lvlOverride>
  </w:num>
  <w:num w:numId="3" w16cid:durableId="2060741507">
    <w:abstractNumId w:val="23"/>
  </w:num>
  <w:num w:numId="4" w16cid:durableId="1802065883">
    <w:abstractNumId w:val="16"/>
  </w:num>
  <w:num w:numId="5" w16cid:durableId="475797883">
    <w:abstractNumId w:val="12"/>
  </w:num>
  <w:num w:numId="6" w16cid:durableId="1172597973">
    <w:abstractNumId w:val="17"/>
  </w:num>
  <w:num w:numId="7" w16cid:durableId="649751684">
    <w:abstractNumId w:val="8"/>
  </w:num>
  <w:num w:numId="8" w16cid:durableId="1030913482">
    <w:abstractNumId w:val="20"/>
  </w:num>
  <w:num w:numId="9" w16cid:durableId="1408914039">
    <w:abstractNumId w:val="15"/>
  </w:num>
  <w:num w:numId="10" w16cid:durableId="881601079">
    <w:abstractNumId w:val="18"/>
  </w:num>
  <w:num w:numId="11" w16cid:durableId="98530168">
    <w:abstractNumId w:val="7"/>
  </w:num>
  <w:num w:numId="12" w16cid:durableId="1434208327">
    <w:abstractNumId w:val="22"/>
  </w:num>
  <w:num w:numId="13" w16cid:durableId="647131064">
    <w:abstractNumId w:val="11"/>
  </w:num>
  <w:num w:numId="14" w16cid:durableId="1518735262">
    <w:abstractNumId w:val="14"/>
  </w:num>
  <w:num w:numId="15" w16cid:durableId="946813197">
    <w:abstractNumId w:val="24"/>
  </w:num>
  <w:num w:numId="16" w16cid:durableId="790901689">
    <w:abstractNumId w:val="9"/>
  </w:num>
  <w:num w:numId="17" w16cid:durableId="1500731828">
    <w:abstractNumId w:val="21"/>
  </w:num>
  <w:num w:numId="18" w16cid:durableId="232816246">
    <w:abstractNumId w:val="25"/>
  </w:num>
  <w:num w:numId="19" w16cid:durableId="1432628234">
    <w:abstractNumId w:val="6"/>
  </w:num>
  <w:num w:numId="20" w16cid:durableId="1015767579">
    <w:abstractNumId w:val="13"/>
  </w:num>
  <w:num w:numId="21" w16cid:durableId="48846986">
    <w:abstractNumId w:val="10"/>
  </w:num>
  <w:num w:numId="22" w16cid:durableId="1524368335">
    <w:abstractNumId w:val="19"/>
  </w:num>
  <w:num w:numId="23" w16cid:durableId="1318536324">
    <w:abstractNumId w:val="4"/>
  </w:num>
  <w:num w:numId="24" w16cid:durableId="2018119729">
    <w:abstractNumId w:val="3"/>
  </w:num>
  <w:num w:numId="25" w16cid:durableId="1442526567">
    <w:abstractNumId w:val="2"/>
  </w:num>
  <w:num w:numId="26" w16cid:durableId="625089846">
    <w:abstractNumId w:val="1"/>
  </w:num>
  <w:num w:numId="27" w16cid:durableId="548568274">
    <w:abstractNumId w:val="0"/>
  </w:num>
  <w:num w:numId="28" w16cid:durableId="739206179">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41B"/>
    <w:rsid w:val="00010C7E"/>
    <w:rsid w:val="00066DB4"/>
    <w:rsid w:val="00071A13"/>
    <w:rsid w:val="00084F79"/>
    <w:rsid w:val="00090040"/>
    <w:rsid w:val="00091CC7"/>
    <w:rsid w:val="000B1718"/>
    <w:rsid w:val="001011C5"/>
    <w:rsid w:val="00127085"/>
    <w:rsid w:val="00147C45"/>
    <w:rsid w:val="001B2BE6"/>
    <w:rsid w:val="001C4C89"/>
    <w:rsid w:val="002061F0"/>
    <w:rsid w:val="0023093D"/>
    <w:rsid w:val="00243A66"/>
    <w:rsid w:val="002501E7"/>
    <w:rsid w:val="0026439A"/>
    <w:rsid w:val="00265924"/>
    <w:rsid w:val="002A5D30"/>
    <w:rsid w:val="002D4313"/>
    <w:rsid w:val="003258FA"/>
    <w:rsid w:val="0032645C"/>
    <w:rsid w:val="00332A8D"/>
    <w:rsid w:val="00376E5A"/>
    <w:rsid w:val="00377E02"/>
    <w:rsid w:val="0038719D"/>
    <w:rsid w:val="00397ED5"/>
    <w:rsid w:val="003C3B1B"/>
    <w:rsid w:val="003E1F23"/>
    <w:rsid w:val="003E4699"/>
    <w:rsid w:val="003F45C4"/>
    <w:rsid w:val="003F4D3F"/>
    <w:rsid w:val="003F7716"/>
    <w:rsid w:val="00456F73"/>
    <w:rsid w:val="004575D1"/>
    <w:rsid w:val="00477B2B"/>
    <w:rsid w:val="004F4CF6"/>
    <w:rsid w:val="005426E0"/>
    <w:rsid w:val="00566CB2"/>
    <w:rsid w:val="00592B6E"/>
    <w:rsid w:val="005B725E"/>
    <w:rsid w:val="005C3361"/>
    <w:rsid w:val="005F6FD1"/>
    <w:rsid w:val="006345D8"/>
    <w:rsid w:val="00642607"/>
    <w:rsid w:val="006578BC"/>
    <w:rsid w:val="00684721"/>
    <w:rsid w:val="006B3E49"/>
    <w:rsid w:val="006E5F99"/>
    <w:rsid w:val="006F6F89"/>
    <w:rsid w:val="00750CC8"/>
    <w:rsid w:val="00750EE8"/>
    <w:rsid w:val="0078741E"/>
    <w:rsid w:val="00800C94"/>
    <w:rsid w:val="008467EF"/>
    <w:rsid w:val="00877A5C"/>
    <w:rsid w:val="008A035A"/>
    <w:rsid w:val="008A341E"/>
    <w:rsid w:val="008A67F6"/>
    <w:rsid w:val="008F1A57"/>
    <w:rsid w:val="0090041B"/>
    <w:rsid w:val="009678E8"/>
    <w:rsid w:val="00A02BC1"/>
    <w:rsid w:val="00A23EF6"/>
    <w:rsid w:val="00A446C8"/>
    <w:rsid w:val="00A44B85"/>
    <w:rsid w:val="00AB4566"/>
    <w:rsid w:val="00AC454F"/>
    <w:rsid w:val="00AD78A0"/>
    <w:rsid w:val="00BC0999"/>
    <w:rsid w:val="00BF1A8F"/>
    <w:rsid w:val="00C11965"/>
    <w:rsid w:val="00CF3850"/>
    <w:rsid w:val="00D4155E"/>
    <w:rsid w:val="00D75744"/>
    <w:rsid w:val="00D7798A"/>
    <w:rsid w:val="00DB5982"/>
    <w:rsid w:val="00E17CA7"/>
    <w:rsid w:val="00E356FC"/>
    <w:rsid w:val="00E46653"/>
    <w:rsid w:val="00EA0DC2"/>
    <w:rsid w:val="00EB0106"/>
    <w:rsid w:val="00EB2FCC"/>
    <w:rsid w:val="00F144C6"/>
    <w:rsid w:val="00F66D77"/>
    <w:rsid w:val="00FA36E6"/>
    <w:rsid w:val="00FC4F72"/>
    <w:rsid w:val="00FC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68B8A"/>
  <w15:docId w15:val="{725C6E47-7A16-4C4C-8EC7-D7FAAB27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2B"/>
    <w:pPr>
      <w:spacing w:after="200" w:line="276" w:lineRule="auto"/>
    </w:pPr>
  </w:style>
  <w:style w:type="paragraph" w:styleId="Heading1">
    <w:name w:val="heading 1"/>
    <w:basedOn w:val="Normal"/>
    <w:next w:val="Normal"/>
    <w:link w:val="Heading1Char"/>
    <w:uiPriority w:val="9"/>
    <w:qFormat/>
    <w:rsid w:val="003F4D3F"/>
    <w:pPr>
      <w:suppressAutoHyphens/>
      <w:spacing w:after="0" w:line="240" w:lineRule="auto"/>
      <w:jc w:val="center"/>
      <w:outlineLvl w:val="0"/>
    </w:pPr>
    <w:rPr>
      <w:rFonts w:ascii="Calibri" w:eastAsia="Times New Roman" w:hAnsi="Calibri" w:cs="Times New Roman"/>
      <w:b/>
      <w:bCs/>
      <w:color w:val="000000"/>
      <w:sz w:val="24"/>
    </w:rPr>
  </w:style>
  <w:style w:type="paragraph" w:styleId="Heading2">
    <w:name w:val="heading 2"/>
    <w:basedOn w:val="Normal"/>
    <w:next w:val="Normal"/>
    <w:link w:val="Heading2Char"/>
    <w:uiPriority w:val="9"/>
    <w:unhideWhenUsed/>
    <w:qFormat/>
    <w:rsid w:val="00E356FC"/>
    <w:pPr>
      <w:keepNext/>
      <w:keepLines/>
      <w:spacing w:before="40" w:after="0"/>
      <w:jc w:val="center"/>
      <w:outlineLvl w:val="1"/>
    </w:pPr>
    <w:rPr>
      <w:rFonts w:ascii="Calibri" w:eastAsiaTheme="majorEastAsia" w:hAnsi="Calibr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2"/>
  </w:style>
  <w:style w:type="paragraph" w:styleId="Footer">
    <w:name w:val="footer"/>
    <w:basedOn w:val="Normal"/>
    <w:link w:val="FooterChar"/>
    <w:uiPriority w:val="99"/>
    <w:unhideWhenUsed/>
    <w:rsid w:val="0037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2"/>
  </w:style>
  <w:style w:type="table" w:styleId="TableGrid">
    <w:name w:val="Table Grid"/>
    <w:basedOn w:val="TableNormal"/>
    <w:uiPriority w:val="39"/>
    <w:rsid w:val="008A0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4D3F"/>
    <w:rPr>
      <w:rFonts w:ascii="Calibri" w:eastAsia="Times New Roman" w:hAnsi="Calibri" w:cs="Times New Roman"/>
      <w:b/>
      <w:bCs/>
      <w:color w:val="000000"/>
      <w:sz w:val="24"/>
    </w:rPr>
  </w:style>
  <w:style w:type="character" w:customStyle="1" w:styleId="Heading2Char">
    <w:name w:val="Heading 2 Char"/>
    <w:basedOn w:val="DefaultParagraphFont"/>
    <w:link w:val="Heading2"/>
    <w:uiPriority w:val="9"/>
    <w:rsid w:val="00E356FC"/>
    <w:rPr>
      <w:rFonts w:ascii="Calibri" w:eastAsiaTheme="majorEastAsia" w:hAnsi="Calibri" w:cstheme="majorBidi"/>
      <w:b/>
      <w:sz w:val="24"/>
      <w:szCs w:val="26"/>
    </w:rPr>
  </w:style>
  <w:style w:type="paragraph" w:styleId="BalloonText">
    <w:name w:val="Balloon Text"/>
    <w:basedOn w:val="Normal"/>
    <w:link w:val="BalloonTextChar"/>
    <w:uiPriority w:val="99"/>
    <w:semiHidden/>
    <w:unhideWhenUsed/>
    <w:rsid w:val="00147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5"/>
    <w:rPr>
      <w:rFonts w:ascii="Segoe UI" w:hAnsi="Segoe UI" w:cs="Segoe UI"/>
      <w:sz w:val="18"/>
      <w:szCs w:val="18"/>
    </w:rPr>
  </w:style>
  <w:style w:type="paragraph" w:styleId="List">
    <w:name w:val="List"/>
    <w:basedOn w:val="Normal"/>
    <w:uiPriority w:val="99"/>
    <w:unhideWhenUsed/>
    <w:rsid w:val="00477B2B"/>
    <w:pPr>
      <w:numPr>
        <w:numId w:val="18"/>
      </w:numPr>
      <w:suppressAutoHyphens/>
      <w:spacing w:after="0" w:line="240" w:lineRule="auto"/>
      <w:contextualSpacing/>
    </w:pPr>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F7AAE-FCFE-4D53-A767-14965BF763BA}">
  <ds:schemaRefs>
    <ds:schemaRef ds:uri="http://schemas.microsoft.com/sharepoint/v3/contenttype/forms"/>
  </ds:schemaRefs>
</ds:datastoreItem>
</file>

<file path=customXml/itemProps2.xml><?xml version="1.0" encoding="utf-8"?>
<ds:datastoreItem xmlns:ds="http://schemas.openxmlformats.org/officeDocument/2006/customXml" ds:itemID="{CE70E2A5-95F0-4D5D-8E87-3399C4AB76D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46B83A0-DDEE-4FB5-857A-278C9FE5F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CYB 200 Module Three Case Study Template</vt:lpstr>
    </vt:vector>
  </TitlesOfParts>
  <Company>Southern NH University</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Module Three Case Study Template</dc:title>
  <dc:subject/>
  <dc:creator>Mullin, Sean</dc:creator>
  <cp:keywords/>
  <dc:description/>
  <cp:lastModifiedBy>SercH MateoS</cp:lastModifiedBy>
  <cp:revision>3</cp:revision>
  <dcterms:created xsi:type="dcterms:W3CDTF">2023-07-13T17:19:00Z</dcterms:created>
  <dcterms:modified xsi:type="dcterms:W3CDTF">2023-07-13T18:19:00Z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