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EC18C" w14:textId="661D5E2A" w:rsidR="006154C5" w:rsidRPr="006154C5" w:rsidRDefault="006154C5" w:rsidP="006154C5">
      <w:r w:rsidRPr="006154C5">
        <w:rPr>
          <w:b/>
          <w:bCs/>
        </w:rPr>
        <w:t>1: Evaluation Setup &amp; Baselines</w:t>
      </w:r>
    </w:p>
    <w:p w14:paraId="3899A397" w14:textId="78C9C448" w:rsidR="00CC6E17" w:rsidRDefault="006154C5" w:rsidP="006154C5">
      <w:r w:rsidRPr="006154C5">
        <w:rPr>
          <w:b/>
          <w:bCs/>
        </w:rPr>
        <w:t>Data Split</w:t>
      </w:r>
      <w:r w:rsidRPr="006154C5">
        <w:br/>
      </w:r>
      <w:r w:rsidR="00CC6E17">
        <w:t xml:space="preserve">The dataset was split </w:t>
      </w:r>
      <w:r w:rsidRPr="006154C5">
        <w:t xml:space="preserve">80/20 </w:t>
      </w:r>
      <w:r w:rsidR="00CC6E17">
        <w:t xml:space="preserve">at the file level to avoid leakage, with all the 1.2 second segments from all files remaining together in the same set. Multilabel stratification was applied to the aggregated segment labels, that were computed with </w:t>
      </w:r>
      <w:proofErr w:type="spellStart"/>
      <w:r w:rsidR="00CC6E17">
        <w:t>get_ground_truth_</w:t>
      </w:r>
      <w:proofErr w:type="gramStart"/>
      <w:r w:rsidR="00CC6E17">
        <w:t>df</w:t>
      </w:r>
      <w:proofErr w:type="spellEnd"/>
      <w:r w:rsidR="00CC6E17">
        <w:t>(</w:t>
      </w:r>
      <w:proofErr w:type="gramEnd"/>
      <w:r w:rsidR="00CC6E17">
        <w:t xml:space="preserve">), </w:t>
      </w:r>
      <w:r w:rsidR="00CC6E17" w:rsidRPr="006154C5">
        <w:t>so each class’s prevalence in training and validation matches the overall distribution</w:t>
      </w:r>
      <w:r w:rsidR="00CC6E17">
        <w:t xml:space="preserve">. Reproducibility is ensured by a fixed random seed of 42. </w:t>
      </w:r>
      <w:r w:rsidR="00CC6E17" w:rsidRPr="006154C5">
        <w:t>Each segment corresponds to a 1.2 s</w:t>
      </w:r>
      <w:r w:rsidR="00CC6E17">
        <w:t>econd</w:t>
      </w:r>
      <w:r w:rsidR="00CC6E17" w:rsidRPr="006154C5">
        <w:t xml:space="preserve"> window</w:t>
      </w:r>
      <w:r w:rsidR="00CC6E17">
        <w:t xml:space="preserve">, formed by </w:t>
      </w:r>
      <w:r w:rsidR="00CE62B3">
        <w:t>aggregating</w:t>
      </w:r>
      <w:r w:rsidR="00CC6E17">
        <w:t xml:space="preserve"> 10 consecutive 1</w:t>
      </w:r>
      <w:r w:rsidR="00CE62B3">
        <w:t>0</w:t>
      </w:r>
      <w:r w:rsidR="00CC6E17">
        <w:t xml:space="preserve">0 </w:t>
      </w:r>
      <w:proofErr w:type="spellStart"/>
      <w:r w:rsidR="00CC6E17">
        <w:t>ms</w:t>
      </w:r>
      <w:proofErr w:type="spellEnd"/>
      <w:r w:rsidR="00CC6E17">
        <w:t xml:space="preserve"> frames </w:t>
      </w:r>
      <w:r w:rsidR="00CC6E17" w:rsidRPr="006154C5">
        <w:t>(the base frame resolution of the features)</w:t>
      </w:r>
      <w:r w:rsidR="00CC6E17">
        <w:t>.</w:t>
      </w:r>
    </w:p>
    <w:p w14:paraId="640071E6" w14:textId="2ABFB660" w:rsidR="006154C5" w:rsidRPr="006154C5" w:rsidRDefault="006154C5" w:rsidP="006154C5">
      <w:r w:rsidRPr="006154C5">
        <w:rPr>
          <w:b/>
          <w:bCs/>
        </w:rPr>
        <w:t>Baseline Systems</w:t>
      </w:r>
      <w:r w:rsidRPr="006154C5">
        <w:br/>
      </w:r>
      <w:r w:rsidR="00CC6E17">
        <w:t xml:space="preserve">Two naive baselines were used, an all-zero predictor, assigning 0 to every class in every segment, and a </w:t>
      </w:r>
      <w:r w:rsidRPr="006154C5">
        <w:t xml:space="preserve">prevalence-based predictor that assigns 1 to </w:t>
      </w:r>
      <w:r w:rsidR="00174915">
        <w:t>classes with occurrence rate &gt;= 0.5 in the training split</w:t>
      </w:r>
      <w:r w:rsidRPr="006154C5">
        <w:t xml:space="preserve">, </w:t>
      </w:r>
      <w:r w:rsidR="00174915">
        <w:t>and otherwise</w:t>
      </w:r>
      <w:r w:rsidRPr="006154C5">
        <w:t xml:space="preserve"> 0.</w:t>
      </w:r>
    </w:p>
    <w:p w14:paraId="001E7AA5" w14:textId="757FF575" w:rsidR="006154C5" w:rsidRPr="006154C5" w:rsidRDefault="006154C5" w:rsidP="006154C5">
      <w:r w:rsidRPr="006154C5">
        <w:rPr>
          <w:b/>
          <w:bCs/>
        </w:rPr>
        <w:t>Baseline Costs</w:t>
      </w:r>
      <w:r w:rsidRPr="006154C5">
        <w:br/>
        <w:t>Using eval_cost.py</w:t>
      </w:r>
      <w:r w:rsidR="00174915">
        <w:t xml:space="preserve">, </w:t>
      </w:r>
      <w:r w:rsidRPr="006154C5">
        <w:t xml:space="preserve">which wraps the provided compute_cost.py, </w:t>
      </w:r>
      <w:r w:rsidR="00174915">
        <w:t>both baselines were evaluated on the validation split.</w:t>
      </w:r>
      <w:r w:rsidRPr="006154C5">
        <w:t xml:space="preserve"> The all-zero and prevalence baselines each incur a total cost of </w:t>
      </w:r>
      <w:r w:rsidRPr="006154C5">
        <w:rPr>
          <w:b/>
          <w:bCs/>
        </w:rPr>
        <w:t>107.78</w:t>
      </w:r>
      <w:r w:rsidRPr="006154C5">
        <w:t xml:space="preserve"> </w:t>
      </w:r>
      <w:r w:rsidR="00174915">
        <w:t>(</w:t>
      </w:r>
      <w:r w:rsidRPr="006154C5">
        <w:t>cost per minute, summed over all classes</w:t>
      </w:r>
      <w:r w:rsidR="00174915">
        <w:t>)</w:t>
      </w:r>
      <w:r w:rsidRPr="006154C5">
        <w:t xml:space="preserve"> on the validation set. This establishes our lower bound for any classifier-based system to outperform.</w:t>
      </w:r>
    </w:p>
    <w:p w14:paraId="23103397" w14:textId="77777777" w:rsidR="003E3AF0" w:rsidRDefault="003E3AF0"/>
    <w:sectPr w:rsidR="003E3AF0" w:rsidSect="00C512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4C5"/>
    <w:rsid w:val="000425A6"/>
    <w:rsid w:val="000600A6"/>
    <w:rsid w:val="001409C6"/>
    <w:rsid w:val="00174915"/>
    <w:rsid w:val="00266413"/>
    <w:rsid w:val="00275688"/>
    <w:rsid w:val="00324597"/>
    <w:rsid w:val="003E3AF0"/>
    <w:rsid w:val="005912A7"/>
    <w:rsid w:val="006154C5"/>
    <w:rsid w:val="00897B7D"/>
    <w:rsid w:val="00C512F7"/>
    <w:rsid w:val="00CC6E17"/>
    <w:rsid w:val="00CE62B3"/>
    <w:rsid w:val="00F467D4"/>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27BB0"/>
  <w15:chartTrackingRefBased/>
  <w15:docId w15:val="{A71391DC-1624-4790-B5FE-2D0F8A98D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4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54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54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54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54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54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4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4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4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4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54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54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54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54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54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4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4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4C5"/>
    <w:rPr>
      <w:rFonts w:eastAsiaTheme="majorEastAsia" w:cstheme="majorBidi"/>
      <w:color w:val="272727" w:themeColor="text1" w:themeTint="D8"/>
    </w:rPr>
  </w:style>
  <w:style w:type="paragraph" w:styleId="Title">
    <w:name w:val="Title"/>
    <w:basedOn w:val="Normal"/>
    <w:next w:val="Normal"/>
    <w:link w:val="TitleChar"/>
    <w:uiPriority w:val="10"/>
    <w:qFormat/>
    <w:rsid w:val="006154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4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4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4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4C5"/>
    <w:pPr>
      <w:spacing w:before="160"/>
      <w:jc w:val="center"/>
    </w:pPr>
    <w:rPr>
      <w:i/>
      <w:iCs/>
      <w:color w:val="404040" w:themeColor="text1" w:themeTint="BF"/>
    </w:rPr>
  </w:style>
  <w:style w:type="character" w:customStyle="1" w:styleId="QuoteChar">
    <w:name w:val="Quote Char"/>
    <w:basedOn w:val="DefaultParagraphFont"/>
    <w:link w:val="Quote"/>
    <w:uiPriority w:val="29"/>
    <w:rsid w:val="006154C5"/>
    <w:rPr>
      <w:i/>
      <w:iCs/>
      <w:color w:val="404040" w:themeColor="text1" w:themeTint="BF"/>
    </w:rPr>
  </w:style>
  <w:style w:type="paragraph" w:styleId="ListParagraph">
    <w:name w:val="List Paragraph"/>
    <w:basedOn w:val="Normal"/>
    <w:uiPriority w:val="34"/>
    <w:qFormat/>
    <w:rsid w:val="006154C5"/>
    <w:pPr>
      <w:ind w:left="720"/>
      <w:contextualSpacing/>
    </w:pPr>
  </w:style>
  <w:style w:type="character" w:styleId="IntenseEmphasis">
    <w:name w:val="Intense Emphasis"/>
    <w:basedOn w:val="DefaultParagraphFont"/>
    <w:uiPriority w:val="21"/>
    <w:qFormat/>
    <w:rsid w:val="006154C5"/>
    <w:rPr>
      <w:i/>
      <w:iCs/>
      <w:color w:val="0F4761" w:themeColor="accent1" w:themeShade="BF"/>
    </w:rPr>
  </w:style>
  <w:style w:type="paragraph" w:styleId="IntenseQuote">
    <w:name w:val="Intense Quote"/>
    <w:basedOn w:val="Normal"/>
    <w:next w:val="Normal"/>
    <w:link w:val="IntenseQuoteChar"/>
    <w:uiPriority w:val="30"/>
    <w:qFormat/>
    <w:rsid w:val="006154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54C5"/>
    <w:rPr>
      <w:i/>
      <w:iCs/>
      <w:color w:val="0F4761" w:themeColor="accent1" w:themeShade="BF"/>
    </w:rPr>
  </w:style>
  <w:style w:type="character" w:styleId="IntenseReference">
    <w:name w:val="Intense Reference"/>
    <w:basedOn w:val="DefaultParagraphFont"/>
    <w:uiPriority w:val="32"/>
    <w:qFormat/>
    <w:rsid w:val="006154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5795080">
      <w:bodyDiv w:val="1"/>
      <w:marLeft w:val="0"/>
      <w:marRight w:val="0"/>
      <w:marTop w:val="0"/>
      <w:marBottom w:val="0"/>
      <w:divBdr>
        <w:top w:val="none" w:sz="0" w:space="0" w:color="auto"/>
        <w:left w:val="none" w:sz="0" w:space="0" w:color="auto"/>
        <w:bottom w:val="none" w:sz="0" w:space="0" w:color="auto"/>
        <w:right w:val="none" w:sz="0" w:space="0" w:color="auto"/>
      </w:divBdr>
    </w:div>
    <w:div w:id="166640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Lorand _</dc:creator>
  <cp:keywords/>
  <dc:description/>
  <cp:lastModifiedBy>Lorand _</cp:lastModifiedBy>
  <cp:revision>2</cp:revision>
  <dcterms:created xsi:type="dcterms:W3CDTF">2025-05-26T21:25:00Z</dcterms:created>
  <dcterms:modified xsi:type="dcterms:W3CDTF">2025-05-26T22:27:00Z</dcterms:modified>
</cp:coreProperties>
</file>