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B79B" w14:textId="739E5186" w:rsidR="009B2FCC" w:rsidRDefault="009B2FCC"/>
    <w:p w14:paraId="5C4B2588" w14:textId="77777777" w:rsidR="002B1C1F" w:rsidRDefault="002B1C1F"/>
    <w:p w14:paraId="1E2E0116" w14:textId="77777777" w:rsidR="002B1C1F" w:rsidRDefault="002B1C1F" w:rsidP="001D2EA7">
      <w:pPr>
        <w:pStyle w:val="Heading2"/>
      </w:pPr>
      <w:r>
        <w:t>1a) Label Accuracy</w:t>
      </w:r>
    </w:p>
    <w:p w14:paraId="65EC7B69" w14:textId="77777777" w:rsidR="002B1C1F" w:rsidRDefault="002B1C1F" w:rsidP="002B1C1F"/>
    <w:p w14:paraId="3A5CD9A5" w14:textId="58A41B1C" w:rsidR="00063A3D" w:rsidRDefault="00063A3D" w:rsidP="00063A3D">
      <w:r>
        <w:t>The automatic labels coincided with the human annotations for the selected three files from the most frequent categories:</w:t>
      </w:r>
    </w:p>
    <w:p w14:paraId="51E3F0A5" w14:textId="02E938E0" w:rsidR="00063A3D" w:rsidRDefault="00063A3D" w:rsidP="00063A3D">
      <w:pPr>
        <w:pStyle w:val="ListParagraph"/>
        <w:numPr>
          <w:ilvl w:val="0"/>
          <w:numId w:val="1"/>
        </w:numPr>
      </w:pPr>
      <w:r>
        <w:t>Bird Chirp (633992): 6 / 6 spans (100 % agreement)</w:t>
      </w:r>
    </w:p>
    <w:p w14:paraId="33319A25" w14:textId="615F9B0A" w:rsidR="00063A3D" w:rsidRDefault="00063A3D" w:rsidP="00063A3D">
      <w:pPr>
        <w:pStyle w:val="ListParagraph"/>
        <w:numPr>
          <w:ilvl w:val="0"/>
          <w:numId w:val="1"/>
        </w:numPr>
      </w:pPr>
      <w:r>
        <w:t>Dog Bark (118101): 16 / 16 spans (100 % agreement)</w:t>
      </w:r>
    </w:p>
    <w:p w14:paraId="7152A623" w14:textId="34428F21" w:rsidR="002B1C1F" w:rsidRDefault="00063A3D" w:rsidP="00063A3D">
      <w:pPr>
        <w:pStyle w:val="ListParagraph"/>
        <w:numPr>
          <w:ilvl w:val="0"/>
          <w:numId w:val="1"/>
        </w:numPr>
      </w:pPr>
      <w:r>
        <w:t>Car (640611): 1 / 1 spans (100 % agreement)</w:t>
      </w:r>
    </w:p>
    <w:p w14:paraId="7A0A5812" w14:textId="19E28F35" w:rsidR="002B1C1F" w:rsidRDefault="002B1C1F" w:rsidP="002B1C1F">
      <w:r>
        <w:t>In every case the cyan label trace aligns with clear peaks in the spectrogram during the annotated time ranges</w:t>
      </w:r>
      <w:r w:rsidR="00063A3D">
        <w:t>. E</w:t>
      </w:r>
      <w:r>
        <w:t>vents are unambiguously audible where they’re labeled.</w:t>
      </w:r>
    </w:p>
    <w:p w14:paraId="5B9D0148" w14:textId="77777777" w:rsidR="00F07E34" w:rsidRDefault="00F07E34" w:rsidP="00F07E34">
      <w:r>
        <w:t>\</w:t>
      </w:r>
      <w:proofErr w:type="gramStart"/>
      <w:r>
        <w:t>begin</w:t>
      </w:r>
      <w:proofErr w:type="gramEnd"/>
      <w:r>
        <w:t>{table}[</w:t>
      </w:r>
      <w:proofErr w:type="spellStart"/>
      <w:r>
        <w:t>ht</w:t>
      </w:r>
      <w:proofErr w:type="spellEnd"/>
      <w:r>
        <w:t>]</w:t>
      </w:r>
    </w:p>
    <w:p w14:paraId="3146FF33" w14:textId="77777777" w:rsidR="00F07E34" w:rsidRDefault="00F07E34" w:rsidP="00F07E34">
      <w:r>
        <w:t>\</w:t>
      </w:r>
      <w:proofErr w:type="gramStart"/>
      <w:r>
        <w:t>centering</w:t>
      </w:r>
      <w:proofErr w:type="gramEnd"/>
    </w:p>
    <w:p w14:paraId="0BB90B6A" w14:textId="77777777" w:rsidR="00F07E34" w:rsidRDefault="00F07E34" w:rsidP="00F07E34">
      <w:r>
        <w:t>\</w:t>
      </w:r>
      <w:proofErr w:type="gramStart"/>
      <w:r>
        <w:t>begin</w:t>
      </w:r>
      <w:proofErr w:type="gramEnd"/>
      <w:r>
        <w:t>{tabular}{|</w:t>
      </w:r>
      <w:proofErr w:type="spellStart"/>
      <w:r>
        <w:t>c|l|c|c|c|p</w:t>
      </w:r>
      <w:proofErr w:type="spellEnd"/>
      <w:r>
        <w:t>{6</w:t>
      </w:r>
      <w:proofErr w:type="gramStart"/>
      <w:r>
        <w:t>cm}|</w:t>
      </w:r>
      <w:proofErr w:type="gramEnd"/>
      <w:r>
        <w:t>}</w:t>
      </w:r>
    </w:p>
    <w:p w14:paraId="54F7AAB6" w14:textId="77777777" w:rsidR="00F07E34" w:rsidRDefault="00F07E34" w:rsidP="00F07E34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3C5CF3B7" w14:textId="77777777" w:rsidR="00F07E34" w:rsidRDefault="00F07E34" w:rsidP="00F07E34">
      <w:r>
        <w:t>\</w:t>
      </w:r>
      <w:proofErr w:type="spellStart"/>
      <w:proofErr w:type="gramStart"/>
      <w:r>
        <w:t>textbf</w:t>
      </w:r>
      <w:proofErr w:type="spellEnd"/>
      <w:proofErr w:type="gramEnd"/>
      <w:r>
        <w:t>{file\_id} &amp; \</w:t>
      </w:r>
      <w:proofErr w:type="spellStart"/>
      <w:r>
        <w:t>textbf</w:t>
      </w:r>
      <w:proofErr w:type="spellEnd"/>
      <w:r>
        <w:t>{class} &amp; \</w:t>
      </w:r>
      <w:proofErr w:type="spellStart"/>
      <w:r>
        <w:t>textbf</w:t>
      </w:r>
      <w:proofErr w:type="spellEnd"/>
      <w:r>
        <w:t>{n\_</w:t>
      </w:r>
      <w:proofErr w:type="spellStart"/>
      <w:r>
        <w:t>annots</w:t>
      </w:r>
      <w:proofErr w:type="spellEnd"/>
      <w:r>
        <w:t>} &amp; \</w:t>
      </w:r>
      <w:proofErr w:type="spellStart"/>
      <w:r>
        <w:t>textbf</w:t>
      </w:r>
      <w:proofErr w:type="spellEnd"/>
      <w:r>
        <w:t>{onset\_range\_s} &amp; \</w:t>
      </w:r>
      <w:proofErr w:type="spellStart"/>
      <w:r>
        <w:t>textbf</w:t>
      </w:r>
      <w:proofErr w:type="spellEnd"/>
      <w:r>
        <w:t>{offset\_range\_s} &amp; \</w:t>
      </w:r>
      <w:proofErr w:type="spellStart"/>
      <w:r>
        <w:t>textbf</w:t>
      </w:r>
      <w:proofErr w:type="spellEnd"/>
      <w:r>
        <w:t>{comment} \\ \</w:t>
      </w:r>
      <w:proofErr w:type="spellStart"/>
      <w:r>
        <w:t>hline</w:t>
      </w:r>
      <w:proofErr w:type="spellEnd"/>
    </w:p>
    <w:p w14:paraId="54FE8706" w14:textId="77777777" w:rsidR="00F07E34" w:rsidRDefault="00F07E34" w:rsidP="00F07E34">
      <w:proofErr w:type="gramStart"/>
      <w:r>
        <w:t>633992  &amp;</w:t>
      </w:r>
      <w:proofErr w:type="gramEnd"/>
      <w:r>
        <w:t xml:space="preserve"> Bird Chirp &amp; 2 &amp; 6.21 &amp; 6.36 &amp; </w:t>
      </w:r>
      <w:proofErr w:type="gramStart"/>
      <w:r>
        <w:t>Two</w:t>
      </w:r>
      <w:proofErr w:type="gramEnd"/>
      <w:r>
        <w:t xml:space="preserve"> distinct chirps; label jumps to 1.0 exactly over both spans; no false positives. \\ \</w:t>
      </w:r>
      <w:proofErr w:type="spellStart"/>
      <w:r>
        <w:t>hline</w:t>
      </w:r>
      <w:proofErr w:type="spellEnd"/>
    </w:p>
    <w:p w14:paraId="438EDF53" w14:textId="77777777" w:rsidR="00F07E34" w:rsidRDefault="00F07E34" w:rsidP="00F07E34">
      <w:proofErr w:type="gramStart"/>
      <w:r>
        <w:t>118101  &amp;</w:t>
      </w:r>
      <w:proofErr w:type="gramEnd"/>
      <w:r>
        <w:t xml:space="preserve"> Dog Bark   &amp; 8 &amp; 16.78 &amp; 22.33 &amp; </w:t>
      </w:r>
      <w:proofErr w:type="gramStart"/>
      <w:r>
        <w:t>All</w:t>
      </w:r>
      <w:proofErr w:type="gramEnd"/>
      <w:r>
        <w:t xml:space="preserve"> eight barks captured; slight 0→0.5 dips at edges reflect minor annotator boundary shifts. \\ \</w:t>
      </w:r>
      <w:proofErr w:type="spellStart"/>
      <w:r>
        <w:t>hline</w:t>
      </w:r>
      <w:proofErr w:type="spellEnd"/>
    </w:p>
    <w:p w14:paraId="5B1A4D71" w14:textId="77777777" w:rsidR="00F07E34" w:rsidRDefault="00F07E34" w:rsidP="00F07E34">
      <w:proofErr w:type="gramStart"/>
      <w:r>
        <w:t>640611  &amp;</w:t>
      </w:r>
      <w:proofErr w:type="gramEnd"/>
      <w:r>
        <w:t xml:space="preserve"> Car        &amp; 1 &amp; 0.00 &amp; 0.00 &amp; Single continuous honk; label matches exactly over the entire region; no disagreement. \\ \</w:t>
      </w:r>
      <w:proofErr w:type="spellStart"/>
      <w:r>
        <w:t>hline</w:t>
      </w:r>
      <w:proofErr w:type="spellEnd"/>
    </w:p>
    <w:p w14:paraId="1B19BD2C" w14:textId="77777777" w:rsidR="00F07E34" w:rsidRDefault="00F07E34" w:rsidP="00F07E34">
      <w:r>
        <w:t>\</w:t>
      </w:r>
      <w:proofErr w:type="gramStart"/>
      <w:r>
        <w:t>end</w:t>
      </w:r>
      <w:proofErr w:type="gramEnd"/>
      <w:r>
        <w:t>{tabular}</w:t>
      </w:r>
    </w:p>
    <w:p w14:paraId="457B01A6" w14:textId="77777777" w:rsidR="00F07E34" w:rsidRDefault="00F07E34" w:rsidP="00F07E34">
      <w:r>
        <w:t>\</w:t>
      </w:r>
      <w:proofErr w:type="gramStart"/>
      <w:r>
        <w:t>caption{</w:t>
      </w:r>
      <w:proofErr w:type="gramEnd"/>
      <w:r>
        <w:t>Label accuracy summary per file and class.}</w:t>
      </w:r>
    </w:p>
    <w:p w14:paraId="0AEF842B" w14:textId="1AFB0DC8" w:rsidR="002B1C1F" w:rsidRDefault="00F07E34" w:rsidP="00F07E34">
      <w:r>
        <w:t>\end{table}</w:t>
      </w:r>
      <w:r w:rsidR="002B1C1F">
        <w:t>|</w:t>
      </w:r>
    </w:p>
    <w:p w14:paraId="21AE20E4" w14:textId="00C6048D" w:rsidR="002B1C1F" w:rsidRDefault="00063A3D" w:rsidP="002B1C1F">
      <w:r w:rsidRPr="009B2FCC">
        <w:lastRenderedPageBreak/>
        <w:drawing>
          <wp:inline distT="0" distB="0" distL="0" distR="0" wp14:anchorId="47A943E7" wp14:editId="4C575043">
            <wp:extent cx="4606530" cy="2286000"/>
            <wp:effectExtent l="0" t="0" r="3810" b="0"/>
            <wp:docPr id="283523030" name="Picture 1" descr="A close-up of a purple and blue grad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3030" name="Picture 1" descr="A close-up of a purple and blue gradi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579" cy="22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645F" w14:textId="69506988" w:rsidR="00063A3D" w:rsidRPr="00063A3D" w:rsidRDefault="00063A3D" w:rsidP="002B1C1F">
      <w:pPr>
        <w:rPr>
          <w:color w:val="FF0000"/>
        </w:rPr>
      </w:pPr>
      <w:r w:rsidRPr="00063A3D">
        <w:rPr>
          <w:color w:val="FF0000"/>
        </w:rPr>
        <w:t xml:space="preserve">(keep the first only if we run </w:t>
      </w:r>
      <w:proofErr w:type="spellStart"/>
      <w:r w:rsidRPr="00063A3D">
        <w:rPr>
          <w:color w:val="FF0000"/>
        </w:rPr>
        <w:t>outta</w:t>
      </w:r>
      <w:proofErr w:type="spellEnd"/>
      <w:r w:rsidRPr="00063A3D">
        <w:rPr>
          <w:color w:val="FF0000"/>
        </w:rPr>
        <w:t xml:space="preserve"> space bro)</w:t>
      </w:r>
    </w:p>
    <w:p w14:paraId="6FE87862" w14:textId="0F01306F" w:rsidR="00063A3D" w:rsidRDefault="00063A3D" w:rsidP="002B1C1F">
      <w:r w:rsidRPr="001F68F1">
        <w:drawing>
          <wp:inline distT="0" distB="0" distL="0" distR="0" wp14:anchorId="3BABCE92" wp14:editId="032883C0">
            <wp:extent cx="4617720" cy="2291554"/>
            <wp:effectExtent l="0" t="0" r="0" b="0"/>
            <wp:docPr id="482371067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1067" name="Picture 1" descr="A close-up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662" cy="22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806E" w14:textId="72324974" w:rsidR="00063A3D" w:rsidRDefault="00063A3D" w:rsidP="002B1C1F">
      <w:r w:rsidRPr="002B1C1F">
        <w:drawing>
          <wp:inline distT="0" distB="0" distL="0" distR="0" wp14:anchorId="0E38DA75" wp14:editId="27129028">
            <wp:extent cx="4606290" cy="2285882"/>
            <wp:effectExtent l="0" t="0" r="3810" b="635"/>
            <wp:docPr id="1718864330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4330" name="Picture 1" descr="A close-up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416" cy="22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BB21" w14:textId="77777777" w:rsidR="002B1C1F" w:rsidRDefault="002B1C1F" w:rsidP="002B1C1F">
      <w:r>
        <w:t>Boundary stats computed via</w:t>
      </w:r>
    </w:p>
    <w:p w14:paraId="34CAD62D" w14:textId="77777777" w:rsidR="002B1C1F" w:rsidRDefault="002B1C1F" w:rsidP="002B1C1F"/>
    <w:p w14:paraId="6487597B" w14:textId="77777777" w:rsidR="002B1C1F" w:rsidRDefault="002B1C1F" w:rsidP="002B1C1F">
      <w:r>
        <w:t>```</w:t>
      </w:r>
    </w:p>
    <w:p w14:paraId="3780BB6B" w14:textId="77777777" w:rsidR="002B1C1F" w:rsidRDefault="002B1C1F" w:rsidP="002B1C1F">
      <w:proofErr w:type="spellStart"/>
      <w:r>
        <w:lastRenderedPageBreak/>
        <w:t>boundary_</w:t>
      </w:r>
      <w:proofErr w:type="gramStart"/>
      <w:r>
        <w:t>stats</w:t>
      </w:r>
      <w:proofErr w:type="spellEnd"/>
      <w:r>
        <w:t>(</w:t>
      </w:r>
      <w:proofErr w:type="gramEnd"/>
      <w:r>
        <w:t>'633992','Bird Chirp</w:t>
      </w:r>
      <w:proofErr w:type="gramStart"/>
      <w:r>
        <w:t>')  #</w:t>
      </w:r>
      <w:proofErr w:type="gramEnd"/>
      <w:r>
        <w:t xml:space="preserve"> → {'n_annots':2,'onset_range_s':6.2108,'offset_range_s':6.3613}</w:t>
      </w:r>
    </w:p>
    <w:p w14:paraId="60A2DBC0" w14:textId="77777777" w:rsidR="002B1C1F" w:rsidRDefault="002B1C1F" w:rsidP="002B1C1F">
      <w:proofErr w:type="spellStart"/>
      <w:r>
        <w:t>boundary_</w:t>
      </w:r>
      <w:proofErr w:type="gramStart"/>
      <w:r>
        <w:t>stats</w:t>
      </w:r>
      <w:proofErr w:type="spellEnd"/>
      <w:r>
        <w:t>(</w:t>
      </w:r>
      <w:proofErr w:type="gramEnd"/>
      <w:r>
        <w:t>'118101','Dog Bark</w:t>
      </w:r>
      <w:proofErr w:type="gramStart"/>
      <w:r>
        <w:t xml:space="preserve">')   </w:t>
      </w:r>
      <w:proofErr w:type="gramEnd"/>
      <w:r>
        <w:t xml:space="preserve"> # → {'n_annots':8,'onset_range_s':16.7758,'offset_range_s':22.3322}</w:t>
      </w:r>
    </w:p>
    <w:p w14:paraId="62D53375" w14:textId="77777777" w:rsidR="002B1C1F" w:rsidRDefault="002B1C1F" w:rsidP="002B1C1F">
      <w:r>
        <w:t>```</w:t>
      </w:r>
    </w:p>
    <w:p w14:paraId="3BE3EA7C" w14:textId="219279BB" w:rsidR="002B1C1F" w:rsidRDefault="002B1C1F" w:rsidP="002B1C1F">
      <w:r>
        <w:t>Labels perfectly cover every human-annotated span with zero false positives. Minor boundary shifts reflect individual annotator differences, which could be smoothed in post-processing if exact edge alignment is required.</w:t>
      </w:r>
    </w:p>
    <w:p w14:paraId="4A758718" w14:textId="77777777" w:rsidR="00063A3D" w:rsidRDefault="00063A3D" w:rsidP="002B1C1F"/>
    <w:p w14:paraId="0AF8BC0A" w14:textId="4790517B" w:rsidR="001D2EA7" w:rsidRDefault="001D2EA7" w:rsidP="001D2EA7">
      <w:pPr>
        <w:pStyle w:val="Heading2"/>
      </w:pPr>
      <w:r>
        <w:t>1 b) Useful Features</w:t>
      </w:r>
    </w:p>
    <w:p w14:paraId="11F103AC" w14:textId="5DC2BBA1" w:rsidR="001D2EA7" w:rsidRDefault="0042529F" w:rsidP="002B1C1F">
      <w:r w:rsidRPr="0042529F">
        <w:drawing>
          <wp:inline distT="0" distB="0" distL="0" distR="0" wp14:anchorId="12A4F685" wp14:editId="5BB264C8">
            <wp:extent cx="3238500" cy="1598903"/>
            <wp:effectExtent l="0" t="0" r="0" b="1905"/>
            <wp:docPr id="189479849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98492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177" cy="1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A3C0" w14:textId="2997F810" w:rsidR="009F1ABE" w:rsidRDefault="009F1ABE" w:rsidP="000A728F">
      <w:r w:rsidRPr="009F1ABE">
        <w:t>ZCR and MFCC analysis over all annotated segments for the same three categories shows clear separation:</w:t>
      </w:r>
    </w:p>
    <w:p w14:paraId="4667EC2E" w14:textId="189DAA80" w:rsidR="000A728F" w:rsidRDefault="000A728F" w:rsidP="000A728F">
      <w:proofErr w:type="spellStart"/>
      <w:r>
        <w:t>Zerocrossing</w:t>
      </w:r>
      <w:proofErr w:type="spellEnd"/>
      <w:r>
        <w:t xml:space="preserve"> Rate (ZCR): </w:t>
      </w:r>
    </w:p>
    <w:p w14:paraId="51F076AB" w14:textId="259B5403" w:rsidR="000A728F" w:rsidRDefault="000A728F" w:rsidP="000A728F">
      <w:r>
        <w:t xml:space="preserve">Bird Chirp </w:t>
      </w:r>
      <w:r>
        <w:t>shows</w:t>
      </w:r>
      <w:r>
        <w:t xml:space="preserve"> the highest median ZCR</w:t>
      </w:r>
      <w:r>
        <w:t xml:space="preserve">, </w:t>
      </w:r>
      <w:r>
        <w:t>consistent with its rapid, staccato sound</w:t>
      </w:r>
      <w:r>
        <w:t xml:space="preserve">. </w:t>
      </w:r>
      <w:r>
        <w:t xml:space="preserve">Dog Bark is intermediate, and Car has the lowest ZCR, </w:t>
      </w:r>
      <w:r>
        <w:t>indicating</w:t>
      </w:r>
      <w:r>
        <w:t xml:space="preserve"> its smoother low-frequency profile. </w:t>
      </w:r>
      <w:r>
        <w:t xml:space="preserve">Therefore, </w:t>
      </w:r>
      <w:r>
        <w:t xml:space="preserve">ZCR strongly </w:t>
      </w:r>
      <w:proofErr w:type="gramStart"/>
      <w:r>
        <w:t>discriminates</w:t>
      </w:r>
      <w:proofErr w:type="gramEnd"/>
      <w:r>
        <w:t xml:space="preserve"> Bird Chirp from the other classes.</w:t>
      </w:r>
    </w:p>
    <w:p w14:paraId="7655EDDF" w14:textId="77777777" w:rsidR="000A728F" w:rsidRDefault="000A728F" w:rsidP="000A728F">
      <w:r>
        <w:t>Mean MFCC (</w:t>
      </w:r>
      <w:proofErr w:type="spellStart"/>
      <w:r>
        <w:t>MFCC_mean</w:t>
      </w:r>
      <w:proofErr w:type="spellEnd"/>
      <w:r>
        <w:t xml:space="preserve">): </w:t>
      </w:r>
    </w:p>
    <w:p w14:paraId="7990831F" w14:textId="47BCEFAE" w:rsidR="000A728F" w:rsidRDefault="000A728F" w:rsidP="000A728F">
      <w:r>
        <w:t xml:space="preserve">Bird Chirp also shows the highest median </w:t>
      </w:r>
      <w:proofErr w:type="spellStart"/>
      <w:r>
        <w:t>MFCC_mean</w:t>
      </w:r>
      <w:proofErr w:type="spellEnd"/>
      <w:r>
        <w:t xml:space="preserve">, </w:t>
      </w:r>
      <w:r>
        <w:t>due to its</w:t>
      </w:r>
      <w:r>
        <w:t xml:space="preserve"> high-frequency content. Dog Bark occupies the middle range, while Car has the lowest median </w:t>
      </w:r>
      <w:proofErr w:type="spellStart"/>
      <w:r>
        <w:t>MFCC_mean</w:t>
      </w:r>
      <w:proofErr w:type="spellEnd"/>
      <w:r>
        <w:t xml:space="preserve">. </w:t>
      </w:r>
      <w:r>
        <w:t xml:space="preserve">Therefore, </w:t>
      </w:r>
      <w:proofErr w:type="spellStart"/>
      <w:r>
        <w:t>MFCC_mean</w:t>
      </w:r>
      <w:proofErr w:type="spellEnd"/>
      <w:r>
        <w:t xml:space="preserve"> effectively separates Car from the animal sounds and refines the distinction among all three.</w:t>
      </w:r>
    </w:p>
    <w:p w14:paraId="2E4E73B5" w14:textId="14B13468" w:rsidR="001D2EA7" w:rsidRDefault="009F1ABE" w:rsidP="009F1ABE">
      <w:pPr>
        <w:pStyle w:val="Heading2"/>
      </w:pPr>
      <w:r>
        <w:lastRenderedPageBreak/>
        <w:t>1 c) Class Clusters</w:t>
      </w:r>
    </w:p>
    <w:p w14:paraId="48978C1A" w14:textId="41E78AB1" w:rsidR="009F1ABE" w:rsidRDefault="0076095F" w:rsidP="009F1ABE">
      <w:r w:rsidRPr="0076095F">
        <w:drawing>
          <wp:inline distT="0" distB="0" distL="0" distR="0" wp14:anchorId="6AC0837C" wp14:editId="1DFAA68D">
            <wp:extent cx="2457088" cy="2461260"/>
            <wp:effectExtent l="0" t="0" r="635" b="0"/>
            <wp:docPr id="1029716955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16955" name="Picture 1" descr="A diagram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983" cy="24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2015" w14:textId="0156E708" w:rsidR="001A1445" w:rsidRDefault="00DD2558" w:rsidP="001A1445">
      <w:r w:rsidRPr="00DD2558">
        <w:t xml:space="preserve">The classificational effectiveness of MFCCs and ZCR was assessed </w:t>
      </w:r>
      <w:r>
        <w:t>using</w:t>
      </w:r>
      <w:r w:rsidRPr="00DD2558">
        <w:t xml:space="preserve"> two-dimensional PCA</w:t>
      </w:r>
      <w:r w:rsidR="0080418C">
        <w:t>:</w:t>
      </w:r>
    </w:p>
    <w:p w14:paraId="4A22D095" w14:textId="761FCDEC" w:rsidR="001A1445" w:rsidRDefault="001A1445" w:rsidP="001A1445">
      <w:r>
        <w:t xml:space="preserve">Bird Chirp </w:t>
      </w:r>
      <w:r>
        <w:t>has a distinctive combination of high ZCR and MFCC content</w:t>
      </w:r>
      <w:r w:rsidR="0080418C">
        <w:t>, shown by its</w:t>
      </w:r>
      <w:r>
        <w:t xml:space="preserve"> narrow, vertically oriented cloud at negative–to–moderate PC1 and consistently high PC2 values. </w:t>
      </w:r>
    </w:p>
    <w:p w14:paraId="46A6DA9F" w14:textId="3D2BC5B4" w:rsidR="001A1445" w:rsidRDefault="001A1445" w:rsidP="001A1445">
      <w:r>
        <w:t>Dog Bark samples cluster in the lower</w:t>
      </w:r>
      <w:r>
        <w:rPr>
          <w:rFonts w:ascii="Cambria Math" w:hAnsi="Cambria Math" w:cs="Cambria Math"/>
        </w:rPr>
        <w:t>‐</w:t>
      </w:r>
      <w:r>
        <w:t>left quadrant of the plot (low PC1, low PC2), reflecting their intermediate ZCR and MFCC characteristics relative to the other two classes.</w:t>
      </w:r>
    </w:p>
    <w:p w14:paraId="0A1DE513" w14:textId="77777777" w:rsidR="001A1445" w:rsidRDefault="001A1445" w:rsidP="001A1445">
      <w:r>
        <w:t xml:space="preserve">Car instances occupy a broad region on the right side (high PC1) with moderate PC2, consistent with their low ZCR and low </w:t>
      </w:r>
      <w:proofErr w:type="spellStart"/>
      <w:r>
        <w:t>MFCC_mean</w:t>
      </w:r>
      <w:proofErr w:type="spellEnd"/>
      <w:r>
        <w:t>. Although Car overlaps partially with Dog Bark along PC2, the two remain mostly separable along PC1.</w:t>
      </w:r>
    </w:p>
    <w:p w14:paraId="68B4FAE2" w14:textId="1D5800CF" w:rsidR="0076095F" w:rsidRPr="009F1ABE" w:rsidRDefault="001A1445" w:rsidP="001A1445">
      <w:r>
        <w:t>Overall, each class forms a visually coherent cluster with minimal overlap. Bird Chirp is especially well</w:t>
      </w:r>
      <w:r>
        <w:rPr>
          <w:rFonts w:ascii="Cambria Math" w:hAnsi="Cambria Math" w:cs="Cambria Math"/>
        </w:rPr>
        <w:t>‐</w:t>
      </w:r>
      <w:r>
        <w:t xml:space="preserve">separated, while Dog Bark and Car exhibit only slight intermixing. These results confirm that </w:t>
      </w:r>
      <w:proofErr w:type="spellStart"/>
      <w:r>
        <w:t>MFCC_mean</w:t>
      </w:r>
      <w:proofErr w:type="spellEnd"/>
      <w:r>
        <w:t xml:space="preserve"> and ZCR together produce feature spaces in which samples of the same class naturally group tightly, supporting their use as powerful discriminative features for downstream classification.</w:t>
      </w:r>
    </w:p>
    <w:sectPr w:rsidR="0076095F" w:rsidRPr="009F1ABE" w:rsidSect="00C51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64D00"/>
    <w:multiLevelType w:val="hybridMultilevel"/>
    <w:tmpl w:val="ABF43266"/>
    <w:lvl w:ilvl="0" w:tplc="D682E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6694"/>
    <w:multiLevelType w:val="hybridMultilevel"/>
    <w:tmpl w:val="1A00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83237">
    <w:abstractNumId w:val="0"/>
  </w:num>
  <w:num w:numId="2" w16cid:durableId="171554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CC"/>
    <w:rsid w:val="000425A6"/>
    <w:rsid w:val="000600A6"/>
    <w:rsid w:val="00063A3D"/>
    <w:rsid w:val="000A728F"/>
    <w:rsid w:val="001A1445"/>
    <w:rsid w:val="001D2EA7"/>
    <w:rsid w:val="001F68F1"/>
    <w:rsid w:val="00266413"/>
    <w:rsid w:val="002B1C1F"/>
    <w:rsid w:val="00324597"/>
    <w:rsid w:val="003E3AF0"/>
    <w:rsid w:val="0042529F"/>
    <w:rsid w:val="005912A7"/>
    <w:rsid w:val="0076095F"/>
    <w:rsid w:val="0080418C"/>
    <w:rsid w:val="00822EA4"/>
    <w:rsid w:val="00897B7D"/>
    <w:rsid w:val="009B2FCC"/>
    <w:rsid w:val="009F1ABE"/>
    <w:rsid w:val="00C512F7"/>
    <w:rsid w:val="00DD2558"/>
    <w:rsid w:val="00F07E34"/>
    <w:rsid w:val="00F4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9756"/>
  <w15:chartTrackingRefBased/>
  <w15:docId w15:val="{002EF88F-1E95-4B0D-99BE-77EBC109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Lorand _</dc:creator>
  <cp:keywords/>
  <dc:description/>
  <cp:lastModifiedBy>Lorand _</cp:lastModifiedBy>
  <cp:revision>2</cp:revision>
  <dcterms:created xsi:type="dcterms:W3CDTF">2025-05-04T09:32:00Z</dcterms:created>
  <dcterms:modified xsi:type="dcterms:W3CDTF">2025-05-04T11:25:00Z</dcterms:modified>
</cp:coreProperties>
</file>