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D6E" w:rsidRDefault="00D17B74" w:rsidP="00B6403E">
      <w:pPr>
        <w:jc w:val="both"/>
        <w:rPr>
          <w:rFonts w:ascii="Century Gothic" w:hAnsi="Century Gothic"/>
          <w:b/>
          <w:sz w:val="32"/>
          <w:szCs w:val="32"/>
          <w:lang w:val="es-US"/>
        </w:rPr>
      </w:pPr>
      <w:r w:rsidRPr="00A82780">
        <w:rPr>
          <w:rFonts w:ascii="Century Gothic" w:hAnsi="Century Gothic"/>
          <w:b/>
          <w:sz w:val="32"/>
          <w:szCs w:val="32"/>
          <w:lang w:val="es-US"/>
        </w:rPr>
        <w:t xml:space="preserve">Resumen </w:t>
      </w:r>
      <w:r w:rsidR="00A82780" w:rsidRPr="00A82780">
        <w:rPr>
          <w:rFonts w:ascii="Century Gothic" w:hAnsi="Century Gothic"/>
          <w:b/>
          <w:sz w:val="32"/>
          <w:szCs w:val="32"/>
          <w:lang w:val="es-US"/>
        </w:rPr>
        <w:t>funcional</w:t>
      </w:r>
      <w:r w:rsidR="00A82780">
        <w:rPr>
          <w:rFonts w:ascii="Century Gothic" w:hAnsi="Century Gothic"/>
          <w:b/>
          <w:sz w:val="32"/>
          <w:szCs w:val="32"/>
          <w:lang w:val="es-US"/>
        </w:rPr>
        <w:t xml:space="preserve"> del sitio web</w:t>
      </w:r>
    </w:p>
    <w:p w:rsidR="00B6403E" w:rsidRPr="00A82780" w:rsidRDefault="00A82780" w:rsidP="00B6403E">
      <w:pPr>
        <w:jc w:val="both"/>
        <w:rPr>
          <w:rFonts w:ascii="Century Gothic" w:hAnsi="Century Gothic"/>
          <w:b/>
          <w:sz w:val="24"/>
          <w:szCs w:val="24"/>
          <w:lang w:val="es-US"/>
        </w:rPr>
      </w:pPr>
      <w:r>
        <w:rPr>
          <w:rFonts w:ascii="Century Gothic" w:hAnsi="Century Gothic"/>
          <w:b/>
          <w:sz w:val="24"/>
          <w:szCs w:val="24"/>
          <w:lang w:val="es-US"/>
        </w:rPr>
        <w:t xml:space="preserve">Autor: </w:t>
      </w:r>
      <w:r w:rsidRPr="00A82780">
        <w:rPr>
          <w:rFonts w:ascii="Century Gothic" w:hAnsi="Century Gothic"/>
          <w:b/>
          <w:sz w:val="24"/>
          <w:szCs w:val="24"/>
          <w:lang w:val="es-US"/>
        </w:rPr>
        <w:t>Prellezo Sergio Emanuel</w:t>
      </w:r>
    </w:p>
    <w:p w:rsidR="00D17B74" w:rsidRDefault="00D17B74" w:rsidP="00B6403E">
      <w:pPr>
        <w:jc w:val="both"/>
        <w:rPr>
          <w:rFonts w:ascii="Century Gothic" w:hAnsi="Century Gothic"/>
          <w:lang w:val="es-US"/>
        </w:rPr>
      </w:pPr>
      <w:r w:rsidRPr="00D17B74">
        <w:rPr>
          <w:rFonts w:ascii="Century Gothic" w:hAnsi="Century Gothic"/>
          <w:lang w:val="es-US"/>
        </w:rPr>
        <w:t>Preparé</w:t>
      </w:r>
      <w:r>
        <w:rPr>
          <w:rFonts w:ascii="Century Gothic" w:hAnsi="Century Gothic"/>
          <w:lang w:val="es-US"/>
        </w:rPr>
        <w:t xml:space="preserve"> este resumen a modo de guía para enumerar las funcionalidades que se encuentran en las distintas páginas del proyecto. Lo que puede ser útil para recordar y poder reutilizar en proyectos futuros alguna de ellas.</w:t>
      </w:r>
    </w:p>
    <w:p w:rsidR="009F0B11" w:rsidRDefault="009F0B11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El sito tiene responsive pasando por distintos break-points</w:t>
      </w:r>
      <w:r w:rsidR="00FF18FE">
        <w:rPr>
          <w:rFonts w:ascii="Century Gothic" w:hAnsi="Century Gothic"/>
          <w:lang w:val="es-US"/>
        </w:rPr>
        <w:t xml:space="preserve"> (7)</w:t>
      </w:r>
      <w:r>
        <w:rPr>
          <w:rFonts w:ascii="Century Gothic" w:hAnsi="Century Gothic"/>
          <w:lang w:val="es-US"/>
        </w:rPr>
        <w:t xml:space="preserve"> </w:t>
      </w:r>
      <w:r w:rsidR="00FF18FE">
        <w:rPr>
          <w:rFonts w:ascii="Century Gothic" w:hAnsi="Century Gothic"/>
          <w:lang w:val="es-US"/>
        </w:rPr>
        <w:t xml:space="preserve">con el objeto de cubrir la visualización en </w:t>
      </w:r>
      <w:r>
        <w:rPr>
          <w:rFonts w:ascii="Century Gothic" w:hAnsi="Century Gothic"/>
          <w:lang w:val="es-US"/>
        </w:rPr>
        <w:t>pequeños celulares</w:t>
      </w:r>
      <w:r w:rsidR="00FF18FE">
        <w:rPr>
          <w:rFonts w:ascii="Century Gothic" w:hAnsi="Century Gothic"/>
          <w:lang w:val="es-US"/>
        </w:rPr>
        <w:t>, tabletas, notebooks y computadoras de escritorio.</w:t>
      </w:r>
    </w:p>
    <w:p w:rsidR="00FF18FE" w:rsidRDefault="00FF18FE" w:rsidP="00B6403E">
      <w:pPr>
        <w:jc w:val="both"/>
        <w:rPr>
          <w:rFonts w:ascii="Century Gothic" w:hAnsi="Century Gothic" w:cs="Courier New"/>
        </w:rPr>
      </w:pPr>
      <w:r w:rsidRPr="00CF69C7">
        <w:rPr>
          <w:rFonts w:ascii="Century Gothic" w:hAnsi="Century Gothic"/>
          <w:lang w:val="es-US"/>
        </w:rPr>
        <w:t>La cod</w:t>
      </w:r>
      <w:r w:rsidR="00CF69C7">
        <w:rPr>
          <w:rFonts w:ascii="Century Gothic" w:hAnsi="Century Gothic"/>
          <w:lang w:val="es-US"/>
        </w:rPr>
        <w:t>ificación de los estilos la hice</w:t>
      </w:r>
      <w:r w:rsidRPr="00CF69C7">
        <w:rPr>
          <w:rFonts w:ascii="Century Gothic" w:hAnsi="Century Gothic"/>
          <w:lang w:val="es-US"/>
        </w:rPr>
        <w:t xml:space="preserve"> mediante S</w:t>
      </w:r>
      <w:r w:rsidR="000B22F0">
        <w:rPr>
          <w:rFonts w:ascii="Century Gothic" w:hAnsi="Century Gothic"/>
          <w:lang w:val="es-US"/>
        </w:rPr>
        <w:t>CSS</w:t>
      </w:r>
      <w:r w:rsidRPr="00CF69C7">
        <w:rPr>
          <w:rFonts w:ascii="Century Gothic" w:hAnsi="Century Gothic"/>
          <w:lang w:val="es-US"/>
        </w:rPr>
        <w:t>, utilizando la división en</w:t>
      </w:r>
      <w:r w:rsidR="00CF69C7">
        <w:rPr>
          <w:rFonts w:ascii="Century Gothic" w:hAnsi="Century Gothic"/>
          <w:lang w:val="es-US"/>
        </w:rPr>
        <w:t xml:space="preserve"> parciales. Para ello creé</w:t>
      </w:r>
      <w:r w:rsidRPr="00CF69C7">
        <w:rPr>
          <w:rFonts w:ascii="Century Gothic" w:hAnsi="Century Gothic"/>
          <w:lang w:val="es-US"/>
        </w:rPr>
        <w:t xml:space="preserve"> diferentes carpetas dentro de /scss que agrupan a cada parcial por su tipo. Desde el scss principal, solo se llaman a cada uno de esos parciales.</w:t>
      </w:r>
      <w:r w:rsidR="00CF69C7">
        <w:rPr>
          <w:rFonts w:ascii="Century Gothic" w:hAnsi="Century Gothic"/>
          <w:lang w:val="es-US"/>
        </w:rPr>
        <w:t xml:space="preserve"> </w:t>
      </w:r>
      <w:r w:rsidRPr="00CF69C7">
        <w:rPr>
          <w:rFonts w:ascii="Century Gothic" w:hAnsi="Century Gothic" w:cs="Courier New"/>
        </w:rPr>
        <w:t xml:space="preserve">También </w:t>
      </w:r>
      <w:r w:rsidR="00CF69C7">
        <w:rPr>
          <w:rFonts w:ascii="Century Gothic" w:hAnsi="Century Gothic" w:cs="Courier New"/>
        </w:rPr>
        <w:t>u</w:t>
      </w:r>
      <w:r w:rsidRPr="00CF69C7">
        <w:rPr>
          <w:rFonts w:ascii="Century Gothic" w:hAnsi="Century Gothic" w:cs="Courier New"/>
        </w:rPr>
        <w:t>tilicé</w:t>
      </w:r>
      <w:r w:rsidR="00CF69C7">
        <w:rPr>
          <w:rFonts w:ascii="Century Gothic" w:hAnsi="Century Gothic" w:cs="Courier New"/>
        </w:rPr>
        <w:t xml:space="preserve"> varias de las funcionalidades de Scss</w:t>
      </w:r>
      <w:r w:rsidRPr="00CF69C7">
        <w:rPr>
          <w:rFonts w:ascii="Century Gothic" w:hAnsi="Century Gothic" w:cs="Courier New"/>
        </w:rPr>
        <w:t>: anidado de selectores, anidado para propiedades semejantes (Ej: font: {family, size, weight,…}), variables, mapas, placeholders, mixins, @import, @each, @if, @else, @else if, @content, función de color rgba, etc.</w:t>
      </w:r>
    </w:p>
    <w:p w:rsidR="00CF69C7" w:rsidRDefault="00CF69C7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 xml:space="preserve">Trabajé con Git para versionar mi proyecto y llevar un control sobre los cambios que fue sufriendo. Generé una rama llamada </w:t>
      </w:r>
      <w:r w:rsidRPr="000B22F0">
        <w:rPr>
          <w:rFonts w:ascii="Century Gothic" w:hAnsi="Century Gothic"/>
          <w:i/>
          <w:lang w:val="es-US"/>
        </w:rPr>
        <w:t>desarrollo</w:t>
      </w:r>
      <w:r>
        <w:rPr>
          <w:rFonts w:ascii="Century Gothic" w:hAnsi="Century Gothic"/>
          <w:lang w:val="es-US"/>
        </w:rPr>
        <w:t xml:space="preserve"> sobre la</w:t>
      </w:r>
      <w:r w:rsidR="000B22F0">
        <w:rPr>
          <w:rFonts w:ascii="Century Gothic" w:hAnsi="Century Gothic"/>
          <w:lang w:val="es-US"/>
        </w:rPr>
        <w:t xml:space="preserve"> </w:t>
      </w:r>
      <w:r>
        <w:rPr>
          <w:rFonts w:ascii="Century Gothic" w:hAnsi="Century Gothic"/>
          <w:lang w:val="es-US"/>
        </w:rPr>
        <w:t>cual iba trabajando y a medida que veía que los cambios me parecían correctos, la fusionaba con la master (principal). A su vez</w:t>
      </w:r>
      <w:r w:rsidR="000B22F0">
        <w:rPr>
          <w:rFonts w:ascii="Century Gothic" w:hAnsi="Century Gothic"/>
          <w:lang w:val="es-US"/>
        </w:rPr>
        <w:t>,</w:t>
      </w:r>
      <w:r>
        <w:rPr>
          <w:rFonts w:ascii="Century Gothic" w:hAnsi="Century Gothic"/>
          <w:lang w:val="es-US"/>
        </w:rPr>
        <w:t xml:space="preserve"> varias veces generé sub-ramas desde desarrollo para probar distintos cambios. Cuando me quedaba con alguno, lo fusionaba con la rama desarrollo para continuar el proceso.</w:t>
      </w:r>
    </w:p>
    <w:p w:rsidR="00CF69C7" w:rsidRDefault="00CF69C7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Todo el repositorio fue subido a Github, incluyendo las ramas y sub-ramas.</w:t>
      </w:r>
    </w:p>
    <w:p w:rsidR="00CF69C7" w:rsidRDefault="00CF69C7" w:rsidP="00B6403E">
      <w:pPr>
        <w:jc w:val="both"/>
        <w:rPr>
          <w:rFonts w:ascii="Century Gothic" w:hAnsi="Century Gothic"/>
          <w:lang w:val="es-US"/>
        </w:rPr>
      </w:pPr>
      <w:r w:rsidRPr="00CF69C7">
        <w:rPr>
          <w:rFonts w:ascii="Century Gothic" w:hAnsi="Century Gothic"/>
          <w:highlight w:val="yellow"/>
          <w:lang w:val="es-US"/>
        </w:rPr>
        <w:t>LINK</w:t>
      </w:r>
    </w:p>
    <w:p w:rsidR="00CF69C7" w:rsidRDefault="00CF69C7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 xml:space="preserve">Finalmente el proyecto fue subido al servidor Netlify, por recomendación de mi tutora, cosa que pude </w:t>
      </w:r>
      <w:r w:rsidR="005A3CFC">
        <w:rPr>
          <w:rFonts w:ascii="Century Gothic" w:hAnsi="Century Gothic"/>
          <w:lang w:val="es-US"/>
        </w:rPr>
        <w:t>comprobar también,</w:t>
      </w:r>
      <w:r>
        <w:rPr>
          <w:rFonts w:ascii="Century Gothic" w:hAnsi="Century Gothic"/>
          <w:lang w:val="es-US"/>
        </w:rPr>
        <w:t xml:space="preserve"> </w:t>
      </w:r>
      <w:r w:rsidR="005A3CFC">
        <w:rPr>
          <w:rFonts w:ascii="Century Gothic" w:hAnsi="Century Gothic"/>
          <w:lang w:val="es-US"/>
        </w:rPr>
        <w:t>y</w:t>
      </w:r>
      <w:r>
        <w:rPr>
          <w:rFonts w:ascii="Century Gothic" w:hAnsi="Century Gothic"/>
          <w:lang w:val="es-US"/>
        </w:rPr>
        <w:t>a que se ve más ágil en la carga de contenido en éste servidor.</w:t>
      </w:r>
    </w:p>
    <w:p w:rsidR="00B24A5F" w:rsidRDefault="00B24A5F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Links a terceros:</w:t>
      </w:r>
    </w:p>
    <w:p w:rsidR="00B24A5F" w:rsidRDefault="00B24A5F" w:rsidP="00B6403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Bootstrap</w:t>
      </w:r>
    </w:p>
    <w:p w:rsidR="00B24A5F" w:rsidRDefault="00B24A5F" w:rsidP="00B6403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Wow anímate</w:t>
      </w:r>
    </w:p>
    <w:p w:rsidR="00B24A5F" w:rsidRDefault="00B24A5F" w:rsidP="00B6403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Fontawesome</w:t>
      </w:r>
    </w:p>
    <w:p w:rsidR="009165D6" w:rsidRPr="00B24A5F" w:rsidRDefault="009165D6" w:rsidP="00B6403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Fuentes de Google</w:t>
      </w:r>
    </w:p>
    <w:p w:rsidR="009165D6" w:rsidRDefault="009165D6" w:rsidP="00B6403E">
      <w:pPr>
        <w:jc w:val="both"/>
        <w:rPr>
          <w:rFonts w:ascii="Century Gothic" w:hAnsi="Century Gothic"/>
          <w:b/>
          <w:sz w:val="24"/>
          <w:szCs w:val="24"/>
          <w:u w:val="single"/>
          <w:lang w:val="es-US"/>
        </w:rPr>
      </w:pPr>
    </w:p>
    <w:p w:rsidR="00D17B74" w:rsidRPr="00B6403E" w:rsidRDefault="00D17B74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Header</w:t>
      </w:r>
    </w:p>
    <w:p w:rsidR="00D17B74" w:rsidRPr="00B24A5F" w:rsidRDefault="00D17B74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La imagen del logo tiene un link a la página de inicio desde todas las que componen el sitio.</w:t>
      </w:r>
    </w:p>
    <w:p w:rsidR="00B24A5F" w:rsidRPr="009F0B11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En pantallas pequeñas</w:t>
      </w:r>
      <w:r w:rsidR="000B3C1B">
        <w:rPr>
          <w:rFonts w:ascii="Century Gothic" w:hAnsi="Century Gothic"/>
          <w:lang w:val="es-US"/>
        </w:rPr>
        <w:t xml:space="preserve"> (&lt;700px)</w:t>
      </w:r>
      <w:bookmarkStart w:id="0" w:name="_GoBack"/>
      <w:bookmarkEnd w:id="0"/>
      <w:r>
        <w:rPr>
          <w:rFonts w:ascii="Century Gothic" w:hAnsi="Century Gothic"/>
          <w:lang w:val="es-US"/>
        </w:rPr>
        <w:t xml:space="preserve"> y con disposición landscape, hago que se comprima más la altura para ayudar a aumentar un poco el área de visualización del contenido.</w:t>
      </w:r>
    </w:p>
    <w:p w:rsidR="00B24A5F" w:rsidRPr="009F0B11" w:rsidRDefault="00B24A5F" w:rsidP="00B6403E">
      <w:pPr>
        <w:pStyle w:val="Prrafodelista"/>
        <w:jc w:val="both"/>
        <w:rPr>
          <w:rFonts w:ascii="Century Gothic" w:hAnsi="Century Gothic"/>
          <w:b/>
          <w:lang w:val="es-US"/>
        </w:rPr>
      </w:pPr>
    </w:p>
    <w:p w:rsidR="009F0B11" w:rsidRPr="00B6403E" w:rsidRDefault="009F0B11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lastRenderedPageBreak/>
        <w:t>Navbar (Bootstrap)</w:t>
      </w:r>
    </w:p>
    <w:p w:rsidR="009F0B11" w:rsidRPr="009F0B11" w:rsidRDefault="009F0B1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L</w:t>
      </w:r>
      <w:r w:rsidR="00D17B74">
        <w:rPr>
          <w:rFonts w:ascii="Century Gothic" w:hAnsi="Century Gothic"/>
          <w:lang w:val="es-US"/>
        </w:rPr>
        <w:t xml:space="preserve">os ítems tienen transiciones con </w:t>
      </w:r>
      <w:r w:rsidR="00D17B74" w:rsidRPr="000B22F0">
        <w:rPr>
          <w:rFonts w:ascii="Century Gothic" w:hAnsi="Century Gothic"/>
          <w:i/>
          <w:lang w:val="es-US"/>
        </w:rPr>
        <w:t>hover</w:t>
      </w:r>
      <w:r w:rsidR="00D17B74">
        <w:rPr>
          <w:rFonts w:ascii="Century Gothic" w:hAnsi="Century Gothic"/>
          <w:lang w:val="es-US"/>
        </w:rPr>
        <w:t>. Desaparece borde y se subraya</w:t>
      </w:r>
      <w:r>
        <w:rPr>
          <w:rFonts w:ascii="Century Gothic" w:hAnsi="Century Gothic"/>
          <w:lang w:val="es-US"/>
        </w:rPr>
        <w:t xml:space="preserve"> con gradiente</w:t>
      </w:r>
      <w:r w:rsidR="00D17B74">
        <w:rPr>
          <w:rFonts w:ascii="Century Gothic" w:hAnsi="Century Gothic"/>
          <w:lang w:val="es-US"/>
        </w:rPr>
        <w:t>.</w:t>
      </w:r>
      <w:r>
        <w:rPr>
          <w:rFonts w:ascii="Century Gothic" w:hAnsi="Century Gothic"/>
          <w:lang w:val="es-US"/>
        </w:rPr>
        <w:t xml:space="preserve"> También hay transiciones dentro de los ítems del desplegable.</w:t>
      </w:r>
    </w:p>
    <w:p w:rsidR="00D17B74" w:rsidRPr="009F0B11" w:rsidRDefault="00D17B74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 w:rsidRPr="009F0B11">
        <w:rPr>
          <w:rFonts w:ascii="Century Gothic" w:hAnsi="Century Gothic"/>
          <w:lang w:val="es-US"/>
        </w:rPr>
        <w:t>El link activo se marca con borde grueso, y letra cursiva blanca.</w:t>
      </w:r>
    </w:p>
    <w:p w:rsidR="009F0B11" w:rsidRPr="009F0B11" w:rsidRDefault="009F0B1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Padding gradual responsive.</w:t>
      </w:r>
    </w:p>
    <w:p w:rsidR="009F0B11" w:rsidRPr="002E5FF1" w:rsidRDefault="009F0B1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contraerse, se personalizó el ícono de hamburguesa acorde a la empresa.</w:t>
      </w:r>
    </w:p>
    <w:p w:rsidR="009F0B11" w:rsidRDefault="009F0B11" w:rsidP="00B6403E">
      <w:pPr>
        <w:jc w:val="both"/>
        <w:rPr>
          <w:rFonts w:ascii="Century Gothic" w:hAnsi="Century Gothic"/>
          <w:b/>
          <w:lang w:val="es-US"/>
        </w:rPr>
      </w:pPr>
    </w:p>
    <w:p w:rsidR="009F0B11" w:rsidRPr="00B6403E" w:rsidRDefault="009F0B11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Footer</w:t>
      </w:r>
    </w:p>
    <w:p w:rsidR="009F0B11" w:rsidRPr="00CF69C7" w:rsidRDefault="00CF69C7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El contenido se va reacomodando en función del tamaño de pantalla</w:t>
      </w:r>
      <w:r w:rsidR="00FE5C2D">
        <w:rPr>
          <w:rFonts w:ascii="Century Gothic" w:hAnsi="Century Gothic"/>
          <w:lang w:val="es-US"/>
        </w:rPr>
        <w:t>.</w:t>
      </w:r>
    </w:p>
    <w:p w:rsidR="00CF69C7" w:rsidRPr="00B14368" w:rsidRDefault="00FE5C2D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Hay contenido no </w:t>
      </w:r>
      <w:r w:rsidR="00CF69C7">
        <w:rPr>
          <w:rFonts w:ascii="Century Gothic" w:hAnsi="Century Gothic"/>
          <w:lang w:val="es-US"/>
        </w:rPr>
        <w:t>relevante que se oculta en dispositivos móviles</w:t>
      </w:r>
      <w:r>
        <w:rPr>
          <w:rFonts w:ascii="Century Gothic" w:hAnsi="Century Gothic"/>
          <w:lang w:val="es-US"/>
        </w:rPr>
        <w:t>.</w:t>
      </w:r>
    </w:p>
    <w:p w:rsidR="00B14368" w:rsidRPr="00FE5C2D" w:rsidRDefault="00B1436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En la parte de social, cada icono llevaría a su correspondiente red.</w:t>
      </w:r>
    </w:p>
    <w:p w:rsidR="00FE5C2D" w:rsidRDefault="00FE5C2D" w:rsidP="00B6403E">
      <w:pPr>
        <w:ind w:left="360"/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b/>
          <w:lang w:val="es-US"/>
        </w:rPr>
        <w:t>Mapa del sitio</w:t>
      </w:r>
    </w:p>
    <w:p w:rsidR="00FE5C2D" w:rsidRPr="00FE5C2D" w:rsidRDefault="00FE5C2D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Se incorporó con una vista completa que se reacomoda (flex) a medida que se achica la pantalla.</w:t>
      </w:r>
    </w:p>
    <w:p w:rsidR="00FE5C2D" w:rsidRPr="00FE5C2D" w:rsidRDefault="00FE5C2D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En pantallas pequeñas pasa a una vista en forma de </w:t>
      </w:r>
      <w:r w:rsidRPr="00FE5C2D">
        <w:rPr>
          <w:rFonts w:ascii="Century Gothic" w:hAnsi="Century Gothic"/>
          <w:b/>
          <w:lang w:val="es-US"/>
        </w:rPr>
        <w:t>acordeón</w:t>
      </w:r>
      <w:r>
        <w:rPr>
          <w:rFonts w:ascii="Century Gothic" w:hAnsi="Century Gothic"/>
          <w:lang w:val="es-US"/>
        </w:rPr>
        <w:t xml:space="preserve"> ya que se vuelve “molesto” tener toda la info</w:t>
      </w:r>
      <w:r w:rsidR="000B22F0">
        <w:rPr>
          <w:rFonts w:ascii="Century Gothic" w:hAnsi="Century Gothic"/>
          <w:lang w:val="es-US"/>
        </w:rPr>
        <w:t>r</w:t>
      </w:r>
      <w:r>
        <w:rPr>
          <w:rFonts w:ascii="Century Gothic" w:hAnsi="Century Gothic"/>
          <w:lang w:val="es-US"/>
        </w:rPr>
        <w:t>mación desplegada.</w:t>
      </w:r>
    </w:p>
    <w:p w:rsidR="00FE5C2D" w:rsidRDefault="00FE5C2D" w:rsidP="00B6403E">
      <w:pPr>
        <w:ind w:left="360"/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b/>
          <w:lang w:val="es-US"/>
        </w:rPr>
        <w:t>Newsletter</w:t>
      </w:r>
    </w:p>
    <w:p w:rsidR="00FE5C2D" w:rsidRPr="00FE5C2D" w:rsidRDefault="00FE5C2D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El campo de </w:t>
      </w:r>
      <w:r w:rsidR="00B14368">
        <w:rPr>
          <w:rFonts w:ascii="Century Gothic" w:hAnsi="Century Gothic"/>
          <w:lang w:val="es-US"/>
        </w:rPr>
        <w:t>email</w:t>
      </w:r>
      <w:r>
        <w:rPr>
          <w:rFonts w:ascii="Century Gothic" w:hAnsi="Century Gothic"/>
          <w:lang w:val="es-US"/>
        </w:rPr>
        <w:t xml:space="preserve"> se puso como necesario para el envío, junto</w:t>
      </w:r>
      <w:r w:rsidR="00B14368">
        <w:rPr>
          <w:rFonts w:ascii="Century Gothic" w:hAnsi="Century Gothic"/>
          <w:lang w:val="es-US"/>
        </w:rPr>
        <w:t xml:space="preserve"> </w:t>
      </w:r>
      <w:r>
        <w:rPr>
          <w:rFonts w:ascii="Century Gothic" w:hAnsi="Century Gothic"/>
          <w:lang w:val="es-US"/>
        </w:rPr>
        <w:t>con el marcado de la casilla términos y condiciones.</w:t>
      </w:r>
    </w:p>
    <w:p w:rsidR="00FE5C2D" w:rsidRPr="00FE5C2D" w:rsidRDefault="00FE5C2D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En esta sección hay dos links. Uno lleva a la parte del sorteo y la otra despliega el </w:t>
      </w:r>
      <w:r w:rsidRPr="00FE5C2D">
        <w:rPr>
          <w:rFonts w:ascii="Century Gothic" w:hAnsi="Century Gothic"/>
          <w:b/>
          <w:lang w:val="es-US"/>
        </w:rPr>
        <w:t>modal de términos y condiciones</w:t>
      </w:r>
      <w:r>
        <w:rPr>
          <w:rFonts w:ascii="Century Gothic" w:hAnsi="Century Gothic"/>
          <w:lang w:val="es-US"/>
        </w:rPr>
        <w:t>.</w:t>
      </w:r>
    </w:p>
    <w:p w:rsidR="00FE5C2D" w:rsidRPr="00FE5C2D" w:rsidRDefault="00FE5C2D" w:rsidP="00B6403E">
      <w:pPr>
        <w:pStyle w:val="Prrafodelista"/>
        <w:jc w:val="both"/>
        <w:rPr>
          <w:rFonts w:ascii="Century Gothic" w:hAnsi="Century Gothic"/>
          <w:b/>
          <w:lang w:val="es-US"/>
        </w:rPr>
      </w:pPr>
    </w:p>
    <w:p w:rsidR="00FE5C2D" w:rsidRPr="00FE5C2D" w:rsidRDefault="00FE5C2D" w:rsidP="00B6403E">
      <w:pPr>
        <w:pStyle w:val="Prrafodelista"/>
        <w:jc w:val="both"/>
        <w:rPr>
          <w:rFonts w:ascii="Century Gothic" w:hAnsi="Century Gothic"/>
          <w:b/>
          <w:lang w:val="es-US"/>
        </w:rPr>
      </w:pPr>
    </w:p>
    <w:p w:rsidR="009F0B11" w:rsidRPr="00B6403E" w:rsidRDefault="00B14368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Botón fijo flotante</w:t>
      </w:r>
    </w:p>
    <w:p w:rsidR="00B14368" w:rsidRPr="00B14368" w:rsidRDefault="00B1436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Permite desplegar la opción de ir al final o principio de cada página.</w:t>
      </w:r>
    </w:p>
    <w:p w:rsidR="00B14368" w:rsidRPr="00B14368" w:rsidRDefault="00B14368" w:rsidP="00B6403E">
      <w:pPr>
        <w:pStyle w:val="Prrafodelista"/>
        <w:jc w:val="both"/>
        <w:rPr>
          <w:rFonts w:ascii="Century Gothic" w:hAnsi="Century Gothic"/>
          <w:b/>
          <w:u w:val="single"/>
          <w:lang w:val="es-US"/>
        </w:rPr>
      </w:pPr>
    </w:p>
    <w:p w:rsidR="00B14368" w:rsidRPr="00B6403E" w:rsidRDefault="00B14368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Main de index.html</w:t>
      </w:r>
    </w:p>
    <w:p w:rsidR="00B14368" w:rsidRPr="00B6403E" w:rsidRDefault="00B14368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Carrusel (Bootstrap)</w:t>
      </w:r>
    </w:p>
    <w:p w:rsidR="00B14368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Personalicé los indicadores de posición de diapositiva y controles.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Tiene 4 imágenes asociadas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Las 3 últimas imágenes poseen un texto relacionado, que no se muestra en pantallas pequeñas.</w:t>
      </w:r>
    </w:p>
    <w:p w:rsidR="00D44329" w:rsidRPr="00B6403E" w:rsidRDefault="00D44329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Barra de marcas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Se reordenan en función del tamaño de la pantalla.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Cada una está linkeada a la página de la marca que hace referencia.</w:t>
      </w:r>
    </w:p>
    <w:p w:rsidR="00D44329" w:rsidRPr="00B6403E" w:rsidRDefault="00D44329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Tarjetas de destacados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lastRenderedPageBreak/>
        <w:t>Cambio de escala y sombra con hover.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cli</w:t>
      </w:r>
      <w:r w:rsidR="00C832F8">
        <w:rPr>
          <w:rFonts w:ascii="Century Gothic" w:hAnsi="Century Gothic"/>
          <w:lang w:val="es-US"/>
        </w:rPr>
        <w:t>c</w:t>
      </w:r>
      <w:r>
        <w:rPr>
          <w:rFonts w:ascii="Century Gothic" w:hAnsi="Century Gothic"/>
          <w:lang w:val="es-US"/>
        </w:rPr>
        <w:t>kear sobre la imagen esta se agranda con una transición pasando a ocupar todo el tamaño de la tarjeta, ocultando el texto explicativo y reordenando los botones de +info y tipo de producto.</w:t>
      </w:r>
    </w:p>
    <w:p w:rsidR="00D44329" w:rsidRPr="00D44329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clickear sobre el botón coloreado de tipo de producto lleva a la sección correspondiente en de la página productos.html</w:t>
      </w:r>
    </w:p>
    <w:p w:rsidR="00D44329" w:rsidRPr="00C832F8" w:rsidRDefault="00D44329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Al clickear sobre “+info” despliega cada una su correspondiente </w:t>
      </w:r>
      <w:r w:rsidRPr="00D44329">
        <w:rPr>
          <w:rFonts w:ascii="Century Gothic" w:hAnsi="Century Gothic"/>
          <w:b/>
          <w:lang w:val="es-US"/>
        </w:rPr>
        <w:t>ventana modal</w:t>
      </w:r>
      <w:r>
        <w:rPr>
          <w:rFonts w:ascii="Century Gothic" w:hAnsi="Century Gothic"/>
          <w:lang w:val="es-US"/>
        </w:rPr>
        <w:t xml:space="preserve"> con más información.</w:t>
      </w:r>
    </w:p>
    <w:p w:rsidR="00C832F8" w:rsidRPr="00557402" w:rsidRDefault="00C832F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Animación con entrada izquierda / derecha</w:t>
      </w:r>
      <w:r w:rsidR="00686591">
        <w:rPr>
          <w:rFonts w:ascii="Century Gothic" w:hAnsi="Century Gothic"/>
          <w:lang w:val="es-US"/>
        </w:rPr>
        <w:t xml:space="preserve"> </w:t>
      </w:r>
      <w:r w:rsidR="00AF07BF">
        <w:rPr>
          <w:rFonts w:ascii="Century Gothic" w:hAnsi="Century Gothic"/>
          <w:lang w:val="es-US"/>
        </w:rPr>
        <w:t>activada por</w:t>
      </w:r>
      <w:r w:rsidR="00686591">
        <w:rPr>
          <w:rFonts w:ascii="Century Gothic" w:hAnsi="Century Gothic"/>
          <w:lang w:val="es-US"/>
        </w:rPr>
        <w:t xml:space="preserve"> el scroll</w:t>
      </w:r>
      <w:r>
        <w:rPr>
          <w:rFonts w:ascii="Century Gothic" w:hAnsi="Century Gothic"/>
          <w:lang w:val="es-US"/>
        </w:rPr>
        <w:t>.</w:t>
      </w:r>
    </w:p>
    <w:p w:rsidR="00557402" w:rsidRPr="00B6403E" w:rsidRDefault="00557402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Tarjetas de difusión</w:t>
      </w:r>
    </w:p>
    <w:p w:rsidR="00557402" w:rsidRPr="00557402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Cambio de escala de la imagen y reacomodamiento del box con texto al hacer hover.</w:t>
      </w:r>
    </w:p>
    <w:p w:rsidR="00557402" w:rsidRPr="00557402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tocar</w:t>
      </w:r>
      <w:r w:rsidR="000B22F0">
        <w:rPr>
          <w:rFonts w:ascii="Century Gothic" w:hAnsi="Century Gothic"/>
          <w:lang w:val="es-US"/>
        </w:rPr>
        <w:t xml:space="preserve"> </w:t>
      </w:r>
      <w:r>
        <w:rPr>
          <w:rFonts w:ascii="Century Gothic" w:hAnsi="Century Gothic"/>
          <w:lang w:val="es-US"/>
        </w:rPr>
        <w:t>la imagen de sorteo, lleva a la correspondiente sección en la página noticias.html</w:t>
      </w:r>
    </w:p>
    <w:p w:rsidR="00557402" w:rsidRPr="00557402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tocar</w:t>
      </w:r>
      <w:r w:rsidR="000B22F0">
        <w:rPr>
          <w:rFonts w:ascii="Century Gothic" w:hAnsi="Century Gothic"/>
          <w:lang w:val="es-US"/>
        </w:rPr>
        <w:t xml:space="preserve"> </w:t>
      </w:r>
      <w:r>
        <w:rPr>
          <w:rFonts w:ascii="Century Gothic" w:hAnsi="Century Gothic"/>
          <w:lang w:val="es-US"/>
        </w:rPr>
        <w:t>la imagen de nuestra app, lleva a la correspondiente sección en la página noticias.html</w:t>
      </w:r>
    </w:p>
    <w:p w:rsidR="00557402" w:rsidRPr="00C832F8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Cambian de orden de visualización al reducir el tamaño de la pantalla y en las más chicas, oculto el texto de la tarjeta Covid-19, quedando solo la imagen.</w:t>
      </w:r>
    </w:p>
    <w:p w:rsidR="00C832F8" w:rsidRPr="00557402" w:rsidRDefault="00C832F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Animación con entrada desde abajo</w:t>
      </w:r>
      <w:r w:rsidR="00686591">
        <w:rPr>
          <w:rFonts w:ascii="Century Gothic" w:hAnsi="Century Gothic"/>
          <w:lang w:val="es-US"/>
        </w:rPr>
        <w:t xml:space="preserve"> </w:t>
      </w:r>
      <w:r w:rsidR="00AF07BF">
        <w:rPr>
          <w:rFonts w:ascii="Century Gothic" w:hAnsi="Century Gothic"/>
          <w:lang w:val="es-US"/>
        </w:rPr>
        <w:t>activada por</w:t>
      </w:r>
      <w:r w:rsidR="00686591">
        <w:rPr>
          <w:rFonts w:ascii="Century Gothic" w:hAnsi="Century Gothic"/>
          <w:lang w:val="es-US"/>
        </w:rPr>
        <w:t xml:space="preserve"> el scroll.</w:t>
      </w:r>
    </w:p>
    <w:p w:rsidR="00557402" w:rsidRDefault="00557402" w:rsidP="00B6403E">
      <w:pPr>
        <w:jc w:val="both"/>
        <w:rPr>
          <w:rFonts w:ascii="Century Gothic" w:hAnsi="Century Gothic"/>
          <w:b/>
          <w:u w:val="single"/>
          <w:lang w:val="es-US"/>
        </w:rPr>
      </w:pPr>
    </w:p>
    <w:p w:rsidR="00557402" w:rsidRPr="00B6403E" w:rsidRDefault="00557402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Main de productos.html</w:t>
      </w:r>
    </w:p>
    <w:p w:rsidR="00557402" w:rsidRPr="00B6403E" w:rsidRDefault="00557402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Acordeón (Bootstrap)</w:t>
      </w:r>
    </w:p>
    <w:p w:rsidR="00557402" w:rsidRPr="00C832F8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Jugué con la imagen de fondo del paisaje de una ruta colocando desfasado su punto de inicio en cada</w:t>
      </w:r>
      <w:r w:rsidR="00C832F8">
        <w:rPr>
          <w:rFonts w:ascii="Century Gothic" w:hAnsi="Century Gothic"/>
          <w:lang w:val="es-US"/>
        </w:rPr>
        <w:t xml:space="preserve"> sección </w:t>
      </w:r>
      <w:r>
        <w:rPr>
          <w:rFonts w:ascii="Century Gothic" w:hAnsi="Century Gothic"/>
          <w:lang w:val="es-US"/>
        </w:rPr>
        <w:t>visible del acordeón, para logra</w:t>
      </w:r>
      <w:r w:rsidR="000B22F0">
        <w:rPr>
          <w:rFonts w:ascii="Century Gothic" w:hAnsi="Century Gothic"/>
          <w:lang w:val="es-US"/>
        </w:rPr>
        <w:t>r una sensación de continuidad, q</w:t>
      </w:r>
      <w:r>
        <w:rPr>
          <w:rFonts w:ascii="Century Gothic" w:hAnsi="Century Gothic"/>
          <w:lang w:val="es-US"/>
        </w:rPr>
        <w:t>uitando todo tipo de borde o margen que marque divisiones.</w:t>
      </w:r>
    </w:p>
    <w:p w:rsidR="00C832F8" w:rsidRPr="00C832F8" w:rsidRDefault="00C832F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Con hover sobre cada título, aumenta la intensidad </w:t>
      </w:r>
      <w:r w:rsidRPr="00C832F8">
        <w:rPr>
          <w:rFonts w:ascii="Century Gothic" w:hAnsi="Century Gothic"/>
          <w:lang w:val="es-US"/>
        </w:rPr>
        <w:t>el color de fondo.</w:t>
      </w:r>
    </w:p>
    <w:p w:rsidR="00557402" w:rsidRPr="00557402" w:rsidRDefault="00557402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</w:t>
      </w:r>
      <w:r w:rsidR="00C832F8">
        <w:rPr>
          <w:rFonts w:ascii="Century Gothic" w:hAnsi="Century Gothic"/>
          <w:lang w:val="es-US"/>
        </w:rPr>
        <w:t>l clickear</w:t>
      </w:r>
      <w:r>
        <w:rPr>
          <w:rFonts w:ascii="Century Gothic" w:hAnsi="Century Gothic"/>
          <w:lang w:val="es-US"/>
        </w:rPr>
        <w:t xml:space="preserve"> cada título, se produce una transición con cambio de color de fondo y tamaño de cada caja contenedora, pasando a ocupar todo el ancho del acordeón</w:t>
      </w:r>
      <w:r w:rsidR="00C832F8">
        <w:rPr>
          <w:rFonts w:ascii="Century Gothic" w:hAnsi="Century Gothic"/>
          <w:lang w:val="es-US"/>
        </w:rPr>
        <w:t>,</w:t>
      </w:r>
      <w:r>
        <w:rPr>
          <w:rFonts w:ascii="Century Gothic" w:hAnsi="Century Gothic"/>
          <w:lang w:val="es-US"/>
        </w:rPr>
        <w:t xml:space="preserve"> al</w:t>
      </w:r>
      <w:r w:rsidR="00C832F8">
        <w:rPr>
          <w:rFonts w:ascii="Century Gothic" w:hAnsi="Century Gothic"/>
          <w:lang w:val="es-US"/>
        </w:rPr>
        <w:t xml:space="preserve"> mismo tiempo que se despliega</w:t>
      </w:r>
      <w:r>
        <w:rPr>
          <w:rFonts w:ascii="Century Gothic" w:hAnsi="Century Gothic"/>
          <w:lang w:val="es-US"/>
        </w:rPr>
        <w:t xml:space="preserve"> su contenido </w:t>
      </w:r>
      <w:r w:rsidR="00C832F8">
        <w:rPr>
          <w:rFonts w:ascii="Century Gothic" w:hAnsi="Century Gothic"/>
          <w:lang w:val="es-US"/>
        </w:rPr>
        <w:t>“</w:t>
      </w:r>
      <w:r>
        <w:rPr>
          <w:rFonts w:ascii="Century Gothic" w:hAnsi="Century Gothic"/>
          <w:lang w:val="es-US"/>
        </w:rPr>
        <w:t>oculto</w:t>
      </w:r>
      <w:r w:rsidR="00C832F8">
        <w:rPr>
          <w:rFonts w:ascii="Century Gothic" w:hAnsi="Century Gothic"/>
          <w:lang w:val="es-US"/>
        </w:rPr>
        <w:t>”</w:t>
      </w:r>
      <w:r>
        <w:rPr>
          <w:rFonts w:ascii="Century Gothic" w:hAnsi="Century Gothic"/>
          <w:lang w:val="es-US"/>
        </w:rPr>
        <w:t>.</w:t>
      </w:r>
    </w:p>
    <w:p w:rsidR="00557402" w:rsidRPr="00B6403E" w:rsidRDefault="00557402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Grid de imágenes dentro del acordeón</w:t>
      </w:r>
    </w:p>
    <w:p w:rsidR="00557402" w:rsidRPr="00C832F8" w:rsidRDefault="00C832F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Hay 3 tipos de grid: 4, 5 y 6 imágenes con diseño variado.</w:t>
      </w:r>
    </w:p>
    <w:p w:rsidR="00C832F8" w:rsidRPr="00C832F8" w:rsidRDefault="00C832F8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Al hacer hover sobre cada división del grid se produce una transición con pasaje de imagen de blanco y negro a color, y aumento de la escala dentro de cada división de tamaño fijo.</w:t>
      </w:r>
    </w:p>
    <w:p w:rsidR="00C832F8" w:rsidRPr="00B6403E" w:rsidRDefault="00C832F8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Main de servicios.html</w:t>
      </w:r>
    </w:p>
    <w:p w:rsidR="00C832F8" w:rsidRPr="00B6403E" w:rsidRDefault="00686591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Tarjetas horizontales</w:t>
      </w:r>
    </w:p>
    <w:p w:rsidR="00C832F8" w:rsidRPr="00686591" w:rsidRDefault="0068659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Al pasar el mouse por cada sección, se activa una transición sobre la imagen de la tarjeta en donde se despliega lateralmente una zona </w:t>
      </w:r>
      <w:r>
        <w:rPr>
          <w:rFonts w:ascii="Century Gothic" w:hAnsi="Century Gothic"/>
          <w:lang w:val="es-US"/>
        </w:rPr>
        <w:lastRenderedPageBreak/>
        <w:t>transparente con gradiente, dando aparición al botón respectivo para solicitar el servicio</w:t>
      </w:r>
      <w:r w:rsidR="00C832F8">
        <w:rPr>
          <w:rFonts w:ascii="Century Gothic" w:hAnsi="Century Gothic"/>
          <w:lang w:val="es-US"/>
        </w:rPr>
        <w:t>.</w:t>
      </w:r>
      <w:r>
        <w:rPr>
          <w:rFonts w:ascii="Century Gothic" w:hAnsi="Century Gothic"/>
          <w:lang w:val="es-US"/>
        </w:rPr>
        <w:t xml:space="preserve"> A su vez se hace zoom de la imagen manteniendo fija las dimensiones externas.</w:t>
      </w:r>
    </w:p>
    <w:p w:rsidR="00686591" w:rsidRPr="00686591" w:rsidRDefault="0068659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En pantallas más chicas, el texto lateral de cada tarjeta pasa a ubicarse por debajo de la imagen. La transición también cambia de ser lateral a ser vertical. De arriba hacia abajo</w:t>
      </w:r>
    </w:p>
    <w:p w:rsidR="00686591" w:rsidRPr="00686591" w:rsidRDefault="0068659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Animación de las dos primeras secciones con entrada derecha / izquierda. La última sección con entrada desde abajo. Todo asociado al scroll.</w:t>
      </w:r>
    </w:p>
    <w:p w:rsidR="00686591" w:rsidRDefault="00686591" w:rsidP="00B6403E">
      <w:pPr>
        <w:pStyle w:val="Prrafodelista"/>
        <w:jc w:val="both"/>
        <w:rPr>
          <w:rFonts w:ascii="Century Gothic" w:hAnsi="Century Gothic"/>
          <w:lang w:val="es-US"/>
        </w:rPr>
      </w:pPr>
    </w:p>
    <w:p w:rsidR="00686591" w:rsidRPr="00B6403E" w:rsidRDefault="00686591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Main de noticias.html</w:t>
      </w:r>
    </w:p>
    <w:p w:rsidR="00686591" w:rsidRPr="00B6403E" w:rsidRDefault="00686591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Videos</w:t>
      </w:r>
    </w:p>
    <w:p w:rsidR="002E5FF1" w:rsidRPr="002E5FF1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 xml:space="preserve">Incluye 3 </w:t>
      </w:r>
      <w:r w:rsidRPr="002E5FF1">
        <w:rPr>
          <w:rFonts w:ascii="Century Gothic" w:hAnsi="Century Gothic"/>
          <w:lang w:val="es-US"/>
        </w:rPr>
        <w:t xml:space="preserve">iframes de </w:t>
      </w:r>
      <w:r>
        <w:rPr>
          <w:rFonts w:ascii="Century Gothic" w:hAnsi="Century Gothic"/>
          <w:lang w:val="es-US"/>
        </w:rPr>
        <w:t>YouT</w:t>
      </w:r>
      <w:r w:rsidRPr="002E5FF1">
        <w:rPr>
          <w:rFonts w:ascii="Century Gothic" w:hAnsi="Century Gothic"/>
          <w:lang w:val="es-US"/>
        </w:rPr>
        <w:t>ube.</w:t>
      </w:r>
    </w:p>
    <w:p w:rsidR="002C4C63" w:rsidRPr="002C4C63" w:rsidRDefault="0068659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Animación de aparición gradual </w:t>
      </w:r>
      <w:r w:rsidR="00AF07BF">
        <w:rPr>
          <w:rFonts w:ascii="Century Gothic" w:hAnsi="Century Gothic"/>
          <w:lang w:val="es-US"/>
        </w:rPr>
        <w:t>activada por</w:t>
      </w:r>
      <w:r>
        <w:rPr>
          <w:rFonts w:ascii="Century Gothic" w:hAnsi="Century Gothic"/>
          <w:lang w:val="es-US"/>
        </w:rPr>
        <w:t xml:space="preserve"> el scroll. Salvo el primer video</w:t>
      </w:r>
      <w:r w:rsidR="002C4C63">
        <w:rPr>
          <w:rFonts w:ascii="Century Gothic" w:hAnsi="Century Gothic"/>
          <w:lang w:val="es-US"/>
        </w:rPr>
        <w:t>,</w:t>
      </w:r>
      <w:r>
        <w:rPr>
          <w:rFonts w:ascii="Century Gothic" w:hAnsi="Century Gothic"/>
          <w:lang w:val="es-US"/>
        </w:rPr>
        <w:t xml:space="preserve"> tiene</w:t>
      </w:r>
      <w:r w:rsidR="002C4C63">
        <w:rPr>
          <w:rFonts w:ascii="Century Gothic" w:hAnsi="Century Gothic"/>
          <w:lang w:val="es-US"/>
        </w:rPr>
        <w:t>n</w:t>
      </w:r>
      <w:r>
        <w:rPr>
          <w:rFonts w:ascii="Century Gothic" w:hAnsi="Century Gothic"/>
          <w:lang w:val="es-US"/>
        </w:rPr>
        <w:t xml:space="preserve"> un o</w:t>
      </w:r>
      <w:r w:rsidR="002C4C63">
        <w:rPr>
          <w:rFonts w:ascii="Century Gothic" w:hAnsi="Century Gothic"/>
          <w:lang w:val="es-US"/>
        </w:rPr>
        <w:t>ffset</w:t>
      </w:r>
      <w:r>
        <w:rPr>
          <w:rFonts w:ascii="Century Gothic" w:hAnsi="Century Gothic"/>
          <w:lang w:val="es-US"/>
        </w:rPr>
        <w:t xml:space="preserve"> para hacer se ejecute con desfasaje a la posición del scroll</w:t>
      </w:r>
      <w:r w:rsidR="002C4C63">
        <w:rPr>
          <w:rFonts w:ascii="Century Gothic" w:hAnsi="Century Gothic"/>
          <w:lang w:val="es-US"/>
        </w:rPr>
        <w:t xml:space="preserve"> evitando se active antes de lo deseado</w:t>
      </w:r>
      <w:r>
        <w:rPr>
          <w:rFonts w:ascii="Century Gothic" w:hAnsi="Century Gothic"/>
          <w:lang w:val="es-US"/>
        </w:rPr>
        <w:t>.</w:t>
      </w:r>
    </w:p>
    <w:p w:rsidR="002C4C63" w:rsidRPr="00B6403E" w:rsidRDefault="002C4C63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Tarjetas Eventos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Poseen dos caras. Al hacer hover, se produce una transición girando con efecto perspectiva la tarjeta dando lugar a ver su cara posterior.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Esta cara posterior posee un gradiente invertido respecto a la primera, y un botón para proceder a anotarse a la charla.</w:t>
      </w:r>
    </w:p>
    <w:p w:rsidR="002C4C63" w:rsidRPr="00B6403E" w:rsidRDefault="002C4C63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Tarjetas Competencias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Poseen dos caras</w:t>
      </w:r>
      <w:r w:rsidR="000B22F0">
        <w:rPr>
          <w:rFonts w:ascii="Century Gothic" w:hAnsi="Century Gothic"/>
          <w:lang w:val="es-US"/>
        </w:rPr>
        <w:t>,</w:t>
      </w:r>
      <w:r>
        <w:rPr>
          <w:rFonts w:ascii="Century Gothic" w:hAnsi="Century Gothic"/>
          <w:lang w:val="es-US"/>
        </w:rPr>
        <w:t xml:space="preserve"> al igual que las anteriores. Al hacer hover, se produce una transición girando con efecto perspectiva la tarjeta</w:t>
      </w:r>
      <w:r w:rsidR="000B22F0">
        <w:rPr>
          <w:rFonts w:ascii="Century Gothic" w:hAnsi="Century Gothic"/>
          <w:lang w:val="es-US"/>
        </w:rPr>
        <w:t>,</w:t>
      </w:r>
      <w:r>
        <w:rPr>
          <w:rFonts w:ascii="Century Gothic" w:hAnsi="Century Gothic"/>
          <w:lang w:val="es-US"/>
        </w:rPr>
        <w:t xml:space="preserve"> dando lugar a ver su cara posterior.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Esta cara posterior cambia el diseño pasando la imagen a ocupar todo el fondo. También se muestra un botón para proceder a inscribirse en la competencia.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Animación con entrada desde abajo al hacer scroll</w:t>
      </w:r>
      <w:r w:rsidR="00AF07BF">
        <w:rPr>
          <w:rFonts w:ascii="Century Gothic" w:hAnsi="Century Gothic"/>
          <w:lang w:val="es-US"/>
        </w:rPr>
        <w:t xml:space="preserve"> sobre la zona</w:t>
      </w:r>
      <w:r>
        <w:rPr>
          <w:rFonts w:ascii="Century Gothic" w:hAnsi="Century Gothic"/>
          <w:lang w:val="es-US"/>
        </w:rPr>
        <w:t>.</w:t>
      </w:r>
    </w:p>
    <w:p w:rsidR="002C4C63" w:rsidRPr="00B6403E" w:rsidRDefault="002C4C63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Aside del tiempo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Poseen 3 iframes a un widget que encontré con información del tiempo por localidad y personalizable lo que permitió fundir el color de fondo.</w:t>
      </w:r>
    </w:p>
    <w:p w:rsidR="002C4C63" w:rsidRPr="002C4C63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Con distintos tamaños de pantallas, se procede a mostrar el iframe que sea de un tamaño compatible. Los iframes incluyen 7, 4 y 2 días de previsión meteorológica.</w:t>
      </w:r>
    </w:p>
    <w:p w:rsidR="002C4C63" w:rsidRPr="002E5FF1" w:rsidRDefault="002C4C63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Animación con entrada </w:t>
      </w:r>
      <w:r w:rsidR="00905908">
        <w:rPr>
          <w:rFonts w:ascii="Century Gothic" w:hAnsi="Century Gothic"/>
          <w:lang w:val="es-US"/>
        </w:rPr>
        <w:t>tipo zoom</w:t>
      </w:r>
      <w:r w:rsidR="00AF07BF">
        <w:rPr>
          <w:rFonts w:ascii="Century Gothic" w:hAnsi="Century Gothic"/>
          <w:lang w:val="es-US"/>
        </w:rPr>
        <w:t xml:space="preserve"> activada por</w:t>
      </w:r>
      <w:r>
        <w:rPr>
          <w:rFonts w:ascii="Century Gothic" w:hAnsi="Century Gothic"/>
          <w:lang w:val="es-US"/>
        </w:rPr>
        <w:t xml:space="preserve"> scroll.</w:t>
      </w:r>
    </w:p>
    <w:p w:rsidR="002E5FF1" w:rsidRPr="00B6403E" w:rsidRDefault="002E5FF1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Sorteo</w:t>
      </w:r>
    </w:p>
    <w:p w:rsidR="002E5FF1" w:rsidRPr="002E5FF1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Animación de título “flotante” sobre la im</w:t>
      </w:r>
      <w:r w:rsidR="000B22F0">
        <w:rPr>
          <w:rFonts w:ascii="Century Gothic" w:hAnsi="Century Gothic"/>
          <w:lang w:val="es-US"/>
        </w:rPr>
        <w:t>a</w:t>
      </w:r>
      <w:r>
        <w:rPr>
          <w:rFonts w:ascii="Century Gothic" w:hAnsi="Century Gothic"/>
          <w:lang w:val="es-US"/>
        </w:rPr>
        <w:t>gen</w:t>
      </w:r>
      <w:r w:rsidRPr="002E5FF1">
        <w:rPr>
          <w:rFonts w:ascii="Century Gothic" w:hAnsi="Century Gothic"/>
          <w:lang w:val="es-US"/>
        </w:rPr>
        <w:t>.</w:t>
      </w:r>
      <w:r>
        <w:rPr>
          <w:rFonts w:ascii="Century Gothic" w:hAnsi="Century Gothic"/>
          <w:lang w:val="es-US"/>
        </w:rPr>
        <w:t xml:space="preserve"> La transición a color amarillo es por el color característico del Tour de France, que es el premio.</w:t>
      </w:r>
    </w:p>
    <w:p w:rsidR="002E5FF1" w:rsidRPr="002E5FF1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Incluye un iframe de YouTube.</w:t>
      </w:r>
    </w:p>
    <w:p w:rsidR="002E5FF1" w:rsidRPr="002E5FF1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lastRenderedPageBreak/>
        <w:t>Animación en los textos laterales a las imágenes con entradas derecha / izquierda activadas por scroll.</w:t>
      </w:r>
    </w:p>
    <w:p w:rsidR="002E5FF1" w:rsidRPr="00B6403E" w:rsidRDefault="002E5FF1" w:rsidP="00B6403E">
      <w:pPr>
        <w:jc w:val="both"/>
        <w:rPr>
          <w:rFonts w:ascii="Century Gothic" w:hAnsi="Century Gothic"/>
          <w:b/>
          <w:sz w:val="28"/>
          <w:szCs w:val="28"/>
          <w:lang w:val="es-US"/>
        </w:rPr>
      </w:pPr>
      <w:r w:rsidRPr="00B6403E">
        <w:rPr>
          <w:rFonts w:ascii="Century Gothic" w:hAnsi="Century Gothic"/>
          <w:b/>
          <w:sz w:val="28"/>
          <w:szCs w:val="28"/>
          <w:lang w:val="es-US"/>
        </w:rPr>
        <w:t>Main de contacto.html</w:t>
      </w:r>
    </w:p>
    <w:p w:rsidR="002E5FF1" w:rsidRPr="00B6403E" w:rsidRDefault="002E5FF1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Formulario de contacto</w:t>
      </w:r>
    </w:p>
    <w:p w:rsidR="002E5FF1" w:rsidRPr="00686591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Tiene campos obligatorios para proceder a su envío relacionados con datos personales y se marcan con *.</w:t>
      </w:r>
    </w:p>
    <w:p w:rsidR="002E5FF1" w:rsidRPr="00B24A5F" w:rsidRDefault="002E5FF1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En pantallas más chicas y con diseño vertical, la imagen de fondo pasa a ser otra con un formato compatible a la visualización portrait.</w:t>
      </w:r>
      <w:r w:rsidR="00B24A5F">
        <w:rPr>
          <w:rFonts w:ascii="Century Gothic" w:hAnsi="Century Gothic"/>
          <w:lang w:val="es-US"/>
        </w:rPr>
        <w:t xml:space="preserve"> Esto se aprecia al apaisar el celular, donde se produce el cambio de formato.</w:t>
      </w:r>
    </w:p>
    <w:p w:rsidR="00B24A5F" w:rsidRPr="00B24A5F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En todo el formulario se vincularon los labels para dar mayor </w:t>
      </w:r>
      <w:r w:rsidRPr="00B24A5F">
        <w:rPr>
          <w:rFonts w:ascii="Century Gothic" w:hAnsi="Century Gothic"/>
          <w:b/>
          <w:lang w:val="es-US"/>
        </w:rPr>
        <w:t>accesibilidad</w:t>
      </w:r>
      <w:r>
        <w:rPr>
          <w:rFonts w:ascii="Century Gothic" w:hAnsi="Century Gothic"/>
          <w:lang w:val="es-US"/>
        </w:rPr>
        <w:t xml:space="preserve"> a personas con problemas para clickear en espacios reducidos. Provocando que al clickear sobre el texto de cada label, se haga foco en el campo respectivo.</w:t>
      </w:r>
    </w:p>
    <w:p w:rsidR="00B24A5F" w:rsidRPr="00B6403E" w:rsidRDefault="00B24A5F" w:rsidP="00B6403E">
      <w:pPr>
        <w:ind w:left="360"/>
        <w:jc w:val="both"/>
        <w:rPr>
          <w:rFonts w:ascii="Century Gothic" w:hAnsi="Century Gothic"/>
          <w:b/>
          <w:sz w:val="24"/>
          <w:szCs w:val="24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Sucursales</w:t>
      </w:r>
    </w:p>
    <w:p w:rsidR="00B24A5F" w:rsidRPr="00B24A5F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 xml:space="preserve">Las imágenes de las tres sucursales pasan de una vista en grilla a una representación mediante un </w:t>
      </w:r>
      <w:r w:rsidRPr="00B24A5F">
        <w:rPr>
          <w:rFonts w:ascii="Century Gothic" w:hAnsi="Century Gothic"/>
          <w:b/>
          <w:lang w:val="es-US"/>
        </w:rPr>
        <w:t>carrusel</w:t>
      </w:r>
      <w:r>
        <w:rPr>
          <w:rFonts w:ascii="Century Gothic" w:hAnsi="Century Gothic"/>
          <w:lang w:val="es-US"/>
        </w:rPr>
        <w:t xml:space="preserve"> para pantallas más chicas.</w:t>
      </w:r>
    </w:p>
    <w:p w:rsidR="00B24A5F" w:rsidRPr="00B24A5F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b/>
          <w:lang w:val="es-US"/>
        </w:rPr>
      </w:pPr>
      <w:r>
        <w:rPr>
          <w:rFonts w:ascii="Century Gothic" w:hAnsi="Century Gothic"/>
          <w:lang w:val="es-US"/>
        </w:rPr>
        <w:t>Hay 3 iframes de Google Maps que se activan según se clickee en los datos de la correspondiente sucursal mostrada a la dere</w:t>
      </w:r>
      <w:r w:rsidR="005A3CFC">
        <w:rPr>
          <w:rFonts w:ascii="Century Gothic" w:hAnsi="Century Gothic"/>
          <w:lang w:val="es-US"/>
        </w:rPr>
        <w:t>cha del mismo, pasando</w:t>
      </w:r>
      <w:r>
        <w:rPr>
          <w:rFonts w:ascii="Century Gothic" w:hAnsi="Century Gothic"/>
          <w:lang w:val="es-US"/>
        </w:rPr>
        <w:t xml:space="preserve"> a mostrar</w:t>
      </w:r>
      <w:r w:rsidR="005A3CFC">
        <w:rPr>
          <w:rFonts w:ascii="Century Gothic" w:hAnsi="Century Gothic"/>
          <w:lang w:val="es-US"/>
        </w:rPr>
        <w:t>se</w:t>
      </w:r>
      <w:r>
        <w:rPr>
          <w:rFonts w:ascii="Century Gothic" w:hAnsi="Century Gothic"/>
          <w:lang w:val="es-US"/>
        </w:rPr>
        <w:t xml:space="preserve"> cada iframe respectivo.</w:t>
      </w:r>
    </w:p>
    <w:p w:rsidR="00B24A5F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US"/>
        </w:rPr>
      </w:pPr>
      <w:r w:rsidRPr="00B24A5F">
        <w:rPr>
          <w:rFonts w:ascii="Century Gothic" w:hAnsi="Century Gothic"/>
          <w:lang w:val="es-US"/>
        </w:rPr>
        <w:t>Al hacer hover sobre los datos de esta</w:t>
      </w:r>
      <w:r>
        <w:rPr>
          <w:rFonts w:ascii="Century Gothic" w:hAnsi="Century Gothic"/>
          <w:lang w:val="es-US"/>
        </w:rPr>
        <w:t>s sucursales, cambian algunos estilos de la información.</w:t>
      </w:r>
    </w:p>
    <w:p w:rsidR="00B24A5F" w:rsidRDefault="00B24A5F" w:rsidP="00B6403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 xml:space="preserve">Animación del iframe con entrada izquierda y de los datos con entrada desde abajo. Ambos activados por scroll. </w:t>
      </w:r>
    </w:p>
    <w:p w:rsidR="009165D6" w:rsidRDefault="009165D6" w:rsidP="00B6403E">
      <w:pPr>
        <w:jc w:val="both"/>
        <w:rPr>
          <w:rFonts w:ascii="Century Gothic" w:hAnsi="Century Gothic"/>
          <w:lang w:val="es-US"/>
        </w:rPr>
      </w:pPr>
    </w:p>
    <w:p w:rsidR="009165D6" w:rsidRDefault="009165D6" w:rsidP="00B6403E">
      <w:pPr>
        <w:jc w:val="both"/>
        <w:rPr>
          <w:rFonts w:ascii="Century Gothic" w:hAnsi="Century Gothic"/>
          <w:lang w:val="es-US"/>
        </w:rPr>
      </w:pPr>
      <w:r w:rsidRPr="00B6403E">
        <w:rPr>
          <w:rFonts w:ascii="Century Gothic" w:hAnsi="Century Gothic"/>
          <w:b/>
          <w:sz w:val="24"/>
          <w:szCs w:val="24"/>
          <w:lang w:val="es-US"/>
        </w:rPr>
        <w:t>Nota sobre JS</w:t>
      </w:r>
      <w:r w:rsidRPr="009165D6">
        <w:rPr>
          <w:rFonts w:ascii="Century Gothic" w:hAnsi="Century Gothic"/>
          <w:b/>
          <w:lang w:val="es-US"/>
        </w:rPr>
        <w:t xml:space="preserve">: </w:t>
      </w:r>
      <w:r>
        <w:rPr>
          <w:rFonts w:ascii="Century Gothic" w:hAnsi="Century Gothic"/>
          <w:lang w:val="es-US"/>
        </w:rPr>
        <w:t xml:space="preserve">Aclaro que como empiezo el curso desde cero, no tengo conocimientos de JS, por lo que su </w:t>
      </w:r>
      <w:r w:rsidRPr="009165D6">
        <w:rPr>
          <w:rFonts w:ascii="Century Gothic" w:hAnsi="Century Gothic"/>
          <w:u w:val="single"/>
          <w:lang w:val="es-US"/>
        </w:rPr>
        <w:t>uso</w:t>
      </w:r>
      <w:r>
        <w:rPr>
          <w:rFonts w:ascii="Century Gothic" w:hAnsi="Century Gothic"/>
          <w:lang w:val="es-US"/>
        </w:rPr>
        <w:t xml:space="preserve"> se remitió a funcionalidades de terceros.</w:t>
      </w:r>
    </w:p>
    <w:p w:rsidR="009165D6" w:rsidRDefault="009165D6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Se utilizaron links para activar funcionalidades JavaScript para Bootstrap y animaciones Wow.</w:t>
      </w:r>
    </w:p>
    <w:p w:rsidR="009165D6" w:rsidRDefault="005A3CFC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A</w:t>
      </w:r>
      <w:r w:rsidR="009165D6">
        <w:rPr>
          <w:rFonts w:ascii="Century Gothic" w:hAnsi="Century Gothic"/>
          <w:lang w:val="es-US"/>
        </w:rPr>
        <w:t>l incorporar el botón fijo noté el uso de un atributo en las etiquetas html que se llama “onclick” que lo utilizan para su funcionamiento.</w:t>
      </w:r>
    </w:p>
    <w:p w:rsidR="009165D6" w:rsidRPr="009165D6" w:rsidRDefault="009165D6" w:rsidP="00B6403E">
      <w:pPr>
        <w:jc w:val="both"/>
        <w:rPr>
          <w:rFonts w:ascii="Century Gothic" w:hAnsi="Century Gothic"/>
          <w:lang w:val="es-US"/>
        </w:rPr>
      </w:pPr>
      <w:r>
        <w:rPr>
          <w:rFonts w:ascii="Century Gothic" w:hAnsi="Century Gothic"/>
          <w:lang w:val="es-US"/>
        </w:rPr>
        <w:t>Analizando un poco como era su función, la implement</w:t>
      </w:r>
      <w:r w:rsidR="005A3CFC">
        <w:rPr>
          <w:rFonts w:ascii="Century Gothic" w:hAnsi="Century Gothic"/>
          <w:lang w:val="es-US"/>
        </w:rPr>
        <w:t>é</w:t>
      </w:r>
      <w:r>
        <w:rPr>
          <w:rFonts w:ascii="Century Gothic" w:hAnsi="Century Gothic"/>
          <w:lang w:val="es-US"/>
        </w:rPr>
        <w:t xml:space="preserve"> en algunas partes del código para logar hacer funcionar algunas cosas interactivas por medio de un click.</w:t>
      </w:r>
    </w:p>
    <w:p w:rsidR="00B24A5F" w:rsidRPr="00B24A5F" w:rsidRDefault="00B24A5F" w:rsidP="00B6403E">
      <w:pPr>
        <w:jc w:val="both"/>
        <w:rPr>
          <w:rFonts w:ascii="Century Gothic" w:hAnsi="Century Gothic"/>
          <w:b/>
          <w:lang w:val="es-US"/>
        </w:rPr>
      </w:pPr>
    </w:p>
    <w:p w:rsidR="002E5FF1" w:rsidRPr="002E5FF1" w:rsidRDefault="002E5FF1" w:rsidP="00B6403E">
      <w:pPr>
        <w:jc w:val="both"/>
        <w:rPr>
          <w:rFonts w:ascii="Century Gothic" w:hAnsi="Century Gothic"/>
          <w:b/>
          <w:lang w:val="es-US"/>
        </w:rPr>
      </w:pPr>
    </w:p>
    <w:p w:rsidR="002E5FF1" w:rsidRPr="002E5FF1" w:rsidRDefault="002E5FF1" w:rsidP="00B6403E">
      <w:pPr>
        <w:pStyle w:val="Prrafodelista"/>
        <w:jc w:val="both"/>
        <w:rPr>
          <w:rFonts w:ascii="Century Gothic" w:hAnsi="Century Gothic"/>
          <w:b/>
          <w:lang w:val="es-US"/>
        </w:rPr>
      </w:pPr>
    </w:p>
    <w:p w:rsidR="002E5FF1" w:rsidRPr="002E5FF1" w:rsidRDefault="002E5FF1" w:rsidP="00B6403E">
      <w:pPr>
        <w:jc w:val="both"/>
        <w:rPr>
          <w:rFonts w:ascii="Century Gothic" w:hAnsi="Century Gothic"/>
          <w:b/>
          <w:lang w:val="es-US"/>
        </w:rPr>
      </w:pPr>
    </w:p>
    <w:p w:rsidR="002C4C63" w:rsidRDefault="002C4C63" w:rsidP="00B6403E">
      <w:pPr>
        <w:jc w:val="both"/>
        <w:rPr>
          <w:rFonts w:ascii="Century Gothic" w:hAnsi="Century Gothic"/>
          <w:b/>
          <w:lang w:val="es-US"/>
        </w:rPr>
      </w:pPr>
    </w:p>
    <w:sectPr w:rsidR="002C4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31A" w:rsidRDefault="0068531A" w:rsidP="00686591">
      <w:pPr>
        <w:spacing w:after="0" w:line="240" w:lineRule="auto"/>
      </w:pPr>
      <w:r>
        <w:separator/>
      </w:r>
    </w:p>
  </w:endnote>
  <w:endnote w:type="continuationSeparator" w:id="0">
    <w:p w:rsidR="0068531A" w:rsidRDefault="0068531A" w:rsidP="0068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31A" w:rsidRDefault="0068531A" w:rsidP="00686591">
      <w:pPr>
        <w:spacing w:after="0" w:line="240" w:lineRule="auto"/>
      </w:pPr>
      <w:r>
        <w:separator/>
      </w:r>
    </w:p>
  </w:footnote>
  <w:footnote w:type="continuationSeparator" w:id="0">
    <w:p w:rsidR="0068531A" w:rsidRDefault="0068531A" w:rsidP="0068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9284B"/>
    <w:multiLevelType w:val="hybridMultilevel"/>
    <w:tmpl w:val="A0BE26C8"/>
    <w:lvl w:ilvl="0" w:tplc="8794DF2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63F4"/>
    <w:multiLevelType w:val="hybridMultilevel"/>
    <w:tmpl w:val="1FF8B854"/>
    <w:lvl w:ilvl="0" w:tplc="CE008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C6A62"/>
    <w:multiLevelType w:val="hybridMultilevel"/>
    <w:tmpl w:val="9CC6F93A"/>
    <w:lvl w:ilvl="0" w:tplc="4558B80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B1"/>
    <w:rsid w:val="000B22F0"/>
    <w:rsid w:val="000B3C1B"/>
    <w:rsid w:val="002C4C63"/>
    <w:rsid w:val="002E5FF1"/>
    <w:rsid w:val="00403C4F"/>
    <w:rsid w:val="004D38B1"/>
    <w:rsid w:val="00557402"/>
    <w:rsid w:val="005A3CFC"/>
    <w:rsid w:val="0068531A"/>
    <w:rsid w:val="00686591"/>
    <w:rsid w:val="006F7810"/>
    <w:rsid w:val="00905908"/>
    <w:rsid w:val="009165D6"/>
    <w:rsid w:val="009F0B11"/>
    <w:rsid w:val="00A82780"/>
    <w:rsid w:val="00AA42C9"/>
    <w:rsid w:val="00AE0E3B"/>
    <w:rsid w:val="00AF07BF"/>
    <w:rsid w:val="00B14368"/>
    <w:rsid w:val="00B24A5F"/>
    <w:rsid w:val="00B6403E"/>
    <w:rsid w:val="00C61D6E"/>
    <w:rsid w:val="00C832F8"/>
    <w:rsid w:val="00CF69C7"/>
    <w:rsid w:val="00D17B74"/>
    <w:rsid w:val="00D44329"/>
    <w:rsid w:val="00FE5C2D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724DD-7C4C-43FD-AE9F-508F892E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B74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FF18FE"/>
    <w:pPr>
      <w:spacing w:after="0" w:line="240" w:lineRule="auto"/>
    </w:pPr>
    <w:rPr>
      <w:rFonts w:ascii="Consolas" w:hAnsi="Consolas"/>
      <w:sz w:val="21"/>
      <w:szCs w:val="21"/>
      <w:lang w:val="en-GB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F18FE"/>
    <w:rPr>
      <w:rFonts w:ascii="Consolas" w:hAnsi="Consolas"/>
      <w:sz w:val="21"/>
      <w:szCs w:val="21"/>
      <w:lang w:val="en-GB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659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8659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65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3F7629-9C58-460F-9131-21FA22816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1440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 Prellezo</dc:creator>
  <cp:keywords/>
  <dc:description/>
  <cp:lastModifiedBy>Sergio E Prellezo</cp:lastModifiedBy>
  <cp:revision>10</cp:revision>
  <dcterms:created xsi:type="dcterms:W3CDTF">2021-01-31T15:03:00Z</dcterms:created>
  <dcterms:modified xsi:type="dcterms:W3CDTF">2021-01-31T22:08:00Z</dcterms:modified>
</cp:coreProperties>
</file>