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72" w:rsidRPr="00394372" w:rsidRDefault="00394372" w:rsidP="00394372">
      <w:pPr>
        <w:jc w:val="center"/>
        <w:rPr>
          <w:sz w:val="28"/>
        </w:rPr>
      </w:pPr>
      <w:r w:rsidRPr="00394372">
        <w:rPr>
          <w:sz w:val="28"/>
        </w:rPr>
        <w:t xml:space="preserve">Тема </w:t>
      </w:r>
      <w:r w:rsidR="00396503" w:rsidRPr="000E76AA">
        <w:rPr>
          <w:sz w:val="28"/>
        </w:rPr>
        <w:t>2</w:t>
      </w:r>
      <w:r w:rsidRPr="00394372">
        <w:rPr>
          <w:sz w:val="28"/>
        </w:rPr>
        <w:t>. «</w:t>
      </w:r>
      <w:r w:rsidR="00396503" w:rsidRPr="00396503">
        <w:rPr>
          <w:sz w:val="28"/>
        </w:rPr>
        <w:t>Математические объекты и их представления</w:t>
      </w:r>
      <w:r w:rsidRPr="00394372">
        <w:rPr>
          <w:sz w:val="28"/>
        </w:rPr>
        <w:t>»</w:t>
      </w:r>
    </w:p>
    <w:p w:rsidR="00394372" w:rsidRDefault="00394372" w:rsidP="00394372">
      <w:pPr>
        <w:jc w:val="center"/>
        <w:rPr>
          <w:sz w:val="28"/>
          <w:lang w:val="en-US"/>
        </w:rPr>
      </w:pPr>
      <w:r w:rsidRPr="00394372">
        <w:rPr>
          <w:sz w:val="28"/>
        </w:rPr>
        <w:t>Лабораторная работа</w:t>
      </w:r>
    </w:p>
    <w:p w:rsidR="000E76AA" w:rsidRDefault="00541BCA" w:rsidP="000E76AA">
      <w:pPr>
        <w:rPr>
          <w:sz w:val="24"/>
          <w:lang w:val="en-US"/>
        </w:rPr>
      </w:pPr>
      <w:r w:rsidRPr="00541BCA">
        <w:rPr>
          <w:b/>
          <w:sz w:val="24"/>
        </w:rPr>
        <w:t>Компьютерная алгебра</w:t>
      </w:r>
      <w:r w:rsidRPr="00541BCA">
        <w:rPr>
          <w:sz w:val="24"/>
        </w:rPr>
        <w:t xml:space="preserve"> — область математики, лежащая на стыке алгебры и вычислительных методов. Для нее, как и для любой области, лежащей на стыке различных наук, трудно определить четкие границы. Часто говорят, что к компьютерной алгебре относятся вопросы, слишком алгебраические, чтобы содержаться в учебниках по вычислительной математике и слишком вычислительные, чтобы содержаться в учебниках по алгебре. При этом ответ на вопрос о том, относится ли конкретная задача к компьютерной алгебре, часто зависит от склонностей специалиста.</w:t>
      </w:r>
      <w:r>
        <w:rPr>
          <w:rStyle w:val="aa"/>
          <w:sz w:val="24"/>
        </w:rPr>
        <w:footnoteReference w:id="2"/>
      </w:r>
    </w:p>
    <w:p w:rsidR="00541BCA" w:rsidRPr="00541BCA" w:rsidRDefault="00541BCA" w:rsidP="000E76AA">
      <w:pPr>
        <w:rPr>
          <w:sz w:val="24"/>
        </w:rPr>
      </w:pPr>
      <w:r w:rsidRPr="00541BCA">
        <w:rPr>
          <w:b/>
          <w:sz w:val="24"/>
        </w:rPr>
        <w:t>Компьютерная алгебра</w:t>
      </w:r>
      <w:r w:rsidRPr="00541BCA">
        <w:rPr>
          <w:sz w:val="24"/>
        </w:rPr>
        <w:t xml:space="preserve"> занимается разработкой и реализацией аналитических методов решения математических задач на компьютере и предполагает, что исходные данные, как и результаты решения, сформулированы в ан</w:t>
      </w:r>
      <w:r>
        <w:rPr>
          <w:sz w:val="24"/>
        </w:rPr>
        <w:t>алитическом (символьном) виде</w:t>
      </w:r>
      <w:r w:rsidRPr="00541BCA">
        <w:rPr>
          <w:sz w:val="24"/>
        </w:rPr>
        <w:t>.</w:t>
      </w:r>
      <w:r>
        <w:rPr>
          <w:rStyle w:val="aa"/>
          <w:sz w:val="24"/>
        </w:rPr>
        <w:footnoteReference w:id="3"/>
      </w:r>
    </w:p>
    <w:p w:rsidR="00C21D17" w:rsidRPr="00C21D17" w:rsidRDefault="00C21D17" w:rsidP="00C21D17">
      <w:pPr>
        <w:jc w:val="center"/>
        <w:rPr>
          <w:sz w:val="24"/>
          <w:lang w:val="en-US"/>
        </w:rPr>
      </w:pPr>
      <w:r w:rsidRPr="00C21D17">
        <w:rPr>
          <w:sz w:val="24"/>
        </w:rPr>
        <w:t>Базовые объекты компьютерной алгебры</w:t>
      </w:r>
      <w:r>
        <w:rPr>
          <w:rStyle w:val="aa"/>
          <w:sz w:val="24"/>
        </w:rPr>
        <w:footnoteReference w:id="4"/>
      </w:r>
    </w:p>
    <w:p w:rsidR="00C21D17" w:rsidRPr="00C21D17" w:rsidRDefault="00C21D17" w:rsidP="00C21D17">
      <w:pPr>
        <w:pStyle w:val="a7"/>
        <w:numPr>
          <w:ilvl w:val="0"/>
          <w:numId w:val="20"/>
        </w:numPr>
        <w:rPr>
          <w:sz w:val="24"/>
        </w:rPr>
      </w:pPr>
      <w:r w:rsidRPr="00C21D17">
        <w:rPr>
          <w:rFonts w:ascii="Calibri" w:hAnsi="Calibri" w:cs="Calibri"/>
          <w:sz w:val="24"/>
          <w:lang w:val="en-US"/>
        </w:rPr>
        <w:t></w:t>
      </w:r>
      <w:r w:rsidRPr="00C21D17">
        <w:rPr>
          <w:sz w:val="24"/>
        </w:rPr>
        <w:t xml:space="preserve"> Целые числа</w:t>
      </w:r>
    </w:p>
    <w:p w:rsidR="00C21D17" w:rsidRPr="00C21D17" w:rsidRDefault="00C21D17" w:rsidP="00C21D17">
      <w:pPr>
        <w:pStyle w:val="a7"/>
        <w:numPr>
          <w:ilvl w:val="0"/>
          <w:numId w:val="20"/>
        </w:numPr>
        <w:rPr>
          <w:sz w:val="24"/>
        </w:rPr>
      </w:pPr>
      <w:r w:rsidRPr="00C21D17">
        <w:rPr>
          <w:rFonts w:ascii="Calibri" w:hAnsi="Calibri" w:cs="Calibri"/>
          <w:sz w:val="24"/>
          <w:lang w:val="en-US"/>
        </w:rPr>
        <w:t></w:t>
      </w:r>
      <w:r w:rsidRPr="00C21D17">
        <w:rPr>
          <w:sz w:val="24"/>
        </w:rPr>
        <w:t xml:space="preserve"> Рациональные числа</w:t>
      </w:r>
    </w:p>
    <w:p w:rsidR="00C21D17" w:rsidRPr="00C21D17" w:rsidRDefault="00C21D17" w:rsidP="00C21D17">
      <w:pPr>
        <w:pStyle w:val="a7"/>
        <w:numPr>
          <w:ilvl w:val="0"/>
          <w:numId w:val="20"/>
        </w:numPr>
        <w:rPr>
          <w:sz w:val="24"/>
        </w:rPr>
      </w:pPr>
      <w:r w:rsidRPr="00C21D17">
        <w:rPr>
          <w:rFonts w:ascii="Calibri" w:hAnsi="Calibri" w:cs="Calibri"/>
          <w:sz w:val="24"/>
          <w:lang w:val="en-US"/>
        </w:rPr>
        <w:t></w:t>
      </w:r>
      <w:r w:rsidRPr="00C21D17">
        <w:rPr>
          <w:sz w:val="24"/>
        </w:rPr>
        <w:t xml:space="preserve"> Полиномы от одной переменной</w:t>
      </w:r>
    </w:p>
    <w:p w:rsidR="00C21D17" w:rsidRPr="00C21D17" w:rsidRDefault="00C21D17" w:rsidP="00C21D17">
      <w:pPr>
        <w:pStyle w:val="a7"/>
        <w:numPr>
          <w:ilvl w:val="0"/>
          <w:numId w:val="20"/>
        </w:numPr>
        <w:rPr>
          <w:sz w:val="24"/>
          <w:lang w:val="en-US"/>
        </w:rPr>
      </w:pPr>
      <w:r w:rsidRPr="00C21D17">
        <w:rPr>
          <w:rFonts w:ascii="Calibri" w:hAnsi="Calibri" w:cs="Calibri"/>
          <w:sz w:val="24"/>
          <w:lang w:val="en-US"/>
        </w:rPr>
        <w:t></w:t>
      </w:r>
      <w:r w:rsidRPr="00C21D17">
        <w:rPr>
          <w:sz w:val="24"/>
          <w:lang w:val="en-US"/>
        </w:rPr>
        <w:t xml:space="preserve"> Полиномы от нескольких переменных</w:t>
      </w:r>
    </w:p>
    <w:p w:rsidR="000E76AA" w:rsidRDefault="00C21D17" w:rsidP="00C21D17">
      <w:pPr>
        <w:pStyle w:val="a7"/>
        <w:numPr>
          <w:ilvl w:val="0"/>
          <w:numId w:val="20"/>
        </w:numPr>
        <w:rPr>
          <w:sz w:val="24"/>
          <w:lang w:val="en-US"/>
        </w:rPr>
      </w:pPr>
      <w:r w:rsidRPr="00C21D17">
        <w:rPr>
          <w:rFonts w:ascii="Calibri" w:hAnsi="Calibri" w:cs="Calibri"/>
          <w:sz w:val="24"/>
          <w:lang w:val="en-US"/>
        </w:rPr>
        <w:t></w:t>
      </w:r>
      <w:r w:rsidRPr="00C21D17">
        <w:rPr>
          <w:sz w:val="24"/>
          <w:lang w:val="en-US"/>
        </w:rPr>
        <w:t xml:space="preserve"> Рациональные функции</w:t>
      </w:r>
    </w:p>
    <w:p w:rsidR="00C21D17" w:rsidRPr="00C21D17" w:rsidRDefault="00C21D17" w:rsidP="00C21D17">
      <w:pPr>
        <w:jc w:val="center"/>
        <w:rPr>
          <w:sz w:val="24"/>
        </w:rPr>
      </w:pPr>
      <w:r w:rsidRPr="00C21D17">
        <w:rPr>
          <w:sz w:val="24"/>
        </w:rPr>
        <w:t>Представление целых чисел</w:t>
      </w:r>
    </w:p>
    <w:p w:rsidR="00C21D17" w:rsidRPr="00C21D17" w:rsidRDefault="00C21D17" w:rsidP="00C21D17">
      <w:pPr>
        <w:rPr>
          <w:sz w:val="24"/>
        </w:rPr>
      </w:pPr>
      <w:r w:rsidRPr="00C21D17">
        <w:rPr>
          <w:sz w:val="24"/>
        </w:rPr>
        <w:t>Возможны различные способы представлений целых чисел:</w:t>
      </w:r>
    </w:p>
    <w:p w:rsidR="00C21D17" w:rsidRPr="00F546CC" w:rsidRDefault="00F546CC" w:rsidP="00C21D17">
      <w:pPr>
        <w:pStyle w:val="a7"/>
        <w:numPr>
          <w:ilvl w:val="0"/>
          <w:numId w:val="24"/>
        </w:numPr>
        <w:rPr>
          <w:sz w:val="24"/>
        </w:rPr>
      </w:pPr>
      <w:r w:rsidRPr="00F546CC">
        <w:rPr>
          <w:b/>
          <w:sz w:val="24"/>
        </w:rPr>
        <w:t xml:space="preserve">Ограниченной точности, </w:t>
      </w:r>
      <w:r w:rsidR="00C21D17" w:rsidRPr="00F546CC">
        <w:rPr>
          <w:sz w:val="24"/>
        </w:rPr>
        <w:t>когда количество цифр</w:t>
      </w:r>
      <w:r w:rsidRPr="00F546CC">
        <w:rPr>
          <w:sz w:val="24"/>
        </w:rPr>
        <w:t xml:space="preserve"> </w:t>
      </w:r>
      <w:r w:rsidR="00C21D17" w:rsidRPr="00F546CC">
        <w:rPr>
          <w:sz w:val="24"/>
        </w:rPr>
        <w:t>в</w:t>
      </w:r>
      <w:r w:rsidRPr="00F546CC">
        <w:rPr>
          <w:sz w:val="24"/>
        </w:rPr>
        <w:t xml:space="preserve"> </w:t>
      </w:r>
      <w:r w:rsidR="00C21D17" w:rsidRPr="00F546CC">
        <w:rPr>
          <w:sz w:val="24"/>
        </w:rPr>
        <w:t>целом числе задано.</w:t>
      </w:r>
      <w:r w:rsidRPr="00F546CC">
        <w:rPr>
          <w:sz w:val="24"/>
        </w:rPr>
        <w:t xml:space="preserve"> </w:t>
      </w:r>
      <w:r w:rsidR="00C21D17" w:rsidRPr="00F546CC">
        <w:rPr>
          <w:sz w:val="24"/>
        </w:rPr>
        <w:t>К таковым относятся все стандартные арифметики</w:t>
      </w:r>
      <w:r>
        <w:rPr>
          <w:sz w:val="24"/>
        </w:rPr>
        <w:t xml:space="preserve"> </w:t>
      </w:r>
      <w:r w:rsidR="00C21D17" w:rsidRPr="00F546CC">
        <w:rPr>
          <w:sz w:val="24"/>
        </w:rPr>
        <w:t>в языках программирования.</w:t>
      </w:r>
    </w:p>
    <w:p w:rsidR="00C21D17" w:rsidRPr="00F546CC" w:rsidRDefault="00F546CC" w:rsidP="00C21D17">
      <w:pPr>
        <w:pStyle w:val="a7"/>
        <w:numPr>
          <w:ilvl w:val="0"/>
          <w:numId w:val="24"/>
        </w:numPr>
        <w:rPr>
          <w:sz w:val="24"/>
        </w:rPr>
      </w:pPr>
      <w:r w:rsidRPr="00F546CC">
        <w:rPr>
          <w:b/>
          <w:sz w:val="24"/>
        </w:rPr>
        <w:t>П</w:t>
      </w:r>
      <w:r w:rsidR="00C21D17" w:rsidRPr="00F546CC">
        <w:rPr>
          <w:b/>
          <w:sz w:val="24"/>
        </w:rPr>
        <w:t>роизвольно заданной точности</w:t>
      </w:r>
      <w:r w:rsidR="00C21D17" w:rsidRPr="00F546CC">
        <w:rPr>
          <w:sz w:val="24"/>
        </w:rPr>
        <w:t>,</w:t>
      </w:r>
      <w:r w:rsidRPr="00F546CC">
        <w:rPr>
          <w:sz w:val="24"/>
        </w:rPr>
        <w:t xml:space="preserve"> </w:t>
      </w:r>
      <w:r w:rsidR="00C21D17" w:rsidRPr="00F546CC">
        <w:rPr>
          <w:sz w:val="24"/>
        </w:rPr>
        <w:t>когда количество цифр в заданном числе можно менять,</w:t>
      </w:r>
      <w:r>
        <w:rPr>
          <w:sz w:val="24"/>
        </w:rPr>
        <w:t xml:space="preserve"> </w:t>
      </w:r>
      <w:r w:rsidR="00C21D17" w:rsidRPr="00F546CC">
        <w:rPr>
          <w:sz w:val="24"/>
        </w:rPr>
        <w:t>но только один раз – задавать перед вычислениями.</w:t>
      </w:r>
    </w:p>
    <w:p w:rsidR="00C21D17" w:rsidRPr="00F546CC" w:rsidRDefault="00F546CC" w:rsidP="00C21D17">
      <w:pPr>
        <w:pStyle w:val="a7"/>
        <w:numPr>
          <w:ilvl w:val="0"/>
          <w:numId w:val="24"/>
        </w:numPr>
        <w:rPr>
          <w:sz w:val="24"/>
        </w:rPr>
      </w:pPr>
      <w:r w:rsidRPr="00F546CC">
        <w:rPr>
          <w:b/>
          <w:sz w:val="24"/>
        </w:rPr>
        <w:t>Н</w:t>
      </w:r>
      <w:r w:rsidR="00C21D17" w:rsidRPr="00F546CC">
        <w:rPr>
          <w:b/>
          <w:sz w:val="24"/>
        </w:rPr>
        <w:t>еограниченной точности</w:t>
      </w:r>
      <w:r w:rsidR="00C21D17" w:rsidRPr="00F546CC">
        <w:rPr>
          <w:sz w:val="24"/>
        </w:rPr>
        <w:t>,</w:t>
      </w:r>
      <w:r w:rsidRPr="00F546CC">
        <w:rPr>
          <w:sz w:val="24"/>
        </w:rPr>
        <w:t xml:space="preserve"> </w:t>
      </w:r>
      <w:r w:rsidR="00C21D17" w:rsidRPr="00F546CC">
        <w:rPr>
          <w:sz w:val="24"/>
        </w:rPr>
        <w:t>когда количество цифр в числе</w:t>
      </w:r>
      <w:r w:rsidRPr="00F546CC">
        <w:rPr>
          <w:sz w:val="24"/>
        </w:rPr>
        <w:t xml:space="preserve"> </w:t>
      </w:r>
      <w:r w:rsidR="00C21D17" w:rsidRPr="00F546CC">
        <w:rPr>
          <w:sz w:val="24"/>
        </w:rPr>
        <w:t>не ограничивается никаким наперёд заданным числом,</w:t>
      </w:r>
      <w:r>
        <w:rPr>
          <w:sz w:val="24"/>
        </w:rPr>
        <w:t xml:space="preserve"> </w:t>
      </w:r>
      <w:r w:rsidR="00C21D17" w:rsidRPr="00F546CC">
        <w:rPr>
          <w:sz w:val="24"/>
        </w:rPr>
        <w:t>кроме ограничений, связанных с размером памяти машины.</w:t>
      </w:r>
    </w:p>
    <w:p w:rsidR="00C21D17" w:rsidRDefault="00C21D17" w:rsidP="00C21D17">
      <w:pPr>
        <w:rPr>
          <w:sz w:val="24"/>
        </w:rPr>
      </w:pPr>
      <w:r w:rsidRPr="00C21D17">
        <w:rPr>
          <w:sz w:val="24"/>
        </w:rPr>
        <w:t>В системах компьютерной алгебры целые числа</w:t>
      </w:r>
      <w:r w:rsidR="00F546CC">
        <w:rPr>
          <w:sz w:val="24"/>
        </w:rPr>
        <w:t xml:space="preserve"> </w:t>
      </w:r>
      <w:r w:rsidRPr="00C21D17">
        <w:rPr>
          <w:sz w:val="24"/>
        </w:rPr>
        <w:t>неограниченной точности, реализуются программным путем,</w:t>
      </w:r>
      <w:r w:rsidR="00F546CC">
        <w:rPr>
          <w:sz w:val="24"/>
        </w:rPr>
        <w:t xml:space="preserve"> </w:t>
      </w:r>
      <w:r w:rsidRPr="00C21D17">
        <w:rPr>
          <w:sz w:val="24"/>
        </w:rPr>
        <w:t>(этот тип данных считается базовым).</w:t>
      </w:r>
    </w:p>
    <w:p w:rsidR="00F546CC" w:rsidRDefault="00F546CC" w:rsidP="00F546CC">
      <w:pPr>
        <w:jc w:val="center"/>
        <w:rPr>
          <w:sz w:val="24"/>
        </w:rPr>
      </w:pPr>
      <w:r w:rsidRPr="00F546CC">
        <w:rPr>
          <w:sz w:val="24"/>
        </w:rPr>
        <w:t>П</w:t>
      </w:r>
      <w:r>
        <w:rPr>
          <w:sz w:val="24"/>
        </w:rPr>
        <w:t>редставление рациональных чисел</w:t>
      </w:r>
    </w:p>
    <w:p w:rsidR="00F546CC" w:rsidRPr="00F546CC" w:rsidRDefault="00F546CC" w:rsidP="00F546CC">
      <w:pPr>
        <w:rPr>
          <w:sz w:val="24"/>
        </w:rPr>
      </w:pPr>
      <w:r w:rsidRPr="00F546CC">
        <w:rPr>
          <w:sz w:val="24"/>
        </w:rPr>
        <w:lastRenderedPageBreak/>
        <w:t>Возможны различные способы представлений рациональных чисел произвольной точности :</w:t>
      </w:r>
    </w:p>
    <w:p w:rsidR="00F546CC" w:rsidRPr="00F546CC" w:rsidRDefault="00F546CC" w:rsidP="00F546CC">
      <w:pPr>
        <w:pStyle w:val="a7"/>
        <w:numPr>
          <w:ilvl w:val="0"/>
          <w:numId w:val="27"/>
        </w:numPr>
        <w:rPr>
          <w:sz w:val="24"/>
        </w:rPr>
      </w:pPr>
      <w:r w:rsidRPr="00F546CC">
        <w:rPr>
          <w:sz w:val="24"/>
        </w:rPr>
        <w:t>О</w:t>
      </w:r>
      <w:r w:rsidRPr="00F546CC">
        <w:rPr>
          <w:sz w:val="24"/>
        </w:rPr>
        <w:t>тношение числителя и знаменателя (оба - числа произвольной точности)</w:t>
      </w:r>
      <w:r w:rsidRPr="00F546CC">
        <w:rPr>
          <w:sz w:val="24"/>
        </w:rPr>
        <w:t xml:space="preserve"> </w:t>
      </w:r>
      <w:r w:rsidRPr="00F546CC">
        <w:rPr>
          <w:b/>
          <w:sz w:val="24"/>
        </w:rPr>
        <w:t>Такое представление является нормальным</w:t>
      </w:r>
      <w:r w:rsidRPr="00F546CC">
        <w:rPr>
          <w:sz w:val="24"/>
        </w:rPr>
        <w:t>.</w:t>
      </w:r>
      <w:r w:rsidRPr="00F546CC">
        <w:rPr>
          <w:sz w:val="24"/>
        </w:rPr>
        <w:t xml:space="preserve"> </w:t>
      </w:r>
      <w:r w:rsidRPr="00F546CC">
        <w:rPr>
          <w:sz w:val="24"/>
        </w:rPr>
        <w:t>Проблема - для нормального представления необходимо распознавание идентичных чисел.</w:t>
      </w:r>
      <w:r>
        <w:rPr>
          <w:sz w:val="24"/>
        </w:rPr>
        <w:br/>
      </w:r>
      <w:r w:rsidRPr="00F546CC">
        <w:rPr>
          <w:sz w:val="24"/>
        </w:rPr>
        <w:t>Пример. Записи вида –2 / 3, 2 / -3, 4 / -6, -10 / 15 и т.п. представляют одно и то же число.</w:t>
      </w:r>
    </w:p>
    <w:p w:rsidR="000F147C" w:rsidRDefault="00F546CC" w:rsidP="00F546CC">
      <w:pPr>
        <w:pStyle w:val="a7"/>
        <w:numPr>
          <w:ilvl w:val="0"/>
          <w:numId w:val="27"/>
        </w:numPr>
        <w:rPr>
          <w:sz w:val="24"/>
        </w:rPr>
      </w:pPr>
      <w:r w:rsidRPr="000F147C">
        <w:rPr>
          <w:sz w:val="24"/>
        </w:rPr>
        <w:t>Так же, как в (1), но выполнив дополнительные условия :</w:t>
      </w:r>
      <w:r w:rsidRPr="000F147C">
        <w:rPr>
          <w:sz w:val="24"/>
        </w:rPr>
        <w:t xml:space="preserve"> </w:t>
      </w:r>
      <w:r w:rsidRPr="000F147C">
        <w:rPr>
          <w:sz w:val="24"/>
        </w:rPr>
        <w:br/>
      </w:r>
      <w:r w:rsidRPr="000F147C">
        <w:rPr>
          <w:sz w:val="24"/>
        </w:rPr>
        <w:t>(а) числитель и знаменатель числа должны быть сокращены</w:t>
      </w:r>
      <w:r w:rsidRPr="000F147C">
        <w:rPr>
          <w:sz w:val="24"/>
        </w:rPr>
        <w:t xml:space="preserve"> </w:t>
      </w:r>
      <w:r w:rsidRPr="000F147C">
        <w:rPr>
          <w:sz w:val="24"/>
        </w:rPr>
        <w:t>на наибольший общий делитель (НОД);</w:t>
      </w:r>
      <w:r w:rsidRPr="000F147C">
        <w:rPr>
          <w:sz w:val="24"/>
        </w:rPr>
        <w:t xml:space="preserve"> </w:t>
      </w:r>
      <w:r w:rsidRPr="000F147C">
        <w:rPr>
          <w:sz w:val="24"/>
        </w:rPr>
        <w:br/>
      </w:r>
      <w:r w:rsidRPr="000F147C">
        <w:rPr>
          <w:sz w:val="24"/>
        </w:rPr>
        <w:t>(б) знаменатель должен быть положительным числом.</w:t>
      </w:r>
      <w:r w:rsidRPr="000F147C">
        <w:rPr>
          <w:sz w:val="24"/>
        </w:rPr>
        <w:br/>
      </w:r>
      <w:r w:rsidRPr="000F147C">
        <w:rPr>
          <w:b/>
          <w:sz w:val="24"/>
        </w:rPr>
        <w:t>Такое представление является каноническим</w:t>
      </w:r>
      <w:r w:rsidRPr="000F147C">
        <w:rPr>
          <w:sz w:val="24"/>
        </w:rPr>
        <w:t>.</w:t>
      </w:r>
      <w:r w:rsidRPr="000F147C">
        <w:rPr>
          <w:sz w:val="24"/>
        </w:rPr>
        <w:t xml:space="preserve"> </w:t>
      </w:r>
      <w:r w:rsidRPr="000F147C">
        <w:rPr>
          <w:sz w:val="24"/>
        </w:rPr>
        <w:t>Проблема - требуется вычисление НОД двух целых чисел произвольной точности.</w:t>
      </w:r>
      <w:r w:rsidRPr="000F147C">
        <w:rPr>
          <w:sz w:val="24"/>
        </w:rPr>
        <w:t xml:space="preserve"> </w:t>
      </w:r>
      <w:r w:rsidRPr="000F147C">
        <w:rPr>
          <w:sz w:val="24"/>
        </w:rPr>
        <w:t>При большом количестве цифр в числах эта процедура является алгоритмически сложной.</w:t>
      </w:r>
      <w:r w:rsidRPr="000F147C">
        <w:rPr>
          <w:sz w:val="24"/>
        </w:rPr>
        <w:t xml:space="preserve"> </w:t>
      </w:r>
      <w:r w:rsidRPr="000F147C">
        <w:rPr>
          <w:sz w:val="24"/>
        </w:rPr>
        <w:t>Тем более, её надо производить на одном из самых низких уровнях вычислений –</w:t>
      </w:r>
      <w:r w:rsidRPr="000F147C">
        <w:rPr>
          <w:sz w:val="24"/>
        </w:rPr>
        <w:t xml:space="preserve"> </w:t>
      </w:r>
      <w:r w:rsidRPr="000F147C">
        <w:rPr>
          <w:sz w:val="24"/>
        </w:rPr>
        <w:t>при каждом вычислении чисел.</w:t>
      </w:r>
    </w:p>
    <w:p w:rsidR="00F546CC" w:rsidRDefault="00F546CC" w:rsidP="000F147C">
      <w:pPr>
        <w:rPr>
          <w:sz w:val="24"/>
        </w:rPr>
      </w:pPr>
      <w:r w:rsidRPr="000F147C">
        <w:rPr>
          <w:sz w:val="24"/>
        </w:rPr>
        <w:t>Замечание. В системах компьютерной алгебры обычно используется</w:t>
      </w:r>
      <w:r w:rsidR="000F147C" w:rsidRPr="000F147C">
        <w:rPr>
          <w:sz w:val="24"/>
        </w:rPr>
        <w:t xml:space="preserve"> </w:t>
      </w:r>
      <w:r w:rsidRPr="000F147C">
        <w:rPr>
          <w:sz w:val="24"/>
        </w:rPr>
        <w:t>каноническое представление рациональных чисел произвольной точности.</w:t>
      </w:r>
    </w:p>
    <w:p w:rsidR="001D07D6" w:rsidRPr="000F147C" w:rsidRDefault="001D07D6" w:rsidP="001D07D6">
      <w:pPr>
        <w:jc w:val="center"/>
        <w:rPr>
          <w:sz w:val="24"/>
        </w:rPr>
      </w:pPr>
      <w:r>
        <w:rPr>
          <w:sz w:val="24"/>
        </w:rPr>
        <w:t>Алгебраические функции</w:t>
      </w:r>
    </w:p>
    <w:p w:rsidR="000E76AA" w:rsidRDefault="00E832A6" w:rsidP="00E832A6">
      <w:pPr>
        <w:rPr>
          <w:sz w:val="24"/>
        </w:rPr>
      </w:pPr>
      <w:r w:rsidRPr="00E832A6">
        <w:rPr>
          <w:b/>
          <w:sz w:val="24"/>
        </w:rPr>
        <w:t>Алгебраической</w:t>
      </w:r>
      <w:r w:rsidRPr="00E832A6">
        <w:rPr>
          <w:sz w:val="24"/>
        </w:rPr>
        <w:t xml:space="preserve"> называется </w:t>
      </w:r>
      <w:r w:rsidRPr="00E832A6">
        <w:rPr>
          <w:b/>
          <w:sz w:val="24"/>
        </w:rPr>
        <w:t>функция</w:t>
      </w:r>
      <w:r w:rsidRPr="00E832A6">
        <w:rPr>
          <w:sz w:val="24"/>
        </w:rPr>
        <w:t>, являющаяся решением уравнения:</w:t>
      </w:r>
      <w:r>
        <w:rPr>
          <w:sz w:val="24"/>
        </w:rPr>
        <w:br/>
      </w:r>
      <w:r w:rsidRPr="00E832A6">
        <w:rPr>
          <w:sz w:val="24"/>
        </w:rPr>
        <w:t>G ( x ) = 0</w:t>
      </w:r>
      <w:r>
        <w:rPr>
          <w:sz w:val="24"/>
        </w:rPr>
        <w:t xml:space="preserve">, </w:t>
      </w:r>
      <w:r>
        <w:rPr>
          <w:sz w:val="24"/>
        </w:rPr>
        <w:br/>
      </w:r>
      <w:r w:rsidRPr="00E832A6">
        <w:rPr>
          <w:sz w:val="24"/>
        </w:rPr>
        <w:t>где G ( x ) – порождающий полином от одной переменной с коэффициентами –</w:t>
      </w:r>
      <w:r>
        <w:rPr>
          <w:sz w:val="24"/>
        </w:rPr>
        <w:t xml:space="preserve"> </w:t>
      </w:r>
      <w:r w:rsidRPr="00E832A6">
        <w:rPr>
          <w:sz w:val="24"/>
        </w:rPr>
        <w:t>полиномами от нескольких переменных с целыми коэффициентами.</w:t>
      </w:r>
      <w:r>
        <w:rPr>
          <w:sz w:val="24"/>
        </w:rPr>
        <w:br/>
      </w:r>
      <w:r w:rsidRPr="00E832A6">
        <w:rPr>
          <w:sz w:val="24"/>
        </w:rPr>
        <w:t>Пример. Полином G ( x ) = x 2 – 2 + y порождает алгебраическую функцию √ (2 – y).</w:t>
      </w:r>
    </w:p>
    <w:p w:rsidR="00E832A6" w:rsidRDefault="002A1507" w:rsidP="00E832A6">
      <w:pPr>
        <w:rPr>
          <w:sz w:val="24"/>
        </w:rPr>
      </w:pPr>
      <w:r w:rsidRPr="002A1507">
        <w:rPr>
          <w:sz w:val="24"/>
        </w:rPr>
        <w:t>Алгебраическими функциями</w:t>
      </w:r>
      <w:r>
        <w:rPr>
          <w:sz w:val="24"/>
        </w:rPr>
        <w:t xml:space="preserve"> </w:t>
      </w:r>
      <w:r w:rsidRPr="002A1507">
        <w:rPr>
          <w:sz w:val="24"/>
        </w:rPr>
        <w:t>называют целые многочлены, рациональные дроби и иррациональные функции.</w:t>
      </w:r>
    </w:p>
    <w:p w:rsidR="00E55FC3" w:rsidRDefault="00E55FC3" w:rsidP="00E55FC3">
      <w:pPr>
        <w:pStyle w:val="a7"/>
        <w:numPr>
          <w:ilvl w:val="0"/>
          <w:numId w:val="28"/>
        </w:numPr>
        <w:rPr>
          <w:sz w:val="24"/>
        </w:rPr>
      </w:pPr>
      <w:r w:rsidRPr="00E55FC3">
        <w:rPr>
          <w:sz w:val="24"/>
        </w:rPr>
        <w:t>Целым многочленом (полиномом) степени n относительно переменной x называется функция следующего вида: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689860" cy="6908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C3" w:rsidRDefault="00E55FC3" w:rsidP="00E55FC3">
      <w:pPr>
        <w:pStyle w:val="a7"/>
        <w:numPr>
          <w:ilvl w:val="0"/>
          <w:numId w:val="28"/>
        </w:numPr>
        <w:rPr>
          <w:sz w:val="24"/>
        </w:rPr>
      </w:pPr>
      <w:r w:rsidRPr="00E55FC3">
        <w:rPr>
          <w:sz w:val="24"/>
        </w:rPr>
        <w:t>Рациональной дробью (рациональной функцией) называется функция, записанная как отношение двух целых многочленов: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127125" cy="7442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C3" w:rsidRPr="00E55FC3" w:rsidRDefault="00E55FC3" w:rsidP="00E55FC3">
      <w:pPr>
        <w:pStyle w:val="a7"/>
        <w:numPr>
          <w:ilvl w:val="0"/>
          <w:numId w:val="28"/>
        </w:numPr>
        <w:rPr>
          <w:sz w:val="24"/>
        </w:rPr>
      </w:pPr>
      <w:r w:rsidRPr="00E55FC3">
        <w:rPr>
          <w:sz w:val="24"/>
        </w:rPr>
        <w:t xml:space="preserve">Иррациональные функции— это такие функции, не являющиеся рациональными, которые могут быть заданы композицией конечного числа рациональных функций, </w:t>
      </w:r>
      <w:r w:rsidRPr="00E55FC3">
        <w:rPr>
          <w:sz w:val="24"/>
        </w:rPr>
        <w:lastRenderedPageBreak/>
        <w:t>степенных функций с рациональными показателями и четырех арифметических действий.</w:t>
      </w:r>
      <w:r>
        <w:rPr>
          <w:sz w:val="24"/>
        </w:rPr>
        <w:br/>
        <w:t>Например: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967740" cy="403860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AA" w:rsidRDefault="001D07D6" w:rsidP="001D07D6">
      <w:pPr>
        <w:jc w:val="center"/>
        <w:rPr>
          <w:sz w:val="24"/>
        </w:rPr>
      </w:pPr>
      <w:r>
        <w:rPr>
          <w:sz w:val="24"/>
        </w:rPr>
        <w:t>Представление матриц</w:t>
      </w:r>
    </w:p>
    <w:p w:rsidR="009F5516" w:rsidRDefault="009F5516" w:rsidP="009F5516">
      <w:pPr>
        <w:rPr>
          <w:sz w:val="24"/>
        </w:rPr>
      </w:pPr>
      <w:r w:rsidRPr="009F5516">
        <w:rPr>
          <w:sz w:val="24"/>
        </w:rPr>
        <w:t>Различают две формы представления матриц :</w:t>
      </w:r>
    </w:p>
    <w:p w:rsidR="001D07D6" w:rsidRDefault="009F5516" w:rsidP="009F5516">
      <w:pPr>
        <w:pStyle w:val="a7"/>
        <w:numPr>
          <w:ilvl w:val="0"/>
          <w:numId w:val="30"/>
        </w:numPr>
        <w:rPr>
          <w:sz w:val="24"/>
        </w:rPr>
      </w:pPr>
      <w:r w:rsidRPr="009F5516">
        <w:rPr>
          <w:sz w:val="24"/>
        </w:rPr>
        <w:t>Двумерный массив :</w:t>
      </w:r>
      <w:r w:rsidRPr="009F5516">
        <w:rPr>
          <w:sz w:val="24"/>
        </w:rPr>
        <w:br/>
      </w:r>
      <w:r>
        <w:rPr>
          <w:noProof/>
        </w:rPr>
        <w:drawing>
          <wp:inline distT="0" distB="0" distL="0" distR="0">
            <wp:extent cx="1807845" cy="1360805"/>
            <wp:effectExtent l="1905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516">
        <w:rPr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1871345" cy="121221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516" w:rsidRPr="009F5516" w:rsidRDefault="009F5516" w:rsidP="009F5516">
      <w:pPr>
        <w:pStyle w:val="a7"/>
        <w:numPr>
          <w:ilvl w:val="0"/>
          <w:numId w:val="30"/>
        </w:numPr>
        <w:rPr>
          <w:sz w:val="24"/>
        </w:rPr>
      </w:pPr>
      <w:r w:rsidRPr="009F5516">
        <w:rPr>
          <w:sz w:val="24"/>
        </w:rPr>
        <w:t>Список списков :</w:t>
      </w:r>
    </w:p>
    <w:p w:rsidR="009F5516" w:rsidRPr="009F5516" w:rsidRDefault="009F5516" w:rsidP="009F5516">
      <w:pPr>
        <w:pStyle w:val="a7"/>
        <w:rPr>
          <w:sz w:val="24"/>
          <w:lang w:val="en-US"/>
        </w:rPr>
      </w:pPr>
      <w:r w:rsidRPr="009F5516">
        <w:rPr>
          <w:sz w:val="24"/>
          <w:lang w:val="en-US"/>
        </w:rPr>
        <w:t>( (a</w:t>
      </w:r>
      <w:r w:rsidRPr="009F5516">
        <w:rPr>
          <w:sz w:val="24"/>
          <w:vertAlign w:val="subscript"/>
          <w:lang w:val="en-US"/>
        </w:rPr>
        <w:t>11</w:t>
      </w:r>
      <w:r w:rsidRPr="009F5516">
        <w:rPr>
          <w:sz w:val="24"/>
          <w:lang w:val="en-US"/>
        </w:rPr>
        <w:t xml:space="preserve"> , a</w:t>
      </w:r>
      <w:r w:rsidRPr="009F5516">
        <w:rPr>
          <w:sz w:val="24"/>
          <w:vertAlign w:val="subscript"/>
          <w:lang w:val="en-US"/>
        </w:rPr>
        <w:t>12</w:t>
      </w:r>
      <w:r w:rsidRPr="009F5516">
        <w:rPr>
          <w:sz w:val="24"/>
          <w:lang w:val="en-US"/>
        </w:rPr>
        <w:t xml:space="preserve"> , … , a</w:t>
      </w:r>
      <w:r w:rsidRPr="009F5516">
        <w:rPr>
          <w:sz w:val="24"/>
          <w:vertAlign w:val="subscript"/>
          <w:lang w:val="en-US"/>
        </w:rPr>
        <w:t>1n</w:t>
      </w:r>
      <w:r w:rsidRPr="009F5516">
        <w:rPr>
          <w:sz w:val="24"/>
          <w:lang w:val="en-US"/>
        </w:rPr>
        <w:t xml:space="preserve"> ) , ( a</w:t>
      </w:r>
      <w:r w:rsidRPr="009F5516">
        <w:rPr>
          <w:sz w:val="24"/>
          <w:vertAlign w:val="subscript"/>
          <w:lang w:val="en-US"/>
        </w:rPr>
        <w:t>21</w:t>
      </w:r>
      <w:r w:rsidRPr="009F5516">
        <w:rPr>
          <w:sz w:val="24"/>
          <w:lang w:val="en-US"/>
        </w:rPr>
        <w:t xml:space="preserve"> , a</w:t>
      </w:r>
      <w:r w:rsidRPr="009F5516">
        <w:rPr>
          <w:sz w:val="24"/>
          <w:vertAlign w:val="subscript"/>
          <w:lang w:val="en-US"/>
        </w:rPr>
        <w:t>22</w:t>
      </w:r>
      <w:r w:rsidRPr="009F5516">
        <w:rPr>
          <w:sz w:val="24"/>
          <w:lang w:val="en-US"/>
        </w:rPr>
        <w:t xml:space="preserve"> , … , a</w:t>
      </w:r>
      <w:r w:rsidRPr="009F5516">
        <w:rPr>
          <w:sz w:val="24"/>
          <w:vertAlign w:val="subscript"/>
          <w:lang w:val="en-US"/>
        </w:rPr>
        <w:t>2n</w:t>
      </w:r>
      <w:r w:rsidRPr="009F5516">
        <w:rPr>
          <w:sz w:val="24"/>
          <w:lang w:val="en-US"/>
        </w:rPr>
        <w:t xml:space="preserve"> ) , … , ( a</w:t>
      </w:r>
      <w:r w:rsidRPr="009F5516">
        <w:rPr>
          <w:sz w:val="24"/>
          <w:vertAlign w:val="subscript"/>
          <w:lang w:val="en-US"/>
        </w:rPr>
        <w:t>m1</w:t>
      </w:r>
      <w:r w:rsidRPr="009F5516">
        <w:rPr>
          <w:sz w:val="24"/>
          <w:lang w:val="en-US"/>
        </w:rPr>
        <w:t xml:space="preserve"> , a</w:t>
      </w:r>
      <w:r w:rsidRPr="009F5516">
        <w:rPr>
          <w:sz w:val="24"/>
          <w:vertAlign w:val="subscript"/>
          <w:lang w:val="en-US"/>
        </w:rPr>
        <w:t>m2</w:t>
      </w:r>
      <w:r w:rsidRPr="009F5516">
        <w:rPr>
          <w:sz w:val="24"/>
          <w:lang w:val="en-US"/>
        </w:rPr>
        <w:t xml:space="preserve"> , … , a</w:t>
      </w:r>
      <w:r w:rsidRPr="009F5516">
        <w:rPr>
          <w:sz w:val="24"/>
          <w:vertAlign w:val="subscript"/>
          <w:lang w:val="en-US"/>
        </w:rPr>
        <w:t>mn</w:t>
      </w:r>
      <w:r w:rsidRPr="009F5516">
        <w:rPr>
          <w:sz w:val="24"/>
          <w:lang w:val="en-US"/>
        </w:rPr>
        <w:t xml:space="preserve"> ) )</w:t>
      </w:r>
    </w:p>
    <w:p w:rsidR="009F5516" w:rsidRPr="009F5516" w:rsidRDefault="009F5516" w:rsidP="001D07D6">
      <w:pPr>
        <w:rPr>
          <w:sz w:val="24"/>
          <w:lang w:val="en-US"/>
        </w:rPr>
      </w:pPr>
    </w:p>
    <w:sectPr w:rsidR="009F5516" w:rsidRPr="009F5516" w:rsidSect="00464B80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138" w:rsidRDefault="00171138" w:rsidP="00394372">
      <w:pPr>
        <w:spacing w:after="0" w:line="240" w:lineRule="auto"/>
      </w:pPr>
      <w:r>
        <w:separator/>
      </w:r>
    </w:p>
  </w:endnote>
  <w:endnote w:type="continuationSeparator" w:id="1">
    <w:p w:rsidR="00171138" w:rsidRDefault="00171138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138" w:rsidRDefault="00171138" w:rsidP="00394372">
      <w:pPr>
        <w:spacing w:after="0" w:line="240" w:lineRule="auto"/>
      </w:pPr>
      <w:r>
        <w:separator/>
      </w:r>
    </w:p>
  </w:footnote>
  <w:footnote w:type="continuationSeparator" w:id="1">
    <w:p w:rsidR="00171138" w:rsidRDefault="00171138" w:rsidP="00394372">
      <w:pPr>
        <w:spacing w:after="0" w:line="240" w:lineRule="auto"/>
      </w:pPr>
      <w:r>
        <w:continuationSeparator/>
      </w:r>
    </w:p>
  </w:footnote>
  <w:footnote w:id="2">
    <w:p w:rsidR="00541BCA" w:rsidRPr="00541BCA" w:rsidRDefault="00541BCA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hyperlink r:id="rId1" w:history="1">
        <w:r w:rsidRPr="00541BCA">
          <w:rPr>
            <w:rStyle w:val="ab"/>
          </w:rPr>
          <w:t>https://dic.academic.ru/dic.nsf/ruwiki/308929</w:t>
        </w:r>
      </w:hyperlink>
    </w:p>
  </w:footnote>
  <w:footnote w:id="3">
    <w:p w:rsidR="00541BCA" w:rsidRPr="00541BCA" w:rsidRDefault="00541BCA">
      <w:pPr>
        <w:pStyle w:val="a8"/>
        <w:rPr>
          <w:lang w:val="en-US"/>
        </w:rPr>
      </w:pPr>
      <w:r>
        <w:rPr>
          <w:rStyle w:val="aa"/>
        </w:rPr>
        <w:footnoteRef/>
      </w:r>
      <w:r w:rsidRPr="00541BCA">
        <w:rPr>
          <w:lang w:val="en-US"/>
        </w:rPr>
        <w:t xml:space="preserve"> </w:t>
      </w:r>
      <w:hyperlink r:id="rId2" w:history="1">
        <w:r w:rsidRPr="00CA35BF">
          <w:rPr>
            <w:rStyle w:val="ab"/>
            <w:lang w:val="en-US"/>
          </w:rPr>
          <w:t>https://ru.wikipedia.org/wiki/%D0%A1%D0%B8%D0%BC%D0%B2%D0%BE%D0%BB%D1%8C%D0%BD%D1%8B%D0%B5_%D0%B2%D1%8B%D1%87%D0%B8%D1%81%D0%BB%D0%B5%D0%BD%D0%B8%D1%8F</w:t>
        </w:r>
      </w:hyperlink>
    </w:p>
  </w:footnote>
  <w:footnote w:id="4">
    <w:p w:rsidR="00C21D17" w:rsidRPr="00C21D17" w:rsidRDefault="00C21D17">
      <w:pPr>
        <w:pStyle w:val="a8"/>
        <w:rPr>
          <w:lang w:val="en-US"/>
        </w:rPr>
      </w:pPr>
      <w:r>
        <w:rPr>
          <w:rStyle w:val="aa"/>
        </w:rPr>
        <w:footnoteRef/>
      </w:r>
      <w:r w:rsidRPr="00C21D17">
        <w:rPr>
          <w:lang w:val="en-US"/>
        </w:rPr>
        <w:t xml:space="preserve"> </w:t>
      </w:r>
      <w:hyperlink r:id="rId3" w:history="1">
        <w:r w:rsidRPr="00C21D17">
          <w:rPr>
            <w:rStyle w:val="ab"/>
            <w:lang w:val="en-US"/>
          </w:rPr>
          <w:t>http://kspt.icc.spbstu.ru/media/files/2012/course/comp-algebra/CAS_L07.pdf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7F4C"/>
    <w:multiLevelType w:val="hybridMultilevel"/>
    <w:tmpl w:val="BD5AD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07D46"/>
    <w:multiLevelType w:val="hybridMultilevel"/>
    <w:tmpl w:val="8286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B54EB"/>
    <w:multiLevelType w:val="hybridMultilevel"/>
    <w:tmpl w:val="EE84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D6048"/>
    <w:multiLevelType w:val="hybridMultilevel"/>
    <w:tmpl w:val="B726CF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6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E71EA"/>
    <w:multiLevelType w:val="hybridMultilevel"/>
    <w:tmpl w:val="A2089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76EA3"/>
    <w:multiLevelType w:val="hybridMultilevel"/>
    <w:tmpl w:val="BFA84A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0E6125"/>
    <w:multiLevelType w:val="hybridMultilevel"/>
    <w:tmpl w:val="10226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E2882"/>
    <w:multiLevelType w:val="hybridMultilevel"/>
    <w:tmpl w:val="46EEAEF0"/>
    <w:lvl w:ilvl="0" w:tplc="D5164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65DC5"/>
    <w:multiLevelType w:val="hybridMultilevel"/>
    <w:tmpl w:val="2BA6C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655169"/>
    <w:multiLevelType w:val="hybridMultilevel"/>
    <w:tmpl w:val="EB9EA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877F5"/>
    <w:multiLevelType w:val="hybridMultilevel"/>
    <w:tmpl w:val="96B07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573A47"/>
    <w:multiLevelType w:val="hybridMultilevel"/>
    <w:tmpl w:val="10F28610"/>
    <w:lvl w:ilvl="0" w:tplc="D5164E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7802B5"/>
    <w:multiLevelType w:val="hybridMultilevel"/>
    <w:tmpl w:val="24F40870"/>
    <w:lvl w:ilvl="0" w:tplc="D5164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A18CC"/>
    <w:multiLevelType w:val="hybridMultilevel"/>
    <w:tmpl w:val="07BE4DFC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9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21"/>
  </w:num>
  <w:num w:numId="5">
    <w:abstractNumId w:val="6"/>
  </w:num>
  <w:num w:numId="6">
    <w:abstractNumId w:val="27"/>
  </w:num>
  <w:num w:numId="7">
    <w:abstractNumId w:val="17"/>
  </w:num>
  <w:num w:numId="8">
    <w:abstractNumId w:val="18"/>
  </w:num>
  <w:num w:numId="9">
    <w:abstractNumId w:val="5"/>
  </w:num>
  <w:num w:numId="10">
    <w:abstractNumId w:val="7"/>
  </w:num>
  <w:num w:numId="11">
    <w:abstractNumId w:val="8"/>
  </w:num>
  <w:num w:numId="12">
    <w:abstractNumId w:val="22"/>
  </w:num>
  <w:num w:numId="13">
    <w:abstractNumId w:val="15"/>
  </w:num>
  <w:num w:numId="14">
    <w:abstractNumId w:val="16"/>
  </w:num>
  <w:num w:numId="15">
    <w:abstractNumId w:val="24"/>
  </w:num>
  <w:num w:numId="16">
    <w:abstractNumId w:val="29"/>
  </w:num>
  <w:num w:numId="17">
    <w:abstractNumId w:val="0"/>
  </w:num>
  <w:num w:numId="18">
    <w:abstractNumId w:val="14"/>
  </w:num>
  <w:num w:numId="19">
    <w:abstractNumId w:val="1"/>
  </w:num>
  <w:num w:numId="20">
    <w:abstractNumId w:val="10"/>
  </w:num>
  <w:num w:numId="21">
    <w:abstractNumId w:val="19"/>
  </w:num>
  <w:num w:numId="22">
    <w:abstractNumId w:val="26"/>
  </w:num>
  <w:num w:numId="23">
    <w:abstractNumId w:val="25"/>
  </w:num>
  <w:num w:numId="24">
    <w:abstractNumId w:val="3"/>
  </w:num>
  <w:num w:numId="25">
    <w:abstractNumId w:val="2"/>
  </w:num>
  <w:num w:numId="26">
    <w:abstractNumId w:val="13"/>
  </w:num>
  <w:num w:numId="27">
    <w:abstractNumId w:val="11"/>
  </w:num>
  <w:num w:numId="28">
    <w:abstractNumId w:val="23"/>
  </w:num>
  <w:num w:numId="29">
    <w:abstractNumId w:val="28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2248E"/>
    <w:rsid w:val="0005745D"/>
    <w:rsid w:val="00075B6B"/>
    <w:rsid w:val="000918BE"/>
    <w:rsid w:val="000E76AA"/>
    <w:rsid w:val="000F147C"/>
    <w:rsid w:val="00142034"/>
    <w:rsid w:val="00155184"/>
    <w:rsid w:val="00171138"/>
    <w:rsid w:val="001D07D6"/>
    <w:rsid w:val="0023503D"/>
    <w:rsid w:val="00285131"/>
    <w:rsid w:val="00290E3D"/>
    <w:rsid w:val="002A1507"/>
    <w:rsid w:val="003115A9"/>
    <w:rsid w:val="003217DF"/>
    <w:rsid w:val="00323187"/>
    <w:rsid w:val="00394372"/>
    <w:rsid w:val="00396503"/>
    <w:rsid w:val="003F0C3A"/>
    <w:rsid w:val="00464B80"/>
    <w:rsid w:val="004D7C7F"/>
    <w:rsid w:val="0051495C"/>
    <w:rsid w:val="00541BCA"/>
    <w:rsid w:val="005444FD"/>
    <w:rsid w:val="00594D59"/>
    <w:rsid w:val="005A3439"/>
    <w:rsid w:val="00635439"/>
    <w:rsid w:val="006D0016"/>
    <w:rsid w:val="006E15B7"/>
    <w:rsid w:val="0074272D"/>
    <w:rsid w:val="00750513"/>
    <w:rsid w:val="008E295B"/>
    <w:rsid w:val="0093266C"/>
    <w:rsid w:val="0095406E"/>
    <w:rsid w:val="009F2F4B"/>
    <w:rsid w:val="009F5516"/>
    <w:rsid w:val="00A0459D"/>
    <w:rsid w:val="00A93FEC"/>
    <w:rsid w:val="00AC4A42"/>
    <w:rsid w:val="00AF3788"/>
    <w:rsid w:val="00B14741"/>
    <w:rsid w:val="00B32174"/>
    <w:rsid w:val="00BA5450"/>
    <w:rsid w:val="00BC769D"/>
    <w:rsid w:val="00C21D17"/>
    <w:rsid w:val="00C41CD5"/>
    <w:rsid w:val="00C43B3C"/>
    <w:rsid w:val="00C83DA9"/>
    <w:rsid w:val="00CB0D62"/>
    <w:rsid w:val="00CE542F"/>
    <w:rsid w:val="00CF15FA"/>
    <w:rsid w:val="00D11798"/>
    <w:rsid w:val="00D503F6"/>
    <w:rsid w:val="00D9331B"/>
    <w:rsid w:val="00DB2C69"/>
    <w:rsid w:val="00DE22A3"/>
    <w:rsid w:val="00E55FC3"/>
    <w:rsid w:val="00E832A6"/>
    <w:rsid w:val="00E96AE0"/>
    <w:rsid w:val="00EA16EE"/>
    <w:rsid w:val="00EA3235"/>
    <w:rsid w:val="00F11A2F"/>
    <w:rsid w:val="00F546CC"/>
    <w:rsid w:val="00F56EC0"/>
    <w:rsid w:val="00FB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kspt.icc.spbstu.ru/media/files/2012/course/comp-algebra/CAS_L07.pdf" TargetMode="External"/><Relationship Id="rId2" Type="http://schemas.openxmlformats.org/officeDocument/2006/relationships/hyperlink" Target="https://ru.wikipedia.org/wiki/%D0%A1%D0%B8%D0%BC%D0%B2%D0%BE%D0%BB%D1%8C%D0%BD%D1%8B%D0%B5_%D0%B2%D1%8B%D1%87%D0%B8%D1%81%D0%BB%D0%B5%D0%BD%D0%B8%D1%8F" TargetMode="External"/><Relationship Id="rId1" Type="http://schemas.openxmlformats.org/officeDocument/2006/relationships/hyperlink" Target="https://dic.academic.ru/dic.nsf/ruwiki/3089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1B21C9-398E-4777-80F1-C277DCB5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43</cp:revision>
  <dcterms:created xsi:type="dcterms:W3CDTF">2019-02-09T08:55:00Z</dcterms:created>
  <dcterms:modified xsi:type="dcterms:W3CDTF">2019-06-11T00:46:00Z</dcterms:modified>
</cp:coreProperties>
</file>