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21325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C352BE" w:rsidRDefault="00C352BE">
          <w:pPr>
            <w:pStyle w:val="a3"/>
          </w:pPr>
          <w:r>
            <w:t>Оглавление</w:t>
          </w:r>
        </w:p>
        <w:p w:rsidR="002C0339" w:rsidRDefault="00C352B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99793" w:history="1">
            <w:r w:rsidR="002C0339" w:rsidRPr="00FC7A5A">
              <w:rPr>
                <w:rStyle w:val="a4"/>
                <w:noProof/>
              </w:rPr>
              <w:t>Глоссарий</w:t>
            </w:r>
            <w:r w:rsidR="002C0339">
              <w:rPr>
                <w:noProof/>
                <w:webHidden/>
              </w:rPr>
              <w:tab/>
            </w:r>
            <w:r w:rsidR="002C0339">
              <w:rPr>
                <w:noProof/>
                <w:webHidden/>
              </w:rPr>
              <w:fldChar w:fldCharType="begin"/>
            </w:r>
            <w:r w:rsidR="002C0339">
              <w:rPr>
                <w:noProof/>
                <w:webHidden/>
              </w:rPr>
              <w:instrText xml:space="preserve"> PAGEREF _Toc22499793 \h </w:instrText>
            </w:r>
            <w:r w:rsidR="002C0339">
              <w:rPr>
                <w:noProof/>
                <w:webHidden/>
              </w:rPr>
            </w:r>
            <w:r w:rsidR="002C0339">
              <w:rPr>
                <w:noProof/>
                <w:webHidden/>
              </w:rPr>
              <w:fldChar w:fldCharType="separate"/>
            </w:r>
            <w:r w:rsidR="002C0339">
              <w:rPr>
                <w:noProof/>
                <w:webHidden/>
              </w:rPr>
              <w:t>3</w:t>
            </w:r>
            <w:r w:rsidR="002C0339"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794" w:history="1">
            <w:r w:rsidRPr="00FC7A5A">
              <w:rPr>
                <w:rStyle w:val="a4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795" w:history="1">
            <w:r w:rsidRPr="00FC7A5A">
              <w:rPr>
                <w:rStyle w:val="a4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796" w:history="1">
            <w:r w:rsidRPr="00FC7A5A">
              <w:rPr>
                <w:rStyle w:val="a4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797" w:history="1">
            <w:r w:rsidRPr="00FC7A5A">
              <w:rPr>
                <w:rStyle w:val="a4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798" w:history="1">
            <w:r w:rsidRPr="00FC7A5A">
              <w:rPr>
                <w:rStyle w:val="a4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799" w:history="1">
            <w:r w:rsidRPr="00FC7A5A">
              <w:rPr>
                <w:rStyle w:val="a4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800" w:history="1">
            <w:r w:rsidRPr="00FC7A5A">
              <w:rPr>
                <w:rStyle w:val="a4"/>
                <w:noProof/>
              </w:rPr>
              <w:t>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801" w:history="1">
            <w:r w:rsidRPr="00FC7A5A">
              <w:rPr>
                <w:rStyle w:val="a4"/>
                <w:noProof/>
              </w:rPr>
              <w:t>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802" w:history="1">
            <w:r w:rsidRPr="00FC7A5A">
              <w:rPr>
                <w:rStyle w:val="a4"/>
                <w:noProof/>
              </w:rPr>
              <w:t>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39" w:rsidRDefault="002C03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499803" w:history="1">
            <w:r w:rsidRPr="00FC7A5A">
              <w:rPr>
                <w:rStyle w:val="a4"/>
                <w:noProof/>
              </w:rPr>
              <w:t>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2BE" w:rsidRDefault="00C352BE">
          <w:r>
            <w:fldChar w:fldCharType="end"/>
          </w:r>
        </w:p>
      </w:sdtContent>
    </w:sdt>
    <w:p w:rsidR="00C352BE" w:rsidRPr="00522F31" w:rsidRDefault="00C352BE">
      <w:r>
        <w:br w:type="page"/>
      </w:r>
      <w:r>
        <w:lastRenderedPageBreak/>
        <w:br w:type="page"/>
      </w:r>
    </w:p>
    <w:p w:rsidR="00C72C31" w:rsidRDefault="00C352BE" w:rsidP="00982D40">
      <w:pPr>
        <w:pStyle w:val="1"/>
        <w:spacing w:line="240" w:lineRule="auto"/>
        <w:jc w:val="center"/>
      </w:pPr>
      <w:bookmarkStart w:id="0" w:name="_Toc22499793"/>
      <w:r>
        <w:lastRenderedPageBreak/>
        <w:t>Глоссарий</w:t>
      </w:r>
      <w:bookmarkEnd w:id="0"/>
    </w:p>
    <w:p w:rsidR="00982D40" w:rsidRDefault="00982D40" w:rsidP="00982D40">
      <w:pPr>
        <w:pStyle w:val="2"/>
        <w:jc w:val="center"/>
      </w:pPr>
      <w:bookmarkStart w:id="1" w:name="_Toc22499794"/>
      <w:r>
        <w:t>А</w:t>
      </w:r>
      <w:bookmarkEnd w:id="1"/>
    </w:p>
    <w:p w:rsidR="00790376" w:rsidRDefault="00790376" w:rsidP="00982D40">
      <w:pPr>
        <w:spacing w:line="240" w:lineRule="auto"/>
      </w:pPr>
      <w:r>
        <w:t>Абстрактный автома</w:t>
      </w:r>
      <w:r w:rsidRPr="00790376">
        <w:t xml:space="preserve">т </w:t>
      </w:r>
      <w:r>
        <w:t>–</w:t>
      </w:r>
      <w:r w:rsidRPr="00790376">
        <w:t xml:space="preserve"> математическая абстракция, модель дискретного устройства, имеющего один вход, один выход и в каждый момент времени находящегося в одном состоянии из множества возможных</w:t>
      </w:r>
    </w:p>
    <w:p w:rsidR="00BD3B9E" w:rsidRDefault="00BD3B9E" w:rsidP="00982D40">
      <w:pPr>
        <w:spacing w:line="240" w:lineRule="auto"/>
      </w:pPr>
      <w:r w:rsidRPr="00BD3B9E">
        <w:t>Агрегирование</w:t>
      </w:r>
      <w:r>
        <w:t xml:space="preserve"> – методика</w:t>
      </w:r>
      <w:r w:rsidRPr="00BD3B9E">
        <w:t xml:space="preserve"> создания нового класса из уже существующих классов путём их включения</w:t>
      </w:r>
    </w:p>
    <w:p w:rsidR="00982D40" w:rsidRDefault="00982D40" w:rsidP="00982D40">
      <w:pPr>
        <w:spacing w:line="240" w:lineRule="auto"/>
      </w:pPr>
      <w:r>
        <w:t>Алгоритм</w:t>
      </w:r>
      <w:r w:rsidR="00BD3B9E">
        <w:t xml:space="preserve"> – </w:t>
      </w:r>
      <w:r w:rsidR="00BD3B9E" w:rsidRPr="00BD3B9E">
        <w:t>последовательность команд, предназначенная исполнителю, в результате выполнения которой он должен решить поставленную задачу</w:t>
      </w:r>
    </w:p>
    <w:p w:rsidR="00BD3B9E" w:rsidRDefault="00BD3B9E" w:rsidP="00BD3B9E">
      <w:pPr>
        <w:pStyle w:val="2"/>
        <w:jc w:val="center"/>
      </w:pPr>
      <w:bookmarkStart w:id="2" w:name="_Toc22499795"/>
      <w:r>
        <w:t>Б</w:t>
      </w:r>
      <w:bookmarkEnd w:id="2"/>
    </w:p>
    <w:p w:rsidR="00BD3B9E" w:rsidRDefault="00BD3B9E" w:rsidP="00982D40">
      <w:pPr>
        <w:spacing w:line="240" w:lineRule="auto"/>
      </w:pPr>
      <w:r>
        <w:t>Биотехнологи</w:t>
      </w:r>
      <w:r w:rsidR="00C41716">
        <w:t xml:space="preserve">я – </w:t>
      </w:r>
      <w:r w:rsidR="00C41716" w:rsidRPr="00C41716">
        <w:t>дисциплина, изучающая возможности использования живых организмов, их систем или продуктов их жизнедеятельности для решения технологических задач, а также возможности создания живых организмов с необходимыми свойствами методом генной инженерии</w:t>
      </w:r>
    </w:p>
    <w:p w:rsidR="00BD3B9E" w:rsidRDefault="00BD3B9E" w:rsidP="00BD3B9E">
      <w:pPr>
        <w:pStyle w:val="2"/>
        <w:jc w:val="center"/>
      </w:pPr>
      <w:bookmarkStart w:id="3" w:name="_Toc22499796"/>
      <w:r>
        <w:t>В</w:t>
      </w:r>
      <w:bookmarkEnd w:id="3"/>
    </w:p>
    <w:p w:rsidR="00982D40" w:rsidRDefault="00982D40" w:rsidP="00982D40">
      <w:pPr>
        <w:spacing w:line="240" w:lineRule="auto"/>
      </w:pPr>
      <w:r>
        <w:t>Вычислительные</w:t>
      </w:r>
      <w:r w:rsidRPr="00982D40">
        <w:t xml:space="preserve"> операци</w:t>
      </w:r>
      <w:r>
        <w:t>и</w:t>
      </w:r>
      <w:r w:rsidR="00C41716">
        <w:t xml:space="preserve"> – </w:t>
      </w:r>
      <w:r w:rsidR="00C41716" w:rsidRPr="00C41716">
        <w:t>методы решения математических задач в численном виде</w:t>
      </w:r>
    </w:p>
    <w:p w:rsidR="00C41716" w:rsidRDefault="00C41716" w:rsidP="00C41716">
      <w:pPr>
        <w:pStyle w:val="2"/>
        <w:jc w:val="center"/>
      </w:pPr>
      <w:bookmarkStart w:id="4" w:name="_Toc22499797"/>
      <w:r>
        <w:t>Д</w:t>
      </w:r>
      <w:bookmarkEnd w:id="4"/>
    </w:p>
    <w:p w:rsidR="00C41716" w:rsidRPr="00C41716" w:rsidRDefault="00C41716" w:rsidP="00C41716">
      <w:r>
        <w:t xml:space="preserve">Документ – </w:t>
      </w:r>
      <w:r w:rsidRPr="00C41716">
        <w:t xml:space="preserve">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</w:t>
      </w:r>
      <w:r w:rsidR="00766332">
        <w:t>ботки в информационных системах</w:t>
      </w:r>
    </w:p>
    <w:p w:rsidR="00BD3B9E" w:rsidRDefault="00BD3B9E" w:rsidP="00BD3B9E">
      <w:pPr>
        <w:pStyle w:val="2"/>
        <w:jc w:val="center"/>
      </w:pPr>
      <w:bookmarkStart w:id="5" w:name="_Toc22499798"/>
      <w:r>
        <w:t>И</w:t>
      </w:r>
      <w:bookmarkEnd w:id="5"/>
    </w:p>
    <w:p w:rsidR="00766332" w:rsidRDefault="00766332" w:rsidP="00982D40">
      <w:pPr>
        <w:spacing w:line="240" w:lineRule="auto"/>
      </w:pPr>
      <w:r w:rsidRPr="00766332">
        <w:t>Информалогия</w:t>
      </w:r>
      <w:r>
        <w:t xml:space="preserve"> – </w:t>
      </w:r>
      <w:r w:rsidRPr="00766332">
        <w:t>наука о процессах и законах передачи, распределения, обработки и преобразования информации</w:t>
      </w:r>
    </w:p>
    <w:p w:rsidR="00982D40" w:rsidRDefault="00982D40" w:rsidP="00982D40">
      <w:pPr>
        <w:spacing w:line="240" w:lineRule="auto"/>
      </w:pPr>
      <w:r>
        <w:t>Информ</w:t>
      </w:r>
      <w:r w:rsidR="00BD3B9E">
        <w:t>а</w:t>
      </w:r>
      <w:r>
        <w:t>тика</w:t>
      </w:r>
      <w:r w:rsidR="00766332">
        <w:t xml:space="preserve"> – н</w:t>
      </w:r>
      <w:r w:rsidR="00766332" w:rsidRPr="00766332">
        <w:t>аука, изучающая структуру, общие свойства и методы передачи информации, в том чи</w:t>
      </w:r>
      <w:r w:rsidR="00766332">
        <w:t>сле связанной с применением ЭВМ</w:t>
      </w:r>
    </w:p>
    <w:p w:rsidR="00766332" w:rsidRDefault="00766332" w:rsidP="00982D40">
      <w:pPr>
        <w:spacing w:line="240" w:lineRule="auto"/>
      </w:pPr>
      <w:r w:rsidRPr="00766332">
        <w:t>Информация</w:t>
      </w:r>
      <w:r>
        <w:t xml:space="preserve"> – </w:t>
      </w:r>
      <w:r w:rsidRPr="00766332">
        <w:t>это совокупность каких-либо сведений, данных, передаваемых устно</w:t>
      </w:r>
      <w:r>
        <w:t xml:space="preserve">, письменно </w:t>
      </w:r>
      <w:r w:rsidRPr="00766332">
        <w:t>либо другим способом (например, с помощью звуковых или световых сигналов, электрических и нервных импульсов, перепадов давления или температуры и т.д.)</w:t>
      </w:r>
    </w:p>
    <w:p w:rsidR="00BD3B9E" w:rsidRDefault="00BD3B9E" w:rsidP="00982D40">
      <w:pPr>
        <w:spacing w:line="240" w:lineRule="auto"/>
      </w:pPr>
      <w:r w:rsidRPr="00BD3B9E">
        <w:t>Информационная технология</w:t>
      </w:r>
      <w:r w:rsidR="00766332">
        <w:t xml:space="preserve"> – п</w:t>
      </w:r>
      <w:r w:rsidR="00766332" w:rsidRPr="00766332">
        <w:t>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</w:t>
      </w:r>
    </w:p>
    <w:p w:rsidR="00982D40" w:rsidRDefault="00982D40" w:rsidP="00982D40">
      <w:pPr>
        <w:spacing w:line="240" w:lineRule="auto"/>
      </w:pPr>
      <w:r>
        <w:t>Источник</w:t>
      </w:r>
      <w:r w:rsidRPr="00982D40">
        <w:t xml:space="preserve"> первичной информации</w:t>
      </w:r>
      <w:r w:rsidR="00766332">
        <w:t xml:space="preserve"> – </w:t>
      </w:r>
      <w:r w:rsidR="00766332" w:rsidRPr="00766332">
        <w:t>информация об объекте исследования, полученная непосредственно от источника (в момент возникновения) в результате специально проведенных для решения конкретных проблем так называемых полевых маркетинговых исследований</w:t>
      </w:r>
    </w:p>
    <w:p w:rsidR="00BD3B9E" w:rsidRDefault="00BD3B9E" w:rsidP="00BD3B9E">
      <w:pPr>
        <w:pStyle w:val="2"/>
        <w:jc w:val="center"/>
      </w:pPr>
      <w:bookmarkStart w:id="6" w:name="_Toc22499799"/>
      <w:r>
        <w:t>К</w:t>
      </w:r>
      <w:bookmarkEnd w:id="6"/>
    </w:p>
    <w:p w:rsidR="00982D40" w:rsidRDefault="00766332" w:rsidP="00982D40">
      <w:pPr>
        <w:spacing w:line="240" w:lineRule="auto"/>
      </w:pPr>
      <w:r>
        <w:t>Кибернетика – н</w:t>
      </w:r>
      <w:r w:rsidRPr="00766332">
        <w:t>аука об общих закономерностях процессов управления и связи в организованных системах: в машинах, живых организмах и в обществе</w:t>
      </w:r>
    </w:p>
    <w:p w:rsidR="00BD3B9E" w:rsidRDefault="00BD3B9E" w:rsidP="00BD3B9E">
      <w:pPr>
        <w:pStyle w:val="2"/>
        <w:jc w:val="center"/>
      </w:pPr>
      <w:bookmarkStart w:id="7" w:name="_Toc22499800"/>
      <w:r>
        <w:t>П</w:t>
      </w:r>
      <w:bookmarkEnd w:id="7"/>
    </w:p>
    <w:p w:rsidR="00982D40" w:rsidRDefault="00982D40" w:rsidP="00982D40">
      <w:pPr>
        <w:spacing w:line="240" w:lineRule="auto"/>
      </w:pPr>
      <w:r>
        <w:t>Программирование</w:t>
      </w:r>
      <w:r w:rsidR="00790376">
        <w:t xml:space="preserve"> – </w:t>
      </w:r>
      <w:r w:rsidR="00790376" w:rsidRPr="00790376">
        <w:t>процесс создания компьютерных программ</w:t>
      </w:r>
    </w:p>
    <w:p w:rsidR="00BD3B9E" w:rsidRDefault="00BD3B9E" w:rsidP="00982D40">
      <w:pPr>
        <w:spacing w:line="240" w:lineRule="auto"/>
      </w:pPr>
      <w:r w:rsidRPr="00BD3B9E">
        <w:lastRenderedPageBreak/>
        <w:t>Процессор</w:t>
      </w:r>
      <w:r w:rsidR="00790376">
        <w:t xml:space="preserve"> – </w:t>
      </w:r>
      <w:r w:rsidR="00790376" w:rsidRPr="00790376">
        <w:t>устройство, способное обрабатывать программный код и определяющее основные функции компьютера по обработке информации</w:t>
      </w:r>
    </w:p>
    <w:p w:rsidR="00BD3B9E" w:rsidRDefault="00BD3B9E" w:rsidP="00BD3B9E">
      <w:pPr>
        <w:pStyle w:val="2"/>
        <w:jc w:val="center"/>
      </w:pPr>
      <w:bookmarkStart w:id="8" w:name="_Toc22499801"/>
      <w:r>
        <w:t>С</w:t>
      </w:r>
      <w:bookmarkEnd w:id="8"/>
    </w:p>
    <w:p w:rsidR="00522F31" w:rsidRDefault="00522F31" w:rsidP="00982D40">
      <w:pPr>
        <w:spacing w:line="240" w:lineRule="auto"/>
      </w:pPr>
      <w:r w:rsidRPr="00522F31">
        <w:t xml:space="preserve">Системы счисления </w:t>
      </w:r>
      <w:r>
        <w:t xml:space="preserve">– </w:t>
      </w:r>
      <w:r w:rsidRPr="00522F31">
        <w:t xml:space="preserve"> это способ представления чисел и соответствующие ему правила действий над числами</w:t>
      </w:r>
    </w:p>
    <w:p w:rsidR="00982D40" w:rsidRDefault="00982D40" w:rsidP="00982D40">
      <w:pPr>
        <w:spacing w:line="240" w:lineRule="auto"/>
      </w:pPr>
      <w:r>
        <w:t>Сообщение</w:t>
      </w:r>
      <w:r w:rsidR="00790376">
        <w:t xml:space="preserve"> – </w:t>
      </w:r>
      <w:r w:rsidR="00790376" w:rsidRPr="00790376">
        <w:t>форма представления информации, имеющая признаки начала и конца, предназначенная для передачи через среду связи</w:t>
      </w:r>
    </w:p>
    <w:p w:rsidR="00BD3B9E" w:rsidRDefault="00BD3B9E" w:rsidP="00BD3B9E">
      <w:pPr>
        <w:pStyle w:val="2"/>
        <w:jc w:val="center"/>
      </w:pPr>
      <w:bookmarkStart w:id="9" w:name="_Toc22499802"/>
      <w:r>
        <w:t>Т</w:t>
      </w:r>
      <w:bookmarkEnd w:id="9"/>
    </w:p>
    <w:p w:rsidR="00BD3B9E" w:rsidRDefault="00BD3B9E" w:rsidP="00982D40">
      <w:pPr>
        <w:spacing w:line="240" w:lineRule="auto"/>
      </w:pPr>
      <w:r w:rsidRPr="00BD3B9E">
        <w:t>Теория автоматов</w:t>
      </w:r>
      <w:r w:rsidR="00790376">
        <w:t xml:space="preserve"> – </w:t>
      </w:r>
      <w:r w:rsidR="00790376" w:rsidRPr="00790376">
        <w:t>раздел дискретной математики, изучающий абстрактные автоматы — вычислительные машины, представленные в виде математических моделей — и задачи, которые они могут решать</w:t>
      </w:r>
    </w:p>
    <w:p w:rsidR="00982D40" w:rsidRDefault="00982D40" w:rsidP="00982D40">
      <w:pPr>
        <w:spacing w:line="240" w:lineRule="auto"/>
      </w:pPr>
      <w:r w:rsidRPr="00982D40">
        <w:t>Техническая система</w:t>
      </w:r>
      <w:r w:rsidR="00790376">
        <w:t xml:space="preserve"> – </w:t>
      </w:r>
      <w:r w:rsidR="00790376" w:rsidRPr="00790376">
        <w:t>искусственно созданная система, предназначенная для удовлетворения определенной потребности</w:t>
      </w:r>
    </w:p>
    <w:p w:rsidR="00BD3B9E" w:rsidRDefault="00BD3B9E" w:rsidP="00BD3B9E">
      <w:pPr>
        <w:pStyle w:val="2"/>
        <w:jc w:val="center"/>
      </w:pPr>
      <w:bookmarkStart w:id="10" w:name="_Toc22499803"/>
      <w:r>
        <w:t>Э</w:t>
      </w:r>
      <w:bookmarkEnd w:id="10"/>
    </w:p>
    <w:p w:rsidR="00982D40" w:rsidRDefault="00982D40" w:rsidP="00982D40">
      <w:pPr>
        <w:spacing w:line="240" w:lineRule="auto"/>
      </w:pPr>
      <w:r>
        <w:t>ЭВМ</w:t>
      </w:r>
      <w:r w:rsidR="00790376">
        <w:t xml:space="preserve"> – к</w:t>
      </w:r>
      <w:r w:rsidR="00790376" w:rsidRPr="00790376">
        <w:t>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</w:t>
      </w:r>
    </w:p>
    <w:p w:rsidR="00982D40" w:rsidRPr="00982D40" w:rsidRDefault="00982D40" w:rsidP="00982D40">
      <w:pPr>
        <w:spacing w:line="240" w:lineRule="auto"/>
      </w:pPr>
    </w:p>
    <w:sectPr w:rsidR="00982D40" w:rsidRPr="00982D4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98D" w:rsidRDefault="0065498D" w:rsidP="00C72C31">
      <w:pPr>
        <w:spacing w:after="0" w:line="240" w:lineRule="auto"/>
      </w:pPr>
      <w:r>
        <w:separator/>
      </w:r>
    </w:p>
  </w:endnote>
  <w:endnote w:type="continuationSeparator" w:id="1">
    <w:p w:rsidR="0065498D" w:rsidRDefault="0065498D" w:rsidP="00C7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32549"/>
      <w:docPartObj>
        <w:docPartGallery w:val="Page Numbers (Bottom of Page)"/>
        <w:docPartUnique/>
      </w:docPartObj>
    </w:sdtPr>
    <w:sdtContent>
      <w:p w:rsidR="00C72C31" w:rsidRDefault="00C72C31">
        <w:pPr>
          <w:pStyle w:val="a9"/>
          <w:jc w:val="center"/>
        </w:pPr>
        <w:fldSimple w:instr=" PAGE   \* MERGEFORMAT ">
          <w:r w:rsidR="002C0339">
            <w:rPr>
              <w:noProof/>
            </w:rPr>
            <w:t>1</w:t>
          </w:r>
        </w:fldSimple>
      </w:p>
    </w:sdtContent>
  </w:sdt>
  <w:p w:rsidR="00C72C31" w:rsidRDefault="00C72C3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98D" w:rsidRDefault="0065498D" w:rsidP="00C72C31">
      <w:pPr>
        <w:spacing w:after="0" w:line="240" w:lineRule="auto"/>
      </w:pPr>
      <w:r>
        <w:separator/>
      </w:r>
    </w:p>
  </w:footnote>
  <w:footnote w:type="continuationSeparator" w:id="1">
    <w:p w:rsidR="0065498D" w:rsidRDefault="0065498D" w:rsidP="00C72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52BE"/>
    <w:rsid w:val="002C0339"/>
    <w:rsid w:val="00522F31"/>
    <w:rsid w:val="0065498D"/>
    <w:rsid w:val="00766332"/>
    <w:rsid w:val="00790376"/>
    <w:rsid w:val="00982D40"/>
    <w:rsid w:val="00BD3B9E"/>
    <w:rsid w:val="00C352BE"/>
    <w:rsid w:val="00C41716"/>
    <w:rsid w:val="00C7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2D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352BE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352BE"/>
    <w:pPr>
      <w:spacing w:after="100"/>
    </w:pPr>
  </w:style>
  <w:style w:type="character" w:styleId="a4">
    <w:name w:val="Hyperlink"/>
    <w:basedOn w:val="a0"/>
    <w:uiPriority w:val="99"/>
    <w:unhideWhenUsed/>
    <w:rsid w:val="00C352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52B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72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72C31"/>
  </w:style>
  <w:style w:type="paragraph" w:styleId="a9">
    <w:name w:val="footer"/>
    <w:basedOn w:val="a"/>
    <w:link w:val="aa"/>
    <w:uiPriority w:val="99"/>
    <w:unhideWhenUsed/>
    <w:rsid w:val="00C72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2C31"/>
  </w:style>
  <w:style w:type="character" w:customStyle="1" w:styleId="20">
    <w:name w:val="Заголовок 2 Знак"/>
    <w:basedOn w:val="a0"/>
    <w:link w:val="2"/>
    <w:uiPriority w:val="9"/>
    <w:rsid w:val="00982D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22F3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ABEAE33-5A1E-4F10-9EA3-39A79F5B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2019-10-20T17:49:00Z</dcterms:created>
  <dcterms:modified xsi:type="dcterms:W3CDTF">2019-10-20T18:36:00Z</dcterms:modified>
</cp:coreProperties>
</file>