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c"/>
        <w:tblpPr w:leftFromText="180" w:rightFromText="180" w:vertAnchor="page" w:horzAnchor="margin" w:tblpY="2018"/>
        <w:tblW w:w="10031" w:type="dxa"/>
        <w:tblLook w:val="04A0"/>
      </w:tblPr>
      <w:tblGrid>
        <w:gridCol w:w="2235"/>
        <w:gridCol w:w="4145"/>
        <w:gridCol w:w="3651"/>
      </w:tblGrid>
      <w:tr w:rsidR="00861093" w:rsidTr="009F6477">
        <w:tc>
          <w:tcPr>
            <w:tcW w:w="2235" w:type="dxa"/>
          </w:tcPr>
          <w:p w:rsidR="00861093" w:rsidRDefault="00861093" w:rsidP="00861093">
            <w:pPr>
              <w:jc w:val="center"/>
            </w:pPr>
            <w:r w:rsidRPr="009D34AF">
              <w:t>Этап жизненного цикла</w:t>
            </w:r>
          </w:p>
        </w:tc>
        <w:tc>
          <w:tcPr>
            <w:tcW w:w="4145" w:type="dxa"/>
          </w:tcPr>
          <w:p w:rsidR="00861093" w:rsidRDefault="00861093" w:rsidP="00861093">
            <w:pPr>
              <w:jc w:val="center"/>
            </w:pPr>
            <w:r>
              <w:t>Необходимые технические</w:t>
            </w:r>
            <w:r>
              <w:rPr>
                <w:lang w:val="en-US"/>
              </w:rPr>
              <w:t xml:space="preserve"> </w:t>
            </w:r>
            <w:r>
              <w:t>средства</w:t>
            </w:r>
          </w:p>
        </w:tc>
        <w:tc>
          <w:tcPr>
            <w:tcW w:w="3651" w:type="dxa"/>
          </w:tcPr>
          <w:p w:rsidR="00861093" w:rsidRDefault="00861093" w:rsidP="00861093">
            <w:pPr>
              <w:jc w:val="center"/>
            </w:pPr>
            <w:r>
              <w:t>Необходимые программные</w:t>
            </w:r>
            <w:r>
              <w:rPr>
                <w:lang w:val="en-US"/>
              </w:rPr>
              <w:t xml:space="preserve"> </w:t>
            </w:r>
            <w:r>
              <w:t>средства</w:t>
            </w:r>
          </w:p>
        </w:tc>
      </w:tr>
      <w:tr w:rsidR="00861093" w:rsidTr="009F6477">
        <w:tc>
          <w:tcPr>
            <w:tcW w:w="2235" w:type="dxa"/>
          </w:tcPr>
          <w:p w:rsidR="00861093" w:rsidRPr="009D34AF" w:rsidRDefault="00EC0984" w:rsidP="00861093">
            <w:pPr>
              <w:jc w:val="center"/>
            </w:pPr>
            <w:r>
              <w:t>Ф</w:t>
            </w:r>
            <w:r w:rsidR="00861093" w:rsidRPr="009D34AF">
              <w:t>ормирование состава (проектирование) комплекса технических средств</w:t>
            </w:r>
          </w:p>
        </w:tc>
        <w:tc>
          <w:tcPr>
            <w:tcW w:w="4145" w:type="dxa"/>
          </w:tcPr>
          <w:p w:rsidR="00861093" w:rsidRPr="009F6477" w:rsidRDefault="009F6477" w:rsidP="009F6477">
            <w:pPr>
              <w:jc w:val="center"/>
            </w:pPr>
            <w:r w:rsidRPr="009F6477">
              <w:t xml:space="preserve">Устройства ввода </w:t>
            </w:r>
            <w:r>
              <w:t xml:space="preserve">и вывода </w:t>
            </w:r>
            <w:r w:rsidRPr="009F6477">
              <w:t>информации,</w:t>
            </w:r>
            <w:r>
              <w:t xml:space="preserve">  устройства передачи и приема </w:t>
            </w:r>
            <w:r w:rsidRPr="009F6477">
              <w:t>информации</w:t>
            </w:r>
            <w:r>
              <w:t>,  у</w:t>
            </w:r>
            <w:r w:rsidRPr="009F6477">
              <w:t>стройства обработки информации</w:t>
            </w:r>
            <w:r>
              <w:t>,  у</w:t>
            </w:r>
            <w:r w:rsidRPr="009F6477">
              <w:t>стройства хранения информации</w:t>
            </w:r>
            <w:r>
              <w:t>.</w:t>
            </w:r>
          </w:p>
        </w:tc>
        <w:tc>
          <w:tcPr>
            <w:tcW w:w="3651" w:type="dxa"/>
          </w:tcPr>
          <w:p w:rsidR="00861093" w:rsidRDefault="009F6477" w:rsidP="009F6477">
            <w:pPr>
              <w:jc w:val="center"/>
            </w:pPr>
            <w:r w:rsidRPr="009F6477">
              <w:t>Утилиты</w:t>
            </w:r>
            <w:r>
              <w:t>, операционная система,  г</w:t>
            </w:r>
            <w:r w:rsidRPr="009F6477">
              <w:t>рафические приложения</w:t>
            </w:r>
            <w:r>
              <w:t>,  п</w:t>
            </w:r>
            <w:r w:rsidRPr="009F6477">
              <w:t>рограммы управления базами данных</w:t>
            </w:r>
            <w:r>
              <w:t>,  э</w:t>
            </w:r>
            <w:r w:rsidRPr="009F6477">
              <w:t>лектронные таблицы</w:t>
            </w:r>
            <w:r>
              <w:t>,  п</w:t>
            </w:r>
            <w:r w:rsidRPr="009F6477">
              <w:t>рограммы обработки текста</w:t>
            </w:r>
            <w:r>
              <w:t>,  к</w:t>
            </w:r>
            <w:r w:rsidRPr="009F6477">
              <w:t>оммуникационные программы</w:t>
            </w:r>
            <w:r>
              <w:t>.</w:t>
            </w:r>
          </w:p>
        </w:tc>
      </w:tr>
      <w:tr w:rsidR="00861093" w:rsidTr="009F6477">
        <w:tc>
          <w:tcPr>
            <w:tcW w:w="2235" w:type="dxa"/>
          </w:tcPr>
          <w:p w:rsidR="00861093" w:rsidRPr="009D34AF" w:rsidRDefault="00EC0984" w:rsidP="00861093">
            <w:pPr>
              <w:jc w:val="center"/>
              <w:rPr>
                <w:lang w:val="en-US"/>
              </w:rPr>
            </w:pPr>
            <w:r>
              <w:t>У</w:t>
            </w:r>
            <w:r w:rsidR="00861093" w:rsidRPr="009D34AF">
              <w:t>становка комплекса технических средств</w:t>
            </w:r>
          </w:p>
        </w:tc>
        <w:tc>
          <w:tcPr>
            <w:tcW w:w="4145" w:type="dxa"/>
          </w:tcPr>
          <w:p w:rsidR="00861093" w:rsidRDefault="00AE0DF2" w:rsidP="00861093">
            <w:pPr>
              <w:jc w:val="center"/>
            </w:pPr>
            <w:r w:rsidRPr="00AE0DF2">
              <w:t>Устройства ввода и вывода информации</w:t>
            </w:r>
            <w:r>
              <w:t xml:space="preserve">,  </w:t>
            </w:r>
            <w:r w:rsidRPr="00AE0DF2">
              <w:t>устройства хранения информации</w:t>
            </w:r>
            <w:r>
              <w:t>.</w:t>
            </w:r>
          </w:p>
        </w:tc>
        <w:tc>
          <w:tcPr>
            <w:tcW w:w="3651" w:type="dxa"/>
          </w:tcPr>
          <w:p w:rsidR="00861093" w:rsidRDefault="00AE0DF2" w:rsidP="00861093">
            <w:pPr>
              <w:jc w:val="center"/>
            </w:pPr>
            <w:r w:rsidRPr="00AE0DF2">
              <w:t>Утилиты, операционная система</w:t>
            </w:r>
            <w:r w:rsidR="00460A2B">
              <w:t>.</w:t>
            </w:r>
          </w:p>
        </w:tc>
      </w:tr>
      <w:tr w:rsidR="00861093" w:rsidTr="009F6477">
        <w:tc>
          <w:tcPr>
            <w:tcW w:w="2235" w:type="dxa"/>
          </w:tcPr>
          <w:p w:rsidR="00861093" w:rsidRPr="009D34AF" w:rsidRDefault="00EC0984" w:rsidP="00861093">
            <w:pPr>
              <w:jc w:val="center"/>
              <w:rPr>
                <w:lang w:val="en-US"/>
              </w:rPr>
            </w:pPr>
            <w:r>
              <w:t>Э</w:t>
            </w:r>
            <w:r w:rsidR="00861093" w:rsidRPr="009D34AF">
              <w:t>ксплуатация комплекса технических средств</w:t>
            </w:r>
          </w:p>
        </w:tc>
        <w:tc>
          <w:tcPr>
            <w:tcW w:w="4145" w:type="dxa"/>
          </w:tcPr>
          <w:p w:rsidR="00861093" w:rsidRDefault="00A06DAE" w:rsidP="00A06DAE">
            <w:pPr>
              <w:jc w:val="center"/>
            </w:pPr>
            <w:r w:rsidRPr="00A06DAE">
              <w:t xml:space="preserve">Устройства ввода и вывода информации,  устройства передачи и приема информации,  устройства обработки информации,  </w:t>
            </w:r>
            <w:r>
              <w:t xml:space="preserve"> м</w:t>
            </w:r>
            <w:r w:rsidRPr="00A06DAE">
              <w:t>ногофункциональные устройства, устройства хранения информации.</w:t>
            </w:r>
          </w:p>
        </w:tc>
        <w:tc>
          <w:tcPr>
            <w:tcW w:w="3651" w:type="dxa"/>
          </w:tcPr>
          <w:p w:rsidR="00861093" w:rsidRDefault="00246E21" w:rsidP="00246E21">
            <w:pPr>
              <w:jc w:val="center"/>
            </w:pPr>
            <w:r w:rsidRPr="00246E21">
              <w:t>Утилиты, операционная система,  графические приложения,  программы управления базами данных,  электронные таблицы,  программы обработки текста,  коммуникационные программы</w:t>
            </w:r>
            <w:r>
              <w:t>,  п</w:t>
            </w:r>
            <w:r w:rsidRPr="00246E21">
              <w:t>рограммы настольных издательских систем.</w:t>
            </w:r>
          </w:p>
        </w:tc>
      </w:tr>
      <w:tr w:rsidR="00861093" w:rsidTr="009F6477">
        <w:tc>
          <w:tcPr>
            <w:tcW w:w="2235" w:type="dxa"/>
          </w:tcPr>
          <w:p w:rsidR="00861093" w:rsidRDefault="00EC0984" w:rsidP="00861093">
            <w:pPr>
              <w:jc w:val="center"/>
            </w:pPr>
            <w:r>
              <w:t>О</w:t>
            </w:r>
            <w:r w:rsidR="00861093">
              <w:t>ценка эффективности функционирования комплекса технических средств и принятие</w:t>
            </w:r>
          </w:p>
          <w:p w:rsidR="00861093" w:rsidRPr="009D34AF" w:rsidRDefault="00861093" w:rsidP="00861093">
            <w:pPr>
              <w:jc w:val="center"/>
              <w:rPr>
                <w:lang w:val="en-US"/>
              </w:rPr>
            </w:pPr>
            <w:r>
              <w:t>решения о его модернизации</w:t>
            </w:r>
          </w:p>
        </w:tc>
        <w:tc>
          <w:tcPr>
            <w:tcW w:w="4145" w:type="dxa"/>
          </w:tcPr>
          <w:p w:rsidR="00861093" w:rsidRDefault="006752E3" w:rsidP="006752E3">
            <w:pPr>
              <w:jc w:val="center"/>
            </w:pPr>
            <w:r w:rsidRPr="006752E3">
              <w:t>Устройства ввода и вывода информации,  устройства передачи и приема информации,  устройства обработки информации,</w:t>
            </w:r>
            <w:r>
              <w:t xml:space="preserve"> м</w:t>
            </w:r>
            <w:r w:rsidR="009F6477" w:rsidRPr="009F6477">
              <w:t>ногофункциональные устройства</w:t>
            </w:r>
            <w:r w:rsidRPr="006752E3">
              <w:t>, устройства хранения информации.</w:t>
            </w:r>
          </w:p>
        </w:tc>
        <w:tc>
          <w:tcPr>
            <w:tcW w:w="3651" w:type="dxa"/>
          </w:tcPr>
          <w:p w:rsidR="00861093" w:rsidRDefault="006752E3" w:rsidP="00861093">
            <w:pPr>
              <w:jc w:val="center"/>
            </w:pPr>
            <w:r w:rsidRPr="006752E3">
              <w:t>Утилиты, операционная система,  графические приложения,  программы управления базами данных,  электронные таблицы,  программы обработки текста</w:t>
            </w:r>
            <w:r>
              <w:t>.</w:t>
            </w:r>
          </w:p>
        </w:tc>
      </w:tr>
    </w:tbl>
    <w:p w:rsidR="001449DE" w:rsidRPr="00861093" w:rsidRDefault="00861093" w:rsidP="00861093">
      <w:pPr>
        <w:jc w:val="center"/>
      </w:pPr>
      <w:r>
        <w:t>Технические и программные средства, необходимые на каждом этапе жизненного</w:t>
      </w:r>
      <w:r w:rsidRPr="00861093">
        <w:t xml:space="preserve"> </w:t>
      </w:r>
      <w:r>
        <w:t>цикла технических средств информационных технологий</w:t>
      </w:r>
    </w:p>
    <w:sectPr w:rsidR="001449DE" w:rsidRPr="00861093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506905"/>
    <w:rsid w:val="001449DE"/>
    <w:rsid w:val="00246E21"/>
    <w:rsid w:val="00287DE7"/>
    <w:rsid w:val="002F4FE9"/>
    <w:rsid w:val="0031334E"/>
    <w:rsid w:val="00460A2B"/>
    <w:rsid w:val="00506905"/>
    <w:rsid w:val="005142E0"/>
    <w:rsid w:val="006752E3"/>
    <w:rsid w:val="00861093"/>
    <w:rsid w:val="009D34AF"/>
    <w:rsid w:val="009F6477"/>
    <w:rsid w:val="00A06DAE"/>
    <w:rsid w:val="00AE0DF2"/>
    <w:rsid w:val="00CC0DD8"/>
    <w:rsid w:val="00D260CF"/>
    <w:rsid w:val="00EC0984"/>
    <w:rsid w:val="00FD2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table" w:styleId="ac">
    <w:name w:val="Table Grid"/>
    <w:basedOn w:val="a1"/>
    <w:uiPriority w:val="39"/>
    <w:rsid w:val="009D34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13</cp:revision>
  <dcterms:created xsi:type="dcterms:W3CDTF">2019-10-26T18:25:00Z</dcterms:created>
  <dcterms:modified xsi:type="dcterms:W3CDTF">2019-12-15T17:56:00Z</dcterms:modified>
</cp:coreProperties>
</file>