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3B" w:rsidRDefault="0060203B" w:rsidP="0060203B">
      <w:pPr>
        <w:ind w:firstLine="360"/>
      </w:pPr>
      <w:bookmarkStart w:id="0" w:name="_GoBack"/>
      <w:bookmarkEnd w:id="0"/>
      <w:r w:rsidRPr="0060203B">
        <w:t>Вариативное задание 3.2. Патентная документация.</w:t>
      </w:r>
    </w:p>
    <w:p w:rsidR="006D4E03" w:rsidRDefault="00F614D6" w:rsidP="00F614D6">
      <w:pPr>
        <w:pStyle w:val="a3"/>
        <w:numPr>
          <w:ilvl w:val="0"/>
          <w:numId w:val="1"/>
        </w:numPr>
      </w:pPr>
      <w:r>
        <w:t>Открытый API</w:t>
      </w:r>
    </w:p>
    <w:p w:rsidR="00F614D6" w:rsidRDefault="00F614D6" w:rsidP="00F614D6">
      <w:pPr>
        <w:pStyle w:val="a3"/>
        <w:numPr>
          <w:ilvl w:val="1"/>
          <w:numId w:val="1"/>
        </w:numPr>
      </w:pPr>
      <w:r>
        <w:t>Открытый API</w:t>
      </w:r>
    </w:p>
    <w:p w:rsidR="00F614D6" w:rsidRDefault="00F614D6" w:rsidP="00F614D6">
      <w:pPr>
        <w:pStyle w:val="a3"/>
        <w:numPr>
          <w:ilvl w:val="1"/>
          <w:numId w:val="1"/>
        </w:numPr>
      </w:pPr>
      <w:r w:rsidRPr="00F614D6">
        <w:t>Python</w:t>
      </w:r>
    </w:p>
    <w:p w:rsidR="00F614D6" w:rsidRDefault="00F614D6" w:rsidP="00F614D6">
      <w:pPr>
        <w:pStyle w:val="a3"/>
        <w:numPr>
          <w:ilvl w:val="1"/>
          <w:numId w:val="1"/>
        </w:numPr>
      </w:pPr>
      <w:r w:rsidRPr="00F614D6">
        <w:t>Акционерное общество "Точка" (RU)</w:t>
      </w:r>
    </w:p>
    <w:p w:rsidR="00F614D6" w:rsidRDefault="00F614D6" w:rsidP="00F614D6">
      <w:pPr>
        <w:pStyle w:val="a3"/>
        <w:numPr>
          <w:ilvl w:val="1"/>
          <w:numId w:val="1"/>
        </w:numPr>
      </w:pPr>
      <w:r w:rsidRPr="00F614D6">
        <w:t>Акционерное общество "Точка" (RU)</w:t>
      </w:r>
    </w:p>
    <w:p w:rsidR="00F614D6" w:rsidRDefault="00F614D6" w:rsidP="00F614D6">
      <w:pPr>
        <w:pStyle w:val="a3"/>
        <w:numPr>
          <w:ilvl w:val="1"/>
          <w:numId w:val="1"/>
        </w:numPr>
      </w:pPr>
      <w:r>
        <w:t>Программа применяется в банковской сфере. Предназначена для осуществления возможности использования функционала банков посредством API без перехода на интерфейс такого банка.</w:t>
      </w:r>
    </w:p>
    <w:p w:rsidR="00F614D6" w:rsidRDefault="00163B53" w:rsidP="00163B53">
      <w:pPr>
        <w:pStyle w:val="a3"/>
        <w:numPr>
          <w:ilvl w:val="0"/>
          <w:numId w:val="1"/>
        </w:numPr>
      </w:pPr>
      <w:r>
        <w:t>Программа для исследования характеристик клавиатурного почерка</w:t>
      </w:r>
    </w:p>
    <w:p w:rsidR="00F614D6" w:rsidRDefault="00163B53" w:rsidP="00163B53">
      <w:pPr>
        <w:pStyle w:val="a3"/>
        <w:numPr>
          <w:ilvl w:val="1"/>
          <w:numId w:val="1"/>
        </w:numPr>
      </w:pPr>
      <w:r w:rsidRPr="00163B53">
        <w:t>Программа для исследования хара</w:t>
      </w:r>
      <w:r>
        <w:t>ктеристик клавиатурного почерка</w:t>
      </w:r>
    </w:p>
    <w:p w:rsidR="00F614D6" w:rsidRDefault="001E4C81" w:rsidP="00F614D6">
      <w:pPr>
        <w:pStyle w:val="a3"/>
        <w:numPr>
          <w:ilvl w:val="1"/>
          <w:numId w:val="1"/>
        </w:numPr>
      </w:pPr>
      <w:r>
        <w:rPr>
          <w:lang w:val="en-US"/>
        </w:rPr>
        <w:t>C#</w:t>
      </w:r>
    </w:p>
    <w:p w:rsidR="00F614D6" w:rsidRDefault="00163B53" w:rsidP="00163B53">
      <w:pPr>
        <w:pStyle w:val="a3"/>
        <w:numPr>
          <w:ilvl w:val="1"/>
          <w:numId w:val="1"/>
        </w:numPr>
      </w:pPr>
      <w:r>
        <w:t>Сапиев Азамат Заурбиевич (RU)</w:t>
      </w:r>
    </w:p>
    <w:p w:rsidR="00F614D6" w:rsidRDefault="00163B53" w:rsidP="00163B53">
      <w:pPr>
        <w:pStyle w:val="a3"/>
        <w:numPr>
          <w:ilvl w:val="1"/>
          <w:numId w:val="1"/>
        </w:numPr>
      </w:pPr>
      <w:r>
        <w:t xml:space="preserve">Федеральное государственное бюджетное образовательное учреждение высшего </w:t>
      </w:r>
      <w:r w:rsidRPr="00163B53">
        <w:t>образования «Майкопский государственный</w:t>
      </w:r>
      <w:r>
        <w:t xml:space="preserve"> </w:t>
      </w:r>
      <w:r w:rsidRPr="00163B53">
        <w:t>технологический университет» (ФГБОУ ВО</w:t>
      </w:r>
      <w:r>
        <w:t xml:space="preserve"> </w:t>
      </w:r>
      <w:r w:rsidRPr="00163B53">
        <w:t>«МГТУ») (RU)</w:t>
      </w:r>
    </w:p>
    <w:p w:rsidR="00F614D6" w:rsidRDefault="001E4C81" w:rsidP="001E4C81">
      <w:pPr>
        <w:pStyle w:val="a3"/>
        <w:numPr>
          <w:ilvl w:val="1"/>
          <w:numId w:val="1"/>
        </w:numPr>
      </w:pPr>
      <w:r>
        <w:t>Программа предназначена для исследования характеристик клавиатурного почерка конкретного человека.</w:t>
      </w:r>
    </w:p>
    <w:p w:rsidR="00F614D6" w:rsidRDefault="00F614D6" w:rsidP="00F614D6">
      <w:pPr>
        <w:pStyle w:val="a3"/>
        <w:numPr>
          <w:ilvl w:val="0"/>
          <w:numId w:val="1"/>
        </w:numPr>
      </w:pPr>
      <w:r>
        <w:t>Система для обучения и тестирования нейросетевых методов объективной оценки качества и исправления стереоскопических видео</w:t>
      </w:r>
    </w:p>
    <w:p w:rsidR="00F614D6" w:rsidRDefault="00F614D6" w:rsidP="00F614D6">
      <w:pPr>
        <w:pStyle w:val="a3"/>
        <w:numPr>
          <w:ilvl w:val="1"/>
          <w:numId w:val="1"/>
        </w:numPr>
      </w:pPr>
      <w:r>
        <w:t>Система для обучения и тестирования нейросетевых методов объективной оценки качества и исправления стереоскопических видео</w:t>
      </w:r>
    </w:p>
    <w:p w:rsidR="00F614D6" w:rsidRDefault="00F614D6" w:rsidP="00F614D6">
      <w:pPr>
        <w:pStyle w:val="a3"/>
        <w:numPr>
          <w:ilvl w:val="1"/>
          <w:numId w:val="1"/>
        </w:numPr>
      </w:pPr>
      <w:r w:rsidRPr="00F614D6">
        <w:t>Python</w:t>
      </w:r>
    </w:p>
    <w:p w:rsidR="00F614D6" w:rsidRDefault="00F614D6" w:rsidP="00F614D6">
      <w:pPr>
        <w:pStyle w:val="a3"/>
        <w:numPr>
          <w:ilvl w:val="1"/>
          <w:numId w:val="1"/>
        </w:numPr>
      </w:pPr>
      <w:r>
        <w:t>Лаврушкин Сергей Валерьевич (RU)</w:t>
      </w:r>
    </w:p>
    <w:p w:rsidR="00F614D6" w:rsidRDefault="00F614D6" w:rsidP="00F614D6">
      <w:pPr>
        <w:pStyle w:val="a3"/>
        <w:numPr>
          <w:ilvl w:val="1"/>
          <w:numId w:val="1"/>
        </w:numPr>
      </w:pPr>
      <w:r>
        <w:t>ОБЩЕСТВО С ОГРАНИЧЕННОЙ ОТВЕТСТВЕННОСТЬЮ "ВКМТЗД" (RU)</w:t>
      </w:r>
    </w:p>
    <w:p w:rsidR="00F614D6" w:rsidRDefault="00F614D6" w:rsidP="00F614D6">
      <w:pPr>
        <w:pStyle w:val="a3"/>
        <w:numPr>
          <w:ilvl w:val="1"/>
          <w:numId w:val="1"/>
        </w:numPr>
      </w:pPr>
      <w:r>
        <w:t>Программа для ЭВМ представляет из себя систему, включающую в себя компоненты по подготовке наборов данных, обучению и тестированию нейросетевых методов объективной оценки качества и исправления стереоскопических видео</w:t>
      </w:r>
    </w:p>
    <w:sectPr w:rsidR="00F61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52CFC"/>
    <w:multiLevelType w:val="hybridMultilevel"/>
    <w:tmpl w:val="FD428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CB"/>
    <w:rsid w:val="00163B53"/>
    <w:rsid w:val="001E4C81"/>
    <w:rsid w:val="0060203B"/>
    <w:rsid w:val="006D4E03"/>
    <w:rsid w:val="00DE29CB"/>
    <w:rsid w:val="00F6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F92D"/>
  <w15:chartTrackingRefBased/>
  <w15:docId w15:val="{AFD8E2A6-5D9E-4910-A310-A3B004A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5</cp:revision>
  <dcterms:created xsi:type="dcterms:W3CDTF">2021-04-22T10:43:00Z</dcterms:created>
  <dcterms:modified xsi:type="dcterms:W3CDTF">2021-04-22T10:54:00Z</dcterms:modified>
</cp:coreProperties>
</file>