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69" w:rsidRDefault="0050119A">
      <w:r w:rsidRPr="0050119A">
        <w:object w:dxaOrig="9581" w:dyaOrig="13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9pt;height:686.5pt" o:ole="">
            <v:imagedata r:id="rId5" o:title=""/>
          </v:shape>
          <o:OLEObject Type="Embed" ProgID="Word.Document.12" ShapeID="_x0000_i1025" DrawAspect="Content" ObjectID="_1536390829" r:id="rId6">
            <o:FieldCodes>\s</o:FieldCodes>
          </o:OLEObject>
        </w:object>
      </w:r>
    </w:p>
    <w:p w:rsidR="0050119A" w:rsidRDefault="0050119A"/>
    <w:p w:rsidR="0050119A" w:rsidRPr="001A2A80" w:rsidRDefault="0050119A" w:rsidP="001A2A80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МЕТОДИКА ВИВЧЕННЯ МОТИВІВ НАВЧАЛЬНОЇ ДІЯЛЬНОСТІ (модифікація </w:t>
      </w:r>
      <w:proofErr w:type="spellStart"/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А.А</w:t>
      </w:r>
      <w:proofErr w:type="spellEnd"/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Реана</w:t>
      </w:r>
      <w:proofErr w:type="spellEnd"/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, В.О. Якуніна</w:t>
      </w:r>
      <w:r w:rsidR="00097E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097EF7" w:rsidRPr="00097EF7">
        <w:rPr>
          <w:rFonts w:ascii="Times New Roman" w:hAnsi="Times New Roman" w:cs="Times New Roman"/>
          <w:b/>
          <w:sz w:val="28"/>
          <w:szCs w:val="28"/>
          <w:lang w:val="uk-UA"/>
        </w:rPr>
        <w:t>http://psylist.net/praktikum/00108.htm</w:t>
      </w:r>
      <w:r w:rsidR="00097EF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bookmarkStart w:id="0" w:name="_GoBack"/>
      <w:bookmarkEnd w:id="0"/>
    </w:p>
    <w:p w:rsidR="0050119A" w:rsidRDefault="0050119A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Методика вивчення мотивів навчальної діяльності розроблена на кафедрі педагогічної психології. </w:t>
      </w:r>
      <w:r w:rsidR="00B730AC">
        <w:rPr>
          <w:rFonts w:ascii="Times New Roman" w:hAnsi="Times New Roman" w:cs="Times New Roman"/>
          <w:sz w:val="28"/>
          <w:szCs w:val="28"/>
          <w:lang w:val="uk-UA"/>
        </w:rPr>
        <w:t>Ленінградського університету.</w:t>
      </w:r>
    </w:p>
    <w:p w:rsidR="00B730AC" w:rsidRDefault="00B730AC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Інструкція.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Оцініть приведені у списку мотиви навчальної діяльності за більшою значущістю для Вас за 7-бальною шкалою. При цьому вважається, що 1 бал це мінімальна значущість мотиву, а 7 балів – максимальна.</w:t>
      </w:r>
    </w:p>
    <w:p w:rsidR="00105D55" w:rsidRDefault="00B730AC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Обробка результатів</w:t>
      </w:r>
      <w:r>
        <w:rPr>
          <w:rFonts w:ascii="Times New Roman" w:hAnsi="Times New Roman" w:cs="Times New Roman"/>
          <w:sz w:val="28"/>
          <w:szCs w:val="28"/>
          <w:lang w:val="uk-UA"/>
        </w:rPr>
        <w:t>. Підраховується середнє арифметичне значення мотиву</w:t>
      </w:r>
      <w:r w:rsidR="00105D55">
        <w:rPr>
          <w:rFonts w:ascii="Times New Roman" w:hAnsi="Times New Roman" w:cs="Times New Roman"/>
          <w:sz w:val="28"/>
          <w:szCs w:val="28"/>
          <w:lang w:val="uk-UA"/>
        </w:rPr>
        <w:t xml:space="preserve"> по всій вибі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рці дослідження та визначається середнє квадратичне </w:t>
      </w:r>
      <w:r w:rsidR="00105D55">
        <w:rPr>
          <w:rFonts w:ascii="Times New Roman" w:hAnsi="Times New Roman" w:cs="Times New Roman"/>
          <w:sz w:val="28"/>
          <w:szCs w:val="28"/>
          <w:lang w:val="uk-UA"/>
        </w:rPr>
        <w:t>(стандартне відхилення).</w:t>
      </w:r>
    </w:p>
    <w:p w:rsidR="00105D55" w:rsidRDefault="00105D55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заносяться у форму 1. Додатковою перевагою цієї методики є те, що вона дає змогу використовувати отримані результати при різних кількісних процедурах аналізу даних.</w:t>
      </w:r>
    </w:p>
    <w:p w:rsidR="00105D55" w:rsidRPr="001A2A80" w:rsidRDefault="00105D55" w:rsidP="001A2A80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2A80">
        <w:rPr>
          <w:rFonts w:ascii="Times New Roman" w:hAnsi="Times New Roman" w:cs="Times New Roman"/>
          <w:b/>
          <w:sz w:val="28"/>
          <w:szCs w:val="28"/>
          <w:lang w:val="uk-UA"/>
        </w:rPr>
        <w:t>Форма 1.</w:t>
      </w:r>
    </w:p>
    <w:p w:rsidR="00B730AC" w:rsidRDefault="00105D55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досліджуваної вибірки</w:t>
      </w:r>
      <w:r w:rsidR="00B73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D55" w:rsidRDefault="00105D55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Об’єм вибірної сукупності 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09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604"/>
        <w:gridCol w:w="496"/>
        <w:gridCol w:w="496"/>
        <w:gridCol w:w="496"/>
        <w:gridCol w:w="496"/>
        <w:gridCol w:w="496"/>
      </w:tblGrid>
      <w:tr w:rsidR="001A2A80" w:rsidTr="00AA0530">
        <w:tc>
          <w:tcPr>
            <w:tcW w:w="2093" w:type="dxa"/>
          </w:tcPr>
          <w:p w:rsidR="001A2A80" w:rsidRPr="001A2A80" w:rsidRDefault="001A2A80" w:rsidP="00AA053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мотиву за списком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7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04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1A2A80" w:rsidTr="00AA0530">
        <w:tc>
          <w:tcPr>
            <w:tcW w:w="2093" w:type="dxa"/>
          </w:tcPr>
          <w:p w:rsidR="001A2A80" w:rsidRPr="001A2A80" w:rsidRDefault="001A2A80" w:rsidP="00AA053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Середнє значення мотиву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4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A80" w:rsidTr="00AA0530">
        <w:tc>
          <w:tcPr>
            <w:tcW w:w="2093" w:type="dxa"/>
          </w:tcPr>
          <w:p w:rsidR="001A2A80" w:rsidRPr="001A2A80" w:rsidRDefault="00AA0530" w:rsidP="00AA053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Стандартне </w:t>
            </w:r>
            <w:r w:rsidR="001A2A8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відхилення</w:t>
            </w: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4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</w:tcPr>
          <w:p w:rsidR="001A2A80" w:rsidRDefault="001A2A80" w:rsidP="001A2A80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05D55" w:rsidRDefault="00105D55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A2A80" w:rsidRDefault="001A2A80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Спираючись на отримані результати</w:t>
      </w:r>
      <w:r w:rsidR="00AA0530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рангове місце мотиву в даній вибірній сукупності (школа, клас, група и </w:t>
      </w:r>
      <w:proofErr w:type="spellStart"/>
      <w:r w:rsidR="00AA0530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="00AA0530"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9D152D" w:rsidRDefault="009D152D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балів за всі мотиви складається та за їх кількістю визначається рівень сформованості мотиваційного компоненту. </w:t>
      </w:r>
    </w:p>
    <w:p w:rsidR="009D152D" w:rsidRPr="009D152D" w:rsidRDefault="009D152D" w:rsidP="009D152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52D">
        <w:rPr>
          <w:rFonts w:ascii="Times New Roman" w:hAnsi="Times New Roman" w:cs="Times New Roman"/>
          <w:b/>
          <w:sz w:val="28"/>
          <w:szCs w:val="28"/>
          <w:lang w:val="uk-UA"/>
        </w:rPr>
        <w:t>84 – 112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>– високий рівень. Це рівень повної готовності до анімаційної діяльності, який дозволяє конкурувати на ринку праці.</w:t>
      </w:r>
    </w:p>
    <w:p w:rsidR="009D152D" w:rsidRPr="009D152D" w:rsidRDefault="009D152D" w:rsidP="009D152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52D">
        <w:rPr>
          <w:rFonts w:ascii="Times New Roman" w:hAnsi="Times New Roman" w:cs="Times New Roman"/>
          <w:b/>
          <w:sz w:val="28"/>
          <w:szCs w:val="28"/>
          <w:lang w:val="uk-UA"/>
        </w:rPr>
        <w:t>55 – 83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рівень. Це рівень </w:t>
      </w:r>
      <w:r w:rsidRPr="009D15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середньої готовності,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>але він вже дозволяє фахівці з анімаційної діяльності конкурувати на ринку праці.</w:t>
      </w:r>
    </w:p>
    <w:p w:rsidR="009D152D" w:rsidRPr="009D152D" w:rsidRDefault="009D152D" w:rsidP="009D152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5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25 – 54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 xml:space="preserve">допустимий рівень. На цьому рівні сформована </w:t>
      </w:r>
      <w:r w:rsidRPr="009D15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мінімальна готовність,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>яка є недостатньою для конкурування на ринку праці.</w:t>
      </w:r>
    </w:p>
    <w:p w:rsidR="009D152D" w:rsidRPr="009D152D" w:rsidRDefault="009D152D" w:rsidP="009D152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52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 – 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D152D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 xml:space="preserve"> 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 xml:space="preserve">недопустимий рівень. Цей рівень кваліфікується як </w:t>
      </w:r>
      <w:r w:rsidRPr="009D152D">
        <w:rPr>
          <w:rFonts w:ascii="Times New Roman" w:hAnsi="Times New Roman" w:cs="Times New Roman"/>
          <w:i/>
          <w:sz w:val="28"/>
          <w:szCs w:val="28"/>
          <w:lang w:val="uk-UA"/>
        </w:rPr>
        <w:t>недопустимий</w:t>
      </w:r>
      <w:r w:rsidRPr="009D152D">
        <w:rPr>
          <w:rFonts w:ascii="Times New Roman" w:hAnsi="Times New Roman" w:cs="Times New Roman"/>
          <w:sz w:val="28"/>
          <w:szCs w:val="28"/>
          <w:lang w:val="uk-UA"/>
        </w:rPr>
        <w:t xml:space="preserve"> для випускника вищого навчального закладу.</w:t>
      </w:r>
    </w:p>
    <w:p w:rsidR="009D152D" w:rsidRPr="009D152D" w:rsidRDefault="009D152D" w:rsidP="009D152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D152D" w:rsidRPr="0050119A" w:rsidRDefault="009D152D" w:rsidP="001A2A8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D152D" w:rsidRPr="00501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DF"/>
    <w:rsid w:val="00003993"/>
    <w:rsid w:val="00005B61"/>
    <w:rsid w:val="00007983"/>
    <w:rsid w:val="00053AFA"/>
    <w:rsid w:val="000812EC"/>
    <w:rsid w:val="00082CA7"/>
    <w:rsid w:val="00083611"/>
    <w:rsid w:val="00084B17"/>
    <w:rsid w:val="00086918"/>
    <w:rsid w:val="000939B4"/>
    <w:rsid w:val="00097EF7"/>
    <w:rsid w:val="000A0E88"/>
    <w:rsid w:val="000A37E1"/>
    <w:rsid w:val="000A4EDB"/>
    <w:rsid w:val="000B1E51"/>
    <w:rsid w:val="000C74BB"/>
    <w:rsid w:val="000D6069"/>
    <w:rsid w:val="000E1D05"/>
    <w:rsid w:val="000E29C8"/>
    <w:rsid w:val="000F3A02"/>
    <w:rsid w:val="00105D55"/>
    <w:rsid w:val="00107463"/>
    <w:rsid w:val="00136E59"/>
    <w:rsid w:val="001465C6"/>
    <w:rsid w:val="001662CB"/>
    <w:rsid w:val="001756F0"/>
    <w:rsid w:val="00181A4D"/>
    <w:rsid w:val="00185569"/>
    <w:rsid w:val="001927D9"/>
    <w:rsid w:val="001A2A80"/>
    <w:rsid w:val="001C334A"/>
    <w:rsid w:val="001C6B8D"/>
    <w:rsid w:val="001D27B4"/>
    <w:rsid w:val="001D2CAD"/>
    <w:rsid w:val="001D381C"/>
    <w:rsid w:val="001F65F8"/>
    <w:rsid w:val="00204AF1"/>
    <w:rsid w:val="002246D2"/>
    <w:rsid w:val="002315BD"/>
    <w:rsid w:val="00242203"/>
    <w:rsid w:val="00297557"/>
    <w:rsid w:val="002A2A60"/>
    <w:rsid w:val="002E11C1"/>
    <w:rsid w:val="002F3835"/>
    <w:rsid w:val="0030402C"/>
    <w:rsid w:val="00307FF5"/>
    <w:rsid w:val="00340D8A"/>
    <w:rsid w:val="00355C47"/>
    <w:rsid w:val="003567FB"/>
    <w:rsid w:val="0036136E"/>
    <w:rsid w:val="00366704"/>
    <w:rsid w:val="00376713"/>
    <w:rsid w:val="00376EE2"/>
    <w:rsid w:val="00387831"/>
    <w:rsid w:val="003972F5"/>
    <w:rsid w:val="003B67B6"/>
    <w:rsid w:val="003D30F5"/>
    <w:rsid w:val="003D61AF"/>
    <w:rsid w:val="003E3F7F"/>
    <w:rsid w:val="003E476D"/>
    <w:rsid w:val="003E6D6B"/>
    <w:rsid w:val="003F18D7"/>
    <w:rsid w:val="003F6CA1"/>
    <w:rsid w:val="00414B15"/>
    <w:rsid w:val="00416ABB"/>
    <w:rsid w:val="004203C8"/>
    <w:rsid w:val="00424F0D"/>
    <w:rsid w:val="004278D9"/>
    <w:rsid w:val="004456BA"/>
    <w:rsid w:val="0045062E"/>
    <w:rsid w:val="00452E60"/>
    <w:rsid w:val="00457072"/>
    <w:rsid w:val="00457A70"/>
    <w:rsid w:val="00465DBC"/>
    <w:rsid w:val="0047484C"/>
    <w:rsid w:val="00475F6D"/>
    <w:rsid w:val="00482BBC"/>
    <w:rsid w:val="00491669"/>
    <w:rsid w:val="004A2DD7"/>
    <w:rsid w:val="004A4716"/>
    <w:rsid w:val="004A7C58"/>
    <w:rsid w:val="004D1B67"/>
    <w:rsid w:val="004D332D"/>
    <w:rsid w:val="004E2A83"/>
    <w:rsid w:val="004F0761"/>
    <w:rsid w:val="004F1337"/>
    <w:rsid w:val="004F30F2"/>
    <w:rsid w:val="0050119A"/>
    <w:rsid w:val="005205FA"/>
    <w:rsid w:val="005206EC"/>
    <w:rsid w:val="00521F6A"/>
    <w:rsid w:val="00531A33"/>
    <w:rsid w:val="00531D7E"/>
    <w:rsid w:val="00534228"/>
    <w:rsid w:val="0056202D"/>
    <w:rsid w:val="0057354A"/>
    <w:rsid w:val="005745B6"/>
    <w:rsid w:val="0058300E"/>
    <w:rsid w:val="005B6D10"/>
    <w:rsid w:val="005C0F13"/>
    <w:rsid w:val="005E6E3E"/>
    <w:rsid w:val="00602F36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225DA"/>
    <w:rsid w:val="007419F7"/>
    <w:rsid w:val="00743D0B"/>
    <w:rsid w:val="007933F7"/>
    <w:rsid w:val="007A4A76"/>
    <w:rsid w:val="007A7AE5"/>
    <w:rsid w:val="007B0C68"/>
    <w:rsid w:val="007C23FB"/>
    <w:rsid w:val="007D516F"/>
    <w:rsid w:val="007D682F"/>
    <w:rsid w:val="007E3D4F"/>
    <w:rsid w:val="007E7E8F"/>
    <w:rsid w:val="007F2517"/>
    <w:rsid w:val="007F5C7B"/>
    <w:rsid w:val="00800446"/>
    <w:rsid w:val="00804ED0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4D72"/>
    <w:rsid w:val="00915CF8"/>
    <w:rsid w:val="009270F5"/>
    <w:rsid w:val="00936E15"/>
    <w:rsid w:val="00960F82"/>
    <w:rsid w:val="00962D8F"/>
    <w:rsid w:val="00963793"/>
    <w:rsid w:val="00973075"/>
    <w:rsid w:val="009A7C7C"/>
    <w:rsid w:val="009C2051"/>
    <w:rsid w:val="009C5F9F"/>
    <w:rsid w:val="009D152D"/>
    <w:rsid w:val="009F01D6"/>
    <w:rsid w:val="00A162DF"/>
    <w:rsid w:val="00A23D3F"/>
    <w:rsid w:val="00A45E75"/>
    <w:rsid w:val="00A51285"/>
    <w:rsid w:val="00A5198A"/>
    <w:rsid w:val="00A779B3"/>
    <w:rsid w:val="00A8369E"/>
    <w:rsid w:val="00A93873"/>
    <w:rsid w:val="00A96D14"/>
    <w:rsid w:val="00AA0530"/>
    <w:rsid w:val="00AB18FA"/>
    <w:rsid w:val="00AD6ED8"/>
    <w:rsid w:val="00AE7E84"/>
    <w:rsid w:val="00B04F5B"/>
    <w:rsid w:val="00B12311"/>
    <w:rsid w:val="00B35AC8"/>
    <w:rsid w:val="00B51D49"/>
    <w:rsid w:val="00B663D5"/>
    <w:rsid w:val="00B717B0"/>
    <w:rsid w:val="00B730AC"/>
    <w:rsid w:val="00B73834"/>
    <w:rsid w:val="00B73931"/>
    <w:rsid w:val="00B97366"/>
    <w:rsid w:val="00BA14A0"/>
    <w:rsid w:val="00BA6870"/>
    <w:rsid w:val="00BB262A"/>
    <w:rsid w:val="00BB445F"/>
    <w:rsid w:val="00BB6C6A"/>
    <w:rsid w:val="00BC1F37"/>
    <w:rsid w:val="00BC3726"/>
    <w:rsid w:val="00BC73B2"/>
    <w:rsid w:val="00BE75BB"/>
    <w:rsid w:val="00BE7F92"/>
    <w:rsid w:val="00C13B0A"/>
    <w:rsid w:val="00C32FCD"/>
    <w:rsid w:val="00C352E5"/>
    <w:rsid w:val="00C44B3D"/>
    <w:rsid w:val="00C71C3F"/>
    <w:rsid w:val="00C86555"/>
    <w:rsid w:val="00C90EA4"/>
    <w:rsid w:val="00CB0DE1"/>
    <w:rsid w:val="00CD3165"/>
    <w:rsid w:val="00CF5543"/>
    <w:rsid w:val="00D02716"/>
    <w:rsid w:val="00D1248C"/>
    <w:rsid w:val="00D12F56"/>
    <w:rsid w:val="00D176D0"/>
    <w:rsid w:val="00D2730B"/>
    <w:rsid w:val="00D27C7C"/>
    <w:rsid w:val="00D31B66"/>
    <w:rsid w:val="00D55EAD"/>
    <w:rsid w:val="00D60DFF"/>
    <w:rsid w:val="00DA0000"/>
    <w:rsid w:val="00DC3F4B"/>
    <w:rsid w:val="00DC4B68"/>
    <w:rsid w:val="00DE3B76"/>
    <w:rsid w:val="00DF1D6D"/>
    <w:rsid w:val="00E04486"/>
    <w:rsid w:val="00E210F1"/>
    <w:rsid w:val="00E22271"/>
    <w:rsid w:val="00E2769E"/>
    <w:rsid w:val="00E31897"/>
    <w:rsid w:val="00E375C9"/>
    <w:rsid w:val="00E40C44"/>
    <w:rsid w:val="00E637F9"/>
    <w:rsid w:val="00E713FA"/>
    <w:rsid w:val="00E93636"/>
    <w:rsid w:val="00EB3574"/>
    <w:rsid w:val="00EB44F2"/>
    <w:rsid w:val="00ED7DFC"/>
    <w:rsid w:val="00EE549A"/>
    <w:rsid w:val="00F01071"/>
    <w:rsid w:val="00F050BA"/>
    <w:rsid w:val="00F07920"/>
    <w:rsid w:val="00F17DE0"/>
    <w:rsid w:val="00F26673"/>
    <w:rsid w:val="00F44E91"/>
    <w:rsid w:val="00F529B4"/>
    <w:rsid w:val="00F52AFD"/>
    <w:rsid w:val="00F53C17"/>
    <w:rsid w:val="00F558F9"/>
    <w:rsid w:val="00F81C57"/>
    <w:rsid w:val="00F82E98"/>
    <w:rsid w:val="00F87023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2016-05-25T10:56:00Z</dcterms:created>
  <dcterms:modified xsi:type="dcterms:W3CDTF">2016-09-26T07:27:00Z</dcterms:modified>
</cp:coreProperties>
</file>