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6540" w14:textId="45CF5EBD" w:rsidR="00B63A8E" w:rsidRPr="001962BD" w:rsidRDefault="0070112D" w:rsidP="00E046DF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Workshop</w:t>
      </w:r>
      <w:r w:rsidR="00F0221C" w:rsidRPr="00F0221C">
        <w:rPr>
          <w:rFonts w:ascii="Calibri" w:hAnsi="Calibri"/>
          <w:b/>
          <w:sz w:val="28"/>
          <w:szCs w:val="28"/>
        </w:rPr>
        <w:t xml:space="preserve"> </w:t>
      </w:r>
      <w:r w:rsidR="00362236" w:rsidRPr="001962BD">
        <w:rPr>
          <w:rFonts w:ascii="Calibri" w:hAnsi="Calibri"/>
          <w:b/>
          <w:sz w:val="28"/>
          <w:szCs w:val="28"/>
        </w:rPr>
        <w:t>Report</w:t>
      </w:r>
    </w:p>
    <w:p w14:paraId="6F646541" w14:textId="77777777" w:rsidR="00362236" w:rsidRPr="00FE05DC" w:rsidRDefault="00362236"/>
    <w:tbl>
      <w:tblPr>
        <w:tblW w:w="10089" w:type="dxa"/>
        <w:tblLayout w:type="fixed"/>
        <w:tblLook w:val="01E0" w:firstRow="1" w:lastRow="1" w:firstColumn="1" w:lastColumn="1" w:noHBand="0" w:noVBand="0"/>
      </w:tblPr>
      <w:tblGrid>
        <w:gridCol w:w="1368"/>
        <w:gridCol w:w="158"/>
        <w:gridCol w:w="832"/>
        <w:gridCol w:w="2520"/>
        <w:gridCol w:w="270"/>
        <w:gridCol w:w="1620"/>
        <w:gridCol w:w="3321"/>
      </w:tblGrid>
      <w:tr w:rsidR="00A2220B" w:rsidRPr="0066740A" w14:paraId="6F646547" w14:textId="77777777" w:rsidTr="003D70FB">
        <w:tc>
          <w:tcPr>
            <w:tcW w:w="1526" w:type="dxa"/>
            <w:gridSpan w:val="2"/>
            <w:vAlign w:val="bottom"/>
          </w:tcPr>
          <w:p w14:paraId="6F646542" w14:textId="77777777" w:rsidR="00A2220B" w:rsidRPr="0066740A" w:rsidRDefault="00A2220B" w:rsidP="00293192">
            <w:pPr>
              <w:spacing w:before="40" w:after="60"/>
              <w:rPr>
                <w:rFonts w:ascii="Calibri" w:hAnsi="Calibri"/>
              </w:rPr>
            </w:pPr>
            <w:proofErr w:type="gramStart"/>
            <w:r w:rsidRPr="0066740A">
              <w:rPr>
                <w:rFonts w:ascii="Calibri" w:hAnsi="Calibri"/>
              </w:rPr>
              <w:t>Name :</w:t>
            </w:r>
            <w:proofErr w:type="gramEnd"/>
          </w:p>
        </w:tc>
        <w:tc>
          <w:tcPr>
            <w:tcW w:w="3352" w:type="dxa"/>
            <w:gridSpan w:val="2"/>
            <w:tcBorders>
              <w:bottom w:val="single" w:sz="4" w:space="0" w:color="auto"/>
            </w:tcBorders>
            <w:vAlign w:val="bottom"/>
          </w:tcPr>
          <w:p w14:paraId="6F646543" w14:textId="77777777" w:rsidR="00A2220B" w:rsidRPr="0066740A" w:rsidRDefault="00A2220B" w:rsidP="00293192">
            <w:pPr>
              <w:spacing w:before="40" w:after="60"/>
              <w:ind w:left="-112" w:right="-129"/>
              <w:rPr>
                <w:rFonts w:ascii="Calibri" w:hAnsi="Calibri"/>
              </w:rPr>
            </w:pPr>
          </w:p>
        </w:tc>
        <w:tc>
          <w:tcPr>
            <w:tcW w:w="270" w:type="dxa"/>
            <w:vAlign w:val="bottom"/>
          </w:tcPr>
          <w:p w14:paraId="6F646544" w14:textId="77777777" w:rsidR="00A2220B" w:rsidRPr="0066740A" w:rsidRDefault="00A2220B" w:rsidP="00293192">
            <w:pPr>
              <w:spacing w:before="40" w:after="60"/>
              <w:rPr>
                <w:rFonts w:ascii="Calibri" w:hAnsi="Calibri"/>
              </w:rPr>
            </w:pPr>
          </w:p>
        </w:tc>
        <w:tc>
          <w:tcPr>
            <w:tcW w:w="1620" w:type="dxa"/>
            <w:vAlign w:val="bottom"/>
          </w:tcPr>
          <w:p w14:paraId="6F646545" w14:textId="77777777" w:rsidR="00A2220B" w:rsidRPr="0066740A" w:rsidRDefault="00A2220B" w:rsidP="00293192">
            <w:pPr>
              <w:spacing w:before="40" w:after="60"/>
              <w:ind w:right="-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Subject </w:t>
            </w:r>
            <w:proofErr w:type="gramStart"/>
            <w:r>
              <w:rPr>
                <w:rFonts w:ascii="Calibri" w:hAnsi="Calibri"/>
              </w:rPr>
              <w:t>Code :</w:t>
            </w:r>
            <w:proofErr w:type="gramEnd"/>
          </w:p>
        </w:tc>
        <w:tc>
          <w:tcPr>
            <w:tcW w:w="3321" w:type="dxa"/>
            <w:tcBorders>
              <w:bottom w:val="single" w:sz="4" w:space="0" w:color="auto"/>
            </w:tcBorders>
            <w:vAlign w:val="bottom"/>
          </w:tcPr>
          <w:p w14:paraId="6F646546" w14:textId="77777777" w:rsidR="00A2220B" w:rsidRPr="0066740A" w:rsidRDefault="00A2220B" w:rsidP="00293192">
            <w:pPr>
              <w:spacing w:before="40" w:after="60"/>
              <w:ind w:left="-108" w:right="-88"/>
              <w:rPr>
                <w:rFonts w:ascii="Calibri" w:hAnsi="Calibri"/>
              </w:rPr>
            </w:pPr>
          </w:p>
        </w:tc>
      </w:tr>
      <w:tr w:rsidR="00A2220B" w:rsidRPr="0066740A" w14:paraId="6F64654D" w14:textId="77777777" w:rsidTr="00293192">
        <w:tc>
          <w:tcPr>
            <w:tcW w:w="1368" w:type="dxa"/>
            <w:vAlign w:val="bottom"/>
          </w:tcPr>
          <w:p w14:paraId="6F646548" w14:textId="77777777" w:rsidR="00A2220B" w:rsidRPr="0066740A" w:rsidRDefault="00A2220B" w:rsidP="00293192">
            <w:pPr>
              <w:spacing w:before="40" w:after="60"/>
              <w:rPr>
                <w:rFonts w:ascii="Calibri" w:hAnsi="Calibri"/>
              </w:rPr>
            </w:pPr>
            <w:r w:rsidRPr="0066740A">
              <w:rPr>
                <w:rFonts w:ascii="Calibri" w:hAnsi="Calibri"/>
              </w:rPr>
              <w:t xml:space="preserve">Student </w:t>
            </w:r>
            <w:proofErr w:type="gramStart"/>
            <w:r w:rsidRPr="0066740A">
              <w:rPr>
                <w:rFonts w:ascii="Calibri" w:hAnsi="Calibri"/>
              </w:rPr>
              <w:t>ID :</w:t>
            </w:r>
            <w:proofErr w:type="gramEnd"/>
          </w:p>
        </w:tc>
        <w:tc>
          <w:tcPr>
            <w:tcW w:w="3510" w:type="dxa"/>
            <w:gridSpan w:val="3"/>
            <w:tcBorders>
              <w:bottom w:val="single" w:sz="4" w:space="0" w:color="auto"/>
            </w:tcBorders>
            <w:vAlign w:val="bottom"/>
          </w:tcPr>
          <w:p w14:paraId="6F646549" w14:textId="77777777" w:rsidR="00A2220B" w:rsidRPr="0066740A" w:rsidRDefault="00A2220B" w:rsidP="00293192">
            <w:pPr>
              <w:spacing w:before="40" w:after="60"/>
              <w:ind w:left="-119" w:right="-101"/>
              <w:rPr>
                <w:rFonts w:ascii="Calibri" w:hAnsi="Calibri"/>
              </w:rPr>
            </w:pPr>
          </w:p>
        </w:tc>
        <w:tc>
          <w:tcPr>
            <w:tcW w:w="270" w:type="dxa"/>
            <w:vAlign w:val="bottom"/>
          </w:tcPr>
          <w:p w14:paraId="6F64654A" w14:textId="77777777" w:rsidR="00A2220B" w:rsidRPr="0066740A" w:rsidRDefault="00A2220B" w:rsidP="00293192">
            <w:pPr>
              <w:spacing w:before="40" w:after="60"/>
              <w:ind w:right="-38"/>
              <w:rPr>
                <w:rFonts w:ascii="Calibri" w:hAnsi="Calibri"/>
              </w:rPr>
            </w:pPr>
          </w:p>
        </w:tc>
        <w:tc>
          <w:tcPr>
            <w:tcW w:w="1620" w:type="dxa"/>
            <w:vAlign w:val="bottom"/>
          </w:tcPr>
          <w:p w14:paraId="6F64654B" w14:textId="77777777" w:rsidR="00A2220B" w:rsidRPr="0066740A" w:rsidRDefault="00A2220B" w:rsidP="00293192">
            <w:pPr>
              <w:spacing w:before="40" w:after="60"/>
              <w:ind w:right="-3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Module </w:t>
            </w:r>
            <w:proofErr w:type="gramStart"/>
            <w:r>
              <w:rPr>
                <w:rFonts w:ascii="Calibri" w:hAnsi="Calibri"/>
              </w:rPr>
              <w:t>Code</w:t>
            </w:r>
            <w:r w:rsidRPr="0066740A">
              <w:rPr>
                <w:rFonts w:ascii="Calibri" w:hAnsi="Calibri"/>
              </w:rPr>
              <w:t xml:space="preserve"> :</w:t>
            </w:r>
            <w:proofErr w:type="gramEnd"/>
          </w:p>
        </w:tc>
        <w:tc>
          <w:tcPr>
            <w:tcW w:w="3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4654C" w14:textId="77777777" w:rsidR="00A2220B" w:rsidRPr="0066740A" w:rsidRDefault="00A2220B" w:rsidP="00293192">
            <w:pPr>
              <w:spacing w:before="40" w:after="60"/>
              <w:ind w:left="-108" w:right="-111"/>
              <w:rPr>
                <w:rFonts w:ascii="Calibri" w:hAnsi="Calibri"/>
              </w:rPr>
            </w:pPr>
          </w:p>
        </w:tc>
      </w:tr>
      <w:tr w:rsidR="00293192" w:rsidRPr="0066740A" w14:paraId="6F646559" w14:textId="77777777" w:rsidTr="0070112D">
        <w:tc>
          <w:tcPr>
            <w:tcW w:w="2358" w:type="dxa"/>
            <w:gridSpan w:val="3"/>
            <w:vAlign w:val="bottom"/>
          </w:tcPr>
          <w:p w14:paraId="6F646557" w14:textId="77777777" w:rsidR="00293192" w:rsidRDefault="00293192" w:rsidP="00293192">
            <w:pPr>
              <w:spacing w:before="4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Dates of Attendance:</w:t>
            </w:r>
          </w:p>
        </w:tc>
        <w:tc>
          <w:tcPr>
            <w:tcW w:w="77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46558" w14:textId="77777777" w:rsidR="00293192" w:rsidRPr="0066740A" w:rsidRDefault="00293192" w:rsidP="00293192">
            <w:pPr>
              <w:spacing w:before="40" w:after="60"/>
              <w:ind w:left="-108" w:right="-111"/>
              <w:rPr>
                <w:rFonts w:ascii="Calibri" w:hAnsi="Calibri"/>
              </w:rPr>
            </w:pPr>
          </w:p>
        </w:tc>
      </w:tr>
      <w:tr w:rsidR="0070112D" w:rsidRPr="0070112D" w14:paraId="39F17EBD" w14:textId="77777777" w:rsidTr="0070112D">
        <w:tc>
          <w:tcPr>
            <w:tcW w:w="2358" w:type="dxa"/>
            <w:gridSpan w:val="3"/>
            <w:vAlign w:val="bottom"/>
          </w:tcPr>
          <w:p w14:paraId="76A57601" w14:textId="77777777" w:rsidR="0070112D" w:rsidRDefault="0070112D" w:rsidP="00293192">
            <w:pPr>
              <w:spacing w:before="40" w:after="60"/>
              <w:rPr>
                <w:rFonts w:ascii="Calibri" w:hAnsi="Calibri"/>
              </w:rPr>
            </w:pPr>
          </w:p>
        </w:tc>
        <w:tc>
          <w:tcPr>
            <w:tcW w:w="7731" w:type="dxa"/>
            <w:gridSpan w:val="4"/>
            <w:tcBorders>
              <w:top w:val="single" w:sz="4" w:space="0" w:color="auto"/>
            </w:tcBorders>
            <w:vAlign w:val="bottom"/>
          </w:tcPr>
          <w:p w14:paraId="44ACF2F5" w14:textId="77777777" w:rsidR="0070112D" w:rsidRPr="0070112D" w:rsidRDefault="0070112D" w:rsidP="00293192">
            <w:pPr>
              <w:spacing w:before="40" w:after="60"/>
              <w:ind w:left="-108" w:right="-111"/>
              <w:rPr>
                <w:rFonts w:ascii="Calibri" w:hAnsi="Calibri"/>
              </w:rPr>
            </w:pPr>
          </w:p>
        </w:tc>
      </w:tr>
      <w:tr w:rsidR="001962BD" w:rsidRPr="0066740A" w14:paraId="6F64655D" w14:textId="77777777" w:rsidTr="00F0221C">
        <w:tc>
          <w:tcPr>
            <w:tcW w:w="10089" w:type="dxa"/>
            <w:gridSpan w:val="7"/>
            <w:shd w:val="clear" w:color="auto" w:fill="E8E8E8"/>
            <w:vAlign w:val="center"/>
          </w:tcPr>
          <w:p w14:paraId="6F64655C" w14:textId="77777777" w:rsidR="001962BD" w:rsidRPr="0066740A" w:rsidRDefault="001962BD" w:rsidP="0066740A">
            <w:pPr>
              <w:spacing w:before="30" w:after="30"/>
              <w:rPr>
                <w:rFonts w:ascii="Calibri" w:hAnsi="Calibri"/>
              </w:rPr>
            </w:pPr>
            <w:r w:rsidRPr="0066740A">
              <w:rPr>
                <w:rFonts w:ascii="Calibri" w:hAnsi="Calibri"/>
                <w:b/>
              </w:rPr>
              <w:t>Introduction</w:t>
            </w:r>
          </w:p>
        </w:tc>
      </w:tr>
      <w:tr w:rsidR="001962BD" w:rsidRPr="0066740A" w14:paraId="6F64656E" w14:textId="77777777" w:rsidTr="00F0221C">
        <w:tc>
          <w:tcPr>
            <w:tcW w:w="10089" w:type="dxa"/>
            <w:gridSpan w:val="7"/>
            <w:vAlign w:val="center"/>
          </w:tcPr>
          <w:p w14:paraId="6F64655E" w14:textId="4738CA1B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  <w:i/>
                <w:sz w:val="20"/>
                <w:szCs w:val="20"/>
              </w:rPr>
            </w:pPr>
            <w:r w:rsidRPr="0066740A">
              <w:rPr>
                <w:rFonts w:ascii="Calibri" w:hAnsi="Calibri"/>
                <w:i/>
                <w:sz w:val="20"/>
                <w:szCs w:val="20"/>
              </w:rPr>
              <w:t xml:space="preserve">(Give the general overview of the </w:t>
            </w:r>
            <w:r w:rsidR="0070112D">
              <w:rPr>
                <w:rFonts w:ascii="Calibri" w:hAnsi="Calibri"/>
                <w:i/>
                <w:sz w:val="20"/>
                <w:szCs w:val="20"/>
              </w:rPr>
              <w:t xml:space="preserve">technology of the </w:t>
            </w:r>
            <w:r w:rsidR="00146734">
              <w:rPr>
                <w:rFonts w:ascii="Calibri" w:hAnsi="Calibri"/>
                <w:i/>
                <w:sz w:val="20"/>
                <w:szCs w:val="20"/>
              </w:rPr>
              <w:t>m</w:t>
            </w:r>
            <w:r w:rsidR="00146734" w:rsidRPr="00146734">
              <w:rPr>
                <w:rFonts w:ascii="Calibri" w:hAnsi="Calibri"/>
                <w:i/>
                <w:sz w:val="20"/>
                <w:szCs w:val="20"/>
              </w:rPr>
              <w:t xml:space="preserve">odule </w:t>
            </w:r>
            <w:r w:rsidR="00146734">
              <w:rPr>
                <w:rFonts w:ascii="Calibri" w:hAnsi="Calibri"/>
                <w:i/>
                <w:sz w:val="20"/>
                <w:szCs w:val="20"/>
              </w:rPr>
              <w:t>c</w:t>
            </w:r>
            <w:r w:rsidR="00146734" w:rsidRPr="00146734">
              <w:rPr>
                <w:rFonts w:ascii="Calibri" w:hAnsi="Calibri"/>
                <w:i/>
                <w:sz w:val="20"/>
                <w:szCs w:val="20"/>
              </w:rPr>
              <w:t>omponent</w:t>
            </w:r>
            <w:r w:rsidRPr="0066740A">
              <w:rPr>
                <w:rFonts w:ascii="Calibri" w:hAnsi="Calibri"/>
                <w:i/>
                <w:sz w:val="20"/>
                <w:szCs w:val="20"/>
              </w:rPr>
              <w:t>)</w:t>
            </w:r>
          </w:p>
          <w:p w14:paraId="6F64655F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60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67" w14:textId="77777777" w:rsidR="00E046DF" w:rsidRPr="0066740A" w:rsidRDefault="00E046DF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68" w14:textId="77777777" w:rsidR="00E046DF" w:rsidRPr="0066740A" w:rsidRDefault="00E046DF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69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764F5B9" w14:textId="2733B0F8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0518F01E" w14:textId="77777777" w:rsidR="0070112D" w:rsidRPr="0066740A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6D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1962BD" w:rsidRPr="0066740A" w14:paraId="6F646570" w14:textId="77777777" w:rsidTr="00F0221C">
        <w:tc>
          <w:tcPr>
            <w:tcW w:w="10089" w:type="dxa"/>
            <w:gridSpan w:val="7"/>
            <w:shd w:val="clear" w:color="auto" w:fill="E8E8E8"/>
            <w:vAlign w:val="center"/>
          </w:tcPr>
          <w:p w14:paraId="6F64656F" w14:textId="77777777" w:rsidR="001962BD" w:rsidRPr="0066740A" w:rsidRDefault="001962BD" w:rsidP="0066740A">
            <w:pPr>
              <w:spacing w:before="30" w:after="30"/>
              <w:rPr>
                <w:rFonts w:ascii="Calibri" w:hAnsi="Calibri"/>
                <w:b/>
              </w:rPr>
            </w:pPr>
            <w:r w:rsidRPr="0066740A">
              <w:rPr>
                <w:rFonts w:ascii="Calibri" w:hAnsi="Calibri"/>
                <w:b/>
              </w:rPr>
              <w:t>Technical Content</w:t>
            </w:r>
          </w:p>
        </w:tc>
      </w:tr>
      <w:tr w:rsidR="001962BD" w:rsidRPr="0066740A" w14:paraId="6F64657C" w14:textId="77777777" w:rsidTr="00F0221C">
        <w:tc>
          <w:tcPr>
            <w:tcW w:w="10089" w:type="dxa"/>
            <w:gridSpan w:val="7"/>
            <w:vAlign w:val="center"/>
          </w:tcPr>
          <w:p w14:paraId="6F646572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7B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1962BD" w:rsidRPr="0066740A" w14:paraId="6F6465A6" w14:textId="77777777" w:rsidTr="00F0221C">
        <w:tc>
          <w:tcPr>
            <w:tcW w:w="10089" w:type="dxa"/>
            <w:gridSpan w:val="7"/>
            <w:vAlign w:val="center"/>
          </w:tcPr>
          <w:p w14:paraId="6F6465A5" w14:textId="77777777" w:rsidR="001962BD" w:rsidRPr="0066740A" w:rsidRDefault="001962BD" w:rsidP="0070112D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0742C0" w:rsidRPr="0066740A" w14:paraId="6F6465BC" w14:textId="77777777" w:rsidTr="00F0221C">
        <w:tc>
          <w:tcPr>
            <w:tcW w:w="10089" w:type="dxa"/>
            <w:gridSpan w:val="7"/>
            <w:vAlign w:val="center"/>
          </w:tcPr>
          <w:p w14:paraId="6F6465BB" w14:textId="77777777" w:rsidR="000742C0" w:rsidRPr="0066740A" w:rsidRDefault="000742C0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1962BD" w:rsidRPr="0066740A" w14:paraId="6F6465D2" w14:textId="77777777" w:rsidTr="00F0221C">
        <w:tc>
          <w:tcPr>
            <w:tcW w:w="10089" w:type="dxa"/>
            <w:gridSpan w:val="7"/>
            <w:vAlign w:val="center"/>
          </w:tcPr>
          <w:p w14:paraId="2E9F808E" w14:textId="77777777" w:rsidR="001962BD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2E2B2C1" w14:textId="77777777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7C207404" w14:textId="77777777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A6D2D77" w14:textId="77777777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4547D0DA" w14:textId="77777777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547620E4" w14:textId="77777777" w:rsidR="0070112D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D1" w14:textId="6F2408E5" w:rsidR="0070112D" w:rsidRPr="0066740A" w:rsidRDefault="0070112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1962BD" w:rsidRPr="0066740A" w14:paraId="6F6465D4" w14:textId="77777777" w:rsidTr="00F0221C">
        <w:tc>
          <w:tcPr>
            <w:tcW w:w="10089" w:type="dxa"/>
            <w:gridSpan w:val="7"/>
            <w:shd w:val="clear" w:color="auto" w:fill="E8E8E8"/>
            <w:vAlign w:val="center"/>
          </w:tcPr>
          <w:p w14:paraId="6F6465D3" w14:textId="644AB43D" w:rsidR="001962BD" w:rsidRPr="0066740A" w:rsidRDefault="005838A3" w:rsidP="0066740A">
            <w:pPr>
              <w:spacing w:before="30" w:after="3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Reflection</w:t>
            </w:r>
            <w:bookmarkStart w:id="0" w:name="_GoBack"/>
            <w:bookmarkEnd w:id="0"/>
          </w:p>
        </w:tc>
      </w:tr>
      <w:tr w:rsidR="002146C8" w:rsidRPr="0066740A" w14:paraId="1071E8D5" w14:textId="77777777" w:rsidTr="00E800AE">
        <w:tc>
          <w:tcPr>
            <w:tcW w:w="10089" w:type="dxa"/>
            <w:gridSpan w:val="7"/>
            <w:vAlign w:val="center"/>
          </w:tcPr>
          <w:p w14:paraId="3C3EA082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49A07C55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2CCEB24E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109B239E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2AB2309A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10FF535F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2E2E2BAB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3C4E15E3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1AAA8C58" w14:textId="77777777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209F0AE6" w14:textId="114E841B" w:rsidR="002146C8" w:rsidRPr="0066740A" w:rsidRDefault="002146C8" w:rsidP="00E800AE">
            <w:pPr>
              <w:spacing w:beforeLines="30" w:before="72" w:afterLines="30" w:after="72"/>
              <w:rPr>
                <w:rFonts w:ascii="Calibri" w:hAnsi="Calibri"/>
              </w:rPr>
            </w:pPr>
          </w:p>
        </w:tc>
      </w:tr>
      <w:tr w:rsidR="002146C8" w:rsidRPr="0066740A" w14:paraId="3490E598" w14:textId="77777777" w:rsidTr="00E800AE">
        <w:tc>
          <w:tcPr>
            <w:tcW w:w="10089" w:type="dxa"/>
            <w:gridSpan w:val="7"/>
            <w:shd w:val="clear" w:color="auto" w:fill="E8E8E8"/>
            <w:vAlign w:val="center"/>
          </w:tcPr>
          <w:p w14:paraId="7CFDED98" w14:textId="2031A546" w:rsidR="002146C8" w:rsidRPr="0066740A" w:rsidRDefault="00BD59BA" w:rsidP="00E800AE">
            <w:pPr>
              <w:spacing w:before="30" w:after="3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Declaration on</w:t>
            </w:r>
            <w:r w:rsidR="002146C8">
              <w:rPr>
                <w:rFonts w:ascii="Calibri" w:hAnsi="Calibri"/>
                <w:b/>
              </w:rPr>
              <w:t xml:space="preserve"> the Use of Generative AI</w:t>
            </w:r>
          </w:p>
        </w:tc>
      </w:tr>
      <w:tr w:rsidR="001962BD" w:rsidRPr="0066740A" w14:paraId="6F6465F0" w14:textId="77777777" w:rsidTr="00F0221C">
        <w:tc>
          <w:tcPr>
            <w:tcW w:w="10089" w:type="dxa"/>
            <w:gridSpan w:val="7"/>
            <w:vAlign w:val="center"/>
          </w:tcPr>
          <w:p w14:paraId="7867CC14" w14:textId="713BD284" w:rsidR="002146C8" w:rsidRDefault="002146C8" w:rsidP="002146C8">
            <w:p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Introduction:</w:t>
            </w:r>
          </w:p>
          <w:p w14:paraId="104F5914" w14:textId="6B099546" w:rsidR="00693F44" w:rsidRPr="002146C8" w:rsidRDefault="00693F44" w:rsidP="00693F44">
            <w:pPr>
              <w:pStyle w:val="ListParagraph"/>
              <w:numPr>
                <w:ilvl w:val="0"/>
                <w:numId w:val="1"/>
              </w:num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Plagiarism is taken very seriously </w:t>
            </w:r>
            <w:r w:rsidR="00684117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PolyU. It is a disciplinary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offense</w:t>
            </w: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that</w:t>
            </w: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can result in reduced grades, failed subjects,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suspension,</w:t>
            </w: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and expulsion from the University. </w:t>
            </w:r>
          </w:p>
          <w:p w14:paraId="1F0808B8" w14:textId="51352E15" w:rsidR="002146C8" w:rsidRDefault="00F931E6" w:rsidP="002146C8">
            <w:pPr>
              <w:pStyle w:val="ListParagraph"/>
              <w:numPr>
                <w:ilvl w:val="0"/>
                <w:numId w:val="1"/>
              </w:num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PolyU allows the use of </w:t>
            </w:r>
            <w:proofErr w:type="spellStart"/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GenAI</w:t>
            </w:r>
            <w:proofErr w:type="spellEnd"/>
            <w:r w:rsidRPr="00F931E6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for take-home continuous assessment tasks, but also upholds the principle that students should be accountable for their own work.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035AC2E" w14:textId="6EC29255" w:rsidR="00BD59BA" w:rsidRDefault="00060C0D" w:rsidP="002146C8">
            <w:pPr>
              <w:pStyle w:val="ListParagraph"/>
              <w:numPr>
                <w:ilvl w:val="0"/>
                <w:numId w:val="1"/>
              </w:num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On the use</w:t>
            </w:r>
            <w:r w:rsidR="00BD59B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of</w:t>
            </w:r>
            <w:r w:rsidR="00BD59B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D59B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GenAI</w:t>
            </w:r>
            <w:proofErr w:type="spellEnd"/>
            <w:r w:rsidR="00BD59B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, students should have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responsibility</w:t>
            </w:r>
            <w:r w:rsidR="00BD59BA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to check the accuracy and reliability of the outcome from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GenAI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The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outcome should be related to the topic in this module.</w:t>
            </w:r>
          </w:p>
          <w:p w14:paraId="6D146C9D" w14:textId="4397B8AC" w:rsidR="00BD59BA" w:rsidRDefault="00BD59BA" w:rsidP="00BD59BA">
            <w:pPr>
              <w:pStyle w:val="ListParagraph"/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</w:p>
          <w:p w14:paraId="2E947F38" w14:textId="57D6D7B6" w:rsidR="00BD59BA" w:rsidRDefault="00BD59BA" w:rsidP="00BD59BA">
            <w:pPr>
              <w:pStyle w:val="ListParagraph"/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Reference Link: </w:t>
            </w:r>
            <w:hyperlink r:id="rId11" w:history="1">
              <w:r w:rsidRPr="0052413B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https://www.polyu.edu.hk/edc/explore-a-topic/academic-integrity/</w:t>
              </w:r>
            </w:hyperlink>
          </w:p>
          <w:p w14:paraId="79188A54" w14:textId="3D7FA5C3" w:rsidR="002146C8" w:rsidRDefault="002146C8" w:rsidP="002146C8">
            <w:p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</w:p>
          <w:p w14:paraId="6506FD62" w14:textId="77777777" w:rsidR="002146C8" w:rsidRDefault="002146C8" w:rsidP="002146C8">
            <w:pPr>
              <w:spacing w:before="30" w:after="30"/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</w:p>
          <w:p w14:paraId="744BE819" w14:textId="4C182FA4" w:rsidR="002146C8" w:rsidRDefault="002146C8" w:rsidP="002146C8">
            <w:pPr>
              <w:spacing w:before="30" w:after="30"/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Please choose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u w:val="single"/>
                <w:shd w:val="clear" w:color="auto" w:fill="FFFFFF"/>
              </w:rPr>
              <w:t>ONE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 of the </w:t>
            </w:r>
            <w:r w:rsidR="00DD41F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following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1F140304" w14:textId="77777777" w:rsidR="002146C8" w:rsidRDefault="002146C8" w:rsidP="002146C8">
            <w:pPr>
              <w:spacing w:before="30" w:after="30"/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</w:p>
          <w:p w14:paraId="5DC474B6" w14:textId="2693B1CA" w:rsidR="002146C8" w:rsidRDefault="002146C8" w:rsidP="002146C8">
            <w:pPr>
              <w:ind w:left="270" w:hanging="27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HK"/>
              </w:rPr>
            </w:pPr>
            <w:r w:rsidRPr="001F3099">
              <w:rPr>
                <w:rFonts w:ascii="Wingdings" w:eastAsia="Times New Roman" w:hAnsi="Wingdings" w:cs="Segoe UI"/>
                <w:color w:val="000000"/>
                <w:sz w:val="20"/>
                <w:szCs w:val="20"/>
              </w:rPr>
              <w:t>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 declare that Generative AI tools have NOT been used to p</w:t>
            </w:r>
            <w:r w:rsidR="00F931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roduce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 submitted work.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HK"/>
              </w:rPr>
              <w:t> </w:t>
            </w:r>
          </w:p>
          <w:p w14:paraId="54BE562A" w14:textId="77777777" w:rsidR="002146C8" w:rsidRPr="001F3099" w:rsidRDefault="002146C8" w:rsidP="002146C8">
            <w:pPr>
              <w:ind w:left="270" w:hanging="27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HK"/>
              </w:rPr>
            </w:pPr>
          </w:p>
          <w:p w14:paraId="24FC6040" w14:textId="2F3D49EF" w:rsidR="002146C8" w:rsidRPr="001F3099" w:rsidRDefault="002146C8" w:rsidP="002146C8">
            <w:pPr>
              <w:ind w:left="270" w:hanging="27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HK"/>
              </w:rPr>
            </w:pPr>
            <w:r w:rsidRPr="001F3099">
              <w:rPr>
                <w:rFonts w:ascii="Wingdings" w:eastAsia="Times New Roman" w:hAnsi="Wingdings" w:cs="Segoe UI"/>
                <w:color w:val="000000"/>
                <w:sz w:val="20"/>
                <w:szCs w:val="20"/>
              </w:rPr>
              <w:t>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 declare that Generative AI tools have been used to prepare the submitted work. The Generative AI tools used and the manner in which they were used are as </w:t>
            </w:r>
            <w:r w:rsidR="00DD41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follows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Pr="001F30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HK"/>
              </w:rPr>
              <w:t> </w:t>
            </w:r>
          </w:p>
          <w:tbl>
            <w:tblPr>
              <w:tblW w:w="9255" w:type="dxa"/>
              <w:tblInd w:w="27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5"/>
            </w:tblGrid>
            <w:tr w:rsidR="002146C8" w:rsidRPr="001F3099" w14:paraId="435B18A8" w14:textId="77777777" w:rsidTr="00E800AE">
              <w:trPr>
                <w:trHeight w:val="75"/>
              </w:trPr>
              <w:tc>
                <w:tcPr>
                  <w:tcW w:w="9255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1054CAC" w14:textId="77777777" w:rsidR="002146C8" w:rsidRPr="001F3099" w:rsidRDefault="002146C8" w:rsidP="002146C8">
                  <w:pPr>
                    <w:jc w:val="both"/>
                    <w:textAlignment w:val="baseline"/>
                    <w:rPr>
                      <w:rFonts w:eastAsia="Times New Roman"/>
                      <w:color w:val="000000"/>
                      <w:lang w:val="en-HK"/>
                    </w:rPr>
                  </w:pPr>
                  <w:r w:rsidRPr="001F309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HK"/>
                    </w:rPr>
                    <w:t> </w:t>
                  </w:r>
                </w:p>
              </w:tc>
            </w:tr>
            <w:tr w:rsidR="002146C8" w:rsidRPr="001F3099" w14:paraId="2A00588D" w14:textId="77777777" w:rsidTr="00E800AE">
              <w:trPr>
                <w:trHeight w:val="30"/>
              </w:trPr>
              <w:tc>
                <w:tcPr>
                  <w:tcW w:w="92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8CDCB63" w14:textId="77777777" w:rsidR="002146C8" w:rsidRPr="001F3099" w:rsidRDefault="002146C8" w:rsidP="002146C8">
                  <w:pPr>
                    <w:ind w:left="-555"/>
                    <w:jc w:val="both"/>
                    <w:textAlignment w:val="baseline"/>
                    <w:rPr>
                      <w:rFonts w:eastAsia="Times New Roman"/>
                      <w:color w:val="000000"/>
                      <w:lang w:val="en-HK"/>
                    </w:rPr>
                  </w:pPr>
                  <w:r w:rsidRPr="001F309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HK"/>
                    </w:rPr>
                    <w:t> </w:t>
                  </w:r>
                </w:p>
              </w:tc>
            </w:tr>
            <w:tr w:rsidR="002146C8" w:rsidRPr="001F3099" w14:paraId="63FAC916" w14:textId="77777777" w:rsidTr="00E800AE">
              <w:trPr>
                <w:trHeight w:val="30"/>
              </w:trPr>
              <w:tc>
                <w:tcPr>
                  <w:tcW w:w="92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A51ECEA" w14:textId="77777777" w:rsidR="002146C8" w:rsidRPr="001F3099" w:rsidRDefault="002146C8" w:rsidP="002146C8">
                  <w:pPr>
                    <w:jc w:val="both"/>
                    <w:textAlignment w:val="baseline"/>
                    <w:rPr>
                      <w:rFonts w:eastAsia="Times New Roman"/>
                      <w:color w:val="000000"/>
                      <w:lang w:val="en-HK"/>
                    </w:rPr>
                  </w:pPr>
                  <w:r w:rsidRPr="001F309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HK"/>
                    </w:rPr>
                    <w:t> </w:t>
                  </w:r>
                </w:p>
              </w:tc>
            </w:tr>
            <w:tr w:rsidR="002146C8" w:rsidRPr="001F3099" w14:paraId="7769CA48" w14:textId="77777777" w:rsidTr="00E800AE">
              <w:trPr>
                <w:trHeight w:val="30"/>
              </w:trPr>
              <w:tc>
                <w:tcPr>
                  <w:tcW w:w="92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014967" w14:textId="77777777" w:rsidR="002146C8" w:rsidRPr="001F3099" w:rsidRDefault="002146C8" w:rsidP="002146C8">
                  <w:pPr>
                    <w:jc w:val="both"/>
                    <w:textAlignment w:val="baseline"/>
                    <w:rPr>
                      <w:rFonts w:eastAsia="Times New Roman"/>
                      <w:color w:val="000000"/>
                      <w:lang w:val="en-HK"/>
                    </w:rPr>
                  </w:pPr>
                  <w:r w:rsidRPr="001F309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HK"/>
                    </w:rPr>
                    <w:t> </w:t>
                  </w:r>
                </w:p>
              </w:tc>
            </w:tr>
            <w:tr w:rsidR="00F0595A" w:rsidRPr="001F3099" w14:paraId="19B74156" w14:textId="77777777" w:rsidTr="00E800AE">
              <w:trPr>
                <w:trHeight w:val="30"/>
              </w:trPr>
              <w:tc>
                <w:tcPr>
                  <w:tcW w:w="92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E60FC2D" w14:textId="77777777" w:rsidR="00F0595A" w:rsidRPr="001F3099" w:rsidRDefault="00F0595A" w:rsidP="00F0595A">
                  <w:pPr>
                    <w:jc w:val="both"/>
                    <w:textAlignment w:val="baseline"/>
                    <w:rPr>
                      <w:rFonts w:eastAsia="Times New Roman"/>
                      <w:color w:val="000000"/>
                      <w:lang w:val="en-HK"/>
                    </w:rPr>
                  </w:pPr>
                  <w:r w:rsidRPr="001F3099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val="en-HK"/>
                    </w:rPr>
                    <w:t> </w:t>
                  </w:r>
                </w:p>
              </w:tc>
            </w:tr>
          </w:tbl>
          <w:p w14:paraId="265244CE" w14:textId="77777777" w:rsidR="00F0595A" w:rsidRPr="0066740A" w:rsidRDefault="00F0595A" w:rsidP="00F0595A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4" w14:textId="77777777" w:rsidR="00FE053B" w:rsidRPr="0066740A" w:rsidRDefault="00FE053B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5" w14:textId="77777777" w:rsidR="00FE053B" w:rsidRPr="0066740A" w:rsidRDefault="00FE053B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A" w14:textId="77777777" w:rsidR="00977610" w:rsidRPr="0066740A" w:rsidRDefault="00977610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B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C" w14:textId="77777777" w:rsidR="001962BD" w:rsidRPr="0066740A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D" w14:textId="77777777" w:rsidR="00E046DF" w:rsidRPr="0066740A" w:rsidRDefault="00E046DF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E" w14:textId="77777777" w:rsidR="001962BD" w:rsidRDefault="001962BD" w:rsidP="00BD6FA3">
            <w:pPr>
              <w:spacing w:beforeLines="30" w:before="72" w:afterLines="30" w:after="72"/>
              <w:rPr>
                <w:rFonts w:ascii="Calibri" w:hAnsi="Calibri"/>
              </w:rPr>
            </w:pPr>
          </w:p>
          <w:p w14:paraId="6F6465EF" w14:textId="77777777" w:rsidR="001962BD" w:rsidRPr="0066740A" w:rsidRDefault="009A095F" w:rsidP="00BD6FA3">
            <w:pPr>
              <w:spacing w:beforeLines="30" w:before="72" w:afterLines="30" w:after="72"/>
              <w:rPr>
                <w:rFonts w:ascii="Calibri" w:hAnsi="Calibri"/>
              </w:rPr>
            </w:pPr>
            <w:r>
              <w:rPr>
                <w:rFonts w:ascii="Calibri" w:hAnsi="Calibri"/>
              </w:rPr>
              <w:br/>
            </w:r>
          </w:p>
        </w:tc>
      </w:tr>
    </w:tbl>
    <w:p w14:paraId="6F64660B" w14:textId="77777777" w:rsidR="002F00A8" w:rsidRPr="00FE05DC" w:rsidRDefault="002F00A8" w:rsidP="009A095F"/>
    <w:sectPr w:rsidR="002F00A8" w:rsidRPr="00FE05DC" w:rsidSect="00977610">
      <w:headerReference w:type="default" r:id="rId12"/>
      <w:pgSz w:w="11907" w:h="16840" w:code="9"/>
      <w:pgMar w:top="1440" w:right="1022" w:bottom="677" w:left="102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940B2" w14:textId="77777777" w:rsidR="00B772D9" w:rsidRDefault="00B772D9">
      <w:r>
        <w:separator/>
      </w:r>
    </w:p>
  </w:endnote>
  <w:endnote w:type="continuationSeparator" w:id="0">
    <w:p w14:paraId="133A02F3" w14:textId="77777777" w:rsidR="00B772D9" w:rsidRDefault="00B7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39536" w14:textId="77777777" w:rsidR="00B772D9" w:rsidRDefault="00B772D9">
      <w:r>
        <w:separator/>
      </w:r>
    </w:p>
  </w:footnote>
  <w:footnote w:type="continuationSeparator" w:id="0">
    <w:p w14:paraId="29FC63A9" w14:textId="77777777" w:rsidR="00B772D9" w:rsidRDefault="00B7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6610" w14:textId="1446078A" w:rsidR="00BD56DE" w:rsidRDefault="00EC08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646611" wp14:editId="0FA37F6E">
              <wp:simplePos x="0" y="0"/>
              <wp:positionH relativeFrom="column">
                <wp:posOffset>5393690</wp:posOffset>
              </wp:positionH>
              <wp:positionV relativeFrom="paragraph">
                <wp:posOffset>198755</wp:posOffset>
              </wp:positionV>
              <wp:extent cx="973455" cy="284480"/>
              <wp:effectExtent l="0" t="0" r="0" b="1270"/>
              <wp:wrapTight wrapText="bothSides">
                <wp:wrapPolygon edited="0">
                  <wp:start x="0" y="0"/>
                  <wp:lineTo x="0" y="20250"/>
                  <wp:lineTo x="21135" y="20250"/>
                  <wp:lineTo x="21135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46615" w14:textId="51A3E991" w:rsidR="00BD56DE" w:rsidRPr="00D70BA9" w:rsidRDefault="00BD56DE" w:rsidP="00C14E6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466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4.7pt;margin-top:15.65pt;width:76.65pt;height:22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brfAIAAP4EAAAOAAAAZHJzL2Uyb0RvYy54bWysVNuO2yAQfa/Uf0C8Z22nzm5srbPaS1NV&#10;2l6k3X4AMThGxQwFEntb9d874DibXh6qqn7AAwyHM3NmuLwaOkX2wjoJuqLZWUqJ0DVwqbcV/fS4&#10;ni0pcZ5pzhRoUdEn4ejV6uWLy96UYg4tKC4sQRDtyt5UtPXelEni6lZ0zJ2BERo3G7Ad8zi124Rb&#10;1iN6p5J5mp4nPVhuLNTCOVy9GzfpKuI3jaj9h6ZxwhNVUeTm42jjuAljsrpk5dYy08r6QIP9A4uO&#10;SY2XHqHumGdkZ+VvUJ2sLTho/FkNXQJNI2sRY8BosvSXaB5aZkSMBZPjzDFN7v/B1u/3Hy2RHLWj&#10;RLMOJXoUgyc3MJAsZKc3rkSnB4NufsDl4BkideYe6s+OaLhtmd6Ka2uhbwXjyC6eTE6OjjgugGz6&#10;d8DxGrbzEIGGxnYBEJNBEB1VejoqE6jUuFhcvMoXC0pq3Jov83wZlUtYOR021vk3AjoSjIpaFD6C&#10;s/298xgGuk4ukTwoyddSqTix282tsmTPsEjW8QuR4xF36qZ0cNYQjo3b4wpyxDvCXmAbRf9WZPM8&#10;vZkXs/X58mKWr/PFrLhIl7M0K26K8zQv8rv190Awy8tWci70vdRiKsAs/zuBD60wlk4sQdJjrhbz&#10;xajQKXt3GmQavz8F2UmP/ahkV9Hl0YmVQdfXmmPYrPRMqtFOfqYfU4Y5mP4xK7EKgvBjCfhhMyBK&#10;KI0N8CesBwuoF4qOjwgaLdivlPTYkBV1X3bMCkrUW401Fbp3MuxkbCaD6RqPVtRTMpq3fuzynbFy&#10;2yLyWLUarrHuGhlr4pkFUg4TbLJI/vAghC4+nUev52dr9QMAAP//AwBQSwMEFAAGAAgAAAAhAOti&#10;a2jgAAAACgEAAA8AAABkcnMvZG93bnJldi54bWxMj8FOwzAQRO9I/IO1SFwQtZNWaQlxKmjhBoeW&#10;qmc3XpKIeB3ZTpP+Pe4Jjqt5mnlbrCfTsTM631qSkMwEMKTK6pZqCYev98cVMB8UadVZQgkX9LAu&#10;b28KlWs70g7P+1CzWEI+VxKaEPqcc181aJSf2R4pZt/WGRXi6WqunRpjuel4KkTGjWopLjSqx02D&#10;1c9+MBKyrRvGHW0etoe3D/XZ1+nx9XKU8v5uenkGFnAKfzBc9aM6lNHpZAfSnnUSVounRUQlzJM5&#10;sCsgRLoEdpKwzBLgZcH/v1D+AgAA//8DAFBLAQItABQABgAIAAAAIQC2gziS/gAAAOEBAAATAAAA&#10;AAAAAAAAAAAAAAAAAABbQ29udGVudF9UeXBlc10ueG1sUEsBAi0AFAAGAAgAAAAhADj9If/WAAAA&#10;lAEAAAsAAAAAAAAAAAAAAAAALwEAAF9yZWxzLy5yZWxzUEsBAi0AFAAGAAgAAAAhAAolxut8AgAA&#10;/gQAAA4AAAAAAAAAAAAAAAAALgIAAGRycy9lMm9Eb2MueG1sUEsBAi0AFAAGAAgAAAAhAOtia2jg&#10;AAAACgEAAA8AAAAAAAAAAAAAAAAA1gQAAGRycy9kb3ducmV2LnhtbFBLBQYAAAAABAAEAPMAAADj&#10;BQAAAAA=&#10;" stroked="f">
              <v:textbox inset="0,0,0,0">
                <w:txbxContent>
                  <w:p w14:paraId="6F646615" w14:textId="51A3E991" w:rsidR="00BD56DE" w:rsidRPr="00D70BA9" w:rsidRDefault="00BD56DE" w:rsidP="00C14E6E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BD6FA3" w:rsidRPr="00BD6FA3">
      <w:rPr>
        <w:noProof/>
      </w:rPr>
      <w:drawing>
        <wp:inline distT="0" distB="0" distL="0" distR="0" wp14:anchorId="6F646612" wp14:editId="5F6E9E9F">
          <wp:extent cx="2175510" cy="594273"/>
          <wp:effectExtent l="19050" t="0" r="0" b="0"/>
          <wp:docPr id="7" name="Picture 1" descr="Sub-branding 1_Eng_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-branding 1_Eng_B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5927" cy="594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4554"/>
    <w:multiLevelType w:val="hybridMultilevel"/>
    <w:tmpl w:val="BF78F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36"/>
    <w:rsid w:val="000468AA"/>
    <w:rsid w:val="00060C0D"/>
    <w:rsid w:val="000742C0"/>
    <w:rsid w:val="000A36B0"/>
    <w:rsid w:val="000A7009"/>
    <w:rsid w:val="000F6F15"/>
    <w:rsid w:val="00112345"/>
    <w:rsid w:val="00122D72"/>
    <w:rsid w:val="00124A79"/>
    <w:rsid w:val="001321A9"/>
    <w:rsid w:val="001419B7"/>
    <w:rsid w:val="00146734"/>
    <w:rsid w:val="001728A4"/>
    <w:rsid w:val="00195350"/>
    <w:rsid w:val="001962BD"/>
    <w:rsid w:val="00207C92"/>
    <w:rsid w:val="002146C8"/>
    <w:rsid w:val="00252D1A"/>
    <w:rsid w:val="00262583"/>
    <w:rsid w:val="00273123"/>
    <w:rsid w:val="00275C45"/>
    <w:rsid w:val="00282F09"/>
    <w:rsid w:val="00293192"/>
    <w:rsid w:val="002D1CFC"/>
    <w:rsid w:val="002E1E7B"/>
    <w:rsid w:val="002F00A8"/>
    <w:rsid w:val="00300773"/>
    <w:rsid w:val="003411FE"/>
    <w:rsid w:val="00357CD1"/>
    <w:rsid w:val="00362236"/>
    <w:rsid w:val="003944AD"/>
    <w:rsid w:val="003D3873"/>
    <w:rsid w:val="003D70FB"/>
    <w:rsid w:val="003E017C"/>
    <w:rsid w:val="004343F2"/>
    <w:rsid w:val="004370EB"/>
    <w:rsid w:val="00470A6D"/>
    <w:rsid w:val="00481A55"/>
    <w:rsid w:val="004D62F3"/>
    <w:rsid w:val="004D6A0E"/>
    <w:rsid w:val="004E2EDF"/>
    <w:rsid w:val="004F0390"/>
    <w:rsid w:val="00557114"/>
    <w:rsid w:val="00557D6F"/>
    <w:rsid w:val="005821CB"/>
    <w:rsid w:val="005838A3"/>
    <w:rsid w:val="00591A73"/>
    <w:rsid w:val="00593B15"/>
    <w:rsid w:val="00595842"/>
    <w:rsid w:val="00597610"/>
    <w:rsid w:val="005A031F"/>
    <w:rsid w:val="005A54CF"/>
    <w:rsid w:val="005B1FF4"/>
    <w:rsid w:val="005D476C"/>
    <w:rsid w:val="00601828"/>
    <w:rsid w:val="0060785F"/>
    <w:rsid w:val="00646097"/>
    <w:rsid w:val="0066740A"/>
    <w:rsid w:val="00684117"/>
    <w:rsid w:val="00686327"/>
    <w:rsid w:val="00693F44"/>
    <w:rsid w:val="006B0838"/>
    <w:rsid w:val="006B3B4F"/>
    <w:rsid w:val="006D6C29"/>
    <w:rsid w:val="006E2712"/>
    <w:rsid w:val="0070112D"/>
    <w:rsid w:val="00713A0C"/>
    <w:rsid w:val="00754D1F"/>
    <w:rsid w:val="00762F48"/>
    <w:rsid w:val="00780EB9"/>
    <w:rsid w:val="007A365A"/>
    <w:rsid w:val="007C0F68"/>
    <w:rsid w:val="007D04C8"/>
    <w:rsid w:val="007E4AC7"/>
    <w:rsid w:val="007F6C00"/>
    <w:rsid w:val="00811F0C"/>
    <w:rsid w:val="0083748C"/>
    <w:rsid w:val="00852080"/>
    <w:rsid w:val="00886104"/>
    <w:rsid w:val="008A2AC2"/>
    <w:rsid w:val="008B7D80"/>
    <w:rsid w:val="00907C1F"/>
    <w:rsid w:val="00925E09"/>
    <w:rsid w:val="00932AA3"/>
    <w:rsid w:val="00936FB5"/>
    <w:rsid w:val="00977610"/>
    <w:rsid w:val="009A095F"/>
    <w:rsid w:val="009C0D37"/>
    <w:rsid w:val="009D482E"/>
    <w:rsid w:val="009E08EC"/>
    <w:rsid w:val="009F1171"/>
    <w:rsid w:val="00A02E97"/>
    <w:rsid w:val="00A2220B"/>
    <w:rsid w:val="00A91BD7"/>
    <w:rsid w:val="00A93EEA"/>
    <w:rsid w:val="00AB0ADE"/>
    <w:rsid w:val="00AC233A"/>
    <w:rsid w:val="00AF48DE"/>
    <w:rsid w:val="00B473A3"/>
    <w:rsid w:val="00B63A8E"/>
    <w:rsid w:val="00B712B7"/>
    <w:rsid w:val="00B74B77"/>
    <w:rsid w:val="00B772D9"/>
    <w:rsid w:val="00BC76BC"/>
    <w:rsid w:val="00BD56DE"/>
    <w:rsid w:val="00BD59BA"/>
    <w:rsid w:val="00BD6FA3"/>
    <w:rsid w:val="00C14E6E"/>
    <w:rsid w:val="00C30A6B"/>
    <w:rsid w:val="00C5773C"/>
    <w:rsid w:val="00C60C32"/>
    <w:rsid w:val="00C641F1"/>
    <w:rsid w:val="00C8276E"/>
    <w:rsid w:val="00CA56C7"/>
    <w:rsid w:val="00CA5A60"/>
    <w:rsid w:val="00CA6C6A"/>
    <w:rsid w:val="00CC6A65"/>
    <w:rsid w:val="00CC6C49"/>
    <w:rsid w:val="00CE0C90"/>
    <w:rsid w:val="00D04C1B"/>
    <w:rsid w:val="00D645D8"/>
    <w:rsid w:val="00D70BA9"/>
    <w:rsid w:val="00D8089D"/>
    <w:rsid w:val="00D92493"/>
    <w:rsid w:val="00DC6E28"/>
    <w:rsid w:val="00DD41F2"/>
    <w:rsid w:val="00DD456E"/>
    <w:rsid w:val="00E046DF"/>
    <w:rsid w:val="00E20A61"/>
    <w:rsid w:val="00E30202"/>
    <w:rsid w:val="00E97755"/>
    <w:rsid w:val="00EC08E9"/>
    <w:rsid w:val="00EE23DD"/>
    <w:rsid w:val="00F0221C"/>
    <w:rsid w:val="00F0595A"/>
    <w:rsid w:val="00F203B5"/>
    <w:rsid w:val="00F326BD"/>
    <w:rsid w:val="00F758BC"/>
    <w:rsid w:val="00F931E6"/>
    <w:rsid w:val="00FA44C2"/>
    <w:rsid w:val="00FE053B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46540"/>
  <w15:docId w15:val="{11E77728-D961-4972-9DD0-95F985C1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07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11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F11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1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1171"/>
  </w:style>
  <w:style w:type="character" w:customStyle="1" w:styleId="normaltextrun">
    <w:name w:val="normaltextrun"/>
    <w:basedOn w:val="DefaultParagraphFont"/>
    <w:rsid w:val="002146C8"/>
  </w:style>
  <w:style w:type="character" w:customStyle="1" w:styleId="eop">
    <w:name w:val="eop"/>
    <w:basedOn w:val="DefaultParagraphFont"/>
    <w:rsid w:val="002146C8"/>
  </w:style>
  <w:style w:type="paragraph" w:styleId="ListParagraph">
    <w:name w:val="List Paragraph"/>
    <w:basedOn w:val="Normal"/>
    <w:uiPriority w:val="34"/>
    <w:qFormat/>
    <w:rsid w:val="002146C8"/>
    <w:pPr>
      <w:ind w:left="720"/>
      <w:contextualSpacing/>
    </w:pPr>
  </w:style>
  <w:style w:type="character" w:styleId="Hyperlink">
    <w:name w:val="Hyperlink"/>
    <w:basedOn w:val="DefaultParagraphFont"/>
    <w:unhideWhenUsed/>
    <w:rsid w:val="00BD59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60C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lyu.edu.hk/edc/explore-a-topic/academic-integrity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11a852-6e49-4fd3-b338-df32cc92dd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19DFB6E3AE94FBEC9CA0D778471E9" ma:contentTypeVersion="18" ma:contentTypeDescription="Create a new document." ma:contentTypeScope="" ma:versionID="a3f0b7753ce72e5d2a02b333a3bdc0a8">
  <xsd:schema xmlns:xsd="http://www.w3.org/2001/XMLSchema" xmlns:xs="http://www.w3.org/2001/XMLSchema" xmlns:p="http://schemas.microsoft.com/office/2006/metadata/properties" xmlns:ns3="813f891c-8ab1-4b0d-b047-d6aa16e28791" xmlns:ns4="ba11a852-6e49-4fd3-b338-df32cc92dd28" targetNamespace="http://schemas.microsoft.com/office/2006/metadata/properties" ma:root="true" ma:fieldsID="0bd1982a22912bc50bbd58a7549e0631" ns3:_="" ns4:_="">
    <xsd:import namespace="813f891c-8ab1-4b0d-b047-d6aa16e28791"/>
    <xsd:import namespace="ba11a852-6e49-4fd3-b338-df32cc92dd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f891c-8ab1-4b0d-b047-d6aa16e287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1a852-6e49-4fd3-b338-df32cc92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444E-6560-4DE8-9293-4C9595F08ADC}">
  <ds:schemaRefs>
    <ds:schemaRef ds:uri="http://schemas.microsoft.com/office/2006/metadata/properties"/>
    <ds:schemaRef ds:uri="http://schemas.microsoft.com/office/infopath/2007/PartnerControls"/>
    <ds:schemaRef ds:uri="ba11a852-6e49-4fd3-b338-df32cc92dd28"/>
  </ds:schemaRefs>
</ds:datastoreItem>
</file>

<file path=customXml/itemProps2.xml><?xml version="1.0" encoding="utf-8"?>
<ds:datastoreItem xmlns:ds="http://schemas.openxmlformats.org/officeDocument/2006/customXml" ds:itemID="{3FEDCEDC-B12F-4CA8-8D4C-0F260D253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485F7-A03E-4051-916C-A7E5CAF6B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f891c-8ab1-4b0d-b047-d6aa16e28791"/>
    <ds:schemaRef ds:uri="ba11a852-6e49-4fd3-b338-df32cc92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303CFF-96F9-402E-B5D4-0F6FA7FA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Report</vt:lpstr>
    </vt:vector>
  </TitlesOfParts>
  <Company>POLYU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Report</dc:title>
  <dc:creator>IC</dc:creator>
  <cp:lastModifiedBy>ic2140</cp:lastModifiedBy>
  <cp:revision>3</cp:revision>
  <cp:lastPrinted>2015-06-09T04:15:00Z</cp:lastPrinted>
  <dcterms:created xsi:type="dcterms:W3CDTF">2024-08-08T01:55:00Z</dcterms:created>
  <dcterms:modified xsi:type="dcterms:W3CDTF">2025-05-29T00:59:00Z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f36378c0432029b47c869fb43fbb128598ca1daab6c5f890a88d45be2fba0916</vt:lpwstr>
  </property>
  <property fmtid="{D5CDD505-2E9C-101B-9397-08002B2CF9AE}" pid="3" name="ContentTypeId">
    <vt:lpwstr>0x0101006CF19DFB6E3AE94FBEC9CA0D778471E9</vt:lpwstr>
  </property>
</Properties>
</file>