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67" w:rsidRDefault="00D32E67" w:rsidP="00F97B62">
      <w:pPr>
        <w:rPr>
          <w:lang w:val="en-US"/>
        </w:rPr>
      </w:pPr>
    </w:p>
    <w:p w:rsidR="00D32E67" w:rsidRDefault="005F0FFE" w:rsidP="00F97B62">
      <w:pPr>
        <w:rPr>
          <w:lang w:val="en-US"/>
        </w:rPr>
      </w:pPr>
      <w:r>
        <w:rPr>
          <w:lang w:val="en-US"/>
        </w:rPr>
        <w:t>Hello Serena!</w:t>
      </w:r>
    </w:p>
    <w:p w:rsidR="001745DE" w:rsidRDefault="00685C1A" w:rsidP="00F97B62">
      <w:pPr>
        <w:rPr>
          <w:lang w:val="en-US"/>
        </w:rPr>
      </w:pPr>
      <w:r>
        <w:rPr>
          <w:lang w:val="en-US"/>
        </w:rPr>
        <w:t xml:space="preserve">I </w:t>
      </w:r>
      <w:r w:rsidR="00183B59">
        <w:rPr>
          <w:lang w:val="en-US"/>
        </w:rPr>
        <w:t>have prepared some forest data for you. Try and see if it works, if it doesn’t, then</w:t>
      </w:r>
      <w:r w:rsidR="00254836">
        <w:rPr>
          <w:lang w:val="en-US"/>
        </w:rPr>
        <w:t xml:space="preserve"> </w:t>
      </w:r>
      <w:r w:rsidR="00183B59">
        <w:rPr>
          <w:lang w:val="en-US"/>
        </w:rPr>
        <w:t xml:space="preserve">we will </w:t>
      </w:r>
      <w:r w:rsidR="00254836">
        <w:rPr>
          <w:lang w:val="en-US"/>
        </w:rPr>
        <w:t xml:space="preserve">at least </w:t>
      </w:r>
      <w:r w:rsidR="00183B59">
        <w:rPr>
          <w:lang w:val="en-US"/>
        </w:rPr>
        <w:t>have l</w:t>
      </w:r>
      <w:r w:rsidR="001745DE">
        <w:rPr>
          <w:lang w:val="en-US"/>
        </w:rPr>
        <w:t>earned something about the data.</w:t>
      </w:r>
    </w:p>
    <w:p w:rsidR="001745DE" w:rsidRDefault="00685C1A" w:rsidP="00F97B62">
      <w:pPr>
        <w:rPr>
          <w:lang w:val="en-US"/>
        </w:rPr>
      </w:pPr>
      <w:r>
        <w:rPr>
          <w:lang w:val="en-US"/>
        </w:rPr>
        <w:t xml:space="preserve">We </w:t>
      </w:r>
      <w:r w:rsidR="001745DE">
        <w:rPr>
          <w:lang w:val="en-US"/>
        </w:rPr>
        <w:t xml:space="preserve">decided to scrap the distinction between deciduous and coniferous trees and go just by </w:t>
      </w:r>
      <w:r w:rsidR="00254836">
        <w:rPr>
          <w:lang w:val="en-US"/>
        </w:rPr>
        <w:t xml:space="preserve">total </w:t>
      </w:r>
      <w:r w:rsidR="001745DE">
        <w:rPr>
          <w:lang w:val="en-US"/>
        </w:rPr>
        <w:t>volume</w:t>
      </w:r>
      <w:r w:rsidR="00254836">
        <w:rPr>
          <w:lang w:val="en-US"/>
        </w:rPr>
        <w:t>, age and coverage</w:t>
      </w:r>
      <w:r w:rsidR="001745DE">
        <w:rPr>
          <w:lang w:val="en-US"/>
        </w:rPr>
        <w:t xml:space="preserve">. </w:t>
      </w:r>
    </w:p>
    <w:p w:rsidR="007D4D7A" w:rsidRDefault="0077397A" w:rsidP="00F97B62">
      <w:pPr>
        <w:rPr>
          <w:lang w:val="en-US"/>
        </w:rPr>
      </w:pPr>
      <w:r>
        <w:rPr>
          <w:lang w:val="en-US"/>
        </w:rPr>
        <w:t>The f</w:t>
      </w:r>
      <w:r w:rsidR="00254836">
        <w:rPr>
          <w:lang w:val="en-US"/>
        </w:rPr>
        <w:t>orest</w:t>
      </w:r>
      <w:r w:rsidR="001745DE">
        <w:rPr>
          <w:lang w:val="en-US"/>
        </w:rPr>
        <w:t xml:space="preserve"> </w:t>
      </w:r>
      <w:r w:rsidR="00183B59">
        <w:rPr>
          <w:lang w:val="en-US"/>
        </w:rPr>
        <w:t>in Sweden</w:t>
      </w:r>
      <w:r w:rsidR="00D32E67">
        <w:rPr>
          <w:lang w:val="en-US"/>
        </w:rPr>
        <w:t xml:space="preserve"> </w:t>
      </w:r>
      <w:r>
        <w:rPr>
          <w:lang w:val="en-US"/>
        </w:rPr>
        <w:t>has</w:t>
      </w:r>
      <w:r w:rsidR="00254836">
        <w:rPr>
          <w:lang w:val="en-US"/>
        </w:rPr>
        <w:t xml:space="preserve"> been measured</w:t>
      </w:r>
      <w:r w:rsidR="00D71B12">
        <w:rPr>
          <w:lang w:val="en-US"/>
        </w:rPr>
        <w:t xml:space="preserve"> during</w:t>
      </w:r>
      <w:r w:rsidR="00254836" w:rsidRPr="00D32E67">
        <w:rPr>
          <w:lang w:val="en-US"/>
        </w:rPr>
        <w:t xml:space="preserve"> </w:t>
      </w:r>
      <w:r w:rsidR="00D32E67" w:rsidRPr="00D32E67">
        <w:rPr>
          <w:lang w:val="en-US"/>
        </w:rPr>
        <w:t xml:space="preserve">three years: 2000, 2005, and 2010. </w:t>
      </w:r>
      <w:r w:rsidR="00183B59">
        <w:rPr>
          <w:lang w:val="en-US"/>
        </w:rPr>
        <w:t xml:space="preserve">Since your data varies in time, and the forest does too (it grows, gets cut, </w:t>
      </w:r>
      <w:proofErr w:type="spellStart"/>
      <w:r w:rsidR="00183B59">
        <w:rPr>
          <w:lang w:val="en-US"/>
        </w:rPr>
        <w:t>etc</w:t>
      </w:r>
      <w:proofErr w:type="spellEnd"/>
      <w:r w:rsidR="00183B59">
        <w:rPr>
          <w:lang w:val="en-US"/>
        </w:rPr>
        <w:t>), I have tried to match each fishing occasion to the corresponding forest data that is likely to be the best fit.</w:t>
      </w:r>
      <w:r w:rsidR="00254836">
        <w:rPr>
          <w:lang w:val="en-US"/>
        </w:rPr>
        <w:t xml:space="preserve"> </w:t>
      </w:r>
      <w:r w:rsidR="00183B59">
        <w:rPr>
          <w:lang w:val="en-US"/>
        </w:rPr>
        <w:t xml:space="preserve">Most of your data is post 1995, which is perfect. </w:t>
      </w:r>
      <w:r w:rsidR="00254836">
        <w:rPr>
          <w:lang w:val="en-US"/>
        </w:rPr>
        <w:t>I assigned the data as below:</w:t>
      </w:r>
    </w:p>
    <w:p w:rsidR="00D32E67" w:rsidRPr="00D32E67" w:rsidRDefault="00D32E67" w:rsidP="00D32E67">
      <w:pPr>
        <w:pStyle w:val="ListParagraph"/>
        <w:numPr>
          <w:ilvl w:val="0"/>
          <w:numId w:val="5"/>
        </w:numPr>
        <w:rPr>
          <w:lang w:val="en-US"/>
        </w:rPr>
      </w:pPr>
      <w:r w:rsidRPr="00D32E67">
        <w:rPr>
          <w:lang w:val="en-US"/>
        </w:rPr>
        <w:t xml:space="preserve">All </w:t>
      </w:r>
      <w:r w:rsidR="001745DE">
        <w:rPr>
          <w:lang w:val="en-US"/>
        </w:rPr>
        <w:t xml:space="preserve">electrofishing occasions before and including </w:t>
      </w:r>
      <w:r w:rsidRPr="00D32E67">
        <w:rPr>
          <w:lang w:val="en-US"/>
        </w:rPr>
        <w:t>200</w:t>
      </w:r>
      <w:r w:rsidR="001745DE">
        <w:rPr>
          <w:lang w:val="en-US"/>
        </w:rPr>
        <w:t>0</w:t>
      </w:r>
      <w:r w:rsidRPr="00D32E67">
        <w:rPr>
          <w:lang w:val="en-US"/>
        </w:rPr>
        <w:t xml:space="preserve"> will be assigned 2000-data.</w:t>
      </w:r>
    </w:p>
    <w:p w:rsidR="00D32E67" w:rsidRPr="00D32E67" w:rsidRDefault="00D32E67" w:rsidP="00D32E67">
      <w:pPr>
        <w:pStyle w:val="ListParagraph"/>
        <w:numPr>
          <w:ilvl w:val="0"/>
          <w:numId w:val="5"/>
        </w:numPr>
        <w:rPr>
          <w:lang w:val="en-US"/>
        </w:rPr>
      </w:pPr>
      <w:r w:rsidRPr="00D32E67">
        <w:rPr>
          <w:lang w:val="en-US"/>
        </w:rPr>
        <w:t>All electrofishing occasions</w:t>
      </w:r>
      <w:r w:rsidR="001745DE">
        <w:rPr>
          <w:lang w:val="en-US"/>
        </w:rPr>
        <w:t xml:space="preserve"> from</w:t>
      </w:r>
      <w:r w:rsidRPr="00D32E67">
        <w:rPr>
          <w:lang w:val="en-US"/>
        </w:rPr>
        <w:t xml:space="preserve"> </w:t>
      </w:r>
      <w:r w:rsidR="00183B59">
        <w:rPr>
          <w:lang w:val="en-US"/>
        </w:rPr>
        <w:t>200</w:t>
      </w:r>
      <w:r w:rsidR="001745DE">
        <w:rPr>
          <w:lang w:val="en-US"/>
        </w:rPr>
        <w:t>1</w:t>
      </w:r>
      <w:r w:rsidR="00183B59">
        <w:rPr>
          <w:lang w:val="en-US"/>
        </w:rPr>
        <w:t xml:space="preserve"> to </w:t>
      </w:r>
      <w:r w:rsidRPr="00D32E67">
        <w:rPr>
          <w:lang w:val="en-US"/>
        </w:rPr>
        <w:t>2005 will be assigned 2005-data.</w:t>
      </w:r>
    </w:p>
    <w:p w:rsidR="00D32E67" w:rsidRDefault="00D32E67" w:rsidP="00D32E67">
      <w:pPr>
        <w:pStyle w:val="ListParagraph"/>
        <w:numPr>
          <w:ilvl w:val="0"/>
          <w:numId w:val="5"/>
        </w:numPr>
        <w:rPr>
          <w:lang w:val="en-US"/>
        </w:rPr>
      </w:pPr>
      <w:r w:rsidRPr="00D32E67">
        <w:rPr>
          <w:lang w:val="en-US"/>
        </w:rPr>
        <w:t xml:space="preserve">All electrofishing occasions </w:t>
      </w:r>
      <w:r w:rsidR="001745DE">
        <w:rPr>
          <w:lang w:val="en-US"/>
        </w:rPr>
        <w:t>2006 and onwards</w:t>
      </w:r>
      <w:r w:rsidRPr="00D32E67">
        <w:rPr>
          <w:lang w:val="en-US"/>
        </w:rPr>
        <w:t xml:space="preserve"> will be assigned 2010-data.</w:t>
      </w:r>
    </w:p>
    <w:p w:rsidR="001C1E33" w:rsidRDefault="00254836" w:rsidP="00F97B62">
      <w:pPr>
        <w:rPr>
          <w:lang w:val="en-US"/>
        </w:rPr>
      </w:pPr>
      <w:r>
        <w:rPr>
          <w:lang w:val="en-US"/>
        </w:rPr>
        <w:t xml:space="preserve">Forest data was assigned to a specific </w:t>
      </w:r>
      <w:r w:rsidR="0083227C">
        <w:rPr>
          <w:lang w:val="en-US"/>
        </w:rPr>
        <w:t xml:space="preserve">site </w:t>
      </w:r>
      <w:r>
        <w:rPr>
          <w:lang w:val="en-US"/>
        </w:rPr>
        <w:t>by creating a</w:t>
      </w:r>
      <w:r w:rsidR="001745DE">
        <w:rPr>
          <w:lang w:val="en-US"/>
        </w:rPr>
        <w:t xml:space="preserve"> circular</w:t>
      </w:r>
      <w:r w:rsidR="00D32E67">
        <w:rPr>
          <w:lang w:val="en-US"/>
        </w:rPr>
        <w:t xml:space="preserve"> </w:t>
      </w:r>
      <w:r>
        <w:rPr>
          <w:lang w:val="en-US"/>
        </w:rPr>
        <w:t>buffer</w:t>
      </w:r>
      <w:r w:rsidR="001C1E33">
        <w:rPr>
          <w:lang w:val="en-US"/>
        </w:rPr>
        <w:t xml:space="preserve"> </w:t>
      </w:r>
      <w:r w:rsidR="00FC403B">
        <w:rPr>
          <w:lang w:val="en-US"/>
        </w:rPr>
        <w:t>of</w:t>
      </w:r>
      <w:r w:rsidR="001C1E33">
        <w:rPr>
          <w:lang w:val="en-US"/>
        </w:rPr>
        <w:t xml:space="preserve"> 700m radius</w:t>
      </w:r>
      <w:r w:rsidR="00FC403B">
        <w:rPr>
          <w:lang w:val="en-US"/>
        </w:rPr>
        <w:t xml:space="preserve"> around the point</w:t>
      </w:r>
      <w:r w:rsidR="00685C1A">
        <w:rPr>
          <w:lang w:val="en-US"/>
        </w:rPr>
        <w:t>,</w:t>
      </w:r>
      <w:r w:rsidR="001745DE">
        <w:rPr>
          <w:lang w:val="en-US"/>
        </w:rPr>
        <w:t xml:space="preserve"> corresponding to an area of</w:t>
      </w:r>
      <w:r>
        <w:rPr>
          <w:lang w:val="en-US"/>
        </w:rPr>
        <w:t xml:space="preserve"> ca</w:t>
      </w:r>
      <w:r w:rsidR="001745DE">
        <w:rPr>
          <w:lang w:val="en-US"/>
        </w:rPr>
        <w:t xml:space="preserve"> 154 h</w:t>
      </w:r>
      <w:r>
        <w:rPr>
          <w:lang w:val="en-US"/>
        </w:rPr>
        <w:t>ectares</w:t>
      </w:r>
      <w:r w:rsidR="001745DE">
        <w:rPr>
          <w:lang w:val="en-US"/>
        </w:rPr>
        <w:t xml:space="preserve">. </w:t>
      </w:r>
      <w:r w:rsidR="0083227C">
        <w:rPr>
          <w:lang w:val="en-US"/>
        </w:rPr>
        <w:t xml:space="preserve">The reason for choosing </w:t>
      </w:r>
      <w:r w:rsidR="00FC403B">
        <w:rPr>
          <w:lang w:val="en-US"/>
        </w:rPr>
        <w:t>an area as huge as 150</w:t>
      </w:r>
      <w:r w:rsidR="0083227C">
        <w:rPr>
          <w:lang w:val="en-US"/>
        </w:rPr>
        <w:t xml:space="preserve"> hectares is to decrease the error. The document supplied with the data shows a</w:t>
      </w:r>
      <w:r w:rsidR="001C1E33">
        <w:rPr>
          <w:lang w:val="en-US"/>
        </w:rPr>
        <w:t xml:space="preserve"> figure with </w:t>
      </w:r>
      <w:r w:rsidR="00FC403B">
        <w:rPr>
          <w:lang w:val="en-US"/>
        </w:rPr>
        <w:t xml:space="preserve">the </w:t>
      </w:r>
      <w:r w:rsidR="001C1E33">
        <w:rPr>
          <w:lang w:val="en-US"/>
        </w:rPr>
        <w:t>e</w:t>
      </w:r>
      <w:r w:rsidR="00FC403B">
        <w:rPr>
          <w:lang w:val="en-US"/>
        </w:rPr>
        <w:t xml:space="preserve">rror magnitude </w:t>
      </w:r>
      <w:r w:rsidR="001C1E33">
        <w:rPr>
          <w:lang w:val="en-US"/>
        </w:rPr>
        <w:t>in relation to the studied area. Errors seem</w:t>
      </w:r>
      <w:r w:rsidR="0083227C">
        <w:rPr>
          <w:lang w:val="en-US"/>
        </w:rPr>
        <w:t xml:space="preserve"> pretty high below </w:t>
      </w:r>
      <w:r w:rsidR="001C1E33">
        <w:rPr>
          <w:lang w:val="en-US"/>
        </w:rPr>
        <w:t>50-</w:t>
      </w:r>
      <w:r w:rsidR="0083227C">
        <w:rPr>
          <w:lang w:val="en-US"/>
        </w:rPr>
        <w:t xml:space="preserve">100 hectares and flatten out at areas larger than that, see the figure </w:t>
      </w:r>
      <w:r w:rsidR="00FC403B">
        <w:rPr>
          <w:lang w:val="en-US"/>
        </w:rPr>
        <w:t>at</w:t>
      </w:r>
      <w:r w:rsidR="0083227C">
        <w:rPr>
          <w:lang w:val="en-US"/>
        </w:rPr>
        <w:t xml:space="preserve"> the end of this document. </w:t>
      </w:r>
    </w:p>
    <w:p w:rsidR="00D32E67" w:rsidRDefault="001745DE" w:rsidP="00F97B62">
      <w:pPr>
        <w:rPr>
          <w:lang w:val="en-US"/>
        </w:rPr>
      </w:pPr>
      <w:r>
        <w:rPr>
          <w:lang w:val="en-US"/>
        </w:rPr>
        <w:t xml:space="preserve">Within each circle the following </w:t>
      </w:r>
      <w:r w:rsidR="00254836">
        <w:rPr>
          <w:lang w:val="en-US"/>
        </w:rPr>
        <w:t>info was</w:t>
      </w:r>
      <w:r>
        <w:rPr>
          <w:lang w:val="en-US"/>
        </w:rPr>
        <w:t xml:space="preserve"> extracted:</w:t>
      </w:r>
    </w:p>
    <w:p w:rsidR="001745DE" w:rsidRDefault="00254836" w:rsidP="001745DE">
      <w:pPr>
        <w:pStyle w:val="ListParagraph"/>
        <w:numPr>
          <w:ilvl w:val="0"/>
          <w:numId w:val="5"/>
        </w:numPr>
        <w:rPr>
          <w:lang w:val="en-US"/>
        </w:rPr>
      </w:pPr>
      <w:r>
        <w:rPr>
          <w:lang w:val="en-US"/>
        </w:rPr>
        <w:t>Coverage (</w:t>
      </w:r>
      <w:r w:rsidR="001745DE">
        <w:rPr>
          <w:lang w:val="en-US"/>
        </w:rPr>
        <w:t xml:space="preserve">how </w:t>
      </w:r>
      <w:r w:rsidR="00FC403B">
        <w:rPr>
          <w:lang w:val="en-US"/>
        </w:rPr>
        <w:t>much of the</w:t>
      </w:r>
      <w:r w:rsidR="001745DE">
        <w:rPr>
          <w:lang w:val="en-US"/>
        </w:rPr>
        <w:t xml:space="preserve"> circle that consisted of </w:t>
      </w:r>
      <w:r w:rsidR="001C1E33">
        <w:rPr>
          <w:lang w:val="en-US"/>
        </w:rPr>
        <w:t>forest</w:t>
      </w:r>
      <w:r w:rsidR="00FC403B">
        <w:rPr>
          <w:lang w:val="en-US"/>
        </w:rPr>
        <w:t xml:space="preserve"> in hectares</w:t>
      </w:r>
      <w:r>
        <w:rPr>
          <w:lang w:val="en-US"/>
        </w:rPr>
        <w:t>).</w:t>
      </w:r>
    </w:p>
    <w:p w:rsidR="001745DE" w:rsidRDefault="001745DE" w:rsidP="001745DE">
      <w:pPr>
        <w:pStyle w:val="ListParagraph"/>
        <w:numPr>
          <w:ilvl w:val="0"/>
          <w:numId w:val="5"/>
        </w:numPr>
        <w:rPr>
          <w:lang w:val="en-US"/>
        </w:rPr>
      </w:pPr>
      <w:r>
        <w:rPr>
          <w:lang w:val="en-US"/>
        </w:rPr>
        <w:t>Mean age</w:t>
      </w:r>
      <w:r w:rsidR="00254836">
        <w:rPr>
          <w:lang w:val="en-US"/>
        </w:rPr>
        <w:t xml:space="preserve"> of the for</w:t>
      </w:r>
      <w:r>
        <w:rPr>
          <w:lang w:val="en-US"/>
        </w:rPr>
        <w:t>est</w:t>
      </w:r>
      <w:r w:rsidR="0083227C">
        <w:rPr>
          <w:lang w:val="en-US"/>
        </w:rPr>
        <w:t xml:space="preserve"> within the circle</w:t>
      </w:r>
    </w:p>
    <w:p w:rsidR="001745DE" w:rsidRDefault="001745DE" w:rsidP="001745DE">
      <w:pPr>
        <w:pStyle w:val="ListParagraph"/>
        <w:numPr>
          <w:ilvl w:val="0"/>
          <w:numId w:val="5"/>
        </w:numPr>
        <w:rPr>
          <w:lang w:val="en-US"/>
        </w:rPr>
      </w:pPr>
      <w:r>
        <w:rPr>
          <w:lang w:val="en-US"/>
        </w:rPr>
        <w:t xml:space="preserve">Total volume </w:t>
      </w:r>
      <w:r w:rsidR="0083227C">
        <w:rPr>
          <w:lang w:val="en-US"/>
        </w:rPr>
        <w:t xml:space="preserve">of forest within the circle </w:t>
      </w:r>
      <w:r>
        <w:rPr>
          <w:lang w:val="en-US"/>
        </w:rPr>
        <w:t>(</w:t>
      </w:r>
      <w:r w:rsidR="00254836">
        <w:rPr>
          <w:lang w:val="en-US"/>
        </w:rPr>
        <w:t>m</w:t>
      </w:r>
      <w:r w:rsidR="00254836" w:rsidRPr="00254836">
        <w:rPr>
          <w:vertAlign w:val="superscript"/>
          <w:lang w:val="en-US"/>
        </w:rPr>
        <w:t>3</w:t>
      </w:r>
      <w:r>
        <w:rPr>
          <w:lang w:val="en-US"/>
        </w:rPr>
        <w:t>)</w:t>
      </w:r>
    </w:p>
    <w:p w:rsidR="00D32E67" w:rsidRDefault="00254836" w:rsidP="00F97B62">
      <w:pPr>
        <w:rPr>
          <w:lang w:val="en-US"/>
        </w:rPr>
      </w:pPr>
      <w:r>
        <w:rPr>
          <w:lang w:val="en-US"/>
        </w:rPr>
        <w:t>We noticed that there were some empty patches in the data layer</w:t>
      </w:r>
      <w:r w:rsidR="0083227C">
        <w:rPr>
          <w:lang w:val="en-US"/>
        </w:rPr>
        <w:t>s</w:t>
      </w:r>
      <w:r>
        <w:rPr>
          <w:lang w:val="en-US"/>
        </w:rPr>
        <w:t xml:space="preserve"> (</w:t>
      </w:r>
      <w:r w:rsidR="00FC403B">
        <w:rPr>
          <w:lang w:val="en-US"/>
        </w:rPr>
        <w:t xml:space="preserve">in </w:t>
      </w:r>
      <w:r w:rsidR="0083227C">
        <w:rPr>
          <w:lang w:val="en-US"/>
        </w:rPr>
        <w:t>less than 5% of the instances</w:t>
      </w:r>
      <w:r w:rsidR="001C1E33">
        <w:rPr>
          <w:lang w:val="en-US"/>
        </w:rPr>
        <w:t>). I e-mailed the person responsible for</w:t>
      </w:r>
      <w:r>
        <w:rPr>
          <w:lang w:val="en-US"/>
        </w:rPr>
        <w:t xml:space="preserve"> the database</w:t>
      </w:r>
      <w:r w:rsidR="001C1E33">
        <w:rPr>
          <w:lang w:val="en-US"/>
        </w:rPr>
        <w:t xml:space="preserve"> and</w:t>
      </w:r>
      <w:r>
        <w:rPr>
          <w:lang w:val="en-US"/>
        </w:rPr>
        <w:t xml:space="preserve"> </w:t>
      </w:r>
      <w:r w:rsidR="0083227C">
        <w:rPr>
          <w:lang w:val="en-US"/>
        </w:rPr>
        <w:t xml:space="preserve">asked </w:t>
      </w:r>
      <w:r>
        <w:rPr>
          <w:lang w:val="en-US"/>
        </w:rPr>
        <w:t xml:space="preserve">why. </w:t>
      </w:r>
      <w:r w:rsidR="001C1E33">
        <w:rPr>
          <w:lang w:val="en-US"/>
        </w:rPr>
        <w:t xml:space="preserve">I was </w:t>
      </w:r>
      <w:r>
        <w:rPr>
          <w:lang w:val="en-US"/>
        </w:rPr>
        <w:t xml:space="preserve">told </w:t>
      </w:r>
      <w:r w:rsidR="0083227C">
        <w:rPr>
          <w:lang w:val="en-US"/>
        </w:rPr>
        <w:t xml:space="preserve">that in rare instances </w:t>
      </w:r>
      <w:r>
        <w:rPr>
          <w:lang w:val="en-US"/>
        </w:rPr>
        <w:t>cloud</w:t>
      </w:r>
      <w:r w:rsidR="0083227C">
        <w:rPr>
          <w:lang w:val="en-US"/>
        </w:rPr>
        <w:t xml:space="preserve">s can be in the way of the </w:t>
      </w:r>
      <w:r w:rsidR="001C1E33">
        <w:rPr>
          <w:lang w:val="en-US"/>
        </w:rPr>
        <w:t>satellites which cause</w:t>
      </w:r>
      <w:r w:rsidR="0083227C">
        <w:rPr>
          <w:lang w:val="en-US"/>
        </w:rPr>
        <w:t xml:space="preserve"> these data gaps</w:t>
      </w:r>
      <w:r>
        <w:rPr>
          <w:lang w:val="en-US"/>
        </w:rPr>
        <w:t>. In t</w:t>
      </w:r>
      <w:r w:rsidR="0083227C">
        <w:rPr>
          <w:lang w:val="en-US"/>
        </w:rPr>
        <w:t>hose</w:t>
      </w:r>
      <w:r>
        <w:rPr>
          <w:lang w:val="en-US"/>
        </w:rPr>
        <w:t xml:space="preserve"> case</w:t>
      </w:r>
      <w:r w:rsidR="0083227C">
        <w:rPr>
          <w:lang w:val="en-US"/>
        </w:rPr>
        <w:t>s</w:t>
      </w:r>
      <w:r w:rsidR="001C1E33">
        <w:rPr>
          <w:lang w:val="en-US"/>
        </w:rPr>
        <w:t>, I</w:t>
      </w:r>
      <w:r>
        <w:rPr>
          <w:lang w:val="en-US"/>
        </w:rPr>
        <w:t xml:space="preserve"> used the mean value from the other two years</w:t>
      </w:r>
      <w:r w:rsidR="0083227C">
        <w:rPr>
          <w:lang w:val="en-US"/>
        </w:rPr>
        <w:t xml:space="preserve"> to fill in the gap</w:t>
      </w:r>
      <w:r>
        <w:rPr>
          <w:lang w:val="en-US"/>
        </w:rPr>
        <w:t>.</w:t>
      </w:r>
      <w:r w:rsidR="0083227C">
        <w:rPr>
          <w:lang w:val="en-US"/>
        </w:rPr>
        <w:t xml:space="preserve"> You can </w:t>
      </w:r>
      <w:r w:rsidR="00FC403B">
        <w:rPr>
          <w:lang w:val="en-US"/>
        </w:rPr>
        <w:t>identify</w:t>
      </w:r>
      <w:r w:rsidR="0083227C">
        <w:rPr>
          <w:lang w:val="en-US"/>
        </w:rPr>
        <w:t xml:space="preserve"> these cases</w:t>
      </w:r>
      <w:r w:rsidR="001C1E33">
        <w:rPr>
          <w:lang w:val="en-US"/>
        </w:rPr>
        <w:t xml:space="preserve"> (and exclude them if you want)</w:t>
      </w:r>
      <w:r w:rsidR="00FC403B">
        <w:rPr>
          <w:lang w:val="en-US"/>
        </w:rPr>
        <w:t xml:space="preserve"> by</w:t>
      </w:r>
      <w:r w:rsidR="0083227C">
        <w:rPr>
          <w:lang w:val="en-US"/>
        </w:rPr>
        <w:t xml:space="preserve"> the variable “clouds=1”.</w:t>
      </w:r>
    </w:p>
    <w:p w:rsidR="001C1E33" w:rsidRDefault="0083227C" w:rsidP="00F97B62">
      <w:pPr>
        <w:rPr>
          <w:lang w:val="en-US"/>
        </w:rPr>
      </w:pPr>
      <w:r>
        <w:rPr>
          <w:lang w:val="en-US"/>
        </w:rPr>
        <w:t>Some sites don’t have any data at all</w:t>
      </w:r>
      <w:r w:rsidR="001C1E33">
        <w:rPr>
          <w:lang w:val="en-US"/>
        </w:rPr>
        <w:t xml:space="preserve">, maybe they are outside the data range for the forest data (in </w:t>
      </w:r>
      <w:proofErr w:type="spellStart"/>
      <w:r w:rsidR="001C1E33">
        <w:rPr>
          <w:lang w:val="en-US"/>
        </w:rPr>
        <w:t>fjällen</w:t>
      </w:r>
      <w:proofErr w:type="spellEnd"/>
      <w:r w:rsidR="001C1E33">
        <w:rPr>
          <w:lang w:val="en-US"/>
        </w:rPr>
        <w:t xml:space="preserve"> maybe)</w:t>
      </w:r>
      <w:r>
        <w:rPr>
          <w:lang w:val="en-US"/>
        </w:rPr>
        <w:t xml:space="preserve">; these are just specified as “NA”. </w:t>
      </w:r>
    </w:p>
    <w:p w:rsidR="00D32E67" w:rsidRDefault="001C1E33" w:rsidP="00F97B62">
      <w:pPr>
        <w:rPr>
          <w:lang w:val="en-US"/>
        </w:rPr>
      </w:pPr>
      <w:r>
        <w:rPr>
          <w:lang w:val="en-US"/>
        </w:rPr>
        <w:t xml:space="preserve">If you have any questions </w:t>
      </w:r>
      <w:r w:rsidR="00FB6AED">
        <w:rPr>
          <w:lang w:val="en-US"/>
        </w:rPr>
        <w:t xml:space="preserve">or if something feels off – just </w:t>
      </w:r>
      <w:r>
        <w:rPr>
          <w:lang w:val="en-US"/>
        </w:rPr>
        <w:t>ask.</w:t>
      </w:r>
    </w:p>
    <w:p w:rsidR="001C1E33" w:rsidRDefault="001C1E33" w:rsidP="00F97B62">
      <w:pPr>
        <w:rPr>
          <w:lang w:val="en-US"/>
        </w:rPr>
      </w:pPr>
      <w:proofErr w:type="spellStart"/>
      <w:r>
        <w:rPr>
          <w:lang w:val="en-US"/>
        </w:rPr>
        <w:t>Mvh</w:t>
      </w:r>
      <w:proofErr w:type="spellEnd"/>
      <w:r>
        <w:rPr>
          <w:lang w:val="en-US"/>
        </w:rPr>
        <w:t xml:space="preserve"> </w:t>
      </w:r>
      <w:proofErr w:type="spellStart"/>
      <w:r>
        <w:rPr>
          <w:lang w:val="en-US"/>
        </w:rPr>
        <w:t>Calle</w:t>
      </w:r>
      <w:proofErr w:type="spellEnd"/>
      <w:r>
        <w:rPr>
          <w:lang w:val="en-US"/>
        </w:rPr>
        <w:t xml:space="preserve"> </w:t>
      </w:r>
      <w:proofErr w:type="spellStart"/>
      <w:r>
        <w:rPr>
          <w:lang w:val="en-US"/>
        </w:rPr>
        <w:t>och</w:t>
      </w:r>
      <w:proofErr w:type="spellEnd"/>
      <w:r>
        <w:rPr>
          <w:lang w:val="en-US"/>
        </w:rPr>
        <w:t xml:space="preserve"> Erik</w:t>
      </w:r>
    </w:p>
    <w:p w:rsidR="0083227C" w:rsidRDefault="0083227C" w:rsidP="00F97B62">
      <w:pPr>
        <w:rPr>
          <w:lang w:val="en-US"/>
        </w:rPr>
      </w:pPr>
    </w:p>
    <w:p w:rsidR="0083227C" w:rsidRDefault="0083227C" w:rsidP="00F97B62">
      <w:pPr>
        <w:rPr>
          <w:lang w:val="en-US"/>
        </w:rPr>
      </w:pPr>
    </w:p>
    <w:p w:rsidR="0083227C" w:rsidRDefault="0083227C" w:rsidP="00F97B62">
      <w:pPr>
        <w:rPr>
          <w:lang w:val="en-US"/>
        </w:rPr>
      </w:pPr>
    </w:p>
    <w:p w:rsidR="0083227C" w:rsidRDefault="0083227C" w:rsidP="00F97B62">
      <w:pPr>
        <w:rPr>
          <w:lang w:val="en-US"/>
        </w:rPr>
      </w:pPr>
    </w:p>
    <w:p w:rsidR="0083227C" w:rsidRDefault="0083227C" w:rsidP="00F97B62">
      <w:pPr>
        <w:rPr>
          <w:lang w:val="en-US"/>
        </w:rPr>
      </w:pPr>
    </w:p>
    <w:p w:rsidR="0083227C" w:rsidRDefault="0083227C" w:rsidP="00F97B62">
      <w:pPr>
        <w:rPr>
          <w:lang w:val="en-US"/>
        </w:rPr>
      </w:pPr>
    </w:p>
    <w:p w:rsidR="0083227C" w:rsidRDefault="0083227C" w:rsidP="00F97B62">
      <w:pPr>
        <w:rPr>
          <w:lang w:val="en-US"/>
        </w:rPr>
      </w:pPr>
      <w:r>
        <w:rPr>
          <w:noProof/>
          <w:lang w:val="en-US"/>
        </w:rPr>
        <w:drawing>
          <wp:inline distT="0" distB="0" distL="0" distR="0" wp14:anchorId="1ED175F4" wp14:editId="73B9ECDD">
            <wp:extent cx="6750685" cy="6492313"/>
            <wp:effectExtent l="0" t="0" r="0" b="38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61138" cy="6502366"/>
                    </a:xfrm>
                    <a:prstGeom prst="rect">
                      <a:avLst/>
                    </a:prstGeom>
                  </pic:spPr>
                </pic:pic>
              </a:graphicData>
            </a:graphic>
          </wp:inline>
        </w:drawing>
      </w:r>
    </w:p>
    <w:p w:rsidR="002B1B40" w:rsidRDefault="002B1B40" w:rsidP="00F97B62">
      <w:pPr>
        <w:rPr>
          <w:lang w:val="en-US"/>
        </w:rPr>
      </w:pPr>
    </w:p>
    <w:p w:rsidR="002B1B40" w:rsidRDefault="002B1B40" w:rsidP="00F97B62">
      <w:pPr>
        <w:rPr>
          <w:lang w:val="en-US"/>
        </w:rPr>
      </w:pP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proofErr w:type="spellStart"/>
      <w:r w:rsidRPr="002B1B40">
        <w:rPr>
          <w:rFonts w:ascii="Calibri" w:eastAsia="Times New Roman" w:hAnsi="Calibri" w:cs="Times New Roman"/>
          <w:color w:val="000000"/>
          <w:sz w:val="24"/>
          <w:szCs w:val="24"/>
          <w:lang w:val="en-US"/>
        </w:rPr>
        <w:t>Hej</w:t>
      </w:r>
      <w:proofErr w:type="spellEnd"/>
      <w:r w:rsidRPr="002B1B40">
        <w:rPr>
          <w:rFonts w:ascii="Calibri" w:eastAsia="Times New Roman" w:hAnsi="Calibri" w:cs="Times New Roman"/>
          <w:color w:val="000000"/>
          <w:sz w:val="24"/>
          <w:szCs w:val="24"/>
          <w:lang w:val="en-US"/>
        </w:rPr>
        <w:t xml:space="preserve"> </w:t>
      </w:r>
      <w:proofErr w:type="spellStart"/>
      <w:r w:rsidRPr="002B1B40">
        <w:rPr>
          <w:rFonts w:ascii="Calibri" w:eastAsia="Times New Roman" w:hAnsi="Calibri" w:cs="Times New Roman"/>
          <w:color w:val="000000"/>
          <w:sz w:val="24"/>
          <w:szCs w:val="24"/>
          <w:lang w:val="en-US"/>
        </w:rPr>
        <w:t>Calle</w:t>
      </w:r>
      <w:proofErr w:type="spellEnd"/>
      <w:r w:rsidRPr="002B1B40">
        <w:rPr>
          <w:rFonts w:ascii="Calibri" w:eastAsia="Times New Roman" w:hAnsi="Calibri" w:cs="Times New Roman"/>
          <w:color w:val="000000"/>
          <w:sz w:val="24"/>
          <w:szCs w:val="24"/>
          <w:lang w:val="en-US"/>
        </w:rPr>
        <w:t xml:space="preserve"> (Cc Erik),</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Great job! I am really looking forward to including the new variables in the models!</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xml:space="preserve">You made it quite fast, I am </w:t>
      </w:r>
      <w:proofErr w:type="gramStart"/>
      <w:r w:rsidRPr="002B1B40">
        <w:rPr>
          <w:rFonts w:ascii="Calibri" w:eastAsia="Times New Roman" w:hAnsi="Calibri" w:cs="Times New Roman"/>
          <w:color w:val="000000"/>
          <w:sz w:val="24"/>
          <w:szCs w:val="24"/>
          <w:lang w:val="en-US"/>
        </w:rPr>
        <w:t>impressed :0</w:t>
      </w:r>
      <w:proofErr w:type="gramEnd"/>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lastRenderedPageBreak/>
        <w:t>A few questions:</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xml:space="preserve">1) You have reported the mean coverage in hectares in </w:t>
      </w:r>
      <w:proofErr w:type="spellStart"/>
      <w:proofErr w:type="gramStart"/>
      <w:r w:rsidRPr="002B1B40">
        <w:rPr>
          <w:rFonts w:ascii="Calibri" w:eastAsia="Times New Roman" w:hAnsi="Calibri" w:cs="Times New Roman"/>
          <w:color w:val="000000"/>
          <w:sz w:val="24"/>
          <w:szCs w:val="24"/>
          <w:lang w:val="en-US"/>
        </w:rPr>
        <w:t>a</w:t>
      </w:r>
      <w:proofErr w:type="spellEnd"/>
      <w:proofErr w:type="gramEnd"/>
      <w:r w:rsidRPr="002B1B40">
        <w:rPr>
          <w:rFonts w:ascii="Calibri" w:eastAsia="Times New Roman" w:hAnsi="Calibri" w:cs="Times New Roman"/>
          <w:color w:val="000000"/>
          <w:sz w:val="24"/>
          <w:szCs w:val="24"/>
          <w:lang w:val="en-US"/>
        </w:rPr>
        <w:t xml:space="preserve"> area of ca 154 hectares. What was the original resolution of the data? I mean, how large are the pixels that you have used to estimate the average?</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2) Was the pixel size the same for data related to age and volume?</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xml:space="preserve">3) Is the total volume of forest a function of coverage? Or to be clearer: of course the two are correlated, but was the volume estimated independently from the coverage or is derived </w:t>
      </w:r>
      <w:proofErr w:type="spellStart"/>
      <w:r w:rsidRPr="002B1B40">
        <w:rPr>
          <w:rFonts w:ascii="Calibri" w:eastAsia="Times New Roman" w:hAnsi="Calibri" w:cs="Times New Roman"/>
          <w:color w:val="000000"/>
          <w:sz w:val="24"/>
          <w:szCs w:val="24"/>
          <w:lang w:val="en-US"/>
        </w:rPr>
        <w:t>matematically</w:t>
      </w:r>
      <w:proofErr w:type="spellEnd"/>
      <w:r w:rsidRPr="002B1B40">
        <w:rPr>
          <w:rFonts w:ascii="Calibri" w:eastAsia="Times New Roman" w:hAnsi="Calibri" w:cs="Times New Roman"/>
          <w:color w:val="000000"/>
          <w:sz w:val="24"/>
          <w:szCs w:val="24"/>
          <w:lang w:val="en-US"/>
        </w:rPr>
        <w:t xml:space="preserve"> from the coverage?</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Btw,</w:t>
      </w:r>
      <w:proofErr w:type="gramStart"/>
      <w:r w:rsidRPr="002B1B40">
        <w:rPr>
          <w:rFonts w:ascii="Calibri" w:eastAsia="Times New Roman" w:hAnsi="Calibri" w:cs="Times New Roman"/>
          <w:color w:val="000000"/>
          <w:sz w:val="24"/>
          <w:szCs w:val="24"/>
          <w:lang w:val="en-US"/>
        </w:rPr>
        <w:t>  thanks</w:t>
      </w:r>
      <w:proofErr w:type="gramEnd"/>
      <w:r w:rsidRPr="002B1B40">
        <w:rPr>
          <w:rFonts w:ascii="Calibri" w:eastAsia="Times New Roman" w:hAnsi="Calibri" w:cs="Times New Roman"/>
          <w:color w:val="000000"/>
          <w:sz w:val="24"/>
          <w:szCs w:val="24"/>
          <w:lang w:val="en-US"/>
        </w:rPr>
        <w:t xml:space="preserve"> for the bonus variable "Clouds", very thoughtful.</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xml:space="preserve">Ha </w:t>
      </w:r>
      <w:proofErr w:type="spellStart"/>
      <w:r w:rsidRPr="002B1B40">
        <w:rPr>
          <w:rFonts w:ascii="Calibri" w:eastAsia="Times New Roman" w:hAnsi="Calibri" w:cs="Times New Roman"/>
          <w:color w:val="000000"/>
          <w:sz w:val="24"/>
          <w:szCs w:val="24"/>
          <w:lang w:val="en-US"/>
        </w:rPr>
        <w:t>det</w:t>
      </w:r>
      <w:proofErr w:type="spellEnd"/>
      <w:r w:rsidRPr="002B1B40">
        <w:rPr>
          <w:rFonts w:ascii="Calibri" w:eastAsia="Times New Roman" w:hAnsi="Calibri" w:cs="Times New Roman"/>
          <w:color w:val="000000"/>
          <w:sz w:val="24"/>
          <w:szCs w:val="24"/>
          <w:lang w:val="en-US"/>
        </w:rPr>
        <w:t xml:space="preserve"> </w:t>
      </w:r>
      <w:proofErr w:type="spellStart"/>
      <w:r w:rsidRPr="002B1B40">
        <w:rPr>
          <w:rFonts w:ascii="Calibri" w:eastAsia="Times New Roman" w:hAnsi="Calibri" w:cs="Times New Roman"/>
          <w:color w:val="000000"/>
          <w:sz w:val="24"/>
          <w:szCs w:val="24"/>
          <w:lang w:val="en-US"/>
        </w:rPr>
        <w:t>canonbra</w:t>
      </w:r>
      <w:proofErr w:type="spellEnd"/>
      <w:r w:rsidRPr="002B1B40">
        <w:rPr>
          <w:rFonts w:ascii="Calibri" w:eastAsia="Times New Roman" w:hAnsi="Calibri" w:cs="Times New Roman"/>
          <w:color w:val="000000"/>
          <w:sz w:val="24"/>
          <w:szCs w:val="24"/>
          <w:lang w:val="en-US"/>
        </w:rPr>
        <w:t>!</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 </w:t>
      </w:r>
    </w:p>
    <w:p w:rsidR="002B1B40" w:rsidRPr="002B1B40" w:rsidRDefault="002B1B40" w:rsidP="002B1B40">
      <w:pPr>
        <w:shd w:val="clear" w:color="auto" w:fill="FFFFFF"/>
        <w:spacing w:after="0" w:line="240" w:lineRule="auto"/>
        <w:rPr>
          <w:rFonts w:ascii="Calibri" w:eastAsia="Times New Roman" w:hAnsi="Calibri" w:cs="Times New Roman"/>
          <w:color w:val="212121"/>
          <w:sz w:val="24"/>
          <w:szCs w:val="24"/>
          <w:lang w:val="en-US"/>
        </w:rPr>
      </w:pPr>
      <w:r w:rsidRPr="002B1B40">
        <w:rPr>
          <w:rFonts w:ascii="Calibri" w:eastAsia="Times New Roman" w:hAnsi="Calibri" w:cs="Times New Roman"/>
          <w:color w:val="000000"/>
          <w:sz w:val="24"/>
          <w:szCs w:val="24"/>
          <w:lang w:val="en-US"/>
        </w:rPr>
        <w:t>Serena</w:t>
      </w:r>
    </w:p>
    <w:p w:rsidR="002B1B40" w:rsidRDefault="002B1B40" w:rsidP="00F97B62">
      <w:pPr>
        <w:rPr>
          <w:lang w:val="en-US"/>
        </w:rPr>
      </w:pPr>
    </w:p>
    <w:p w:rsidR="002B1B40" w:rsidRDefault="002B1B40" w:rsidP="00F97B62">
      <w:pPr>
        <w:rPr>
          <w:lang w:val="en-US"/>
        </w:rPr>
      </w:pP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proofErr w:type="spellStart"/>
      <w:r w:rsidRPr="002B1B40">
        <w:rPr>
          <w:rFonts w:ascii="Arial" w:eastAsia="Times New Roman" w:hAnsi="Arial" w:cs="Arial"/>
          <w:color w:val="1F497D"/>
          <w:lang w:val="en-US"/>
        </w:rPr>
        <w:t>Hej</w:t>
      </w:r>
      <w:proofErr w:type="spellEnd"/>
      <w:r w:rsidRPr="002B1B40">
        <w:rPr>
          <w:rFonts w:ascii="Arial" w:eastAsia="Times New Roman" w:hAnsi="Arial" w:cs="Arial"/>
          <w:color w:val="1F497D"/>
          <w:lang w:val="en-US"/>
        </w:rPr>
        <w:t xml:space="preserve"> Serena,</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Thanks!</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ind w:hanging="360"/>
        <w:rPr>
          <w:rFonts w:ascii="Segoe UI" w:eastAsia="Times New Roman" w:hAnsi="Segoe UI" w:cs="Segoe UI"/>
          <w:color w:val="212121"/>
          <w:sz w:val="23"/>
          <w:szCs w:val="23"/>
          <w:lang w:val="en-US"/>
        </w:rPr>
      </w:pPr>
      <w:r w:rsidRPr="002B1B40">
        <w:rPr>
          <w:rFonts w:ascii="Arial" w:eastAsia="Times New Roman" w:hAnsi="Arial" w:cs="Arial"/>
          <w:color w:val="1F497D"/>
          <w:lang w:val="en-US"/>
        </w:rPr>
        <w:t>1.    The original resolution of the data is 25x25 meters, which is quite high (but the creators of the data stress that the study area should be a quite large when using this data). The pixel size means that a circular buffer zone around an electrofishing site could contain approximately 2400 pixels of information. The coverage is equal to the number of pixels with information within the buffer, instead of number of pixels, it is converted to hectares in your file (if I remember correctly). In agricultural areas where there may be very little forest, only a few pixels carry information of forest age, and so the coverage is low.</w:t>
      </w:r>
    </w:p>
    <w:p w:rsidR="002B1B40" w:rsidRPr="002B1B40" w:rsidRDefault="002B1B40" w:rsidP="002B1B40">
      <w:pPr>
        <w:shd w:val="clear" w:color="auto" w:fill="FFFFFF"/>
        <w:spacing w:after="0" w:line="240" w:lineRule="auto"/>
        <w:ind w:hanging="360"/>
        <w:rPr>
          <w:rFonts w:ascii="Segoe UI" w:eastAsia="Times New Roman" w:hAnsi="Segoe UI" w:cs="Segoe UI"/>
          <w:color w:val="212121"/>
          <w:sz w:val="23"/>
          <w:szCs w:val="23"/>
          <w:lang w:val="en-US"/>
        </w:rPr>
      </w:pPr>
      <w:r w:rsidRPr="002B1B40">
        <w:rPr>
          <w:rFonts w:ascii="Arial" w:eastAsia="Times New Roman" w:hAnsi="Arial" w:cs="Arial"/>
          <w:color w:val="1F497D"/>
          <w:lang w:val="en-US"/>
        </w:rPr>
        <w:t>2.    Pixel size was 25x25m for all layers included</w:t>
      </w:r>
    </w:p>
    <w:p w:rsidR="002B1B40" w:rsidRPr="002B1B40" w:rsidRDefault="002B1B40" w:rsidP="002B1B40">
      <w:pPr>
        <w:shd w:val="clear" w:color="auto" w:fill="FFFFFF"/>
        <w:spacing w:after="0" w:line="240" w:lineRule="auto"/>
        <w:ind w:hanging="360"/>
        <w:rPr>
          <w:rFonts w:ascii="Segoe UI" w:eastAsia="Times New Roman" w:hAnsi="Segoe UI" w:cs="Segoe UI"/>
          <w:color w:val="212121"/>
          <w:sz w:val="23"/>
          <w:szCs w:val="23"/>
          <w:lang w:val="en-US"/>
        </w:rPr>
      </w:pPr>
      <w:r w:rsidRPr="002B1B40">
        <w:rPr>
          <w:rFonts w:ascii="Arial" w:eastAsia="Times New Roman" w:hAnsi="Arial" w:cs="Arial"/>
          <w:color w:val="1F497D"/>
          <w:lang w:val="en-US"/>
        </w:rPr>
        <w:t>3.    The forest volume is provided in standardized units of m</w:t>
      </w:r>
      <w:r w:rsidRPr="002B1B40">
        <w:rPr>
          <w:rFonts w:ascii="Arial" w:eastAsia="Times New Roman" w:hAnsi="Arial" w:cs="Arial"/>
          <w:color w:val="1F497D"/>
          <w:sz w:val="20"/>
          <w:szCs w:val="20"/>
          <w:vertAlign w:val="superscript"/>
          <w:lang w:val="en-US"/>
        </w:rPr>
        <w:t>3</w:t>
      </w:r>
      <w:r w:rsidRPr="002B1B40">
        <w:rPr>
          <w:rFonts w:ascii="Arial" w:eastAsia="Times New Roman" w:hAnsi="Arial" w:cs="Arial"/>
          <w:color w:val="1F497D"/>
          <w:lang w:val="en-US"/>
        </w:rPr>
        <w:t> of forest per hectare for each 25x25m pixel (a little mind boggling at first). A standardized volume of forest per pixel alone will not say much if we don’t know the coverage! So the mean density (m</w:t>
      </w:r>
      <w:r w:rsidRPr="002B1B40">
        <w:rPr>
          <w:rFonts w:ascii="Arial" w:eastAsia="Times New Roman" w:hAnsi="Arial" w:cs="Arial"/>
          <w:color w:val="1F497D"/>
          <w:sz w:val="20"/>
          <w:szCs w:val="20"/>
          <w:vertAlign w:val="superscript"/>
          <w:lang w:val="en-US"/>
        </w:rPr>
        <w:t>3</w:t>
      </w:r>
      <w:r w:rsidRPr="002B1B40">
        <w:rPr>
          <w:rFonts w:ascii="Arial" w:eastAsia="Times New Roman" w:hAnsi="Arial" w:cs="Arial"/>
          <w:color w:val="1F497D"/>
          <w:lang w:val="en-US"/>
        </w:rPr>
        <w:t> of forest per hectare) within the buffer is multiplied with the coverage (number of hectares) within the buffer to receive the total volume of forest within the vicinity of a site.</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I pasted a picture of how the data looks together with the sites and buffers so you’ll get an idea. </w:t>
      </w:r>
      <w:r w:rsidRPr="002B1B40">
        <w:rPr>
          <w:rFonts w:ascii="Wingdings" w:eastAsia="Times New Roman" w:hAnsi="Wingdings" w:cs="Segoe UI"/>
          <w:color w:val="1F497D"/>
          <w:lang w:val="en-US"/>
        </w:rPr>
        <w:t></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xml:space="preserve">The layer in black and white represents forest, the darker it is, the older it is, the lighter, the younger. You see the patches of white, these are most definitely clear-cut areas. The dark patches are older patches of forest. The pink dots are your sites, and the </w:t>
      </w:r>
      <w:proofErr w:type="spellStart"/>
      <w:r w:rsidRPr="002B1B40">
        <w:rPr>
          <w:rFonts w:ascii="Arial" w:eastAsia="Times New Roman" w:hAnsi="Arial" w:cs="Arial"/>
          <w:color w:val="1F497D"/>
          <w:lang w:val="en-US"/>
        </w:rPr>
        <w:t>alpha’d</w:t>
      </w:r>
      <w:proofErr w:type="spellEnd"/>
      <w:r w:rsidRPr="002B1B40">
        <w:rPr>
          <w:rFonts w:ascii="Arial" w:eastAsia="Times New Roman" w:hAnsi="Arial" w:cs="Arial"/>
          <w:color w:val="1F497D"/>
          <w:lang w:val="en-US"/>
        </w:rPr>
        <w:t xml:space="preserve"> buffers around them are the 154 hectare “sample areas”. The green color represents areas where the forest layer has No Data, and are sites with, for example, agricultural areas, lakes, swamps, cities, etc. The number of filled pixels within the buffer is the coverage.</w:t>
      </w:r>
    </w:p>
    <w:p w:rsidR="002B1B40" w:rsidRDefault="002B1B40" w:rsidP="002B1B40">
      <w:pPr>
        <w:shd w:val="clear" w:color="auto" w:fill="FFFFFF"/>
        <w:spacing w:after="0" w:line="240" w:lineRule="auto"/>
        <w:rPr>
          <w:rFonts w:ascii="Arial" w:eastAsia="Times New Roman" w:hAnsi="Arial" w:cs="Arial"/>
          <w:color w:val="1F497D"/>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Hope that makes sense!</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xml:space="preserve">Cheers, </w:t>
      </w:r>
      <w:proofErr w:type="spellStart"/>
      <w:r w:rsidRPr="002B1B40">
        <w:rPr>
          <w:rFonts w:ascii="Arial" w:eastAsia="Times New Roman" w:hAnsi="Arial" w:cs="Arial"/>
          <w:color w:val="1F497D"/>
          <w:lang w:val="en-US"/>
        </w:rPr>
        <w:t>Calle</w:t>
      </w:r>
      <w:proofErr w:type="spellEnd"/>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p>
    <w:p w:rsidR="002B1B40" w:rsidRPr="002B1B40" w:rsidRDefault="002B1B40" w:rsidP="002B1B40">
      <w:pPr>
        <w:spacing w:after="0" w:line="240" w:lineRule="auto"/>
        <w:rPr>
          <w:rFonts w:ascii="Calibri" w:eastAsia="Times New Roman" w:hAnsi="Calibri" w:cs="Times New Roman"/>
          <w:color w:val="000000"/>
          <w:sz w:val="24"/>
          <w:szCs w:val="24"/>
          <w:lang w:val="en-US"/>
        </w:rPr>
      </w:pPr>
      <w:r w:rsidRPr="002B1B40">
        <w:rPr>
          <w:rFonts w:ascii="Calibri" w:eastAsia="Times New Roman" w:hAnsi="Calibri" w:cs="Times New Roman"/>
          <w:color w:val="000000"/>
          <w:sz w:val="24"/>
          <w:szCs w:val="24"/>
          <w:lang w:val="en-US"/>
        </w:rPr>
        <w:lastRenderedPageBreak/>
        <w:t xml:space="preserve">Thanks </w:t>
      </w:r>
      <w:proofErr w:type="spellStart"/>
      <w:r w:rsidRPr="002B1B40">
        <w:rPr>
          <w:rFonts w:ascii="Calibri" w:eastAsia="Times New Roman" w:hAnsi="Calibri" w:cs="Times New Roman"/>
          <w:color w:val="000000"/>
          <w:sz w:val="24"/>
          <w:szCs w:val="24"/>
          <w:lang w:val="en-US"/>
        </w:rPr>
        <w:t>Calle</w:t>
      </w:r>
      <w:proofErr w:type="spellEnd"/>
      <w:r w:rsidRPr="002B1B40">
        <w:rPr>
          <w:rFonts w:ascii="Calibri" w:eastAsia="Times New Roman" w:hAnsi="Calibri" w:cs="Times New Roman"/>
          <w:color w:val="000000"/>
          <w:sz w:val="24"/>
          <w:szCs w:val="24"/>
          <w:lang w:val="en-US"/>
        </w:rPr>
        <w:t xml:space="preserve"> for the detailed explanation! It makes perfectly sense.</w:t>
      </w:r>
    </w:p>
    <w:p w:rsidR="002B1B40" w:rsidRPr="002B1B40" w:rsidRDefault="002B1B40" w:rsidP="002B1B40">
      <w:pPr>
        <w:spacing w:after="0" w:line="240" w:lineRule="auto"/>
        <w:rPr>
          <w:rFonts w:ascii="Calibri" w:eastAsia="Times New Roman" w:hAnsi="Calibri" w:cs="Times New Roman"/>
          <w:color w:val="000000"/>
          <w:sz w:val="24"/>
          <w:szCs w:val="24"/>
          <w:lang w:val="en-US"/>
        </w:rPr>
      </w:pPr>
    </w:p>
    <w:p w:rsidR="002B1B40" w:rsidRPr="002B1B40" w:rsidRDefault="002B1B40" w:rsidP="002B1B40">
      <w:pPr>
        <w:spacing w:after="0" w:line="240" w:lineRule="auto"/>
        <w:rPr>
          <w:rFonts w:ascii="Calibri" w:eastAsia="Times New Roman" w:hAnsi="Calibri" w:cs="Times New Roman"/>
          <w:color w:val="000000"/>
          <w:sz w:val="24"/>
          <w:szCs w:val="24"/>
          <w:lang w:val="en-US"/>
        </w:rPr>
      </w:pPr>
      <w:r w:rsidRPr="002B1B40">
        <w:rPr>
          <w:rFonts w:ascii="Calibri" w:eastAsia="Times New Roman" w:hAnsi="Calibri" w:cs="Times New Roman"/>
          <w:color w:val="000000"/>
          <w:sz w:val="24"/>
          <w:szCs w:val="24"/>
          <w:lang w:val="en-US"/>
        </w:rPr>
        <w:t xml:space="preserve">I imagine that the pixels of forest are derived from satellite images. But what about the density? Is that also calculated from satellite images? </w:t>
      </w:r>
      <w:proofErr w:type="gramStart"/>
      <w:r w:rsidRPr="002B1B40">
        <w:rPr>
          <w:rFonts w:ascii="Calibri" w:eastAsia="Times New Roman" w:hAnsi="Calibri" w:cs="Times New Roman"/>
          <w:color w:val="000000"/>
          <w:sz w:val="24"/>
          <w:szCs w:val="24"/>
          <w:lang w:val="en-US"/>
        </w:rPr>
        <w:t>and</w:t>
      </w:r>
      <w:proofErr w:type="gramEnd"/>
      <w:r w:rsidRPr="002B1B40">
        <w:rPr>
          <w:rFonts w:ascii="Calibri" w:eastAsia="Times New Roman" w:hAnsi="Calibri" w:cs="Times New Roman"/>
          <w:color w:val="000000"/>
          <w:sz w:val="24"/>
          <w:szCs w:val="24"/>
          <w:lang w:val="en-US"/>
        </w:rPr>
        <w:t xml:space="preserve"> the age? Do you know if there </w:t>
      </w:r>
      <w:proofErr w:type="gramStart"/>
      <w:r w:rsidRPr="002B1B40">
        <w:rPr>
          <w:rFonts w:ascii="Calibri" w:eastAsia="Times New Roman" w:hAnsi="Calibri" w:cs="Times New Roman"/>
          <w:color w:val="000000"/>
          <w:sz w:val="24"/>
          <w:szCs w:val="24"/>
          <w:lang w:val="en-US"/>
        </w:rPr>
        <w:t>is any ground-truth</w:t>
      </w:r>
      <w:proofErr w:type="gramEnd"/>
      <w:r w:rsidRPr="002B1B40">
        <w:rPr>
          <w:rFonts w:ascii="Calibri" w:eastAsia="Times New Roman" w:hAnsi="Calibri" w:cs="Times New Roman"/>
          <w:color w:val="000000"/>
          <w:sz w:val="24"/>
          <w:szCs w:val="24"/>
          <w:lang w:val="en-US"/>
        </w:rPr>
        <w:t> been done? I guess so, but I just can't help having questions ;)</w:t>
      </w:r>
    </w:p>
    <w:p w:rsidR="002B1B40" w:rsidRPr="002B1B40" w:rsidRDefault="002B1B40" w:rsidP="002B1B40">
      <w:pPr>
        <w:spacing w:after="0" w:line="240" w:lineRule="auto"/>
        <w:rPr>
          <w:rFonts w:ascii="Calibri" w:eastAsia="Times New Roman" w:hAnsi="Calibri" w:cs="Times New Roman"/>
          <w:color w:val="000000"/>
          <w:sz w:val="24"/>
          <w:szCs w:val="24"/>
          <w:lang w:val="en-US"/>
        </w:rPr>
      </w:pPr>
    </w:p>
    <w:p w:rsidR="002B1B40" w:rsidRPr="002B1B40" w:rsidRDefault="002B1B40" w:rsidP="002B1B40">
      <w:pPr>
        <w:spacing w:after="0" w:line="240" w:lineRule="auto"/>
        <w:rPr>
          <w:rFonts w:ascii="Calibri" w:eastAsia="Times New Roman" w:hAnsi="Calibri" w:cs="Times New Roman"/>
          <w:color w:val="000000"/>
          <w:sz w:val="24"/>
          <w:szCs w:val="24"/>
          <w:lang w:val="en-US"/>
        </w:rPr>
      </w:pPr>
      <w:r w:rsidRPr="002B1B40">
        <w:rPr>
          <w:rFonts w:ascii="Calibri" w:eastAsia="Times New Roman" w:hAnsi="Calibri" w:cs="Times New Roman"/>
          <w:color w:val="000000"/>
          <w:sz w:val="24"/>
          <w:szCs w:val="24"/>
          <w:lang w:val="en-US"/>
        </w:rPr>
        <w:t>Cheers!</w:t>
      </w:r>
    </w:p>
    <w:p w:rsidR="002B1B40" w:rsidRPr="002B1B40" w:rsidRDefault="002B1B40" w:rsidP="002B1B40">
      <w:pPr>
        <w:spacing w:after="0" w:line="240" w:lineRule="auto"/>
        <w:rPr>
          <w:rFonts w:ascii="Calibri" w:eastAsia="Times New Roman" w:hAnsi="Calibri" w:cs="Times New Roman"/>
          <w:color w:val="000000"/>
          <w:sz w:val="24"/>
          <w:szCs w:val="24"/>
          <w:lang w:val="en-US"/>
        </w:rPr>
      </w:pPr>
    </w:p>
    <w:p w:rsidR="002B1B40" w:rsidRPr="002B1B40" w:rsidRDefault="002B1B40" w:rsidP="002B1B40">
      <w:pPr>
        <w:spacing w:after="0" w:line="240" w:lineRule="auto"/>
        <w:rPr>
          <w:rFonts w:ascii="Calibri" w:eastAsia="Times New Roman" w:hAnsi="Calibri" w:cs="Times New Roman"/>
          <w:color w:val="000000"/>
          <w:sz w:val="24"/>
          <w:szCs w:val="24"/>
          <w:lang w:val="en-US"/>
        </w:rPr>
      </w:pPr>
      <w:r w:rsidRPr="002B1B40">
        <w:rPr>
          <w:rFonts w:ascii="Calibri" w:eastAsia="Times New Roman" w:hAnsi="Calibri" w:cs="Times New Roman"/>
          <w:color w:val="000000"/>
          <w:sz w:val="24"/>
          <w:szCs w:val="24"/>
          <w:lang w:val="en-US"/>
        </w:rPr>
        <w:t>Serena</w:t>
      </w:r>
    </w:p>
    <w:p w:rsidR="002B1B40" w:rsidRDefault="002B1B40" w:rsidP="00F97B62">
      <w:pPr>
        <w:rPr>
          <w:lang w:val="en-US"/>
        </w:rPr>
      </w:pPr>
    </w:p>
    <w:p w:rsidR="002B1B40" w:rsidRDefault="002B1B40" w:rsidP="00F97B62">
      <w:pPr>
        <w:rPr>
          <w:lang w:val="en-US"/>
        </w:rPr>
      </w:pP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Good!</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No problem, it’s good to have questions towards huge chunks of data like this.</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xml:space="preserve">The forest data is a combination of satellite data and field inventory data (called </w:t>
      </w:r>
      <w:proofErr w:type="spellStart"/>
      <w:r w:rsidRPr="002B1B40">
        <w:rPr>
          <w:rFonts w:ascii="Arial" w:eastAsia="Times New Roman" w:hAnsi="Arial" w:cs="Arial"/>
          <w:color w:val="1F497D"/>
          <w:lang w:val="en-US"/>
        </w:rPr>
        <w:t>Riksskogstaxeringen</w:t>
      </w:r>
      <w:proofErr w:type="spellEnd"/>
      <w:r w:rsidRPr="002B1B40">
        <w:rPr>
          <w:rFonts w:ascii="Arial" w:eastAsia="Times New Roman" w:hAnsi="Arial" w:cs="Arial"/>
          <w:color w:val="1F497D"/>
          <w:lang w:val="en-US"/>
        </w:rPr>
        <w:t xml:space="preserve"> in Swedish). In the field inventory 11000 samples are taken scattered evenly nation-wide, whereof half falls within production forest and I would guess the rest into other kinds of forest. It says the collective total sampled area is 130 ha, which is less than the buffer I chose around one of your sites. Yikes!</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I imagine the forest data is collected with satellites and calibrated and controlled with the field data.</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r w:rsidRPr="002B1B40">
        <w:rPr>
          <w:rFonts w:ascii="Arial" w:eastAsia="Times New Roman" w:hAnsi="Arial" w:cs="Arial"/>
          <w:color w:val="1F497D"/>
          <w:lang w:val="en-US"/>
        </w:rPr>
        <w:t> </w:t>
      </w:r>
    </w:p>
    <w:p w:rsidR="002B1B40" w:rsidRPr="002B1B40" w:rsidRDefault="002B1B40" w:rsidP="002B1B40">
      <w:pPr>
        <w:shd w:val="clear" w:color="auto" w:fill="FFFFFF"/>
        <w:spacing w:after="0" w:line="240" w:lineRule="auto"/>
        <w:rPr>
          <w:rFonts w:ascii="Segoe UI" w:eastAsia="Times New Roman" w:hAnsi="Segoe UI" w:cs="Segoe UI"/>
          <w:color w:val="212121"/>
          <w:sz w:val="23"/>
          <w:szCs w:val="23"/>
          <w:lang w:val="en-US"/>
        </w:rPr>
      </w:pPr>
      <w:proofErr w:type="spellStart"/>
      <w:r w:rsidRPr="002B1B40">
        <w:rPr>
          <w:rFonts w:ascii="Arial" w:eastAsia="Times New Roman" w:hAnsi="Arial" w:cs="Arial"/>
          <w:color w:val="1F497D"/>
          <w:lang w:val="en-US"/>
        </w:rPr>
        <w:t>Mvh</w:t>
      </w:r>
      <w:proofErr w:type="spellEnd"/>
      <w:r w:rsidRPr="002B1B40">
        <w:rPr>
          <w:rFonts w:ascii="Arial" w:eastAsia="Times New Roman" w:hAnsi="Arial" w:cs="Arial"/>
          <w:color w:val="1F497D"/>
          <w:lang w:val="en-US"/>
        </w:rPr>
        <w:t xml:space="preserve"> </w:t>
      </w:r>
      <w:proofErr w:type="spellStart"/>
      <w:r w:rsidRPr="002B1B40">
        <w:rPr>
          <w:rFonts w:ascii="Arial" w:eastAsia="Times New Roman" w:hAnsi="Arial" w:cs="Arial"/>
          <w:color w:val="1F497D"/>
          <w:lang w:val="en-US"/>
        </w:rPr>
        <w:t>Calle</w:t>
      </w:r>
      <w:proofErr w:type="spellEnd"/>
    </w:p>
    <w:p w:rsidR="002B1B40" w:rsidRPr="00D32E67" w:rsidRDefault="002B1B40" w:rsidP="00F97B62">
      <w:pPr>
        <w:rPr>
          <w:lang w:val="en-US"/>
        </w:rPr>
      </w:pPr>
      <w:bookmarkStart w:id="0" w:name="_GoBack"/>
      <w:bookmarkEnd w:id="0"/>
    </w:p>
    <w:sectPr w:rsidR="002B1B40" w:rsidRPr="00D32E67" w:rsidSect="00F97B62">
      <w:headerReference w:type="even" r:id="rId13"/>
      <w:headerReference w:type="first" r:id="rId14"/>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FBF" w:rsidRDefault="000A2FBF" w:rsidP="00B65B3A">
      <w:pPr>
        <w:spacing w:after="0" w:line="240" w:lineRule="auto"/>
      </w:pPr>
      <w:r>
        <w:separator/>
      </w:r>
    </w:p>
    <w:p w:rsidR="000A2FBF" w:rsidRDefault="000A2FBF"/>
  </w:endnote>
  <w:endnote w:type="continuationSeparator" w:id="0">
    <w:p w:rsidR="000A2FBF" w:rsidRDefault="000A2FBF" w:rsidP="00B65B3A">
      <w:pPr>
        <w:spacing w:after="0" w:line="240" w:lineRule="auto"/>
      </w:pPr>
      <w:r>
        <w:continuationSeparator/>
      </w:r>
    </w:p>
    <w:p w:rsidR="000A2FBF" w:rsidRDefault="000A2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FBF" w:rsidRDefault="000A2FBF" w:rsidP="00B65B3A">
      <w:pPr>
        <w:spacing w:after="0" w:line="240" w:lineRule="auto"/>
      </w:pPr>
      <w:r>
        <w:separator/>
      </w:r>
    </w:p>
  </w:footnote>
  <w:footnote w:type="continuationSeparator" w:id="0">
    <w:p w:rsidR="000A2FBF" w:rsidRDefault="000A2FBF" w:rsidP="00B65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0A" w:rsidRDefault="00CD410A" w:rsidP="00B65B3A">
    <w:pPr>
      <w:pStyle w:val="Header"/>
      <w:spacing w:before="240" w:after="276"/>
    </w:pPr>
  </w:p>
  <w:p w:rsidR="00CD410A" w:rsidRDefault="00CD410A" w:rsidP="00B65B3A">
    <w:pPr>
      <w:spacing w:after="276"/>
    </w:pPr>
  </w:p>
  <w:p w:rsidR="00CD410A" w:rsidRDefault="00CD410A"/>
  <w:p w:rsidR="00CD410A" w:rsidRDefault="00CD410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0A" w:rsidRPr="00B30794" w:rsidRDefault="00CD410A" w:rsidP="0005173A">
    <w:pPr>
      <w:pStyle w:val="Header-info"/>
      <w:spacing w:after="7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67"/>
    <w:rsid w:val="00002EF2"/>
    <w:rsid w:val="00017F5C"/>
    <w:rsid w:val="0002287F"/>
    <w:rsid w:val="0003125C"/>
    <w:rsid w:val="0005173A"/>
    <w:rsid w:val="00053E90"/>
    <w:rsid w:val="000A2FBF"/>
    <w:rsid w:val="000D0FE3"/>
    <w:rsid w:val="000F5E03"/>
    <w:rsid w:val="001070D9"/>
    <w:rsid w:val="001231E4"/>
    <w:rsid w:val="001406CC"/>
    <w:rsid w:val="001414D6"/>
    <w:rsid w:val="00152C1E"/>
    <w:rsid w:val="00153304"/>
    <w:rsid w:val="001745DE"/>
    <w:rsid w:val="00183B59"/>
    <w:rsid w:val="00196B58"/>
    <w:rsid w:val="001A1F63"/>
    <w:rsid w:val="001B155A"/>
    <w:rsid w:val="001C1E33"/>
    <w:rsid w:val="001C3335"/>
    <w:rsid w:val="001E0C17"/>
    <w:rsid w:val="002169D8"/>
    <w:rsid w:val="00254836"/>
    <w:rsid w:val="00265D48"/>
    <w:rsid w:val="00266BE1"/>
    <w:rsid w:val="002B1B40"/>
    <w:rsid w:val="002E6AE3"/>
    <w:rsid w:val="00302EC9"/>
    <w:rsid w:val="003152C4"/>
    <w:rsid w:val="00316A97"/>
    <w:rsid w:val="00346952"/>
    <w:rsid w:val="00373994"/>
    <w:rsid w:val="00384C8B"/>
    <w:rsid w:val="003B2F68"/>
    <w:rsid w:val="003E5DF0"/>
    <w:rsid w:val="00417F51"/>
    <w:rsid w:val="004210DE"/>
    <w:rsid w:val="004227D9"/>
    <w:rsid w:val="00426CA6"/>
    <w:rsid w:val="004332BF"/>
    <w:rsid w:val="004343E5"/>
    <w:rsid w:val="0045434E"/>
    <w:rsid w:val="00463513"/>
    <w:rsid w:val="004B6550"/>
    <w:rsid w:val="00505276"/>
    <w:rsid w:val="00521C3B"/>
    <w:rsid w:val="0052484B"/>
    <w:rsid w:val="005267B8"/>
    <w:rsid w:val="00574CAE"/>
    <w:rsid w:val="005B5620"/>
    <w:rsid w:val="005F0FFE"/>
    <w:rsid w:val="006049CB"/>
    <w:rsid w:val="0060679E"/>
    <w:rsid w:val="006114A3"/>
    <w:rsid w:val="006323DC"/>
    <w:rsid w:val="00633F86"/>
    <w:rsid w:val="00682413"/>
    <w:rsid w:val="00685C1A"/>
    <w:rsid w:val="00695E24"/>
    <w:rsid w:val="006C5E84"/>
    <w:rsid w:val="006C7BA1"/>
    <w:rsid w:val="006C7EEC"/>
    <w:rsid w:val="006C7EF6"/>
    <w:rsid w:val="006E4110"/>
    <w:rsid w:val="006F223F"/>
    <w:rsid w:val="007002D7"/>
    <w:rsid w:val="00707ACA"/>
    <w:rsid w:val="007121F4"/>
    <w:rsid w:val="007212EF"/>
    <w:rsid w:val="0077397A"/>
    <w:rsid w:val="0077745B"/>
    <w:rsid w:val="00796EB5"/>
    <w:rsid w:val="007B14B8"/>
    <w:rsid w:val="007D4D7A"/>
    <w:rsid w:val="007E4639"/>
    <w:rsid w:val="007E47DA"/>
    <w:rsid w:val="007F3F68"/>
    <w:rsid w:val="007F6F9B"/>
    <w:rsid w:val="0083227C"/>
    <w:rsid w:val="00843EA7"/>
    <w:rsid w:val="0084674F"/>
    <w:rsid w:val="00862510"/>
    <w:rsid w:val="00864EFB"/>
    <w:rsid w:val="00890B5B"/>
    <w:rsid w:val="008B35B5"/>
    <w:rsid w:val="008C7FA3"/>
    <w:rsid w:val="008E2971"/>
    <w:rsid w:val="008E2C57"/>
    <w:rsid w:val="008E724E"/>
    <w:rsid w:val="008F24D9"/>
    <w:rsid w:val="009109E8"/>
    <w:rsid w:val="00926FED"/>
    <w:rsid w:val="009662BC"/>
    <w:rsid w:val="0097381A"/>
    <w:rsid w:val="00A07925"/>
    <w:rsid w:val="00A22A18"/>
    <w:rsid w:val="00A37F64"/>
    <w:rsid w:val="00A47A74"/>
    <w:rsid w:val="00A73167"/>
    <w:rsid w:val="00A82303"/>
    <w:rsid w:val="00A8595D"/>
    <w:rsid w:val="00AA5A49"/>
    <w:rsid w:val="00AC0BC2"/>
    <w:rsid w:val="00AD1A0A"/>
    <w:rsid w:val="00AF5948"/>
    <w:rsid w:val="00B30794"/>
    <w:rsid w:val="00B54D19"/>
    <w:rsid w:val="00B65B3A"/>
    <w:rsid w:val="00BA0E41"/>
    <w:rsid w:val="00BD281F"/>
    <w:rsid w:val="00BF1046"/>
    <w:rsid w:val="00BF5EBE"/>
    <w:rsid w:val="00C07176"/>
    <w:rsid w:val="00C26923"/>
    <w:rsid w:val="00C32E09"/>
    <w:rsid w:val="00C56D4E"/>
    <w:rsid w:val="00C62AB9"/>
    <w:rsid w:val="00C84384"/>
    <w:rsid w:val="00C87604"/>
    <w:rsid w:val="00CB57EA"/>
    <w:rsid w:val="00CC31D7"/>
    <w:rsid w:val="00CD410A"/>
    <w:rsid w:val="00D00E93"/>
    <w:rsid w:val="00D32E67"/>
    <w:rsid w:val="00D65A45"/>
    <w:rsid w:val="00D71B12"/>
    <w:rsid w:val="00D83999"/>
    <w:rsid w:val="00DB02E7"/>
    <w:rsid w:val="00DB7E7E"/>
    <w:rsid w:val="00DC260E"/>
    <w:rsid w:val="00DD59D8"/>
    <w:rsid w:val="00DF14CB"/>
    <w:rsid w:val="00E00700"/>
    <w:rsid w:val="00E01AE2"/>
    <w:rsid w:val="00E032A9"/>
    <w:rsid w:val="00E11BD3"/>
    <w:rsid w:val="00E17891"/>
    <w:rsid w:val="00E32A53"/>
    <w:rsid w:val="00E45B88"/>
    <w:rsid w:val="00E5258F"/>
    <w:rsid w:val="00F05B25"/>
    <w:rsid w:val="00F171CE"/>
    <w:rsid w:val="00F240C5"/>
    <w:rsid w:val="00F36535"/>
    <w:rsid w:val="00F370B7"/>
    <w:rsid w:val="00F616DB"/>
    <w:rsid w:val="00F74F50"/>
    <w:rsid w:val="00F96F2A"/>
    <w:rsid w:val="00F97B62"/>
    <w:rsid w:val="00FB6AED"/>
    <w:rsid w:val="00FC403B"/>
    <w:rsid w:val="00FC6510"/>
    <w:rsid w:val="00FD0A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F21E37-AF84-46C0-A0D2-E40E7663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B40"/>
  </w:style>
  <w:style w:type="paragraph" w:styleId="Heading1">
    <w:name w:val="heading 1"/>
    <w:basedOn w:val="Normal"/>
    <w:next w:val="Normal"/>
    <w:link w:val="Heading1Char"/>
    <w:uiPriority w:val="9"/>
    <w:qFormat/>
    <w:rsid w:val="002B1B40"/>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2B1B40"/>
    <w:pPr>
      <w:keepNext/>
      <w:keepLines/>
      <w:suppressAutoHyphens/>
      <w:spacing w:before="500" w:after="80"/>
      <w:outlineLvl w:val="1"/>
    </w:pPr>
    <w:rPr>
      <w:rFonts w:asciiTheme="majorHAnsi" w:eastAsiaTheme="majorEastAsia" w:hAnsiTheme="majorHAnsi" w:cstheme="majorBidi"/>
      <w:bCs/>
      <w:color w:val="000000" w:themeColor="accent1"/>
      <w:sz w:val="24"/>
      <w:szCs w:val="26"/>
    </w:rPr>
  </w:style>
  <w:style w:type="paragraph" w:styleId="Heading3">
    <w:name w:val="heading 3"/>
    <w:basedOn w:val="Normal"/>
    <w:next w:val="Normal"/>
    <w:link w:val="Heading3Char"/>
    <w:uiPriority w:val="9"/>
    <w:qFormat/>
    <w:rsid w:val="002B1B40"/>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2B1B40"/>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2B1B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B40"/>
  </w:style>
  <w:style w:type="character" w:customStyle="1" w:styleId="Heading1Char">
    <w:name w:val="Heading 1 Char"/>
    <w:basedOn w:val="DefaultParagraphFont"/>
    <w:link w:val="Heading1"/>
    <w:uiPriority w:val="9"/>
    <w:rsid w:val="002B1B40"/>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2B1B40"/>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2B1B40"/>
    <w:rPr>
      <w:rFonts w:eastAsiaTheme="majorEastAsia" w:cstheme="majorBidi"/>
      <w:bCs/>
      <w:i/>
      <w:color w:val="000000" w:themeColor="accent1"/>
    </w:rPr>
  </w:style>
  <w:style w:type="paragraph" w:styleId="Title">
    <w:name w:val="Title"/>
    <w:aliases w:val="Titel/Dokumentnamn"/>
    <w:basedOn w:val="Normal"/>
    <w:next w:val="Normal"/>
    <w:link w:val="TitleChar"/>
    <w:uiPriority w:val="99"/>
    <w:rsid w:val="002B1B40"/>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2B1B40"/>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2B1B40"/>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2B1B40"/>
    <w:rPr>
      <w:rFonts w:asciiTheme="majorHAnsi" w:hAnsiTheme="majorHAnsi"/>
      <w:sz w:val="14"/>
    </w:rPr>
  </w:style>
  <w:style w:type="paragraph" w:styleId="Footer">
    <w:name w:val="footer"/>
    <w:basedOn w:val="Header"/>
    <w:link w:val="FooterChar"/>
    <w:uiPriority w:val="99"/>
    <w:rsid w:val="002B1B40"/>
    <w:pPr>
      <w:tabs>
        <w:tab w:val="clear" w:pos="3686"/>
        <w:tab w:val="left" w:pos="4111"/>
      </w:tabs>
    </w:pPr>
    <w:rPr>
      <w:lang w:val="en-GB"/>
    </w:rPr>
  </w:style>
  <w:style w:type="character" w:customStyle="1" w:styleId="FooterChar">
    <w:name w:val="Footer Char"/>
    <w:basedOn w:val="DefaultParagraphFont"/>
    <w:link w:val="Footer"/>
    <w:uiPriority w:val="99"/>
    <w:rsid w:val="002B1B40"/>
    <w:rPr>
      <w:rFonts w:asciiTheme="majorHAnsi" w:hAnsiTheme="majorHAnsi"/>
      <w:sz w:val="14"/>
      <w:lang w:val="en-GB"/>
    </w:rPr>
  </w:style>
  <w:style w:type="character" w:styleId="PlaceholderText">
    <w:name w:val="Placeholder Text"/>
    <w:basedOn w:val="DefaultParagraphFont"/>
    <w:uiPriority w:val="99"/>
    <w:semiHidden/>
    <w:rsid w:val="002B1B40"/>
    <w:rPr>
      <w:color w:val="808080"/>
    </w:rPr>
  </w:style>
  <w:style w:type="paragraph" w:styleId="BalloonText">
    <w:name w:val="Balloon Text"/>
    <w:basedOn w:val="Normal"/>
    <w:link w:val="BalloonTextChar"/>
    <w:uiPriority w:val="99"/>
    <w:semiHidden/>
    <w:unhideWhenUsed/>
    <w:rsid w:val="002B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40"/>
    <w:rPr>
      <w:rFonts w:ascii="Tahoma" w:hAnsi="Tahoma" w:cs="Tahoma"/>
      <w:sz w:val="16"/>
      <w:szCs w:val="16"/>
    </w:rPr>
  </w:style>
  <w:style w:type="table" w:styleId="TableGrid">
    <w:name w:val="Table Grid"/>
    <w:basedOn w:val="TableNormal"/>
    <w:uiPriority w:val="59"/>
    <w:rsid w:val="002B1B40"/>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2B1B40"/>
    <w:pPr>
      <w:tabs>
        <w:tab w:val="clear" w:pos="9072"/>
        <w:tab w:val="right" w:pos="8789"/>
      </w:tabs>
    </w:pPr>
  </w:style>
  <w:style w:type="character" w:styleId="Hyperlink">
    <w:name w:val="Hyperlink"/>
    <w:basedOn w:val="DefaultParagraphFont"/>
    <w:uiPriority w:val="99"/>
    <w:semiHidden/>
    <w:qFormat/>
    <w:rsid w:val="002B1B40"/>
    <w:rPr>
      <w:color w:val="0000FF"/>
      <w:u w:val="single"/>
    </w:rPr>
  </w:style>
  <w:style w:type="paragraph" w:styleId="TOCHeading">
    <w:name w:val="TOC Heading"/>
    <w:basedOn w:val="Heading1"/>
    <w:next w:val="Normal"/>
    <w:uiPriority w:val="39"/>
    <w:semiHidden/>
    <w:rsid w:val="002B1B40"/>
    <w:pPr>
      <w:pageBreakBefore/>
      <w:suppressAutoHyphens w:val="0"/>
      <w:outlineLvl w:val="9"/>
    </w:pPr>
    <w:rPr>
      <w:lang w:val="en-US" w:eastAsia="ja-JP"/>
    </w:rPr>
  </w:style>
  <w:style w:type="paragraph" w:styleId="Quote">
    <w:name w:val="Quote"/>
    <w:basedOn w:val="Normal"/>
    <w:link w:val="QuoteChar"/>
    <w:uiPriority w:val="10"/>
    <w:qFormat/>
    <w:rsid w:val="002B1B40"/>
    <w:pPr>
      <w:spacing w:after="220"/>
      <w:ind w:left="357"/>
    </w:pPr>
    <w:rPr>
      <w:iCs/>
      <w:color w:val="000000" w:themeColor="text1"/>
      <w:sz w:val="20"/>
    </w:rPr>
  </w:style>
  <w:style w:type="character" w:customStyle="1" w:styleId="QuoteChar">
    <w:name w:val="Quote Char"/>
    <w:basedOn w:val="DefaultParagraphFont"/>
    <w:link w:val="Quote"/>
    <w:uiPriority w:val="10"/>
    <w:rsid w:val="002B1B40"/>
    <w:rPr>
      <w:iCs/>
      <w:color w:val="000000" w:themeColor="text1"/>
      <w:sz w:val="20"/>
    </w:rPr>
  </w:style>
  <w:style w:type="paragraph" w:styleId="TOC1">
    <w:name w:val="toc 1"/>
    <w:basedOn w:val="Normal"/>
    <w:next w:val="Normal"/>
    <w:uiPriority w:val="39"/>
    <w:semiHidden/>
    <w:rsid w:val="002B1B40"/>
    <w:pPr>
      <w:spacing w:beforeLines="100" w:before="100" w:after="0"/>
    </w:pPr>
  </w:style>
  <w:style w:type="paragraph" w:styleId="TOC2">
    <w:name w:val="toc 2"/>
    <w:basedOn w:val="Normal"/>
    <w:next w:val="Normal"/>
    <w:uiPriority w:val="99"/>
    <w:semiHidden/>
    <w:rsid w:val="002B1B40"/>
    <w:pPr>
      <w:spacing w:after="0"/>
      <w:ind w:left="276"/>
    </w:pPr>
  </w:style>
  <w:style w:type="paragraph" w:styleId="TOC3">
    <w:name w:val="toc 3"/>
    <w:basedOn w:val="Normal"/>
    <w:next w:val="Normal"/>
    <w:uiPriority w:val="99"/>
    <w:semiHidden/>
    <w:rsid w:val="002B1B40"/>
    <w:pPr>
      <w:spacing w:after="0"/>
      <w:ind w:left="552"/>
    </w:pPr>
  </w:style>
  <w:style w:type="character" w:styleId="Emphasis">
    <w:name w:val="Emphasis"/>
    <w:basedOn w:val="DefaultParagraphFont"/>
    <w:uiPriority w:val="1"/>
    <w:rsid w:val="002B1B40"/>
    <w:rPr>
      <w:i/>
      <w:iCs/>
    </w:rPr>
  </w:style>
  <w:style w:type="paragraph" w:styleId="TOC4">
    <w:name w:val="toc 4"/>
    <w:basedOn w:val="Normal"/>
    <w:next w:val="Normal"/>
    <w:uiPriority w:val="99"/>
    <w:semiHidden/>
    <w:rsid w:val="002B1B40"/>
    <w:pPr>
      <w:spacing w:after="100"/>
      <w:ind w:left="660"/>
    </w:pPr>
  </w:style>
  <w:style w:type="paragraph" w:styleId="TOC5">
    <w:name w:val="toc 5"/>
    <w:basedOn w:val="Normal"/>
    <w:next w:val="Normal"/>
    <w:uiPriority w:val="99"/>
    <w:semiHidden/>
    <w:rsid w:val="002B1B40"/>
    <w:pPr>
      <w:spacing w:after="100"/>
      <w:ind w:left="880"/>
    </w:pPr>
  </w:style>
  <w:style w:type="paragraph" w:styleId="TOC6">
    <w:name w:val="toc 6"/>
    <w:basedOn w:val="Normal"/>
    <w:next w:val="Normal"/>
    <w:uiPriority w:val="99"/>
    <w:semiHidden/>
    <w:rsid w:val="002B1B40"/>
    <w:pPr>
      <w:spacing w:after="100"/>
      <w:ind w:left="1100"/>
    </w:pPr>
  </w:style>
  <w:style w:type="paragraph" w:styleId="TOC7">
    <w:name w:val="toc 7"/>
    <w:basedOn w:val="Normal"/>
    <w:next w:val="Normal"/>
    <w:uiPriority w:val="99"/>
    <w:semiHidden/>
    <w:rsid w:val="002B1B40"/>
    <w:pPr>
      <w:spacing w:after="100"/>
      <w:ind w:left="1320"/>
    </w:pPr>
  </w:style>
  <w:style w:type="paragraph" w:styleId="TOC8">
    <w:name w:val="toc 8"/>
    <w:basedOn w:val="Normal"/>
    <w:next w:val="Normal"/>
    <w:uiPriority w:val="99"/>
    <w:semiHidden/>
    <w:rsid w:val="002B1B40"/>
    <w:pPr>
      <w:spacing w:after="100"/>
      <w:ind w:left="1540"/>
    </w:pPr>
  </w:style>
  <w:style w:type="paragraph" w:styleId="TOC9">
    <w:name w:val="toc 9"/>
    <w:basedOn w:val="Normal"/>
    <w:next w:val="Normal"/>
    <w:uiPriority w:val="99"/>
    <w:semiHidden/>
    <w:rsid w:val="002B1B40"/>
    <w:pPr>
      <w:spacing w:after="100"/>
      <w:ind w:left="1760"/>
    </w:pPr>
  </w:style>
  <w:style w:type="table" w:customStyle="1" w:styleId="Trelinjerstabell">
    <w:name w:val="Trelinjerstabell"/>
    <w:basedOn w:val="TableNormal"/>
    <w:uiPriority w:val="99"/>
    <w:rsid w:val="002B1B40"/>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2B1B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2B1B40"/>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2B1B40"/>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2B1B40"/>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2B1B40"/>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2B1B40"/>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2B1B40"/>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2B1B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2B1B40"/>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2B1B40"/>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2B1B40"/>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2B1B40"/>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2B1B40"/>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2B1B40"/>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2B1B40"/>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2B1B40"/>
    <w:pPr>
      <w:ind w:right="4111"/>
    </w:pPr>
  </w:style>
  <w:style w:type="character" w:styleId="Strong">
    <w:name w:val="Strong"/>
    <w:basedOn w:val="DefaultParagraphFont"/>
    <w:uiPriority w:val="1"/>
    <w:rsid w:val="002B1B40"/>
    <w:rPr>
      <w:b/>
      <w:bCs/>
    </w:rPr>
  </w:style>
  <w:style w:type="table" w:customStyle="1" w:styleId="Sidfottabell">
    <w:name w:val="Sidfot tabell"/>
    <w:basedOn w:val="TableNormal"/>
    <w:uiPriority w:val="99"/>
    <w:rsid w:val="002B1B40"/>
    <w:pPr>
      <w:spacing w:after="0" w:line="240" w:lineRule="auto"/>
    </w:pPr>
    <w:rPr>
      <w:rFonts w:ascii="Arial" w:hAnsi="Arial"/>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2B1B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B40"/>
    <w:rPr>
      <w:sz w:val="20"/>
      <w:szCs w:val="20"/>
    </w:rPr>
  </w:style>
  <w:style w:type="character" w:styleId="FootnoteReference">
    <w:name w:val="footnote reference"/>
    <w:basedOn w:val="DefaultParagraphFont"/>
    <w:uiPriority w:val="99"/>
    <w:semiHidden/>
    <w:unhideWhenUsed/>
    <w:rsid w:val="002B1B40"/>
    <w:rPr>
      <w:vertAlign w:val="superscript"/>
    </w:rPr>
  </w:style>
  <w:style w:type="character" w:customStyle="1" w:styleId="Heading4Char">
    <w:name w:val="Heading 4 Char"/>
    <w:basedOn w:val="DefaultParagraphFont"/>
    <w:link w:val="Heading4"/>
    <w:uiPriority w:val="9"/>
    <w:rsid w:val="002B1B40"/>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2B1B40"/>
    <w:rPr>
      <w:rFonts w:asciiTheme="majorHAnsi" w:hAnsiTheme="majorHAnsi"/>
      <w:color w:val="auto"/>
      <w:sz w:val="14"/>
    </w:rPr>
  </w:style>
  <w:style w:type="character" w:customStyle="1" w:styleId="Sidfotmallarna">
    <w:name w:val="Sidfot mallarna"/>
    <w:basedOn w:val="DefaultParagraphFont"/>
    <w:uiPriority w:val="1"/>
    <w:rsid w:val="002B1B40"/>
    <w:rPr>
      <w:rFonts w:asciiTheme="majorHAnsi" w:hAnsiTheme="majorHAnsi"/>
      <w:sz w:val="14"/>
    </w:rPr>
  </w:style>
  <w:style w:type="character" w:customStyle="1" w:styleId="Sidfotmallarnagr">
    <w:name w:val="Sidfot mallarna grå"/>
    <w:basedOn w:val="DefaultParagraphFont"/>
    <w:uiPriority w:val="1"/>
    <w:rsid w:val="002B1B40"/>
    <w:rPr>
      <w:color w:val="7F7F7F" w:themeColor="text1" w:themeTint="80"/>
    </w:rPr>
  </w:style>
  <w:style w:type="paragraph" w:customStyle="1" w:styleId="TillfalligText">
    <w:name w:val="TillfalligText"/>
    <w:basedOn w:val="Normal"/>
    <w:link w:val="TillfalligTextChar"/>
    <w:rsid w:val="002B1B40"/>
    <w:pPr>
      <w:spacing w:after="120"/>
    </w:pPr>
    <w:rPr>
      <w:rFonts w:cstheme="minorHAnsi"/>
      <w:bdr w:val="single" w:sz="4" w:space="0" w:color="auto"/>
    </w:rPr>
  </w:style>
  <w:style w:type="character" w:customStyle="1" w:styleId="TillfalligTextChar">
    <w:name w:val="TillfalligText Char"/>
    <w:basedOn w:val="DefaultParagraphFont"/>
    <w:link w:val="TillfalligText"/>
    <w:rsid w:val="002B1B40"/>
    <w:rPr>
      <w:rFonts w:cstheme="minorHAnsi"/>
      <w:bdr w:val="single" w:sz="4" w:space="0" w:color="auto"/>
    </w:rPr>
  </w:style>
  <w:style w:type="paragraph" w:styleId="ListBullet">
    <w:name w:val="List Bullet"/>
    <w:basedOn w:val="Normal"/>
    <w:uiPriority w:val="99"/>
    <w:qFormat/>
    <w:rsid w:val="002B1B40"/>
    <w:pPr>
      <w:numPr>
        <w:numId w:val="4"/>
      </w:numPr>
      <w:contextualSpacing/>
    </w:pPr>
  </w:style>
  <w:style w:type="paragraph" w:styleId="ListNumber">
    <w:name w:val="List Number"/>
    <w:basedOn w:val="Normal"/>
    <w:uiPriority w:val="99"/>
    <w:qFormat/>
    <w:rsid w:val="002B1B40"/>
    <w:pPr>
      <w:numPr>
        <w:numId w:val="3"/>
      </w:numPr>
      <w:contextualSpacing/>
    </w:pPr>
  </w:style>
  <w:style w:type="paragraph" w:styleId="ListParagraph">
    <w:name w:val="List Paragraph"/>
    <w:basedOn w:val="Normal"/>
    <w:uiPriority w:val="34"/>
    <w:rsid w:val="00D32E67"/>
    <w:pPr>
      <w:ind w:left="720"/>
      <w:contextualSpacing/>
    </w:pPr>
  </w:style>
  <w:style w:type="character" w:customStyle="1" w:styleId="apple-converted-space">
    <w:name w:val="apple-converted-space"/>
    <w:basedOn w:val="DefaultParagraphFont"/>
    <w:rsid w:val="002B1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673187080">
      <w:bodyDiv w:val="1"/>
      <w:marLeft w:val="0"/>
      <w:marRight w:val="0"/>
      <w:marTop w:val="0"/>
      <w:marBottom w:val="0"/>
      <w:divBdr>
        <w:top w:val="none" w:sz="0" w:space="0" w:color="auto"/>
        <w:left w:val="none" w:sz="0" w:space="0" w:color="auto"/>
        <w:bottom w:val="none" w:sz="0" w:space="0" w:color="auto"/>
        <w:right w:val="none" w:sz="0" w:space="0" w:color="auto"/>
      </w:divBdr>
      <w:divsChild>
        <w:div w:id="86582421">
          <w:marLeft w:val="0"/>
          <w:marRight w:val="0"/>
          <w:marTop w:val="0"/>
          <w:marBottom w:val="0"/>
          <w:divBdr>
            <w:top w:val="none" w:sz="0" w:space="0" w:color="auto"/>
            <w:left w:val="none" w:sz="0" w:space="0" w:color="auto"/>
            <w:bottom w:val="none" w:sz="0" w:space="0" w:color="auto"/>
            <w:right w:val="none" w:sz="0" w:space="0" w:color="auto"/>
          </w:divBdr>
        </w:div>
        <w:div w:id="1855798502">
          <w:marLeft w:val="0"/>
          <w:marRight w:val="0"/>
          <w:marTop w:val="0"/>
          <w:marBottom w:val="0"/>
          <w:divBdr>
            <w:top w:val="none" w:sz="0" w:space="0" w:color="auto"/>
            <w:left w:val="none" w:sz="0" w:space="0" w:color="auto"/>
            <w:bottom w:val="none" w:sz="0" w:space="0" w:color="auto"/>
            <w:right w:val="none" w:sz="0" w:space="0" w:color="auto"/>
          </w:divBdr>
        </w:div>
        <w:div w:id="1553007098">
          <w:marLeft w:val="0"/>
          <w:marRight w:val="0"/>
          <w:marTop w:val="0"/>
          <w:marBottom w:val="0"/>
          <w:divBdr>
            <w:top w:val="none" w:sz="0" w:space="0" w:color="auto"/>
            <w:left w:val="none" w:sz="0" w:space="0" w:color="auto"/>
            <w:bottom w:val="none" w:sz="0" w:space="0" w:color="auto"/>
            <w:right w:val="none" w:sz="0" w:space="0" w:color="auto"/>
          </w:divBdr>
        </w:div>
        <w:div w:id="1822577735">
          <w:marLeft w:val="0"/>
          <w:marRight w:val="0"/>
          <w:marTop w:val="0"/>
          <w:marBottom w:val="0"/>
          <w:divBdr>
            <w:top w:val="none" w:sz="0" w:space="0" w:color="auto"/>
            <w:left w:val="none" w:sz="0" w:space="0" w:color="auto"/>
            <w:bottom w:val="none" w:sz="0" w:space="0" w:color="auto"/>
            <w:right w:val="none" w:sz="0" w:space="0" w:color="auto"/>
          </w:divBdr>
        </w:div>
        <w:div w:id="1225529911">
          <w:marLeft w:val="0"/>
          <w:marRight w:val="0"/>
          <w:marTop w:val="0"/>
          <w:marBottom w:val="0"/>
          <w:divBdr>
            <w:top w:val="none" w:sz="0" w:space="0" w:color="auto"/>
            <w:left w:val="none" w:sz="0" w:space="0" w:color="auto"/>
            <w:bottom w:val="none" w:sz="0" w:space="0" w:color="auto"/>
            <w:right w:val="none" w:sz="0" w:space="0" w:color="auto"/>
          </w:divBdr>
        </w:div>
        <w:div w:id="1208293881">
          <w:marLeft w:val="0"/>
          <w:marRight w:val="0"/>
          <w:marTop w:val="0"/>
          <w:marBottom w:val="0"/>
          <w:divBdr>
            <w:top w:val="none" w:sz="0" w:space="0" w:color="auto"/>
            <w:left w:val="none" w:sz="0" w:space="0" w:color="auto"/>
            <w:bottom w:val="none" w:sz="0" w:space="0" w:color="auto"/>
            <w:right w:val="none" w:sz="0" w:space="0" w:color="auto"/>
          </w:divBdr>
        </w:div>
        <w:div w:id="1715616100">
          <w:marLeft w:val="0"/>
          <w:marRight w:val="0"/>
          <w:marTop w:val="0"/>
          <w:marBottom w:val="0"/>
          <w:divBdr>
            <w:top w:val="none" w:sz="0" w:space="0" w:color="auto"/>
            <w:left w:val="none" w:sz="0" w:space="0" w:color="auto"/>
            <w:bottom w:val="none" w:sz="0" w:space="0" w:color="auto"/>
            <w:right w:val="none" w:sz="0" w:space="0" w:color="auto"/>
          </w:divBdr>
        </w:div>
        <w:div w:id="1317102387">
          <w:marLeft w:val="0"/>
          <w:marRight w:val="0"/>
          <w:marTop w:val="0"/>
          <w:marBottom w:val="0"/>
          <w:divBdr>
            <w:top w:val="none" w:sz="0" w:space="0" w:color="auto"/>
            <w:left w:val="none" w:sz="0" w:space="0" w:color="auto"/>
            <w:bottom w:val="none" w:sz="0" w:space="0" w:color="auto"/>
            <w:right w:val="none" w:sz="0" w:space="0" w:color="auto"/>
          </w:divBdr>
        </w:div>
        <w:div w:id="821584717">
          <w:marLeft w:val="0"/>
          <w:marRight w:val="0"/>
          <w:marTop w:val="0"/>
          <w:marBottom w:val="0"/>
          <w:divBdr>
            <w:top w:val="none" w:sz="0" w:space="0" w:color="auto"/>
            <w:left w:val="none" w:sz="0" w:space="0" w:color="auto"/>
            <w:bottom w:val="none" w:sz="0" w:space="0" w:color="auto"/>
            <w:right w:val="none" w:sz="0" w:space="0" w:color="auto"/>
          </w:divBdr>
        </w:div>
      </w:divsChild>
    </w:div>
    <w:div w:id="707336314">
      <w:bodyDiv w:val="1"/>
      <w:marLeft w:val="0"/>
      <w:marRight w:val="0"/>
      <w:marTop w:val="0"/>
      <w:marBottom w:val="0"/>
      <w:divBdr>
        <w:top w:val="none" w:sz="0" w:space="0" w:color="auto"/>
        <w:left w:val="none" w:sz="0" w:space="0" w:color="auto"/>
        <w:bottom w:val="none" w:sz="0" w:space="0" w:color="auto"/>
        <w:right w:val="none" w:sz="0" w:space="0" w:color="auto"/>
      </w:divBdr>
      <w:divsChild>
        <w:div w:id="1063527585">
          <w:marLeft w:val="0"/>
          <w:marRight w:val="0"/>
          <w:marTop w:val="0"/>
          <w:marBottom w:val="0"/>
          <w:divBdr>
            <w:top w:val="none" w:sz="0" w:space="0" w:color="auto"/>
            <w:left w:val="none" w:sz="0" w:space="0" w:color="auto"/>
            <w:bottom w:val="none" w:sz="0" w:space="0" w:color="auto"/>
            <w:right w:val="none" w:sz="0" w:space="0" w:color="auto"/>
          </w:divBdr>
        </w:div>
        <w:div w:id="1158306426">
          <w:marLeft w:val="0"/>
          <w:marRight w:val="0"/>
          <w:marTop w:val="0"/>
          <w:marBottom w:val="0"/>
          <w:divBdr>
            <w:top w:val="none" w:sz="0" w:space="0" w:color="auto"/>
            <w:left w:val="none" w:sz="0" w:space="0" w:color="auto"/>
            <w:bottom w:val="none" w:sz="0" w:space="0" w:color="auto"/>
            <w:right w:val="none" w:sz="0" w:space="0" w:color="auto"/>
          </w:divBdr>
        </w:div>
        <w:div w:id="428046126">
          <w:marLeft w:val="0"/>
          <w:marRight w:val="0"/>
          <w:marTop w:val="0"/>
          <w:marBottom w:val="0"/>
          <w:divBdr>
            <w:top w:val="none" w:sz="0" w:space="0" w:color="auto"/>
            <w:left w:val="none" w:sz="0" w:space="0" w:color="auto"/>
            <w:bottom w:val="none" w:sz="0" w:space="0" w:color="auto"/>
            <w:right w:val="none" w:sz="0" w:space="0" w:color="auto"/>
          </w:divBdr>
        </w:div>
        <w:div w:id="1142774889">
          <w:marLeft w:val="0"/>
          <w:marRight w:val="0"/>
          <w:marTop w:val="0"/>
          <w:marBottom w:val="0"/>
          <w:divBdr>
            <w:top w:val="none" w:sz="0" w:space="0" w:color="auto"/>
            <w:left w:val="none" w:sz="0" w:space="0" w:color="auto"/>
            <w:bottom w:val="none" w:sz="0" w:space="0" w:color="auto"/>
            <w:right w:val="none" w:sz="0" w:space="0" w:color="auto"/>
          </w:divBdr>
        </w:div>
        <w:div w:id="1017344493">
          <w:marLeft w:val="0"/>
          <w:marRight w:val="0"/>
          <w:marTop w:val="0"/>
          <w:marBottom w:val="0"/>
          <w:divBdr>
            <w:top w:val="none" w:sz="0" w:space="0" w:color="auto"/>
            <w:left w:val="none" w:sz="0" w:space="0" w:color="auto"/>
            <w:bottom w:val="none" w:sz="0" w:space="0" w:color="auto"/>
            <w:right w:val="none" w:sz="0" w:space="0" w:color="auto"/>
          </w:divBdr>
        </w:div>
        <w:div w:id="965621108">
          <w:marLeft w:val="0"/>
          <w:marRight w:val="0"/>
          <w:marTop w:val="0"/>
          <w:marBottom w:val="0"/>
          <w:divBdr>
            <w:top w:val="none" w:sz="0" w:space="0" w:color="auto"/>
            <w:left w:val="none" w:sz="0" w:space="0" w:color="auto"/>
            <w:bottom w:val="none" w:sz="0" w:space="0" w:color="auto"/>
            <w:right w:val="none" w:sz="0" w:space="0" w:color="auto"/>
          </w:divBdr>
        </w:div>
        <w:div w:id="741219923">
          <w:marLeft w:val="0"/>
          <w:marRight w:val="0"/>
          <w:marTop w:val="0"/>
          <w:marBottom w:val="0"/>
          <w:divBdr>
            <w:top w:val="none" w:sz="0" w:space="0" w:color="auto"/>
            <w:left w:val="none" w:sz="0" w:space="0" w:color="auto"/>
            <w:bottom w:val="none" w:sz="0" w:space="0" w:color="auto"/>
            <w:right w:val="none" w:sz="0" w:space="0" w:color="auto"/>
          </w:divBdr>
        </w:div>
        <w:div w:id="1414815244">
          <w:marLeft w:val="0"/>
          <w:marRight w:val="0"/>
          <w:marTop w:val="0"/>
          <w:marBottom w:val="0"/>
          <w:divBdr>
            <w:top w:val="none" w:sz="0" w:space="0" w:color="auto"/>
            <w:left w:val="none" w:sz="0" w:space="0" w:color="auto"/>
            <w:bottom w:val="none" w:sz="0" w:space="0" w:color="auto"/>
            <w:right w:val="none" w:sz="0" w:space="0" w:color="auto"/>
          </w:divBdr>
        </w:div>
        <w:div w:id="690909980">
          <w:marLeft w:val="0"/>
          <w:marRight w:val="0"/>
          <w:marTop w:val="0"/>
          <w:marBottom w:val="0"/>
          <w:divBdr>
            <w:top w:val="none" w:sz="0" w:space="0" w:color="auto"/>
            <w:left w:val="none" w:sz="0" w:space="0" w:color="auto"/>
            <w:bottom w:val="none" w:sz="0" w:space="0" w:color="auto"/>
            <w:right w:val="none" w:sz="0" w:space="0" w:color="auto"/>
          </w:divBdr>
        </w:div>
        <w:div w:id="333917016">
          <w:marLeft w:val="0"/>
          <w:marRight w:val="0"/>
          <w:marTop w:val="0"/>
          <w:marBottom w:val="0"/>
          <w:divBdr>
            <w:top w:val="none" w:sz="0" w:space="0" w:color="auto"/>
            <w:left w:val="none" w:sz="0" w:space="0" w:color="auto"/>
            <w:bottom w:val="none" w:sz="0" w:space="0" w:color="auto"/>
            <w:right w:val="none" w:sz="0" w:space="0" w:color="auto"/>
          </w:divBdr>
        </w:div>
        <w:div w:id="1461846716">
          <w:marLeft w:val="0"/>
          <w:marRight w:val="0"/>
          <w:marTop w:val="0"/>
          <w:marBottom w:val="0"/>
          <w:divBdr>
            <w:top w:val="none" w:sz="0" w:space="0" w:color="auto"/>
            <w:left w:val="none" w:sz="0" w:space="0" w:color="auto"/>
            <w:bottom w:val="none" w:sz="0" w:space="0" w:color="auto"/>
            <w:right w:val="none" w:sz="0" w:space="0" w:color="auto"/>
          </w:divBdr>
        </w:div>
        <w:div w:id="1572109416">
          <w:marLeft w:val="0"/>
          <w:marRight w:val="0"/>
          <w:marTop w:val="0"/>
          <w:marBottom w:val="0"/>
          <w:divBdr>
            <w:top w:val="none" w:sz="0" w:space="0" w:color="auto"/>
            <w:left w:val="none" w:sz="0" w:space="0" w:color="auto"/>
            <w:bottom w:val="none" w:sz="0" w:space="0" w:color="auto"/>
            <w:right w:val="none" w:sz="0" w:space="0" w:color="auto"/>
          </w:divBdr>
        </w:div>
        <w:div w:id="1214923022">
          <w:marLeft w:val="0"/>
          <w:marRight w:val="0"/>
          <w:marTop w:val="0"/>
          <w:marBottom w:val="0"/>
          <w:divBdr>
            <w:top w:val="none" w:sz="0" w:space="0" w:color="auto"/>
            <w:left w:val="none" w:sz="0" w:space="0" w:color="auto"/>
            <w:bottom w:val="none" w:sz="0" w:space="0" w:color="auto"/>
            <w:right w:val="none" w:sz="0" w:space="0" w:color="auto"/>
          </w:divBdr>
        </w:div>
        <w:div w:id="1071586605">
          <w:marLeft w:val="0"/>
          <w:marRight w:val="0"/>
          <w:marTop w:val="0"/>
          <w:marBottom w:val="0"/>
          <w:divBdr>
            <w:top w:val="none" w:sz="0" w:space="0" w:color="auto"/>
            <w:left w:val="none" w:sz="0" w:space="0" w:color="auto"/>
            <w:bottom w:val="none" w:sz="0" w:space="0" w:color="auto"/>
            <w:right w:val="none" w:sz="0" w:space="0" w:color="auto"/>
          </w:divBdr>
        </w:div>
        <w:div w:id="1678189398">
          <w:marLeft w:val="0"/>
          <w:marRight w:val="0"/>
          <w:marTop w:val="0"/>
          <w:marBottom w:val="0"/>
          <w:divBdr>
            <w:top w:val="none" w:sz="0" w:space="0" w:color="auto"/>
            <w:left w:val="none" w:sz="0" w:space="0" w:color="auto"/>
            <w:bottom w:val="none" w:sz="0" w:space="0" w:color="auto"/>
            <w:right w:val="none" w:sz="0" w:space="0" w:color="auto"/>
          </w:divBdr>
        </w:div>
      </w:divsChild>
    </w:div>
    <w:div w:id="1191841986">
      <w:bodyDiv w:val="1"/>
      <w:marLeft w:val="0"/>
      <w:marRight w:val="0"/>
      <w:marTop w:val="0"/>
      <w:marBottom w:val="0"/>
      <w:divBdr>
        <w:top w:val="none" w:sz="0" w:space="0" w:color="auto"/>
        <w:left w:val="none" w:sz="0" w:space="0" w:color="auto"/>
        <w:bottom w:val="none" w:sz="0" w:space="0" w:color="auto"/>
        <w:right w:val="none" w:sz="0" w:space="0" w:color="auto"/>
      </w:divBdr>
      <w:divsChild>
        <w:div w:id="1188103464">
          <w:marLeft w:val="0"/>
          <w:marRight w:val="0"/>
          <w:marTop w:val="0"/>
          <w:marBottom w:val="0"/>
          <w:divBdr>
            <w:top w:val="none" w:sz="0" w:space="0" w:color="auto"/>
            <w:left w:val="none" w:sz="0" w:space="0" w:color="auto"/>
            <w:bottom w:val="none" w:sz="0" w:space="0" w:color="auto"/>
            <w:right w:val="none" w:sz="0" w:space="0" w:color="auto"/>
          </w:divBdr>
        </w:div>
        <w:div w:id="1580869305">
          <w:marLeft w:val="0"/>
          <w:marRight w:val="0"/>
          <w:marTop w:val="0"/>
          <w:marBottom w:val="0"/>
          <w:divBdr>
            <w:top w:val="none" w:sz="0" w:space="0" w:color="auto"/>
            <w:left w:val="none" w:sz="0" w:space="0" w:color="auto"/>
            <w:bottom w:val="none" w:sz="0" w:space="0" w:color="auto"/>
            <w:right w:val="none" w:sz="0" w:space="0" w:color="auto"/>
          </w:divBdr>
        </w:div>
        <w:div w:id="378096754">
          <w:marLeft w:val="0"/>
          <w:marRight w:val="0"/>
          <w:marTop w:val="0"/>
          <w:marBottom w:val="0"/>
          <w:divBdr>
            <w:top w:val="none" w:sz="0" w:space="0" w:color="auto"/>
            <w:left w:val="none" w:sz="0" w:space="0" w:color="auto"/>
            <w:bottom w:val="none" w:sz="0" w:space="0" w:color="auto"/>
            <w:right w:val="none" w:sz="0" w:space="0" w:color="auto"/>
          </w:divBdr>
        </w:div>
        <w:div w:id="1435399436">
          <w:marLeft w:val="0"/>
          <w:marRight w:val="0"/>
          <w:marTop w:val="0"/>
          <w:marBottom w:val="0"/>
          <w:divBdr>
            <w:top w:val="none" w:sz="0" w:space="0" w:color="auto"/>
            <w:left w:val="none" w:sz="0" w:space="0" w:color="auto"/>
            <w:bottom w:val="none" w:sz="0" w:space="0" w:color="auto"/>
            <w:right w:val="none" w:sz="0" w:space="0" w:color="auto"/>
          </w:divBdr>
        </w:div>
        <w:div w:id="5637345">
          <w:marLeft w:val="0"/>
          <w:marRight w:val="0"/>
          <w:marTop w:val="0"/>
          <w:marBottom w:val="0"/>
          <w:divBdr>
            <w:top w:val="none" w:sz="0" w:space="0" w:color="auto"/>
            <w:left w:val="none" w:sz="0" w:space="0" w:color="auto"/>
            <w:bottom w:val="none" w:sz="0" w:space="0" w:color="auto"/>
            <w:right w:val="none" w:sz="0" w:space="0" w:color="auto"/>
          </w:divBdr>
        </w:div>
        <w:div w:id="1168445844">
          <w:marLeft w:val="0"/>
          <w:marRight w:val="0"/>
          <w:marTop w:val="0"/>
          <w:marBottom w:val="0"/>
          <w:divBdr>
            <w:top w:val="none" w:sz="0" w:space="0" w:color="auto"/>
            <w:left w:val="none" w:sz="0" w:space="0" w:color="auto"/>
            <w:bottom w:val="none" w:sz="0" w:space="0" w:color="auto"/>
            <w:right w:val="none" w:sz="0" w:space="0" w:color="auto"/>
          </w:divBdr>
        </w:div>
        <w:div w:id="1686787233">
          <w:marLeft w:val="0"/>
          <w:marRight w:val="0"/>
          <w:marTop w:val="0"/>
          <w:marBottom w:val="0"/>
          <w:divBdr>
            <w:top w:val="none" w:sz="0" w:space="0" w:color="auto"/>
            <w:left w:val="none" w:sz="0" w:space="0" w:color="auto"/>
            <w:bottom w:val="none" w:sz="0" w:space="0" w:color="auto"/>
            <w:right w:val="none" w:sz="0" w:space="0" w:color="auto"/>
          </w:divBdr>
        </w:div>
      </w:divsChild>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656252560">
      <w:bodyDiv w:val="1"/>
      <w:marLeft w:val="0"/>
      <w:marRight w:val="0"/>
      <w:marTop w:val="0"/>
      <w:marBottom w:val="0"/>
      <w:divBdr>
        <w:top w:val="none" w:sz="0" w:space="0" w:color="auto"/>
        <w:left w:val="none" w:sz="0" w:space="0" w:color="auto"/>
        <w:bottom w:val="none" w:sz="0" w:space="0" w:color="auto"/>
        <w:right w:val="none" w:sz="0" w:space="0" w:color="auto"/>
      </w:divBdr>
      <w:divsChild>
        <w:div w:id="1476141809">
          <w:marLeft w:val="0"/>
          <w:marRight w:val="0"/>
          <w:marTop w:val="0"/>
          <w:marBottom w:val="0"/>
          <w:divBdr>
            <w:top w:val="none" w:sz="0" w:space="0" w:color="auto"/>
            <w:left w:val="none" w:sz="0" w:space="0" w:color="auto"/>
            <w:bottom w:val="none" w:sz="0" w:space="0" w:color="auto"/>
            <w:right w:val="none" w:sz="0" w:space="0" w:color="auto"/>
          </w:divBdr>
        </w:div>
        <w:div w:id="289940716">
          <w:marLeft w:val="0"/>
          <w:marRight w:val="0"/>
          <w:marTop w:val="0"/>
          <w:marBottom w:val="0"/>
          <w:divBdr>
            <w:top w:val="none" w:sz="0" w:space="0" w:color="auto"/>
            <w:left w:val="none" w:sz="0" w:space="0" w:color="auto"/>
            <w:bottom w:val="none" w:sz="0" w:space="0" w:color="auto"/>
            <w:right w:val="none" w:sz="0" w:space="0" w:color="auto"/>
          </w:divBdr>
        </w:div>
        <w:div w:id="2060936568">
          <w:marLeft w:val="0"/>
          <w:marRight w:val="0"/>
          <w:marTop w:val="0"/>
          <w:marBottom w:val="0"/>
          <w:divBdr>
            <w:top w:val="none" w:sz="0" w:space="0" w:color="auto"/>
            <w:left w:val="none" w:sz="0" w:space="0" w:color="auto"/>
            <w:bottom w:val="none" w:sz="0" w:space="0" w:color="auto"/>
            <w:right w:val="none" w:sz="0" w:space="0" w:color="auto"/>
          </w:divBdr>
        </w:div>
        <w:div w:id="1244992299">
          <w:marLeft w:val="0"/>
          <w:marRight w:val="0"/>
          <w:marTop w:val="0"/>
          <w:marBottom w:val="0"/>
          <w:divBdr>
            <w:top w:val="none" w:sz="0" w:space="0" w:color="auto"/>
            <w:left w:val="none" w:sz="0" w:space="0" w:color="auto"/>
            <w:bottom w:val="none" w:sz="0" w:space="0" w:color="auto"/>
            <w:right w:val="none" w:sz="0" w:space="0" w:color="auto"/>
          </w:divBdr>
        </w:div>
        <w:div w:id="1587576072">
          <w:marLeft w:val="720"/>
          <w:marRight w:val="0"/>
          <w:marTop w:val="0"/>
          <w:marBottom w:val="0"/>
          <w:divBdr>
            <w:top w:val="none" w:sz="0" w:space="0" w:color="auto"/>
            <w:left w:val="none" w:sz="0" w:space="0" w:color="auto"/>
            <w:bottom w:val="none" w:sz="0" w:space="0" w:color="auto"/>
            <w:right w:val="none" w:sz="0" w:space="0" w:color="auto"/>
          </w:divBdr>
        </w:div>
        <w:div w:id="1445030137">
          <w:marLeft w:val="720"/>
          <w:marRight w:val="0"/>
          <w:marTop w:val="0"/>
          <w:marBottom w:val="0"/>
          <w:divBdr>
            <w:top w:val="none" w:sz="0" w:space="0" w:color="auto"/>
            <w:left w:val="none" w:sz="0" w:space="0" w:color="auto"/>
            <w:bottom w:val="none" w:sz="0" w:space="0" w:color="auto"/>
            <w:right w:val="none" w:sz="0" w:space="0" w:color="auto"/>
          </w:divBdr>
        </w:div>
        <w:div w:id="911622170">
          <w:marLeft w:val="720"/>
          <w:marRight w:val="0"/>
          <w:marTop w:val="0"/>
          <w:marBottom w:val="0"/>
          <w:divBdr>
            <w:top w:val="none" w:sz="0" w:space="0" w:color="auto"/>
            <w:left w:val="none" w:sz="0" w:space="0" w:color="auto"/>
            <w:bottom w:val="none" w:sz="0" w:space="0" w:color="auto"/>
            <w:right w:val="none" w:sz="0" w:space="0" w:color="auto"/>
          </w:divBdr>
        </w:div>
        <w:div w:id="925118035">
          <w:marLeft w:val="0"/>
          <w:marRight w:val="0"/>
          <w:marTop w:val="0"/>
          <w:marBottom w:val="0"/>
          <w:divBdr>
            <w:top w:val="none" w:sz="0" w:space="0" w:color="auto"/>
            <w:left w:val="none" w:sz="0" w:space="0" w:color="auto"/>
            <w:bottom w:val="none" w:sz="0" w:space="0" w:color="auto"/>
            <w:right w:val="none" w:sz="0" w:space="0" w:color="auto"/>
          </w:divBdr>
        </w:div>
        <w:div w:id="1218316492">
          <w:marLeft w:val="0"/>
          <w:marRight w:val="0"/>
          <w:marTop w:val="0"/>
          <w:marBottom w:val="0"/>
          <w:divBdr>
            <w:top w:val="none" w:sz="0" w:space="0" w:color="auto"/>
            <w:left w:val="none" w:sz="0" w:space="0" w:color="auto"/>
            <w:bottom w:val="none" w:sz="0" w:space="0" w:color="auto"/>
            <w:right w:val="none" w:sz="0" w:space="0" w:color="auto"/>
          </w:divBdr>
        </w:div>
        <w:div w:id="3212096">
          <w:marLeft w:val="0"/>
          <w:marRight w:val="0"/>
          <w:marTop w:val="0"/>
          <w:marBottom w:val="0"/>
          <w:divBdr>
            <w:top w:val="none" w:sz="0" w:space="0" w:color="auto"/>
            <w:left w:val="none" w:sz="0" w:space="0" w:color="auto"/>
            <w:bottom w:val="none" w:sz="0" w:space="0" w:color="auto"/>
            <w:right w:val="none" w:sz="0" w:space="0" w:color="auto"/>
          </w:divBdr>
        </w:div>
        <w:div w:id="999968250">
          <w:marLeft w:val="0"/>
          <w:marRight w:val="0"/>
          <w:marTop w:val="0"/>
          <w:marBottom w:val="0"/>
          <w:divBdr>
            <w:top w:val="none" w:sz="0" w:space="0" w:color="auto"/>
            <w:left w:val="none" w:sz="0" w:space="0" w:color="auto"/>
            <w:bottom w:val="none" w:sz="0" w:space="0" w:color="auto"/>
            <w:right w:val="none" w:sz="0" w:space="0" w:color="auto"/>
          </w:divBdr>
        </w:div>
        <w:div w:id="150829644">
          <w:marLeft w:val="0"/>
          <w:marRight w:val="0"/>
          <w:marTop w:val="0"/>
          <w:marBottom w:val="0"/>
          <w:divBdr>
            <w:top w:val="none" w:sz="0" w:space="0" w:color="auto"/>
            <w:left w:val="none" w:sz="0" w:space="0" w:color="auto"/>
            <w:bottom w:val="none" w:sz="0" w:space="0" w:color="auto"/>
            <w:right w:val="none" w:sz="0" w:space="0" w:color="auto"/>
          </w:divBdr>
        </w:div>
        <w:div w:id="1959793511">
          <w:marLeft w:val="0"/>
          <w:marRight w:val="0"/>
          <w:marTop w:val="0"/>
          <w:marBottom w:val="0"/>
          <w:divBdr>
            <w:top w:val="none" w:sz="0" w:space="0" w:color="auto"/>
            <w:left w:val="none" w:sz="0" w:space="0" w:color="auto"/>
            <w:bottom w:val="none" w:sz="0" w:space="0" w:color="auto"/>
            <w:right w:val="none" w:sz="0" w:space="0" w:color="auto"/>
          </w:divBdr>
        </w:div>
        <w:div w:id="1544170608">
          <w:marLeft w:val="0"/>
          <w:marRight w:val="0"/>
          <w:marTop w:val="0"/>
          <w:marBottom w:val="0"/>
          <w:divBdr>
            <w:top w:val="none" w:sz="0" w:space="0" w:color="auto"/>
            <w:left w:val="none" w:sz="0" w:space="0" w:color="auto"/>
            <w:bottom w:val="none" w:sz="0" w:space="0" w:color="auto"/>
            <w:right w:val="none" w:sz="0" w:space="0" w:color="auto"/>
          </w:divBdr>
        </w:div>
        <w:div w:id="1268079178">
          <w:marLeft w:val="0"/>
          <w:marRight w:val="0"/>
          <w:marTop w:val="0"/>
          <w:marBottom w:val="0"/>
          <w:divBdr>
            <w:top w:val="none" w:sz="0" w:space="0" w:color="auto"/>
            <w:left w:val="none" w:sz="0" w:space="0" w:color="auto"/>
            <w:bottom w:val="none" w:sz="0" w:space="0" w:color="auto"/>
            <w:right w:val="none" w:sz="0" w:space="0" w:color="auto"/>
          </w:divBdr>
        </w:div>
        <w:div w:id="1846553185">
          <w:marLeft w:val="0"/>
          <w:marRight w:val="0"/>
          <w:marTop w:val="0"/>
          <w:marBottom w:val="0"/>
          <w:divBdr>
            <w:top w:val="none" w:sz="0" w:space="0" w:color="auto"/>
            <w:left w:val="none" w:sz="0" w:space="0" w:color="auto"/>
            <w:bottom w:val="none" w:sz="0" w:space="0" w:color="auto"/>
            <w:right w:val="none" w:sz="0" w:space="0" w:color="auto"/>
          </w:divBdr>
        </w:div>
        <w:div w:id="1741363181">
          <w:marLeft w:val="0"/>
          <w:marRight w:val="0"/>
          <w:marTop w:val="0"/>
          <w:marBottom w:val="0"/>
          <w:divBdr>
            <w:top w:val="none" w:sz="0" w:space="0" w:color="auto"/>
            <w:left w:val="none" w:sz="0" w:space="0" w:color="auto"/>
            <w:bottom w:val="none" w:sz="0" w:space="0" w:color="auto"/>
            <w:right w:val="none" w:sz="0" w:space="0" w:color="auto"/>
          </w:divBdr>
        </w:div>
      </w:divsChild>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5.xml><?xml version="1.0" encoding="utf-8"?>
<ds:datastoreItem xmlns:ds="http://schemas.openxmlformats.org/officeDocument/2006/customXml" ds:itemID="{8CC835BB-EFA9-4547-8392-7BE6A23E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870</Words>
  <Characters>4962</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Tamario</dc:creator>
  <cp:lastModifiedBy>Serena Donadi</cp:lastModifiedBy>
  <cp:revision>5</cp:revision>
  <cp:lastPrinted>2012-03-26T17:07:00Z</cp:lastPrinted>
  <dcterms:created xsi:type="dcterms:W3CDTF">2017-03-22T09:28:00Z</dcterms:created>
  <dcterms:modified xsi:type="dcterms:W3CDTF">2017-05-23T11:36:00Z</dcterms:modified>
</cp:coreProperties>
</file>