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B68" w:rsidRDefault="00B72B9F">
      <w:pPr>
        <w:rPr>
          <w:rFonts w:ascii="Times New Roman" w:hAnsi="Times New Roman" w:cs="Times New Roman"/>
          <w:b/>
          <w:sz w:val="32"/>
          <w:szCs w:val="32"/>
        </w:rPr>
      </w:pPr>
      <w:r w:rsidRPr="00B72B9F">
        <w:rPr>
          <w:rFonts w:ascii="Times New Roman" w:hAnsi="Times New Roman" w:cs="Times New Roman" w:hint="eastAsia"/>
          <w:b/>
          <w:sz w:val="32"/>
          <w:szCs w:val="32"/>
        </w:rPr>
        <w:t>H</w:t>
      </w:r>
      <w:r w:rsidRPr="00B72B9F">
        <w:rPr>
          <w:rFonts w:ascii="Times New Roman" w:hAnsi="Times New Roman" w:cs="Times New Roman"/>
          <w:b/>
          <w:sz w:val="32"/>
          <w:szCs w:val="32"/>
        </w:rPr>
        <w:t>ighlights</w:t>
      </w:r>
    </w:p>
    <w:p w:rsidR="00B72B9F" w:rsidRPr="005F60F0" w:rsidRDefault="00B72B9F" w:rsidP="00B72B9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5F60F0">
        <w:rPr>
          <w:rFonts w:ascii="Times New Roman" w:hAnsi="Times New Roman" w:cs="Times New Roman"/>
          <w:sz w:val="32"/>
          <w:szCs w:val="32"/>
        </w:rPr>
        <w:t>It combines DCNN classification network with image processing algorithms.</w:t>
      </w:r>
    </w:p>
    <w:p w:rsidR="00B72B9F" w:rsidRPr="005F60F0" w:rsidRDefault="00B72B9F" w:rsidP="00B72B9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5F60F0">
        <w:rPr>
          <w:rFonts w:ascii="Times New Roman" w:hAnsi="Times New Roman" w:cs="Times New Roman"/>
          <w:sz w:val="32"/>
          <w:szCs w:val="32"/>
        </w:rPr>
        <w:t xml:space="preserve">It </w:t>
      </w:r>
      <w:r w:rsidR="005F60F0" w:rsidRPr="005F60F0">
        <w:rPr>
          <w:rFonts w:ascii="Times New Roman" w:hAnsi="Times New Roman" w:cs="Times New Roman"/>
          <w:sz w:val="32"/>
          <w:szCs w:val="32"/>
        </w:rPr>
        <w:t>first uses RPCA to restore the sparse defects of STM images.</w:t>
      </w:r>
    </w:p>
    <w:p w:rsidR="005F60F0" w:rsidRPr="005F60F0" w:rsidRDefault="005F60F0" w:rsidP="00B72B9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5F60F0">
        <w:rPr>
          <w:rFonts w:ascii="Times New Roman" w:hAnsi="Times New Roman" w:cs="Times New Roman"/>
          <w:sz w:val="32"/>
          <w:szCs w:val="32"/>
        </w:rPr>
        <w:t>It uses unique self-positio</w:t>
      </w:r>
      <w:bookmarkStart w:id="0" w:name="_GoBack"/>
      <w:bookmarkEnd w:id="0"/>
      <w:r w:rsidRPr="005F60F0">
        <w:rPr>
          <w:rFonts w:ascii="Times New Roman" w:hAnsi="Times New Roman" w:cs="Times New Roman"/>
          <w:sz w:val="32"/>
          <w:szCs w:val="32"/>
        </w:rPr>
        <w:t>ning method in the image processing.</w:t>
      </w:r>
    </w:p>
    <w:sectPr w:rsidR="005F60F0" w:rsidRPr="005F6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82D3C"/>
    <w:multiLevelType w:val="hybridMultilevel"/>
    <w:tmpl w:val="92DA5748"/>
    <w:lvl w:ilvl="0" w:tplc="F4DE762E">
      <w:start w:val="4"/>
      <w:numFmt w:val="bullet"/>
      <w:lvlText w:val="●"/>
      <w:lvlJc w:val="left"/>
      <w:pPr>
        <w:ind w:left="360" w:hanging="360"/>
      </w:pPr>
      <w:rPr>
        <w:rFonts w:ascii="微软雅黑" w:eastAsia="微软雅黑" w:hAnsi="微软雅黑" w:cs="Times New Roman" w:hint="eastAsia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B9F"/>
    <w:rsid w:val="005F60F0"/>
    <w:rsid w:val="00B72B9F"/>
    <w:rsid w:val="00C4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33B8"/>
  <w15:chartTrackingRefBased/>
  <w15:docId w15:val="{34C532B0-4061-41EE-9FB3-4DE12C69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B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2019-06-24T11:41:00Z</dcterms:created>
  <dcterms:modified xsi:type="dcterms:W3CDTF">2019-06-24T11:58:00Z</dcterms:modified>
</cp:coreProperties>
</file>