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26D9" w14:textId="77777777" w:rsidR="00A4712F" w:rsidRDefault="00234B6D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/>
          <w:iCs/>
          <w:color w:val="000000"/>
          <w:sz w:val="28"/>
          <w:szCs w:val="28"/>
        </w:rPr>
        <w:t>Введение</w:t>
      </w:r>
    </w:p>
    <w:p w14:paraId="698400D8" w14:textId="77777777" w:rsidR="00A4712F" w:rsidRDefault="00234B6D">
      <w:pPr>
        <w:spacing w:after="0" w:line="360" w:lineRule="auto"/>
        <w:ind w:firstLine="709"/>
        <w:jc w:val="both"/>
        <w:rPr>
          <w:rFonts w:ascii="Times New Roman" w:eastAsia="Segoe U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bCs/>
          <w:color w:val="000000"/>
          <w:sz w:val="28"/>
          <w:szCs w:val="28"/>
        </w:rPr>
        <w:t xml:space="preserve">1.1 </w:t>
      </w: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 xml:space="preserve">Назначение </w:t>
      </w:r>
    </w:p>
    <w:p w14:paraId="08215E42" w14:textId="27549453" w:rsidR="00A4712F" w:rsidRPr="009B1478" w:rsidRDefault="00234B6D">
      <w:pPr>
        <w:pStyle w:val="a9"/>
        <w:spacing w:line="360" w:lineRule="auto"/>
        <w:ind w:left="0"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Эта спецификация требований к ПО описывает функциональные и нефункциональные требования к</w:t>
      </w:r>
      <w:r w:rsidR="00211E89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 </w:t>
      </w:r>
      <w:r w:rsidR="00211E89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Reverie</w:t>
      </w:r>
      <w:r w:rsidR="009B1478" w:rsidRP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 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Accounting</w:t>
      </w:r>
      <w:r w:rsidR="008A1101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 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(далее 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RA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)</w:t>
      </w:r>
      <w:r w:rsidR="009B1478" w:rsidRP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, 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системе, предназначенной для упрощения и ускорения бухгалтерского учета </w:t>
      </w:r>
      <w:proofErr w:type="spellStart"/>
      <w:r w:rsidR="009B1478" w:rsidRPr="009B1478">
        <w:rPr>
          <w:rFonts w:ascii="Edwardian Script ITC" w:hAnsi="Edwardian Script ITC" w:cs="Times New Roman"/>
          <w:color w:val="000000" w:themeColor="text1"/>
          <w:sz w:val="36"/>
          <w:szCs w:val="36"/>
        </w:rPr>
        <w:t>Rêve</w:t>
      </w:r>
      <w:proofErr w:type="spellEnd"/>
      <w:r w:rsidR="009B1478" w:rsidRPr="009B1478">
        <w:rPr>
          <w:rFonts w:ascii="Edwardian Script ITC" w:hAnsi="Edwardian Script ITC" w:cs="Times New Roman"/>
          <w:color w:val="000000" w:themeColor="text1"/>
          <w:sz w:val="36"/>
          <w:szCs w:val="36"/>
        </w:rPr>
        <w:t xml:space="preserve"> </w:t>
      </w:r>
      <w:proofErr w:type="spellStart"/>
      <w:r w:rsidR="009B1478" w:rsidRPr="009B1478">
        <w:rPr>
          <w:rFonts w:ascii="Edwardian Script ITC" w:hAnsi="Edwardian Script ITC" w:cs="Times New Roman"/>
          <w:color w:val="000000" w:themeColor="text1"/>
          <w:sz w:val="36"/>
          <w:szCs w:val="36"/>
        </w:rPr>
        <w:t>et</w:t>
      </w:r>
      <w:proofErr w:type="spellEnd"/>
      <w:r w:rsidR="009B1478" w:rsidRPr="009B1478">
        <w:rPr>
          <w:rFonts w:ascii="Edwardian Script ITC" w:hAnsi="Edwardian Script ITC" w:cs="Times New Roman"/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="009B1478" w:rsidRPr="009B1478">
        <w:rPr>
          <w:rFonts w:ascii="Edwardian Script ITC" w:hAnsi="Edwardian Script ITC" w:cs="Times New Roman"/>
          <w:color w:val="000000" w:themeColor="text1"/>
          <w:sz w:val="36"/>
          <w:szCs w:val="36"/>
        </w:rPr>
        <w:t>joie</w:t>
      </w:r>
      <w:proofErr w:type="spellEnd"/>
      <w:r w:rsidR="009B1478">
        <w:rPr>
          <w:rFonts w:asciiTheme="majorBidi" w:hAnsiTheme="majorBidi" w:cstheme="majorBidi"/>
          <w:color w:val="000000" w:themeColor="text1"/>
          <w:sz w:val="28"/>
          <w:szCs w:val="28"/>
          <w:lang w:val="ru-RU"/>
        </w:rPr>
        <w:t>(</w:t>
      </w:r>
      <w:proofErr w:type="gramEnd"/>
      <w:r w:rsidR="009B1478">
        <w:rPr>
          <w:rFonts w:asciiTheme="majorBidi" w:hAnsiTheme="majorBidi" w:cstheme="majorBidi"/>
          <w:color w:val="000000" w:themeColor="text1"/>
          <w:sz w:val="28"/>
          <w:szCs w:val="28"/>
          <w:lang w:val="ru-RU"/>
        </w:rPr>
        <w:t>далее - ателье), описанного в анализе предметной области ателье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. Этот документ предназначен для команды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 специалистов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, которая будет реализовывать и проверять корректность работы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 всех функций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Segoe UI" w:hAnsi="Times New Roman" w:cs="Times New Roman"/>
          <w:color w:val="000000"/>
          <w:sz w:val="28"/>
          <w:szCs w:val="28"/>
        </w:rPr>
        <w:t>системы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далее – команда разработки), соответствие результатов ее работы ожидаемым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. Кроме специально обозначенных случаев, все указанные здесь требования имеют высокий приоритет и приписаны к выпуску 1.0.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 Однако команда разработки должна работать в близкой кооперации с другими ключевыми сотрудниками ателье, с целью обеспечения понятности и прозрачности работы с 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RA</w:t>
      </w:r>
      <w:r w:rsid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>, а также обеспечения удобного и интуитивно понятного интерфейса</w:t>
      </w:r>
      <w:r w:rsidR="009B1478" w:rsidRPr="009B1478">
        <w:rPr>
          <w:rFonts w:ascii="Times New Roman" w:eastAsia="Segoe UI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0329C0E7" w14:textId="77777777" w:rsidR="00A4712F" w:rsidRDefault="00A4712F">
      <w:pPr>
        <w:pStyle w:val="a9"/>
        <w:spacing w:line="360" w:lineRule="auto"/>
        <w:ind w:left="0"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73DA16DC" w14:textId="77777777" w:rsidR="00A4712F" w:rsidRDefault="00234B6D">
      <w:pPr>
        <w:pStyle w:val="a9"/>
        <w:numPr>
          <w:ilvl w:val="1"/>
          <w:numId w:val="36"/>
        </w:numPr>
        <w:spacing w:line="360" w:lineRule="auto"/>
        <w:ind w:firstLine="709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Соглашения, принятые в документах </w:t>
      </w:r>
    </w:p>
    <w:p w14:paraId="10ABF7EE" w14:textId="3F7DCF63" w:rsidR="00A4712F" w:rsidRDefault="00234B6D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В спецификации нет типографских условных обозначений.</w:t>
      </w:r>
    </w:p>
    <w:p w14:paraId="30530F33" w14:textId="77777777" w:rsidR="00A4712F" w:rsidRDefault="00A4712F">
      <w:pPr>
        <w:pStyle w:val="a9"/>
        <w:spacing w:line="360" w:lineRule="auto"/>
        <w:ind w:left="0"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  <w:lang w:val="ru-RU"/>
        </w:rPr>
      </w:pPr>
    </w:p>
    <w:p w14:paraId="7D7AD1AB" w14:textId="77777777" w:rsidR="00A4712F" w:rsidRDefault="00234B6D">
      <w:pPr>
        <w:numPr>
          <w:ilvl w:val="1"/>
          <w:numId w:val="36"/>
        </w:num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Границы проекта</w:t>
      </w:r>
    </w:p>
    <w:p w14:paraId="6BCA8B86" w14:textId="434093C1" w:rsidR="00A4712F" w:rsidRDefault="00086A24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  <w:lang w:val="en-US"/>
        </w:rPr>
        <w:t>RA</w:t>
      </w:r>
      <w:r w:rsidR="00234B6D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позволит 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бухгалтерам ателье реализовывать свои </w:t>
      </w:r>
      <w:r w:rsidR="008A1101">
        <w:rPr>
          <w:rFonts w:ascii="Times New Roman" w:eastAsia="Segoe UI" w:hAnsi="Times New Roman" w:cs="Times New Roman"/>
          <w:color w:val="000000"/>
          <w:sz w:val="28"/>
          <w:szCs w:val="28"/>
        </w:rPr>
        <w:t>функции</w:t>
      </w:r>
      <w:r w:rsidR="00BB6288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быстрее и качественнее (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см. </w:t>
      </w:r>
      <w:r w:rsidR="008A1101">
        <w:rPr>
          <w:rFonts w:ascii="Times New Roman" w:eastAsia="Segoe UI" w:hAnsi="Times New Roman" w:cs="Times New Roman"/>
          <w:color w:val="000000"/>
          <w:sz w:val="28"/>
          <w:szCs w:val="28"/>
        </w:rPr>
        <w:t>пункт: Детализация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автоматизация задач специалиста</w:t>
      </w:r>
      <w:r w:rsidRPr="00086A2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документ – </w:t>
      </w:r>
      <w:r w:rsidRPr="00086A24">
        <w:rPr>
          <w:rFonts w:asciiTheme="majorBidi" w:hAnsiTheme="majorBidi" w:cstheme="majorBidi"/>
          <w:color w:val="000000" w:themeColor="text1"/>
          <w:sz w:val="28"/>
          <w:szCs w:val="28"/>
        </w:rPr>
        <w:t>“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Анализ предметной области</w:t>
      </w:r>
      <w:r w:rsidRPr="00086A24">
        <w:rPr>
          <w:rFonts w:asciiTheme="majorBidi" w:hAnsiTheme="majorBidi" w:cstheme="majorBidi"/>
          <w:color w:val="000000" w:themeColor="text1"/>
          <w:sz w:val="28"/>
          <w:szCs w:val="28"/>
        </w:rPr>
        <w:t>”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)</w:t>
      </w:r>
      <w:r w:rsidR="00234B6D">
        <w:rPr>
          <w:rFonts w:ascii="Times New Roman" w:eastAsia="Segoe UI" w:hAnsi="Times New Roman" w:cs="Times New Roman"/>
          <w:color w:val="000000"/>
          <w:sz w:val="28"/>
          <w:szCs w:val="28"/>
        </w:rPr>
        <w:t>. Детальное описание продукта приведено в документе «</w:t>
      </w:r>
      <w:r>
        <w:rPr>
          <w:rFonts w:ascii="Times New Roman" w:eastAsia="Segoe UI" w:hAnsi="Times New Roman" w:cs="Times New Roman"/>
          <w:color w:val="000000"/>
          <w:sz w:val="28"/>
          <w:szCs w:val="28"/>
        </w:rPr>
        <w:t>R</w:t>
      </w:r>
      <w:proofErr w:type="spellStart"/>
      <w:r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everie</w:t>
      </w:r>
      <w:proofErr w:type="spellEnd"/>
      <w:r w:rsidRPr="00086A24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Accounting</w:t>
      </w:r>
      <w:r w:rsidR="008A1101" w:rsidRPr="008A1101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  <w:r w:rsidR="008A1101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Purpose</w:t>
      </w:r>
      <w:r w:rsidR="00234B6D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», где перечислены функции, полная или </w:t>
      </w:r>
      <w:r w:rsidR="008A1101">
        <w:rPr>
          <w:rFonts w:ascii="Times New Roman" w:eastAsia="Segoe UI" w:hAnsi="Times New Roman" w:cs="Times New Roman"/>
          <w:color w:val="000000"/>
          <w:sz w:val="28"/>
          <w:szCs w:val="28"/>
        </w:rPr>
        <w:t>ограниченная</w:t>
      </w:r>
      <w:r w:rsidR="00234B6D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реализация которых запланирована в выпуске</w:t>
      </w:r>
      <w:r w:rsidR="008A1101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1.0</w:t>
      </w:r>
      <w:r w:rsidR="00234B6D">
        <w:rPr>
          <w:rFonts w:ascii="Times New Roman" w:eastAsia="Segoe UI" w:hAnsi="Times New Roman" w:cs="Times New Roman"/>
          <w:color w:val="000000"/>
          <w:sz w:val="28"/>
          <w:szCs w:val="28"/>
        </w:rPr>
        <w:t>.</w:t>
      </w:r>
    </w:p>
    <w:p w14:paraId="54577E01" w14:textId="77777777" w:rsidR="00A4712F" w:rsidRDefault="00234B6D">
      <w:pPr>
        <w:jc w:val="both"/>
        <w:rPr>
          <w:rFonts w:ascii="Segoe UI" w:eastAsia="Segoe UI" w:hAnsi="Segoe UI" w:cs="Segoe UI"/>
          <w:color w:val="000000"/>
          <w:sz w:val="24"/>
          <w:szCs w:val="24"/>
          <w:shd w:val="clear" w:color="auto" w:fill="E3FEE0"/>
        </w:rPr>
      </w:pPr>
      <w:r>
        <w:rPr>
          <w:rFonts w:ascii="Segoe UI" w:eastAsia="Segoe UI" w:hAnsi="Segoe UI" w:cs="Segoe UI"/>
          <w:color w:val="000000"/>
          <w:sz w:val="24"/>
          <w:szCs w:val="24"/>
          <w:shd w:val="clear" w:color="auto" w:fill="E3FEE0"/>
        </w:rPr>
        <w:br w:type="page"/>
      </w:r>
    </w:p>
    <w:p w14:paraId="3B89BC9D" w14:textId="77777777" w:rsidR="00A4712F" w:rsidRDefault="00234B6D">
      <w:pPr>
        <w:spacing w:after="0" w:line="360" w:lineRule="auto"/>
        <w:ind w:firstLine="706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lastRenderedPageBreak/>
        <w:t xml:space="preserve">2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Общее описание</w:t>
      </w:r>
    </w:p>
    <w:p w14:paraId="2E159B1E" w14:textId="77777777" w:rsidR="00A4712F" w:rsidRDefault="00A4712F">
      <w:p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bCs/>
          <w:color w:val="000000" w:themeColor="text1"/>
          <w:sz w:val="28"/>
          <w:szCs w:val="28"/>
        </w:rPr>
      </w:pPr>
    </w:p>
    <w:p w14:paraId="0DEC9DB3" w14:textId="77777777" w:rsidR="00A4712F" w:rsidRDefault="00234B6D">
      <w:pPr>
        <w:numPr>
          <w:ilvl w:val="1"/>
          <w:numId w:val="37"/>
        </w:numPr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Общий взгляд на продукт</w:t>
      </w:r>
    </w:p>
    <w:p w14:paraId="496AA0A9" w14:textId="14B4ABCE" w:rsidR="00A4712F" w:rsidRDefault="00086A24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8"/>
          <w:szCs w:val="28"/>
        </w:rPr>
        <w:t>RA</w:t>
      </w:r>
      <w:r w:rsidR="00234B6D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– это новая система, которая заменяет текущие ручные процессы заказа и получения услуг</w:t>
      </w:r>
      <w:r w:rsidR="00004ABC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ателье</w:t>
      </w:r>
      <w:r w:rsidR="00234B6D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. Контекстная диаграмма на рис. В-1 показывает внешние объекты и системные интерфейсы для версии 1.0. </w:t>
      </w:r>
    </w:p>
    <w:p w14:paraId="1AA25BEC" w14:textId="55725BAD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ource Code Pro" w:hAnsi="Times New Roman" w:cs="Times New Roman"/>
          <w:color w:val="000000"/>
          <w:sz w:val="28"/>
          <w:szCs w:val="28"/>
        </w:rPr>
      </w:pPr>
      <w:r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Система представляет собой </w:t>
      </w:r>
      <w:r w:rsidR="00266E98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десктопное </w:t>
      </w:r>
      <w:r>
        <w:rPr>
          <w:rFonts w:ascii="Times New Roman" w:eastAsia="Source Code Pro" w:hAnsi="Times New Roman" w:cs="Times New Roman"/>
          <w:color w:val="000000"/>
          <w:sz w:val="28"/>
          <w:szCs w:val="28"/>
        </w:rPr>
        <w:t>приложение, позволяющее автоматизировать</w:t>
      </w:r>
      <w:r w:rsidR="00BB6288"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процессы реализации задач бухгалтерии, предоставить возможность автоматизировать рутинные задачи, и упростить без потери точности работу с данными</w:t>
      </w:r>
      <w:r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. </w:t>
      </w:r>
      <w:r w:rsidR="00BB6288">
        <w:rPr>
          <w:rFonts w:ascii="Times New Roman" w:eastAsia="Source Code Pro" w:hAnsi="Times New Roman" w:cs="Times New Roman"/>
          <w:color w:val="000000"/>
          <w:sz w:val="28"/>
          <w:szCs w:val="28"/>
          <w:lang w:val="en-US"/>
        </w:rPr>
        <w:t>RA</w:t>
      </w:r>
      <w:r>
        <w:rPr>
          <w:rFonts w:ascii="Times New Roman" w:eastAsia="Source Code Pro" w:hAnsi="Times New Roman" w:cs="Times New Roman"/>
          <w:color w:val="000000"/>
          <w:sz w:val="28"/>
          <w:szCs w:val="28"/>
        </w:rPr>
        <w:t xml:space="preserve"> включает инструменты для </w:t>
      </w:r>
      <w:r w:rsidR="00BB6288">
        <w:rPr>
          <w:rFonts w:ascii="Times New Roman" w:eastAsia="Source Code Pro" w:hAnsi="Times New Roman" w:cs="Times New Roman"/>
          <w:color w:val="000000"/>
          <w:sz w:val="28"/>
          <w:szCs w:val="28"/>
        </w:rPr>
        <w:t>автоматизации создания и ведения документации, составления отчетов, упрощения бухгалтерского учета, хранения сведений о клиентах за все время</w:t>
      </w:r>
      <w:r w:rsidR="00266E98">
        <w:rPr>
          <w:rFonts w:ascii="Times New Roman" w:eastAsia="Source Code Pro" w:hAnsi="Times New Roman" w:cs="Times New Roman"/>
          <w:color w:val="000000"/>
          <w:sz w:val="28"/>
          <w:szCs w:val="28"/>
        </w:rPr>
        <w:t>, доступ к единой базе данных ателье</w:t>
      </w:r>
      <w:r>
        <w:rPr>
          <w:rFonts w:ascii="Times New Roman" w:eastAsia="Source Code Pro" w:hAnsi="Times New Roman" w:cs="Times New Roman"/>
          <w:color w:val="000000"/>
          <w:sz w:val="28"/>
          <w:szCs w:val="28"/>
        </w:rPr>
        <w:t>.</w:t>
      </w:r>
    </w:p>
    <w:p w14:paraId="10A695FA" w14:textId="77777777" w:rsidR="000E5ACF" w:rsidRDefault="000E5ACF" w:rsidP="000E5ACF">
      <w:pPr>
        <w:spacing w:line="360" w:lineRule="auto"/>
        <w:ind w:leftChars="-773" w:right="-850" w:hangingChars="773" w:hanging="1701"/>
        <w:jc w:val="both"/>
      </w:pPr>
    </w:p>
    <w:p w14:paraId="2A2F1267" w14:textId="77777777" w:rsidR="000E5ACF" w:rsidRDefault="000E5ACF" w:rsidP="000E5ACF">
      <w:pPr>
        <w:spacing w:line="360" w:lineRule="auto"/>
        <w:ind w:leftChars="-773" w:right="-850" w:hangingChars="773" w:hanging="1701"/>
        <w:jc w:val="both"/>
      </w:pPr>
    </w:p>
    <w:p w14:paraId="61AD2F1E" w14:textId="0C0EADD2" w:rsidR="00A4712F" w:rsidRDefault="000E5ACF" w:rsidP="000E5ACF">
      <w:pPr>
        <w:spacing w:line="360" w:lineRule="auto"/>
        <w:ind w:leftChars="-773" w:right="-850" w:hangingChars="773" w:hanging="1701"/>
        <w:jc w:val="both"/>
      </w:pPr>
      <w:r w:rsidRPr="000E5ACF">
        <w:rPr>
          <w:noProof/>
        </w:rPr>
        <w:drawing>
          <wp:inline distT="0" distB="0" distL="0" distR="0" wp14:anchorId="6430ED69" wp14:editId="6CFB9EF9">
            <wp:extent cx="7567295" cy="3682737"/>
            <wp:effectExtent l="0" t="0" r="0" b="0"/>
            <wp:docPr id="48152150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150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2670" t="16283" r="3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5864" cy="373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58F8E" w14:textId="19A84B9F" w:rsidR="00A4712F" w:rsidRDefault="00234B6D">
      <w:pPr>
        <w:spacing w:line="360" w:lineRule="auto"/>
        <w:jc w:val="center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В-2. Контекстная диаграмма для выпуска 1.0 системы </w:t>
      </w:r>
      <w:proofErr w:type="gramStart"/>
      <w:r w:rsidR="00086A24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RA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(</w:t>
      </w:r>
      <w:proofErr w:type="gramEnd"/>
      <w:r w:rsidR="00676A9D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  <w:lang w:val="en-US"/>
        </w:rPr>
        <w:t>R</w:t>
      </w:r>
      <w:r w:rsidR="000E5ACF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  <w:lang w:val="en-US"/>
        </w:rPr>
        <w:t>everie</w:t>
      </w:r>
      <w:r w:rsidR="000E5ACF" w:rsidRPr="000E5ACF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="000E5ACF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  <w:lang w:val="en-US"/>
        </w:rPr>
        <w:t>Accounting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26910584" w14:textId="77777777" w:rsidR="00A4712F" w:rsidRDefault="00A4712F">
      <w:pPr>
        <w:spacing w:line="360" w:lineRule="auto"/>
        <w:ind w:firstLineChars="125" w:firstLine="300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248D6502" w14:textId="77777777" w:rsidR="00A4712F" w:rsidRDefault="00A4712F">
      <w:pPr>
        <w:spacing w:line="360" w:lineRule="auto"/>
        <w:ind w:firstLineChars="125" w:firstLine="300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5F68BF36" w14:textId="77777777" w:rsidR="00A4712F" w:rsidRDefault="00A4712F">
      <w:pPr>
        <w:spacing w:line="360" w:lineRule="auto"/>
        <w:ind w:firstLineChars="125" w:firstLine="300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507C7161" w14:textId="77777777" w:rsidR="00A4712F" w:rsidRDefault="00234B6D">
      <w:pPr>
        <w:numPr>
          <w:ilvl w:val="1"/>
          <w:numId w:val="37"/>
        </w:numPr>
        <w:spacing w:line="360" w:lineRule="auto"/>
        <w:ind w:firstLineChars="252" w:firstLine="708"/>
        <w:jc w:val="both"/>
        <w:rPr>
          <w:rFonts w:ascii="Times New Roman" w:eastAsia="Source Code Pro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/>
          <w:b/>
          <w:color w:val="000000" w:themeColor="text1"/>
          <w:sz w:val="28"/>
          <w:szCs w:val="28"/>
        </w:rPr>
        <w:t xml:space="preserve">Классы и характеристики пользователей </w:t>
      </w:r>
    </w:p>
    <w:tbl>
      <w:tblPr>
        <w:tblStyle w:val="a8"/>
        <w:tblW w:w="9209" w:type="dxa"/>
        <w:tblLook w:val="04A0" w:firstRow="1" w:lastRow="0" w:firstColumn="1" w:lastColumn="0" w:noHBand="0" w:noVBand="1"/>
      </w:tblPr>
      <w:tblGrid>
        <w:gridCol w:w="3593"/>
        <w:gridCol w:w="5616"/>
      </w:tblGrid>
      <w:tr w:rsidR="00A4712F" w14:paraId="1C163828" w14:textId="77777777">
        <w:tc>
          <w:tcPr>
            <w:tcW w:w="3593" w:type="dxa"/>
          </w:tcPr>
          <w:p w14:paraId="51166C41" w14:textId="77777777" w:rsidR="00A4712F" w:rsidRDefault="00234B6D">
            <w:pPr>
              <w:spacing w:line="240" w:lineRule="auto"/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  <w:t xml:space="preserve">Класс пользователей </w:t>
            </w:r>
          </w:p>
        </w:tc>
        <w:tc>
          <w:tcPr>
            <w:tcW w:w="5616" w:type="dxa"/>
          </w:tcPr>
          <w:p w14:paraId="6443E788" w14:textId="77777777" w:rsidR="00A4712F" w:rsidRDefault="00234B6D">
            <w:pPr>
              <w:spacing w:line="240" w:lineRule="auto"/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  <w:t xml:space="preserve">Описание </w:t>
            </w:r>
          </w:p>
        </w:tc>
      </w:tr>
      <w:tr w:rsidR="00A4712F" w14:paraId="3EA9134B" w14:textId="77777777">
        <w:tc>
          <w:tcPr>
            <w:tcW w:w="3593" w:type="dxa"/>
          </w:tcPr>
          <w:p w14:paraId="1B7511A7" w14:textId="77777777" w:rsidR="00A4712F" w:rsidRDefault="00234B6D">
            <w:pPr>
              <w:spacing w:line="240" w:lineRule="auto"/>
              <w:ind w:rightChars="-61" w:right="-134"/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Администраторы</w:t>
            </w:r>
          </w:p>
        </w:tc>
        <w:tc>
          <w:tcPr>
            <w:tcW w:w="5616" w:type="dxa"/>
          </w:tcPr>
          <w:p w14:paraId="7532F334" w14:textId="1ECEBD8A" w:rsidR="00A4712F" w:rsidRDefault="00266E98">
            <w:pPr>
              <w:spacing w:line="240" w:lineRule="auto"/>
              <w:ind w:rightChars="-61" w:right="-134"/>
              <w:jc w:val="left"/>
              <w:rPr>
                <w:rFonts w:ascii="Times New Roman" w:eastAsia="Source Code Pro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>Сотрудники,</w:t>
            </w:r>
            <w:r w:rsidR="00234B6D"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 xml:space="preserve"> ответственные за управление пользователями и настройку системы. Доступ к инструментам для управления </w:t>
            </w:r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>пользователями,</w:t>
            </w:r>
            <w:r w:rsidR="00234B6D"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 xml:space="preserve"> настройки прав и </w:t>
            </w:r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>доступов,</w:t>
            </w:r>
            <w:r w:rsidR="00234B6D"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 xml:space="preserve"> БД заказов и их статусов</w:t>
            </w:r>
            <w:r>
              <w:rPr>
                <w:rFonts w:ascii="Times New Roman" w:eastAsia="Source Code Pro" w:hAnsi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A4712F" w14:paraId="5270C35A" w14:textId="77777777">
        <w:tc>
          <w:tcPr>
            <w:tcW w:w="3593" w:type="dxa"/>
          </w:tcPr>
          <w:p w14:paraId="7755F265" w14:textId="407DA233" w:rsidR="00A4712F" w:rsidRPr="00266E98" w:rsidRDefault="00266E98">
            <w:pPr>
              <w:spacing w:line="240" w:lineRule="auto"/>
              <w:ind w:rightChars="-61" w:right="-134"/>
              <w:jc w:val="left"/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Style w:val="a4"/>
                <w:rFonts w:ascii="Times New Roman" w:eastAsia="Source Code Pro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Специалисты бухгалтерии</w:t>
            </w:r>
          </w:p>
        </w:tc>
        <w:tc>
          <w:tcPr>
            <w:tcW w:w="5616" w:type="dxa"/>
          </w:tcPr>
          <w:p w14:paraId="3740F7D7" w14:textId="7E1D194D" w:rsidR="00A4712F" w:rsidRDefault="00266E98">
            <w:pPr>
              <w:pStyle w:val="3"/>
              <w:spacing w:beforeAutospacing="0" w:afterAutospacing="0"/>
              <w:ind w:rightChars="-61" w:right="-134"/>
              <w:jc w:val="left"/>
              <w:rPr>
                <w:rFonts w:ascii="Times New Roman" w:eastAsia="Source Code Pro" w:hAnsi="Times New Roman" w:hint="default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>С</w:t>
            </w:r>
            <w:r w:rsidR="00234B6D">
              <w:rPr>
                <w:rFonts w:ascii="Times New Roman" w:eastAsia="Source Code Pro" w:hAnsi="Times New Roman" w:hint="default"/>
                <w:b w:val="0"/>
                <w:bCs w:val="0"/>
                <w:color w:val="000000" w:themeColor="text1"/>
                <w:sz w:val="24"/>
                <w:szCs w:val="24"/>
                <w:lang w:val="ru-RU"/>
              </w:rPr>
              <w:t>пециалисты, предоставляющие помощь пользователям в процессе работы с веб-приложением. Доступ к инструментам для диагностики и решения проблем.</w:t>
            </w:r>
          </w:p>
        </w:tc>
      </w:tr>
    </w:tbl>
    <w:p w14:paraId="5396F27F" w14:textId="77777777" w:rsidR="00A4712F" w:rsidRDefault="00A4712F">
      <w:pPr>
        <w:spacing w:after="0" w:line="360" w:lineRule="auto"/>
        <w:ind w:leftChars="125" w:left="275"/>
        <w:jc w:val="both"/>
        <w:rPr>
          <w:rFonts w:ascii="Times New Roman" w:eastAsia="Source Code Pro" w:hAnsi="Times New Roman"/>
          <w:b/>
          <w:bCs/>
          <w:color w:val="000000" w:themeColor="text1"/>
          <w:sz w:val="28"/>
          <w:szCs w:val="28"/>
        </w:rPr>
      </w:pPr>
    </w:p>
    <w:p w14:paraId="60E1D9FC" w14:textId="77777777" w:rsidR="00A4712F" w:rsidRDefault="00234B6D">
      <w:pPr>
        <w:numPr>
          <w:ilvl w:val="1"/>
          <w:numId w:val="37"/>
        </w:numPr>
        <w:spacing w:after="0" w:line="360" w:lineRule="auto"/>
        <w:ind w:firstLineChars="252" w:firstLine="708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 xml:space="preserve">Операционная среда </w:t>
      </w:r>
    </w:p>
    <w:p w14:paraId="53748F4F" w14:textId="0F84252A" w:rsidR="00A4712F" w:rsidRDefault="00234B6D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OE-1. Система </w:t>
      </w:r>
      <w:r w:rsidR="00266E98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</w:rPr>
        <w:t xml:space="preserve"> поддерживает следующие </w:t>
      </w:r>
      <w:r w:rsidR="009C60F9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C60F9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9C60F9" w:rsidRPr="009C60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0F9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9C60F9" w:rsidRPr="009C60F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C60F9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9C60F9" w:rsidRPr="009C60F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AA9FB8" w14:textId="78632CE6" w:rsidR="00A4712F" w:rsidRDefault="00234B6D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OE-2. Система </w:t>
      </w:r>
      <w:r w:rsidR="00676A9D">
        <w:rPr>
          <w:rFonts w:ascii="Times New Roman" w:hAnsi="Times New Roman" w:cs="Times New Roman"/>
          <w:sz w:val="28"/>
          <w:szCs w:val="28"/>
          <w:lang w:val="en-US"/>
        </w:rPr>
        <w:t>RA</w:t>
      </w:r>
      <w:r>
        <w:rPr>
          <w:rFonts w:ascii="Times New Roman" w:hAnsi="Times New Roman" w:cs="Times New Roman"/>
          <w:sz w:val="28"/>
          <w:szCs w:val="28"/>
        </w:rPr>
        <w:t xml:space="preserve"> установлена на </w:t>
      </w:r>
      <w:r w:rsidR="00676A9D">
        <w:rPr>
          <w:rFonts w:ascii="Times New Roman" w:hAnsi="Times New Roman" w:cs="Times New Roman"/>
          <w:sz w:val="28"/>
          <w:szCs w:val="28"/>
          <w:lang w:val="ru-RU"/>
        </w:rPr>
        <w:t>компьютерах</w:t>
      </w:r>
      <w:r>
        <w:rPr>
          <w:rFonts w:ascii="Times New Roman" w:hAnsi="Times New Roman" w:cs="Times New Roman"/>
          <w:sz w:val="28"/>
          <w:szCs w:val="28"/>
        </w:rPr>
        <w:t xml:space="preserve"> с операционной системой Windows</w:t>
      </w:r>
      <w:r w:rsidR="00676A9D">
        <w:rPr>
          <w:rFonts w:ascii="Times New Roman" w:hAnsi="Times New Roman" w:cs="Times New Roman"/>
          <w:sz w:val="28"/>
          <w:szCs w:val="28"/>
          <w:lang w:val="ru-RU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 xml:space="preserve"> и использует </w:t>
      </w:r>
      <w:r w:rsidR="00676A9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в качестве базы данных.</w:t>
      </w:r>
    </w:p>
    <w:p w14:paraId="61BE1D66" w14:textId="325067C8" w:rsidR="00A4712F" w:rsidRDefault="00234B6D">
      <w:pPr>
        <w:pStyle w:val="a9"/>
        <w:numPr>
          <w:ilvl w:val="0"/>
          <w:numId w:val="38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OE-3. </w:t>
      </w:r>
      <w:r w:rsidR="00676A9D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676A9D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до</w:t>
      </w:r>
      <w:r w:rsidR="00676A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76A9D">
        <w:rPr>
          <w:rFonts w:ascii="Times New Roman" w:hAnsi="Times New Roman" w:cs="Times New Roman"/>
          <w:sz w:val="28"/>
          <w:szCs w:val="28"/>
          <w:lang w:val="ru-RU"/>
        </w:rPr>
        <w:t>туп только через компьютер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7ABDCD" w14:textId="77777777" w:rsidR="00A4712F" w:rsidRDefault="00A4712F">
      <w:pPr>
        <w:pStyle w:val="a9"/>
        <w:spacing w:line="360" w:lineRule="auto"/>
        <w:ind w:left="706"/>
        <w:jc w:val="both"/>
        <w:rPr>
          <w:rFonts w:ascii="Times New Roman" w:hAnsi="Times New Roman" w:cs="Times New Roman"/>
          <w:sz w:val="28"/>
          <w:szCs w:val="28"/>
        </w:rPr>
      </w:pPr>
    </w:p>
    <w:p w14:paraId="60D042F4" w14:textId="77777777" w:rsidR="00A4712F" w:rsidRDefault="00234B6D">
      <w:pPr>
        <w:numPr>
          <w:ilvl w:val="1"/>
          <w:numId w:val="37"/>
        </w:numPr>
        <w:spacing w:after="0" w:line="360" w:lineRule="auto"/>
        <w:ind w:firstLineChars="252" w:firstLine="708"/>
        <w:jc w:val="both"/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  <w:t xml:space="preserve">Ограничение дизайна и реализации </w:t>
      </w:r>
    </w:p>
    <w:p w14:paraId="30A5708B" w14:textId="77777777" w:rsidR="00A4712F" w:rsidRDefault="00234B6D">
      <w:pPr>
        <w:pStyle w:val="a9"/>
        <w:numPr>
          <w:ilvl w:val="0"/>
          <w:numId w:val="39"/>
        </w:numPr>
        <w:spacing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CO-1. Документация по дизайну, коду и сопровождению должна соответствовать стандартам разработки, установленным в кадровом агентстве.</w:t>
      </w:r>
    </w:p>
    <w:p w14:paraId="55DB5F88" w14:textId="7D856BD2" w:rsidR="00A4712F" w:rsidRDefault="00234B6D">
      <w:pPr>
        <w:pStyle w:val="a9"/>
        <w:numPr>
          <w:ilvl w:val="0"/>
          <w:numId w:val="39"/>
        </w:numPr>
        <w:spacing w:line="360" w:lineRule="auto"/>
        <w:ind w:left="0" w:firstLineChars="252" w:firstLine="706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CO-2. Система должна использовать актуальную версию СУБД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72279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ECD8D8" w14:textId="77777777" w:rsidR="00A4712F" w:rsidRDefault="00234B6D">
      <w:pPr>
        <w:pStyle w:val="a9"/>
        <w:numPr>
          <w:ilvl w:val="0"/>
          <w:numId w:val="39"/>
        </w:numPr>
        <w:spacing w:line="360" w:lineRule="auto"/>
        <w:ind w:left="0" w:firstLineChars="253" w:firstLine="708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CO-3. Весь код HTML должен соответствовать стандарту HTML 5.0</w:t>
      </w:r>
      <w:r>
        <w:rPr>
          <w:sz w:val="28"/>
          <w:szCs w:val="28"/>
        </w:rPr>
        <w:t>.</w:t>
      </w:r>
    </w:p>
    <w:p w14:paraId="2847BAA6" w14:textId="77777777" w:rsidR="00A4712F" w:rsidRDefault="00A4712F">
      <w:pPr>
        <w:pStyle w:val="a9"/>
        <w:spacing w:line="360" w:lineRule="auto"/>
        <w:ind w:left="708"/>
        <w:jc w:val="both"/>
        <w:rPr>
          <w:sz w:val="28"/>
          <w:szCs w:val="28"/>
        </w:rPr>
      </w:pPr>
    </w:p>
    <w:p w14:paraId="62D04686" w14:textId="77777777" w:rsidR="00A4712F" w:rsidRDefault="00234B6D">
      <w:pPr>
        <w:numPr>
          <w:ilvl w:val="1"/>
          <w:numId w:val="37"/>
        </w:numPr>
        <w:spacing w:after="0" w:line="360" w:lineRule="auto"/>
        <w:ind w:firstLineChars="253" w:firstLine="711"/>
        <w:jc w:val="both"/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 w:themeColor="text1"/>
          <w:sz w:val="28"/>
          <w:szCs w:val="28"/>
        </w:rPr>
        <w:t xml:space="preserve">Предположения и зависимости </w:t>
      </w:r>
    </w:p>
    <w:p w14:paraId="02EA2F95" w14:textId="7AC59625" w:rsidR="00F81F5B" w:rsidRPr="00F81F5B" w:rsidRDefault="00234B6D" w:rsidP="00F81F5B">
      <w:pPr>
        <w:pStyle w:val="3"/>
        <w:tabs>
          <w:tab w:val="left" w:pos="0"/>
        </w:tabs>
        <w:spacing w:beforeAutospacing="0" w:afterAutospacing="0" w:line="360" w:lineRule="auto"/>
        <w:ind w:firstLineChars="253" w:firstLine="708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DE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>-1.</w:t>
      </w:r>
      <w:r w:rsidR="00A72279" w:rsidRPr="00A72279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2 </w:t>
      </w:r>
      <w:r w:rsidR="00A72279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версии руководства, документация описывающая работу и функционал </w:t>
      </w:r>
      <w:r w:rsidR="00A72279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RA</w:t>
      </w:r>
      <w:r w:rsidR="00A72279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не должна ощущаться только как десятки страниц сухого текста, необходимо предоставить две точки зрения, 2 руководства, полный </w:t>
      </w:r>
      <w:r w:rsidR="00A72279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lastRenderedPageBreak/>
        <w:t xml:space="preserve">вариант, содержащий всю полноту информации обо всех функциях, и более короткий и приятный в изучении вариант, содержащий основные функции, их </w:t>
      </w:r>
      <w:r w:rsidR="00F81F5B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правила и ограничения в сжатом виде, и наглядную демонстрацию</w:t>
      </w:r>
      <w:r w:rsidR="00A72279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.</w:t>
      </w:r>
      <w:r w:rsidR="00F81F5B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Максимальное уточнение каждой детали, каждого случая, описание всех ограничений, ответственности, обязанностей и возможностей несомненно несет пользу при работе с редкими сценариями, или правовыми регуляторами, однако в повседневной работе вызывает скорее усталость. Полная версия руководства будет составлена в соответствии со всеми правилами и ограничениями и стандартами, однако упрощенная версия будет составлена, главным образом ориентируясь на максимум легкости освоения информации.</w:t>
      </w:r>
    </w:p>
    <w:p w14:paraId="6B28C161" w14:textId="74E2C54B" w:rsidR="0003406C" w:rsidRPr="001316F1" w:rsidRDefault="00234B6D" w:rsidP="0003406C">
      <w:pPr>
        <w:pStyle w:val="3"/>
        <w:spacing w:beforeAutospacing="0" w:afterAutospacing="0" w:line="360" w:lineRule="auto"/>
        <w:ind w:firstLineChars="253" w:firstLine="708"/>
        <w:jc w:val="both"/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hint="default"/>
          <w:b w:val="0"/>
          <w:bCs w:val="0"/>
          <w:sz w:val="28"/>
          <w:szCs w:val="28"/>
        </w:rPr>
        <w:t>DE</w:t>
      </w:r>
      <w:r>
        <w:rPr>
          <w:rFonts w:ascii="Times New Roman" w:hAnsi="Times New Roman" w:hint="default"/>
          <w:b w:val="0"/>
          <w:bCs w:val="0"/>
          <w:sz w:val="28"/>
          <w:szCs w:val="28"/>
          <w:lang w:val="ru-RU"/>
        </w:rPr>
        <w:t xml:space="preserve">-2. 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Наличие совместимости оборудования и программного обеспечения с системами </w:t>
      </w:r>
      <w:r w:rsidR="00F81F5B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ателье</w:t>
      </w:r>
      <w:r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для обеспечения качественного предоставления услуг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, в том числе интеграция всех информационных систем ателье с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RA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.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Краткое описание этих систем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,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все они начинаются с ключевого слова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Reverie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,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затем в зависимости от функционала и цели, образуются следующие системы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: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Reverie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Designer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(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RD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)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–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служит для производственной бригады, это веб-приложение для создания эскизов и концептов заказов клиентов, в нем можно будет указать материал, свойства, объемы работы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,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Reverie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World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(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RW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)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–</w:t>
      </w:r>
      <w:r w:rsidR="0003406C" w:rsidRP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03406C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это веб-страница, на которой будут демонстрироваться наиболее выдающиеся работы, созданные ателье. </w:t>
      </w:r>
      <w:r w:rsidR="00CA170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Reverie</w:t>
      </w:r>
      <w:r w:rsidR="00CA170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Cost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(</w:t>
      </w:r>
      <w:proofErr w:type="gramEnd"/>
      <w:r w:rsidR="00CA170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RC</w:t>
      </w:r>
      <w:r w:rsidR="00CA170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) 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–</w:t>
      </w:r>
      <w:r w:rsidR="00CA170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десктопное приложение для расчетов стоимости проектов и заказов. Интеграция 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RD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, 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RW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и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RC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с 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</w:rPr>
        <w:t>RA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>является ключевым моментом создания единой цифровой экосистемы ателье.</w:t>
      </w:r>
      <w:r w:rsidR="001316F1" w:rsidRPr="001316F1">
        <w:rPr>
          <w:rFonts w:ascii="Times New Roman" w:eastAsia="Source Code Pro" w:hAnsi="Times New Roman" w:hint="default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</w:p>
    <w:p w14:paraId="4EFC2D26" w14:textId="77777777" w:rsidR="00A4712F" w:rsidRPr="003D4499" w:rsidRDefault="00A4712F">
      <w:pPr>
        <w:ind w:firstLineChars="253" w:firstLine="557"/>
      </w:pPr>
    </w:p>
    <w:p w14:paraId="3B5CEA0A" w14:textId="77777777" w:rsidR="00A4712F" w:rsidRDefault="00A4712F">
      <w:pPr>
        <w:ind w:firstLineChars="253" w:firstLine="557"/>
      </w:pPr>
    </w:p>
    <w:p w14:paraId="768B61C3" w14:textId="77777777" w:rsidR="00A4712F" w:rsidRDefault="00A4712F">
      <w:pPr>
        <w:ind w:firstLineChars="253" w:firstLine="557"/>
      </w:pPr>
    </w:p>
    <w:p w14:paraId="5C3277C4" w14:textId="77777777" w:rsidR="00A4712F" w:rsidRDefault="00A4712F">
      <w:pPr>
        <w:ind w:firstLineChars="253" w:firstLine="557"/>
      </w:pPr>
    </w:p>
    <w:p w14:paraId="172972D9" w14:textId="77777777" w:rsidR="00A4712F" w:rsidRDefault="00A4712F">
      <w:pPr>
        <w:ind w:firstLineChars="253" w:firstLine="557"/>
      </w:pPr>
    </w:p>
    <w:p w14:paraId="2C279DBD" w14:textId="77777777" w:rsidR="00A4712F" w:rsidRDefault="00A4712F">
      <w:pPr>
        <w:ind w:firstLineChars="253" w:firstLine="557"/>
      </w:pPr>
    </w:p>
    <w:p w14:paraId="06DB2A44" w14:textId="77777777" w:rsidR="00A4712F" w:rsidRDefault="00A4712F">
      <w:pPr>
        <w:ind w:firstLineChars="253" w:firstLine="557"/>
      </w:pPr>
    </w:p>
    <w:p w14:paraId="20F11493" w14:textId="77777777" w:rsidR="00A4712F" w:rsidRDefault="00A4712F">
      <w:pPr>
        <w:ind w:firstLineChars="253" w:firstLine="557"/>
      </w:pPr>
    </w:p>
    <w:p w14:paraId="5BAF02C6" w14:textId="77777777" w:rsidR="00A4712F" w:rsidRDefault="00A4712F">
      <w:pPr>
        <w:ind w:firstLineChars="253" w:firstLine="557"/>
      </w:pPr>
    </w:p>
    <w:p w14:paraId="640A48AF" w14:textId="77777777" w:rsidR="00A4712F" w:rsidRDefault="00A4712F">
      <w:pPr>
        <w:ind w:firstLineChars="253" w:firstLine="557"/>
      </w:pPr>
    </w:p>
    <w:p w14:paraId="061CC441" w14:textId="77777777" w:rsidR="00A4712F" w:rsidRPr="003D4499" w:rsidRDefault="00A4712F"/>
    <w:p w14:paraId="18A1A4DE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  <w:t xml:space="preserve">3 </w:t>
      </w: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Системные функции</w:t>
      </w:r>
    </w:p>
    <w:p w14:paraId="0C3E956B" w14:textId="77777777" w:rsidR="00A4712F" w:rsidRDefault="00A4712F">
      <w:p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 w:cs="Times New Roman"/>
          <w:b/>
          <w:bCs/>
          <w:color w:val="000000" w:themeColor="text1"/>
          <w:sz w:val="28"/>
          <w:szCs w:val="28"/>
        </w:rPr>
      </w:pPr>
    </w:p>
    <w:p w14:paraId="57F6E942" w14:textId="77777777" w:rsidR="00A4712F" w:rsidRDefault="00234B6D">
      <w:pPr>
        <w:numPr>
          <w:ilvl w:val="1"/>
          <w:numId w:val="40"/>
        </w:numPr>
        <w:tabs>
          <w:tab w:val="left" w:pos="0"/>
        </w:tabs>
        <w:spacing w:after="0" w:line="360" w:lineRule="auto"/>
        <w:ind w:left="0" w:firstLineChars="253" w:firstLine="711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b/>
          <w:color w:val="000000"/>
          <w:sz w:val="28"/>
          <w:szCs w:val="28"/>
        </w:rPr>
        <w:t>Заказ услуг</w:t>
      </w:r>
    </w:p>
    <w:p w14:paraId="365F7C71" w14:textId="77777777" w:rsidR="00A4712F" w:rsidRDefault="00A4712F">
      <w:pPr>
        <w:tabs>
          <w:tab w:val="left" w:pos="0"/>
        </w:tabs>
        <w:spacing w:after="0" w:line="360" w:lineRule="auto"/>
        <w:ind w:left="708"/>
        <w:jc w:val="both"/>
        <w:rPr>
          <w:rFonts w:ascii="Times New Roman" w:eastAsia="Source Code Pro" w:hAnsi="Times New Roman" w:cs="Times New Roman"/>
          <w:bCs/>
          <w:color w:val="000000" w:themeColor="text1"/>
          <w:sz w:val="28"/>
          <w:szCs w:val="28"/>
        </w:rPr>
      </w:pPr>
    </w:p>
    <w:p w14:paraId="0835D15F" w14:textId="77777777" w:rsidR="00A4712F" w:rsidRDefault="00234B6D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Source Code Pro" w:hAnsi="Times New Roman" w:cs="Times New Roman"/>
          <w:b/>
          <w:color w:val="000000" w:themeColor="text1"/>
          <w:sz w:val="28"/>
          <w:szCs w:val="28"/>
        </w:rPr>
        <w:t>Описание</w:t>
      </w:r>
    </w:p>
    <w:p w14:paraId="11739708" w14:textId="69466FF2" w:rsidR="00A4712F" w:rsidRPr="00C96730" w:rsidRDefault="001316F1">
      <w:pPr>
        <w:tabs>
          <w:tab w:val="left" w:pos="0"/>
        </w:tabs>
        <w:spacing w:after="0" w:line="360" w:lineRule="auto"/>
        <w:ind w:leftChars="125" w:left="275" w:firstLineChars="253" w:firstLine="708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После обработки и регистрации заказа в единой системе, то есть сначала происходит обращение клиента, непосредственно лично физически, или через веб-сайт ателье. Затем происходит обработка его заказа, </w:t>
      </w:r>
      <w:r w:rsidR="00C96730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информация из </w:t>
      </w:r>
      <w:r w:rsidR="00C96730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RD</w:t>
      </w:r>
      <w:r w:rsidR="00C96730" w:rsidRPr="00C96730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</w:t>
      </w:r>
      <w:r w:rsidR="00C96730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передается в </w:t>
      </w:r>
      <w:r w:rsidR="00C96730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RC</w:t>
      </w:r>
      <w:r w:rsidR="00C96730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, или же сразу в </w:t>
      </w:r>
      <w:r w:rsidR="00C96730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RC</w:t>
      </w:r>
      <w:r w:rsidR="00C96730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, в любом случае, благодаря общей экосистеме, информация сразу сохраняется в </w:t>
      </w:r>
      <w:r w:rsidR="00C96730">
        <w:rPr>
          <w:rFonts w:ascii="Times New Roman" w:eastAsia="Segoe UI" w:hAnsi="Times New Roman" w:cs="Times New Roman"/>
          <w:color w:val="000000"/>
          <w:sz w:val="28"/>
          <w:szCs w:val="28"/>
          <w:lang w:val="en-US"/>
        </w:rPr>
        <w:t>RA</w:t>
      </w:r>
      <w:r w:rsidR="00C96730" w:rsidRPr="00C96730"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. </w:t>
      </w:r>
    </w:p>
    <w:p w14:paraId="1A75CA87" w14:textId="77777777" w:rsidR="00A4712F" w:rsidRDefault="00234B6D">
      <w:pPr>
        <w:numPr>
          <w:ilvl w:val="2"/>
          <w:numId w:val="40"/>
        </w:numPr>
        <w:tabs>
          <w:tab w:val="left" w:pos="0"/>
        </w:tabs>
        <w:spacing w:after="0" w:line="360" w:lineRule="auto"/>
        <w:ind w:firstLineChars="253" w:firstLine="711"/>
        <w:jc w:val="both"/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</w:pPr>
      <w:r>
        <w:rPr>
          <w:rFonts w:ascii="Times New Roman" w:eastAsia="Source Code Pro" w:hAnsi="Times New Roman"/>
          <w:b/>
          <w:color w:val="000000"/>
          <w:sz w:val="28"/>
          <w:szCs w:val="28"/>
          <w:lang w:bidi="ar"/>
        </w:rPr>
        <w:t xml:space="preserve">Функциональные требования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4BBB337B" w14:textId="77777777">
        <w:tc>
          <w:tcPr>
            <w:tcW w:w="8522" w:type="dxa"/>
            <w:gridSpan w:val="2"/>
          </w:tcPr>
          <w:p w14:paraId="33E74E7F" w14:textId="35A96FE2" w:rsidR="00A4712F" w:rsidRDefault="00C96730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Оплата заказа</w:t>
            </w:r>
          </w:p>
        </w:tc>
      </w:tr>
      <w:tr w:rsidR="00A4712F" w14:paraId="29BBD752" w14:textId="77777777">
        <w:tc>
          <w:tcPr>
            <w:tcW w:w="4261" w:type="dxa"/>
          </w:tcPr>
          <w:p w14:paraId="67B2CB40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Регистрация:</w:t>
            </w:r>
          </w:p>
        </w:tc>
        <w:tc>
          <w:tcPr>
            <w:tcW w:w="4261" w:type="dxa"/>
          </w:tcPr>
          <w:p w14:paraId="512C40B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Система должна подтвердить, что клиент зарегистрирован и может оплачивать услуги </w:t>
            </w:r>
          </w:p>
        </w:tc>
      </w:tr>
      <w:tr w:rsidR="00A4712F" w:rsidRPr="00E1691A" w14:paraId="229B9665" w14:textId="77777777">
        <w:tc>
          <w:tcPr>
            <w:tcW w:w="4261" w:type="dxa"/>
          </w:tcPr>
          <w:p w14:paraId="26401DA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Нет:</w:t>
            </w:r>
          </w:p>
        </w:tc>
        <w:tc>
          <w:tcPr>
            <w:tcW w:w="4261" w:type="dxa"/>
          </w:tcPr>
          <w:p w14:paraId="04BEB111" w14:textId="1DB3DFC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клиент не зарегистрирован для оплаты система должна предложить клиенту следующие варианты</w:t>
            </w:r>
            <w:proofErr w:type="gram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: Зарегистрироваться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сейчас и продолжить заказ</w:t>
            </w:r>
            <w:proofErr w:type="gram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; Оплатить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заказ и получить услуги сразу</w:t>
            </w:r>
            <w:proofErr w:type="gramStart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; Выйти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из системы</w:t>
            </w:r>
            <w:r w:rsidR="00201E7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A4712F" w14:paraId="777F2D38" w14:textId="77777777">
        <w:tc>
          <w:tcPr>
            <w:tcW w:w="4261" w:type="dxa"/>
          </w:tcPr>
          <w:p w14:paraId="45E56387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Дата:</w:t>
            </w:r>
          </w:p>
        </w:tc>
        <w:tc>
          <w:tcPr>
            <w:tcW w:w="4261" w:type="dxa"/>
          </w:tcPr>
          <w:p w14:paraId="0C280CC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Система должна спрашивать клиента о дате заказа.</w:t>
            </w:r>
          </w:p>
        </w:tc>
      </w:tr>
      <w:tr w:rsidR="00A4712F" w14:paraId="169AE882" w14:textId="77777777">
        <w:tc>
          <w:tcPr>
            <w:tcW w:w="4261" w:type="dxa"/>
          </w:tcPr>
          <w:p w14:paraId="64F6B201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Крайний срок:</w:t>
            </w:r>
          </w:p>
        </w:tc>
        <w:tc>
          <w:tcPr>
            <w:tcW w:w="4261" w:type="dxa"/>
          </w:tcPr>
          <w:p w14:paraId="6717C985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дата заказа - текущий день, а крайний срок приема заказов уже прошел, то система должна известить клиента, что уже слишком поздно размещать заказ на сегодня.  Клиент должен либо изменить дату, либо отменить заказ.</w:t>
            </w:r>
          </w:p>
        </w:tc>
      </w:tr>
    </w:tbl>
    <w:p w14:paraId="4FD67A00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6340D764" w14:textId="77777777">
        <w:tc>
          <w:tcPr>
            <w:tcW w:w="8522" w:type="dxa"/>
            <w:gridSpan w:val="2"/>
          </w:tcPr>
          <w:p w14:paraId="7213235F" w14:textId="3379F899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r w:rsidRPr="0047455D">
              <w:rPr>
                <w:rFonts w:ascii="Times New Roman" w:eastAsia="Source Code Pro" w:hAnsi="Times New Roman"/>
                <w:b/>
                <w:bCs/>
                <w:color w:val="000000"/>
                <w:sz w:val="24"/>
                <w:szCs w:val="24"/>
                <w:lang w:bidi="ar"/>
              </w:rPr>
              <w:t>Доставка</w:t>
            </w:r>
            <w:r>
              <w:rPr>
                <w:rFonts w:ascii="Times New Roman" w:eastAsia="Source Code Pro" w:hAnsi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</w:p>
        </w:tc>
      </w:tr>
      <w:tr w:rsidR="00A4712F" w14:paraId="0845F36C" w14:textId="77777777">
        <w:tc>
          <w:tcPr>
            <w:tcW w:w="4261" w:type="dxa"/>
          </w:tcPr>
          <w:p w14:paraId="4993F61D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lastRenderedPageBreak/>
              <w:t>Выбор:</w:t>
            </w:r>
          </w:p>
        </w:tc>
        <w:tc>
          <w:tcPr>
            <w:tcW w:w="4261" w:type="dxa"/>
          </w:tcPr>
          <w:p w14:paraId="4C5587C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Клиент должен указать, получит ли он заказ в филиале, или заказ должен быть доставлен.</w:t>
            </w:r>
          </w:p>
        </w:tc>
      </w:tr>
      <w:tr w:rsidR="00A4712F" w14:paraId="21050DB7" w14:textId="77777777">
        <w:tc>
          <w:tcPr>
            <w:tcW w:w="4261" w:type="dxa"/>
          </w:tcPr>
          <w:p w14:paraId="7E9836D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Место:</w:t>
            </w:r>
          </w:p>
        </w:tc>
        <w:tc>
          <w:tcPr>
            <w:tcW w:w="4261" w:type="dxa"/>
          </w:tcPr>
          <w:p w14:paraId="307C062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Если заказ должен быть доставлен и все еще есть свободные интервалы времени доставки на дату заказа, клиент должен указать доступное место доставки.</w:t>
            </w:r>
          </w:p>
        </w:tc>
      </w:tr>
      <w:tr w:rsidR="00A4712F" w14:paraId="5FC44753" w14:textId="77777777">
        <w:tc>
          <w:tcPr>
            <w:tcW w:w="4261" w:type="dxa"/>
          </w:tcPr>
          <w:p w14:paraId="59EBEF8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Время:</w:t>
            </w:r>
          </w:p>
        </w:tc>
        <w:tc>
          <w:tcPr>
            <w:tcW w:w="4261" w:type="dxa"/>
          </w:tcPr>
          <w:p w14:paraId="4B5039C0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Система должна известить клиента, если на дату заказа нет доступных интервалов времени доставки. Клиент должен выбрать другое время либо отменить заказ</w:t>
            </w:r>
          </w:p>
        </w:tc>
      </w:tr>
    </w:tbl>
    <w:p w14:paraId="07F12D6C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1BCA66AA" w14:textId="77777777">
        <w:tc>
          <w:tcPr>
            <w:tcW w:w="8522" w:type="dxa"/>
            <w:gridSpan w:val="2"/>
          </w:tcPr>
          <w:p w14:paraId="4A683BC9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ource Code Pro" w:hAnsi="Times New Roman"/>
                <w:b/>
                <w:bCs/>
                <w:color w:val="000000"/>
                <w:sz w:val="24"/>
                <w:szCs w:val="24"/>
                <w:lang w:bidi="ar"/>
              </w:rPr>
              <w:t>Заказ.Оплата</w:t>
            </w:r>
            <w:proofErr w:type="spellEnd"/>
          </w:p>
        </w:tc>
      </w:tr>
      <w:tr w:rsidR="00A4712F" w14:paraId="5FCF2767" w14:textId="77777777">
        <w:tc>
          <w:tcPr>
            <w:tcW w:w="4261" w:type="dxa"/>
          </w:tcPr>
          <w:p w14:paraId="3ED136AA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  <w:t>Метод:</w:t>
            </w:r>
          </w:p>
        </w:tc>
        <w:tc>
          <w:tcPr>
            <w:tcW w:w="4261" w:type="dxa"/>
          </w:tcPr>
          <w:p w14:paraId="7B2AE65B" w14:textId="7A346F49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Онлайн: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Клиент может оплатить онлайн с помощью банковской карты, электронного кошелька или мобильного платежа</w:t>
            </w:r>
            <w:r w:rsidR="000E5ACF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, или же с помощью </w:t>
            </w:r>
            <w:proofErr w:type="gramStart"/>
            <w:r w:rsidR="000E5ACF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криптовалюты(</w:t>
            </w:r>
            <w:proofErr w:type="gramEnd"/>
            <w:r w:rsidR="000E5ACF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На Кипре этот способ оплаты активно интегрируется, главный филиал ателье находится там)</w:t>
            </w:r>
          </w:p>
          <w:p w14:paraId="37D41FA7" w14:textId="2303658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Оплата по счету: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Клиент может оплатить по счету, выставляемому </w:t>
            </w:r>
            <w:r w:rsidR="000E5ACF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ателье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A4712F" w14:paraId="109CC7B0" w14:textId="77777777">
        <w:tc>
          <w:tcPr>
            <w:tcW w:w="4261" w:type="dxa"/>
          </w:tcPr>
          <w:p w14:paraId="29277D2D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Доставка:</w:t>
            </w:r>
          </w:p>
        </w:tc>
        <w:tc>
          <w:tcPr>
            <w:tcW w:w="4261" w:type="dxa"/>
          </w:tcPr>
          <w:p w14:paraId="6AF9EA42" w14:textId="66A26A58" w:rsidR="00A4712F" w:rsidRPr="000E5ACF" w:rsidRDefault="000E5ACF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Theme="majorBidi" w:eastAsia="Source Code Pro" w:hAnsiTheme="majorBidi" w:cstheme="majorBidi"/>
                <w:color w:val="000000"/>
                <w:sz w:val="24"/>
                <w:szCs w:val="24"/>
                <w:lang w:bidi="ar"/>
              </w:rPr>
            </w:pPr>
            <w:r w:rsidRPr="000E5ACF">
              <w:rPr>
                <w:rStyle w:val="a4"/>
                <w:rFonts w:asciiTheme="majorBidi" w:eastAsia="Segoe UI" w:hAnsiTheme="majorBidi" w:cstheme="majorBidi"/>
                <w:b w:val="0"/>
                <w:bCs w:val="0"/>
                <w:color w:val="000000"/>
                <w:sz w:val="24"/>
                <w:szCs w:val="24"/>
              </w:rPr>
              <w:t>Ф</w:t>
            </w:r>
            <w:r w:rsidRPr="000E5ACF">
              <w:rPr>
                <w:rStyle w:val="a4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изическая доставка по почте или курьером</w:t>
            </w:r>
          </w:p>
        </w:tc>
      </w:tr>
    </w:tbl>
    <w:p w14:paraId="69A55904" w14:textId="77777777" w:rsidR="00A4712F" w:rsidRDefault="00A4712F">
      <w:pPr>
        <w:tabs>
          <w:tab w:val="left" w:pos="0"/>
        </w:tabs>
        <w:spacing w:line="360" w:lineRule="auto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4712F" w14:paraId="5EA827F9" w14:textId="77777777">
        <w:tc>
          <w:tcPr>
            <w:tcW w:w="8522" w:type="dxa"/>
            <w:gridSpan w:val="2"/>
          </w:tcPr>
          <w:p w14:paraId="0754E37F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rPr>
                <w:rFonts w:ascii="Times New Roman" w:eastAsia="Source Code Pro" w:hAnsi="Times New Roman"/>
                <w:b/>
                <w:bCs/>
                <w:color w:val="000000"/>
                <w:sz w:val="28"/>
                <w:szCs w:val="28"/>
                <w:lang w:bidi="ar"/>
              </w:rPr>
            </w:pPr>
            <w:proofErr w:type="spellStart"/>
            <w:r>
              <w:rPr>
                <w:rFonts w:ascii="Times New Roman" w:eastAsia="Source Code Pro" w:hAnsi="Times New Roman"/>
                <w:b/>
                <w:bCs/>
                <w:color w:val="000000"/>
                <w:sz w:val="24"/>
                <w:szCs w:val="24"/>
                <w:lang w:bidi="ar"/>
              </w:rPr>
              <w:t>Заказ.Завершение</w:t>
            </w:r>
            <w:proofErr w:type="spellEnd"/>
          </w:p>
        </w:tc>
      </w:tr>
      <w:tr w:rsidR="00A4712F" w14:paraId="40EE356C" w14:textId="77777777">
        <w:tc>
          <w:tcPr>
            <w:tcW w:w="4261" w:type="dxa"/>
          </w:tcPr>
          <w:p w14:paraId="74125512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Сохранение:</w:t>
            </w:r>
          </w:p>
        </w:tc>
        <w:tc>
          <w:tcPr>
            <w:tcW w:w="4261" w:type="dxa"/>
          </w:tcPr>
          <w:p w14:paraId="7E5676AA" w14:textId="376727DF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Заказ сохраняется в системе:</w:t>
            </w:r>
            <w:r w:rsidR="000E5ACF"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0E5ACF" w:rsidRPr="000E5ACF">
              <w:rPr>
                <w:rStyle w:val="a4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Ателье</w:t>
            </w:r>
            <w:r w:rsidRPr="000E5ACF">
              <w:rPr>
                <w:rFonts w:asciiTheme="majorBidi" w:eastAsia="Segoe UI" w:hAnsiTheme="majorBidi" w:cstheme="majorBid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сохраняет информацию о заказе в </w:t>
            </w:r>
            <w:r w:rsid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базе данных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, доступ</w:t>
            </w:r>
            <w:r w:rsid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клиента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к его истории заказов</w:t>
            </w:r>
            <w:r w:rsid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осуществляется через </w:t>
            </w:r>
            <w:r w:rsid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lang w:val="en-US"/>
              </w:rPr>
              <w:t>Reverie</w:t>
            </w:r>
            <w:r w:rsidR="005724B7" w:rsidRP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lang w:val="en-US"/>
              </w:rPr>
              <w:t>World</w:t>
            </w:r>
            <w:r w:rsidR="005724B7" w:rsidRP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  <w:lang w:val="en-US"/>
              </w:rPr>
              <w:t>RW</w:t>
            </w:r>
            <w:r w:rsidR="005724B7" w:rsidRPr="005724B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61363F3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Заказ получает статус «Принят»</w:t>
            </w:r>
            <w:proofErr w:type="gramStart"/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После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подтверждения заказа, он получает статус «Принят».</w:t>
            </w:r>
          </w:p>
        </w:tc>
      </w:tr>
      <w:tr w:rsidR="00A4712F" w14:paraId="479BB425" w14:textId="77777777">
        <w:tc>
          <w:tcPr>
            <w:tcW w:w="4261" w:type="dxa"/>
          </w:tcPr>
          <w:p w14:paraId="0D844967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ource Code Pro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Ошибка:</w:t>
            </w:r>
          </w:p>
        </w:tc>
        <w:tc>
          <w:tcPr>
            <w:tcW w:w="4261" w:type="dxa"/>
          </w:tcPr>
          <w:p w14:paraId="2700ADBD" w14:textId="1D6594A8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Клиент оповещается об ошибке</w:t>
            </w:r>
            <w:proofErr w:type="gramStart"/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Если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возникнут проблемы при оформлении </w:t>
            </w:r>
            <w:r w:rsidR="00E712A7"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услуги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>, клиент получает уведомление с описанием ошибки и инструкциями, как ее исправить.</w:t>
            </w:r>
          </w:p>
          <w:p w14:paraId="601603C6" w14:textId="77777777" w:rsidR="00A4712F" w:rsidRDefault="00234B6D">
            <w:pPr>
              <w:widowControl/>
              <w:tabs>
                <w:tab w:val="left" w:pos="0"/>
              </w:tabs>
              <w:spacing w:line="240" w:lineRule="auto"/>
              <w:jc w:val="left"/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lastRenderedPageBreak/>
              <w:t>Заказ отменяется</w:t>
            </w:r>
            <w:proofErr w:type="gramStart"/>
            <w:r>
              <w:rPr>
                <w:rStyle w:val="a4"/>
                <w:rFonts w:ascii="Times New Roman" w:eastAsia="Segoe UI" w:hAnsi="Times New Roman" w:cs="Times New Roman"/>
                <w:b w:val="0"/>
                <w:bCs w:val="0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Если</w:t>
            </w:r>
            <w:proofErr w:type="gramEnd"/>
            <w:r>
              <w:rPr>
                <w:rFonts w:ascii="Times New Roman" w:eastAsia="Segoe UI" w:hAnsi="Times New Roman" w:cs="Times New Roman"/>
                <w:color w:val="000000"/>
                <w:sz w:val="24"/>
                <w:szCs w:val="24"/>
              </w:rPr>
              <w:t xml:space="preserve"> заказ не может быть выполнен, он отменяется, а клиент получает соответствующее уведомление.</w:t>
            </w:r>
          </w:p>
        </w:tc>
      </w:tr>
    </w:tbl>
    <w:p w14:paraId="3B5ADAE4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p w14:paraId="278C2270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p w14:paraId="4611F2B6" w14:textId="77777777" w:rsidR="00A4712F" w:rsidRDefault="00A4712F">
      <w:pPr>
        <w:tabs>
          <w:tab w:val="left" w:pos="0"/>
        </w:tabs>
        <w:spacing w:line="360" w:lineRule="auto"/>
        <w:ind w:firstLineChars="125" w:firstLine="351"/>
        <w:jc w:val="both"/>
        <w:rPr>
          <w:rFonts w:ascii="Times New Roman" w:eastAsia="Source Code Pro" w:hAnsi="Times New Roman"/>
          <w:b/>
          <w:bCs/>
          <w:color w:val="000000"/>
          <w:sz w:val="28"/>
          <w:szCs w:val="28"/>
          <w:lang w:bidi="ar"/>
        </w:rPr>
      </w:pPr>
    </w:p>
    <w:p w14:paraId="7D15A5C1" w14:textId="77777777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</w:t>
      </w:r>
      <w:r w:rsidRPr="00A71606">
        <w:rPr>
          <w:rFonts w:ascii="Times New Roman" w:hAnsi="Times New Roman" w:cs="Times New Roman"/>
          <w:b/>
          <w:bCs/>
          <w:sz w:val="28"/>
          <w:szCs w:val="28"/>
        </w:rPr>
        <w:t xml:space="preserve"> Сверка данных </w:t>
      </w:r>
      <w:r w:rsidRPr="00A71606">
        <w:rPr>
          <w:rFonts w:ascii="Times New Roman" w:hAnsi="Times New Roman" w:cs="Times New Roman"/>
          <w:sz w:val="28"/>
          <w:szCs w:val="28"/>
        </w:rPr>
        <w:t>(проверка соответствия, импорт данных из интегрированных систем)</w:t>
      </w:r>
    </w:p>
    <w:p w14:paraId="4284E03D" w14:textId="77777777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3.2.1.</w:t>
      </w:r>
      <w:r w:rsidRPr="00A71606">
        <w:rPr>
          <w:rFonts w:ascii="Times New Roman" w:hAnsi="Times New Roman" w:cs="Times New Roman"/>
          <w:b/>
          <w:bCs/>
          <w:sz w:val="28"/>
          <w:szCs w:val="28"/>
        </w:rPr>
        <w:t xml:space="preserve"> Описание</w:t>
      </w:r>
    </w:p>
    <w:p w14:paraId="7E9B5933" w14:textId="77777777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 xml:space="preserve">Модуль сверки данных предназначен для автоматической проверки согласованности и целостности финансовой и операционной информации, поступающей из интегрированных систем ателье: 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Reverie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(RD), 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Reverie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World (RW) и 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Reverie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Cost (RC).</w:t>
      </w:r>
      <w:r w:rsidRPr="00A71606">
        <w:rPr>
          <w:rFonts w:ascii="Times New Roman" w:hAnsi="Times New Roman" w:cs="Times New Roman"/>
          <w:sz w:val="28"/>
          <w:szCs w:val="28"/>
        </w:rPr>
        <w:br/>
        <w:t>Данный модуль обеспечивает консолидацию данных о заказах, материалах, стоимости работ и клиентах, их сопоставление с бухгалтерскими проводками, а также выявление и исправление расхождений. Это критически важно для поддержания единой цифровой экосистемы ателье, предотвращения ошибок учёта и формирования достоверной финансовой отчётности в условиях планируемого расширения (открытие филиалов, увеличение объёмов заказов).</w:t>
      </w:r>
    </w:p>
    <w:p w14:paraId="28B9FFF3" w14:textId="77777777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3.2.2.</w:t>
      </w:r>
      <w:r w:rsidRPr="00A71606">
        <w:rPr>
          <w:rFonts w:ascii="Times New Roman" w:hAnsi="Times New Roman" w:cs="Times New Roman"/>
          <w:b/>
          <w:bCs/>
          <w:sz w:val="28"/>
          <w:szCs w:val="28"/>
        </w:rPr>
        <w:t xml:space="preserve"> Функциональные требования</w:t>
      </w:r>
    </w:p>
    <w:p w14:paraId="029CE206" w14:textId="00125881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3.2.1: Система RA должна ежедневно автоматически импортировать следующие данные из интегрированных систем:</w:t>
      </w:r>
    </w:p>
    <w:p w14:paraId="5797C45D" w14:textId="77777777" w:rsidR="00A71606" w:rsidRPr="00A71606" w:rsidRDefault="00A71606" w:rsidP="00A71606">
      <w:pPr>
        <w:numPr>
          <w:ilvl w:val="0"/>
          <w:numId w:val="57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Из 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Reverie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(RD) — информацию о новых и изменённых заказах: идентификатор заказа, клиент, описание изделия, выбранные материалы, объёмы работ, этапы выполнения, дата создания/изменения.</w:t>
      </w:r>
    </w:p>
    <w:p w14:paraId="745508DD" w14:textId="77777777" w:rsidR="00A71606" w:rsidRPr="00A71606" w:rsidRDefault="00A71606" w:rsidP="00A71606">
      <w:pPr>
        <w:numPr>
          <w:ilvl w:val="0"/>
          <w:numId w:val="57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Из 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Reverie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Cost (RC) — расчётную стоимость каждого заказа (себестоимость материалов, трудозатраты, наценка), данные о поставщиках материалов, цены закупки.</w:t>
      </w:r>
    </w:p>
    <w:p w14:paraId="7D41F866" w14:textId="77777777" w:rsidR="00A71606" w:rsidRPr="00A71606" w:rsidRDefault="00A71606" w:rsidP="00A71606">
      <w:pPr>
        <w:numPr>
          <w:ilvl w:val="0"/>
          <w:numId w:val="57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lastRenderedPageBreak/>
        <w:t>Из 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Reverie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World (RW) — информацию о завершённых и опубликованных работах: идентификатор заказа, финальные фото, дата завершения, стоимость продажи (если изделие было продано через сайт).</w:t>
      </w:r>
    </w:p>
    <w:p w14:paraId="66E35378" w14:textId="4C47C28D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3.2.2: Система должна выполнять автоматическую сверку импортированных данных с учётными записями в RA по следующим критериям:</w:t>
      </w:r>
    </w:p>
    <w:p w14:paraId="3A060A85" w14:textId="77777777" w:rsidR="00A71606" w:rsidRPr="00A71606" w:rsidRDefault="00A71606" w:rsidP="00A71606">
      <w:pPr>
        <w:numPr>
          <w:ilvl w:val="0"/>
          <w:numId w:val="58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Соответствие сумм стоимости заказа (из RC) и отражённых в RA доходов/затрат.</w:t>
      </w:r>
    </w:p>
    <w:p w14:paraId="14CE67B0" w14:textId="77777777" w:rsidR="00A71606" w:rsidRPr="00A71606" w:rsidRDefault="00A71606" w:rsidP="00A71606">
      <w:pPr>
        <w:numPr>
          <w:ilvl w:val="0"/>
          <w:numId w:val="58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Наличие в бухгалтерском учёте всех материалов, указанных в заказе (из RD).</w:t>
      </w:r>
    </w:p>
    <w:p w14:paraId="4D6C7678" w14:textId="77777777" w:rsidR="00A71606" w:rsidRPr="00A71606" w:rsidRDefault="00A71606" w:rsidP="00A71606">
      <w:pPr>
        <w:numPr>
          <w:ilvl w:val="0"/>
          <w:numId w:val="58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Соответствие статуса оплаты заказа (в RA) и факта его завершения/публикации (из RW).</w:t>
      </w:r>
    </w:p>
    <w:p w14:paraId="5509C7E3" w14:textId="77FF88D7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3.2.3</w:t>
      </w:r>
      <w:proofErr w:type="gramStart"/>
      <w:r w:rsidRPr="00A71606">
        <w:rPr>
          <w:rFonts w:ascii="Times New Roman" w:hAnsi="Times New Roman" w:cs="Times New Roman"/>
          <w:sz w:val="28"/>
          <w:szCs w:val="28"/>
        </w:rPr>
        <w:t>: При</w:t>
      </w:r>
      <w:proofErr w:type="gramEnd"/>
      <w:r w:rsidRPr="00A71606">
        <w:rPr>
          <w:rFonts w:ascii="Times New Roman" w:hAnsi="Times New Roman" w:cs="Times New Roman"/>
          <w:sz w:val="28"/>
          <w:szCs w:val="28"/>
        </w:rPr>
        <w:t xml:space="preserve"> обнаружении расхождений система должна:</w:t>
      </w:r>
    </w:p>
    <w:p w14:paraId="734637B0" w14:textId="77777777" w:rsidR="00A71606" w:rsidRPr="00A71606" w:rsidRDefault="00A71606" w:rsidP="00A71606">
      <w:pPr>
        <w:numPr>
          <w:ilvl w:val="0"/>
          <w:numId w:val="59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Автоматически создавать задачи для бухгалтера с указанием типа расхождения, идентификатора заказа и предполагаемой причины.</w:t>
      </w:r>
    </w:p>
    <w:p w14:paraId="67D34E2D" w14:textId="35A08E10" w:rsidR="00A71606" w:rsidRPr="00A71606" w:rsidRDefault="00A71606" w:rsidP="00A71606">
      <w:pPr>
        <w:numPr>
          <w:ilvl w:val="0"/>
          <w:numId w:val="59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Визуально выделять проблемные записи в интерфейсе RA (например, цветом</w:t>
      </w:r>
      <w:r w:rsidR="0031239C">
        <w:rPr>
          <w:rFonts w:ascii="Times New Roman" w:hAnsi="Times New Roman" w:cs="Times New Roman"/>
          <w:sz w:val="28"/>
          <w:szCs w:val="28"/>
        </w:rPr>
        <w:t xml:space="preserve"> каким ни будь, можно красным</w:t>
      </w:r>
      <w:r w:rsidRPr="00A71606">
        <w:rPr>
          <w:rFonts w:ascii="Times New Roman" w:hAnsi="Times New Roman" w:cs="Times New Roman"/>
          <w:sz w:val="28"/>
          <w:szCs w:val="28"/>
        </w:rPr>
        <w:t>).</w:t>
      </w:r>
    </w:p>
    <w:p w14:paraId="306AFC46" w14:textId="77777777" w:rsidR="00A71606" w:rsidRPr="00A71606" w:rsidRDefault="00A71606" w:rsidP="00A71606">
      <w:pPr>
        <w:numPr>
          <w:ilvl w:val="0"/>
          <w:numId w:val="59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Предлагать варианты действий для устранения несоответствия (например, «Создать проводку», «Уточнить у администратора», «Запросить данные у системы RC»).</w:t>
      </w:r>
    </w:p>
    <w:p w14:paraId="135CE0CD" w14:textId="21319658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3.2.4: Система должна 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1606">
        <w:rPr>
          <w:rFonts w:ascii="Times New Roman" w:hAnsi="Times New Roman" w:cs="Times New Roman"/>
          <w:sz w:val="28"/>
          <w:szCs w:val="28"/>
        </w:rPr>
        <w:t>журнал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1606">
        <w:rPr>
          <w:rFonts w:ascii="Times New Roman" w:hAnsi="Times New Roman" w:cs="Times New Roman"/>
          <w:sz w:val="28"/>
          <w:szCs w:val="28"/>
        </w:rPr>
        <w:t>сверок с возможностью фильтрации:</w:t>
      </w:r>
    </w:p>
    <w:p w14:paraId="6D28C401" w14:textId="77777777" w:rsidR="00A71606" w:rsidRPr="00A71606" w:rsidRDefault="00A71606" w:rsidP="00A71606">
      <w:pPr>
        <w:numPr>
          <w:ilvl w:val="0"/>
          <w:numId w:val="60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По дате.</w:t>
      </w:r>
    </w:p>
    <w:p w14:paraId="4FF448A8" w14:textId="77777777" w:rsidR="00A71606" w:rsidRPr="00A71606" w:rsidRDefault="00A71606" w:rsidP="00A71606">
      <w:pPr>
        <w:numPr>
          <w:ilvl w:val="0"/>
          <w:numId w:val="60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По типу расхождения (стоимостное, материальное, статусное).</w:t>
      </w:r>
    </w:p>
    <w:p w14:paraId="69943D41" w14:textId="77777777" w:rsidR="00A71606" w:rsidRPr="00A71606" w:rsidRDefault="00A71606" w:rsidP="00A71606">
      <w:pPr>
        <w:numPr>
          <w:ilvl w:val="0"/>
          <w:numId w:val="60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По интегрированной системе-источнику (RD, RC, RW).</w:t>
      </w:r>
    </w:p>
    <w:p w14:paraId="76FED9DA" w14:textId="066179BA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3.2.5: RA должна поддерживать ручной режим инициирования сверки по запросу бухгалтера для конкретного заказа, периода или типа данных.</w:t>
      </w:r>
    </w:p>
    <w:p w14:paraId="29F867F9" w14:textId="64877A2F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lastRenderedPageBreak/>
        <w:t>3.2.6: Система должна предоставлять отчёт о результатах сверки за выбранный период, включающий:</w:t>
      </w:r>
    </w:p>
    <w:p w14:paraId="39B984F6" w14:textId="77777777" w:rsidR="00A71606" w:rsidRPr="00A71606" w:rsidRDefault="00A71606" w:rsidP="00A71606">
      <w:pPr>
        <w:numPr>
          <w:ilvl w:val="0"/>
          <w:numId w:val="61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Общее количество проверенных записей.</w:t>
      </w:r>
    </w:p>
    <w:p w14:paraId="1D2EB27A" w14:textId="77777777" w:rsidR="00A71606" w:rsidRPr="00A71606" w:rsidRDefault="00A71606" w:rsidP="00A71606">
      <w:pPr>
        <w:numPr>
          <w:ilvl w:val="0"/>
          <w:numId w:val="61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Количество и процент выявленных расхождений.</w:t>
      </w:r>
    </w:p>
    <w:p w14:paraId="2381B562" w14:textId="77777777" w:rsidR="00A71606" w:rsidRPr="00A71606" w:rsidRDefault="00A71606" w:rsidP="00A71606">
      <w:pPr>
        <w:numPr>
          <w:ilvl w:val="0"/>
          <w:numId w:val="61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Список исправленных и нерешённых несоответствий.</w:t>
      </w:r>
    </w:p>
    <w:p w14:paraId="421839E2" w14:textId="77777777" w:rsidR="00A71606" w:rsidRPr="00A71606" w:rsidRDefault="00A71606" w:rsidP="00A71606">
      <w:pPr>
        <w:numPr>
          <w:ilvl w:val="0"/>
          <w:numId w:val="61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Время, сэкономленное за счёт автоматизации (в сравнении с ручной проверкой).</w:t>
      </w:r>
    </w:p>
    <w:p w14:paraId="36715F4E" w14:textId="3C673DF5" w:rsidR="00A71606" w:rsidRPr="00A71606" w:rsidRDefault="00A71606" w:rsidP="00A71606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3.2.7</w:t>
      </w:r>
      <w:proofErr w:type="gramStart"/>
      <w:r w:rsidRPr="00A71606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A71606">
        <w:rPr>
          <w:rFonts w:ascii="Times New Roman" w:hAnsi="Times New Roman" w:cs="Times New Roman"/>
          <w:sz w:val="28"/>
          <w:szCs w:val="28"/>
        </w:rPr>
        <w:t xml:space="preserve"> обеспечения безопасности и </w:t>
      </w:r>
      <w:proofErr w:type="spellStart"/>
      <w:r w:rsidRPr="00A71606">
        <w:rPr>
          <w:rFonts w:ascii="Times New Roman" w:hAnsi="Times New Roman" w:cs="Times New Roman"/>
          <w:sz w:val="28"/>
          <w:szCs w:val="28"/>
        </w:rPr>
        <w:t>отслеживаемости</w:t>
      </w:r>
      <w:proofErr w:type="spellEnd"/>
      <w:r w:rsidRPr="00A71606">
        <w:rPr>
          <w:rFonts w:ascii="Times New Roman" w:hAnsi="Times New Roman" w:cs="Times New Roman"/>
          <w:sz w:val="28"/>
          <w:szCs w:val="28"/>
        </w:rPr>
        <w:t xml:space="preserve"> все операции импорта и сверки должны фиксироваться в системном журнале (аудит-логе) с указанием:</w:t>
      </w:r>
    </w:p>
    <w:p w14:paraId="366202C3" w14:textId="77777777" w:rsidR="00A71606" w:rsidRPr="00A71606" w:rsidRDefault="00A71606" w:rsidP="00A71606">
      <w:pPr>
        <w:numPr>
          <w:ilvl w:val="0"/>
          <w:numId w:val="62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Времени операции.</w:t>
      </w:r>
    </w:p>
    <w:p w14:paraId="6910BAFE" w14:textId="77777777" w:rsidR="00A71606" w:rsidRPr="00A71606" w:rsidRDefault="00A71606" w:rsidP="00A71606">
      <w:pPr>
        <w:numPr>
          <w:ilvl w:val="0"/>
          <w:numId w:val="62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Источника данных.</w:t>
      </w:r>
    </w:p>
    <w:p w14:paraId="41E29F67" w14:textId="77777777" w:rsidR="00A71606" w:rsidRPr="00A71606" w:rsidRDefault="00A71606" w:rsidP="00A71606">
      <w:pPr>
        <w:numPr>
          <w:ilvl w:val="0"/>
          <w:numId w:val="62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Объёма импортированных/проверенных записей.</w:t>
      </w:r>
    </w:p>
    <w:p w14:paraId="2E0A194C" w14:textId="134B04B2" w:rsidR="00A71606" w:rsidRPr="00A71606" w:rsidRDefault="00A71606" w:rsidP="00A71606">
      <w:pPr>
        <w:numPr>
          <w:ilvl w:val="0"/>
          <w:numId w:val="62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71606">
        <w:rPr>
          <w:rFonts w:ascii="Times New Roman" w:hAnsi="Times New Roman" w:cs="Times New Roman"/>
          <w:sz w:val="28"/>
          <w:szCs w:val="28"/>
        </w:rPr>
        <w:t>Учётной записи пользователя, инициировавшего действие.</w:t>
      </w:r>
    </w:p>
    <w:p w14:paraId="629256AC" w14:textId="77777777" w:rsidR="00A4712F" w:rsidRDefault="00A4712F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44F5C9B7" w14:textId="77777777" w:rsidR="0031239C" w:rsidRPr="0031239C" w:rsidRDefault="0031239C" w:rsidP="0031239C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239C">
        <w:rPr>
          <w:rFonts w:ascii="Times New Roman" w:hAnsi="Times New Roman" w:cs="Times New Roman"/>
          <w:b/>
          <w:bCs/>
          <w:sz w:val="28"/>
          <w:szCs w:val="28"/>
        </w:rPr>
        <w:t>3.3. Управление расчетами</w:t>
      </w:r>
    </w:p>
    <w:p w14:paraId="24485DC1" w14:textId="77777777" w:rsidR="0031239C" w:rsidRPr="0031239C" w:rsidRDefault="0031239C" w:rsidP="0031239C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239C">
        <w:rPr>
          <w:rFonts w:ascii="Times New Roman" w:hAnsi="Times New Roman" w:cs="Times New Roman"/>
          <w:b/>
          <w:bCs/>
          <w:sz w:val="28"/>
          <w:szCs w:val="28"/>
        </w:rPr>
        <w:t>3.3.1. Описание</w:t>
      </w:r>
    </w:p>
    <w:p w14:paraId="07417AA7" w14:textId="77777777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Модуль управления расчетами обеспечивает автоматизированное формирование, контроль и обработку всех финансовых расчетов в ателье, включая:</w:t>
      </w:r>
    </w:p>
    <w:p w14:paraId="760AFB5B" w14:textId="77777777" w:rsidR="0031239C" w:rsidRPr="0031239C" w:rsidRDefault="0031239C" w:rsidP="0031239C">
      <w:pPr>
        <w:numPr>
          <w:ilvl w:val="0"/>
          <w:numId w:val="6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расчет стоимости заказов с учетом материалов, трудозатрат, наценки и дополнительных услуг;</w:t>
      </w:r>
    </w:p>
    <w:p w14:paraId="1E59D616" w14:textId="77777777" w:rsidR="0031239C" w:rsidRPr="0031239C" w:rsidRDefault="0031239C" w:rsidP="0031239C">
      <w:pPr>
        <w:numPr>
          <w:ilvl w:val="0"/>
          <w:numId w:val="6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расчет заработной платы сотрудников с учетом премий, сложности проектов и отработанного времени;</w:t>
      </w:r>
    </w:p>
    <w:p w14:paraId="7776BF90" w14:textId="77777777" w:rsidR="0031239C" w:rsidRPr="0031239C" w:rsidRDefault="0031239C" w:rsidP="0031239C">
      <w:pPr>
        <w:numPr>
          <w:ilvl w:val="0"/>
          <w:numId w:val="6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расчет налогов и обязательных платежей в соответствии с кипрским законодательством;</w:t>
      </w:r>
    </w:p>
    <w:p w14:paraId="219FF2A6" w14:textId="77777777" w:rsidR="0031239C" w:rsidRPr="0031239C" w:rsidRDefault="0031239C" w:rsidP="0031239C">
      <w:pPr>
        <w:numPr>
          <w:ilvl w:val="0"/>
          <w:numId w:val="6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управление бюджетами по отделам и проектам;</w:t>
      </w:r>
    </w:p>
    <w:p w14:paraId="102C7D2F" w14:textId="77777777" w:rsidR="0031239C" w:rsidRPr="0031239C" w:rsidRDefault="0031239C" w:rsidP="0031239C">
      <w:pPr>
        <w:numPr>
          <w:ilvl w:val="0"/>
          <w:numId w:val="6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формирование счетов, квитанций и другой расчетной документации.</w:t>
      </w:r>
    </w:p>
    <w:p w14:paraId="15CB345E" w14:textId="2064E7C0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lastRenderedPageBreak/>
        <w:t>Модуль является центральным финансовым ядром системы RA, интегрирующим данные из всех подразделений и обеспечивающим прозрачность финансовых потоков в условиях расширения бизнеса и открытия филиалов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а также конечно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открытости финансовой отчетности для партнеров и клиентов.</w:t>
      </w:r>
    </w:p>
    <w:p w14:paraId="2FA4A7C8" w14:textId="77777777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3.3.2.</w:t>
      </w:r>
      <w:r w:rsidRPr="0031239C">
        <w:rPr>
          <w:rFonts w:ascii="Times New Roman" w:hAnsi="Times New Roman" w:cs="Times New Roman"/>
          <w:b/>
          <w:bCs/>
          <w:sz w:val="28"/>
          <w:szCs w:val="28"/>
        </w:rPr>
        <w:t xml:space="preserve"> Функциональные требования</w:t>
      </w:r>
    </w:p>
    <w:p w14:paraId="5AC56EE2" w14:textId="3FFFEA52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3.3.1: Система должна автоматически рассчитывать стоимость заказа на основе данных из интегрированных систем:</w:t>
      </w:r>
    </w:p>
    <w:p w14:paraId="633BBC06" w14:textId="77777777" w:rsidR="0031239C" w:rsidRPr="0031239C" w:rsidRDefault="0031239C" w:rsidP="0031239C">
      <w:pPr>
        <w:numPr>
          <w:ilvl w:val="0"/>
          <w:numId w:val="64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 xml:space="preserve">Получение данных о материалах из </w:t>
      </w:r>
      <w:proofErr w:type="spellStart"/>
      <w:r w:rsidRPr="0031239C">
        <w:rPr>
          <w:rFonts w:ascii="Times New Roman" w:hAnsi="Times New Roman" w:cs="Times New Roman"/>
          <w:sz w:val="28"/>
          <w:szCs w:val="28"/>
        </w:rPr>
        <w:t>Reverie</w:t>
      </w:r>
      <w:proofErr w:type="spellEnd"/>
      <w:r w:rsidRPr="003123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239C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31239C">
        <w:rPr>
          <w:rFonts w:ascii="Times New Roman" w:hAnsi="Times New Roman" w:cs="Times New Roman"/>
          <w:sz w:val="28"/>
          <w:szCs w:val="28"/>
        </w:rPr>
        <w:t xml:space="preserve"> (RD) с их количеством и спецификациями;</w:t>
      </w:r>
    </w:p>
    <w:p w14:paraId="05A92FEA" w14:textId="77777777" w:rsidR="0031239C" w:rsidRPr="0031239C" w:rsidRDefault="0031239C" w:rsidP="0031239C">
      <w:pPr>
        <w:numPr>
          <w:ilvl w:val="0"/>
          <w:numId w:val="64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 xml:space="preserve">Получение расчетных данных из </w:t>
      </w:r>
      <w:proofErr w:type="spellStart"/>
      <w:r w:rsidRPr="0031239C">
        <w:rPr>
          <w:rFonts w:ascii="Times New Roman" w:hAnsi="Times New Roman" w:cs="Times New Roman"/>
          <w:sz w:val="28"/>
          <w:szCs w:val="28"/>
        </w:rPr>
        <w:t>Reverie</w:t>
      </w:r>
      <w:proofErr w:type="spellEnd"/>
      <w:r w:rsidRPr="0031239C">
        <w:rPr>
          <w:rFonts w:ascii="Times New Roman" w:hAnsi="Times New Roman" w:cs="Times New Roman"/>
          <w:sz w:val="28"/>
          <w:szCs w:val="28"/>
        </w:rPr>
        <w:t xml:space="preserve"> Cost (RC): себестоимость материалов, трудозатраты, наценка, дополнительные расходы;</w:t>
      </w:r>
    </w:p>
    <w:p w14:paraId="469FCF8B" w14:textId="77777777" w:rsidR="0031239C" w:rsidRPr="0031239C" w:rsidRDefault="0031239C" w:rsidP="0031239C">
      <w:pPr>
        <w:numPr>
          <w:ilvl w:val="0"/>
          <w:numId w:val="64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Автоматическое применение действующих налоговых ставок (НДС, другие сборы);</w:t>
      </w:r>
    </w:p>
    <w:p w14:paraId="7BE9CF6D" w14:textId="77777777" w:rsidR="0031239C" w:rsidRPr="0031239C" w:rsidRDefault="0031239C" w:rsidP="0031239C">
      <w:pPr>
        <w:numPr>
          <w:ilvl w:val="0"/>
          <w:numId w:val="64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Возможность ручной корректировки расчетной формулы для нестандартных заказов.</w:t>
      </w:r>
    </w:p>
    <w:p w14:paraId="53C770D2" w14:textId="57CD1478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3.3.2: Система должна поддерживать гибкие схемы расчета зарплаты для творческого коллектива:</w:t>
      </w:r>
    </w:p>
    <w:p w14:paraId="25401B9B" w14:textId="77777777" w:rsidR="0031239C" w:rsidRPr="0031239C" w:rsidRDefault="0031239C" w:rsidP="0031239C">
      <w:pPr>
        <w:numPr>
          <w:ilvl w:val="0"/>
          <w:numId w:val="65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Интеграция с системой учета рабочего времени (отметки портных о часах, затраченных на заказ);</w:t>
      </w:r>
    </w:p>
    <w:p w14:paraId="276FD1B1" w14:textId="77777777" w:rsidR="0031239C" w:rsidRPr="0031239C" w:rsidRDefault="0031239C" w:rsidP="0031239C">
      <w:pPr>
        <w:numPr>
          <w:ilvl w:val="0"/>
          <w:numId w:val="65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Учет премиальных коэффициентов за сложность проектов, срочность, использование редких материалов;</w:t>
      </w:r>
    </w:p>
    <w:p w14:paraId="07CC389D" w14:textId="77777777" w:rsidR="0031239C" w:rsidRPr="0031239C" w:rsidRDefault="0031239C" w:rsidP="0031239C">
      <w:pPr>
        <w:numPr>
          <w:ilvl w:val="0"/>
          <w:numId w:val="65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Автоматический расчет окладной и сдельной частей заработка;</w:t>
      </w:r>
    </w:p>
    <w:p w14:paraId="40A4932F" w14:textId="77777777" w:rsidR="0031239C" w:rsidRPr="0031239C" w:rsidRDefault="0031239C" w:rsidP="0031239C">
      <w:pPr>
        <w:numPr>
          <w:ilvl w:val="0"/>
          <w:numId w:val="65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Удержание налогов и социальных взносов согласно законодательству Кипра.</w:t>
      </w:r>
    </w:p>
    <w:p w14:paraId="04AF5C1A" w14:textId="719720C6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3.3.3: RA должна автоматически рассчитывать налоговые обязательства:</w:t>
      </w:r>
    </w:p>
    <w:p w14:paraId="566D05BF" w14:textId="77777777" w:rsidR="0031239C" w:rsidRPr="0031239C" w:rsidRDefault="0031239C" w:rsidP="0031239C">
      <w:pPr>
        <w:numPr>
          <w:ilvl w:val="0"/>
          <w:numId w:val="66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Расчет НДС с операций продаж и закупок;</w:t>
      </w:r>
    </w:p>
    <w:p w14:paraId="2F8241FC" w14:textId="77777777" w:rsidR="0031239C" w:rsidRPr="0031239C" w:rsidRDefault="0031239C" w:rsidP="0031239C">
      <w:pPr>
        <w:numPr>
          <w:ilvl w:val="0"/>
          <w:numId w:val="66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lastRenderedPageBreak/>
        <w:t>Учет налога на прибыль;</w:t>
      </w:r>
    </w:p>
    <w:p w14:paraId="332A32F8" w14:textId="77777777" w:rsidR="0031239C" w:rsidRPr="0031239C" w:rsidRDefault="0031239C" w:rsidP="0031239C">
      <w:pPr>
        <w:numPr>
          <w:ilvl w:val="0"/>
          <w:numId w:val="66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Формирование налоговой отчетности в требуемых форматах;</w:t>
      </w:r>
    </w:p>
    <w:p w14:paraId="74F22670" w14:textId="77777777" w:rsidR="0031239C" w:rsidRPr="0031239C" w:rsidRDefault="0031239C" w:rsidP="0031239C">
      <w:pPr>
        <w:numPr>
          <w:ilvl w:val="0"/>
          <w:numId w:val="66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Напоминание о сроках уплаты налогов и подачи отчетности.</w:t>
      </w:r>
    </w:p>
    <w:p w14:paraId="08B9886F" w14:textId="4DD13C52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3.3.4: Система должна обеспечивать управление бюджетами:</w:t>
      </w:r>
    </w:p>
    <w:p w14:paraId="50B3B39C" w14:textId="77777777" w:rsidR="0031239C" w:rsidRPr="0031239C" w:rsidRDefault="0031239C" w:rsidP="0031239C">
      <w:pPr>
        <w:numPr>
          <w:ilvl w:val="0"/>
          <w:numId w:val="67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Создание и контроль бюджетов по отделам (производство, склад, маркетинг);</w:t>
      </w:r>
    </w:p>
    <w:p w14:paraId="18FE44BC" w14:textId="77777777" w:rsidR="0031239C" w:rsidRPr="0031239C" w:rsidRDefault="0031239C" w:rsidP="0031239C">
      <w:pPr>
        <w:numPr>
          <w:ilvl w:val="0"/>
          <w:numId w:val="67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Установление лимитов расходов на материалы, оборудование, премиальные;</w:t>
      </w:r>
    </w:p>
    <w:p w14:paraId="6D9FAAB3" w14:textId="77777777" w:rsidR="0031239C" w:rsidRPr="0031239C" w:rsidRDefault="0031239C" w:rsidP="0031239C">
      <w:pPr>
        <w:numPr>
          <w:ilvl w:val="0"/>
          <w:numId w:val="67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Автоматическое оповещение о приближении к лимитам и их превышении;</w:t>
      </w:r>
    </w:p>
    <w:p w14:paraId="21647D08" w14:textId="77777777" w:rsidR="0031239C" w:rsidRPr="0031239C" w:rsidRDefault="0031239C" w:rsidP="0031239C">
      <w:pPr>
        <w:numPr>
          <w:ilvl w:val="0"/>
          <w:numId w:val="67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Формирование прогнозов расходов на основе исторических данных и планов расширения.</w:t>
      </w:r>
    </w:p>
    <w:p w14:paraId="271D53E1" w14:textId="6F04014F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3.3.5: Модуль должен автоматически генерировать расчетную документацию:</w:t>
      </w:r>
    </w:p>
    <w:p w14:paraId="2B27AC84" w14:textId="0F8E14B0" w:rsidR="0031239C" w:rsidRPr="0031239C" w:rsidRDefault="0031239C" w:rsidP="0031239C">
      <w:pPr>
        <w:numPr>
          <w:ilvl w:val="0"/>
          <w:numId w:val="68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Счета для клиентов;</w:t>
      </w:r>
    </w:p>
    <w:p w14:paraId="2C120C43" w14:textId="77777777" w:rsidR="0031239C" w:rsidRPr="0031239C" w:rsidRDefault="0031239C" w:rsidP="0031239C">
      <w:pPr>
        <w:numPr>
          <w:ilvl w:val="0"/>
          <w:numId w:val="68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Квитанции и акты выполненных работ;</w:t>
      </w:r>
    </w:p>
    <w:p w14:paraId="4B6D24AE" w14:textId="77777777" w:rsidR="0031239C" w:rsidRPr="0031239C" w:rsidRDefault="0031239C" w:rsidP="0031239C">
      <w:pPr>
        <w:numPr>
          <w:ilvl w:val="0"/>
          <w:numId w:val="68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Ведомости на выплату зарплаты;</w:t>
      </w:r>
    </w:p>
    <w:p w14:paraId="352505D9" w14:textId="77777777" w:rsidR="0031239C" w:rsidRPr="0031239C" w:rsidRDefault="0031239C" w:rsidP="0031239C">
      <w:pPr>
        <w:numPr>
          <w:ilvl w:val="0"/>
          <w:numId w:val="68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Накладные на материалы;</w:t>
      </w:r>
    </w:p>
    <w:p w14:paraId="685E191E" w14:textId="77777777" w:rsidR="0031239C" w:rsidRPr="0031239C" w:rsidRDefault="0031239C" w:rsidP="0031239C">
      <w:pPr>
        <w:numPr>
          <w:ilvl w:val="0"/>
          <w:numId w:val="68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Все документы должны соответствовать законодательным требованиям и содержать обязательные реквизиты.</w:t>
      </w:r>
    </w:p>
    <w:p w14:paraId="7CF67214" w14:textId="07B326A5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3.3.6: Система должна предоставлять многоуровневую систему утверждения расчетов:</w:t>
      </w:r>
    </w:p>
    <w:p w14:paraId="158375D6" w14:textId="77777777" w:rsidR="0031239C" w:rsidRPr="0031239C" w:rsidRDefault="0031239C" w:rsidP="0031239C">
      <w:pPr>
        <w:numPr>
          <w:ilvl w:val="0"/>
          <w:numId w:val="69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Настройка лимитов для автоматического утверждения расчетов;</w:t>
      </w:r>
    </w:p>
    <w:p w14:paraId="6F4C3CED" w14:textId="77777777" w:rsidR="0031239C" w:rsidRPr="0031239C" w:rsidRDefault="0031239C" w:rsidP="0031239C">
      <w:pPr>
        <w:numPr>
          <w:ilvl w:val="0"/>
          <w:numId w:val="69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Маршрутизация документов на утверждение руководителям отделов и директору;</w:t>
      </w:r>
    </w:p>
    <w:p w14:paraId="5ACA340D" w14:textId="77777777" w:rsidR="0031239C" w:rsidRPr="0031239C" w:rsidRDefault="0031239C" w:rsidP="0031239C">
      <w:pPr>
        <w:numPr>
          <w:ilvl w:val="0"/>
          <w:numId w:val="69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Возможность добавления комментариев и замечаний на каждом этапе согласования;</w:t>
      </w:r>
    </w:p>
    <w:p w14:paraId="1A3BBC8E" w14:textId="77777777" w:rsidR="0031239C" w:rsidRPr="0031239C" w:rsidRDefault="0031239C" w:rsidP="0031239C">
      <w:pPr>
        <w:numPr>
          <w:ilvl w:val="0"/>
          <w:numId w:val="69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lastRenderedPageBreak/>
        <w:t>История всех изменений и утверждений для каждого расчета.</w:t>
      </w:r>
    </w:p>
    <w:p w14:paraId="00BD414C" w14:textId="7EDE2DA0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3.3.7: RA должна поддерживать расчеты для нескольких филиалов:</w:t>
      </w:r>
    </w:p>
    <w:p w14:paraId="777EAC70" w14:textId="77777777" w:rsidR="0031239C" w:rsidRPr="0031239C" w:rsidRDefault="0031239C" w:rsidP="0031239C">
      <w:pPr>
        <w:numPr>
          <w:ilvl w:val="0"/>
          <w:numId w:val="70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Раздельный учет финансов по каждому филиалу;</w:t>
      </w:r>
    </w:p>
    <w:p w14:paraId="51AA4EDB" w14:textId="77777777" w:rsidR="0031239C" w:rsidRPr="0031239C" w:rsidRDefault="0031239C" w:rsidP="0031239C">
      <w:pPr>
        <w:numPr>
          <w:ilvl w:val="0"/>
          <w:numId w:val="70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Консолидированная отчетность по всем подразделениям;</w:t>
      </w:r>
    </w:p>
    <w:p w14:paraId="0DA00AD8" w14:textId="77777777" w:rsidR="0031239C" w:rsidRPr="0031239C" w:rsidRDefault="0031239C" w:rsidP="0031239C">
      <w:pPr>
        <w:numPr>
          <w:ilvl w:val="0"/>
          <w:numId w:val="70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Возможность различных налоговых режимов для филиалов в разных юрисдикциях;</w:t>
      </w:r>
    </w:p>
    <w:p w14:paraId="4FCCA76E" w14:textId="77777777" w:rsidR="0031239C" w:rsidRPr="0031239C" w:rsidRDefault="0031239C" w:rsidP="0031239C">
      <w:pPr>
        <w:numPr>
          <w:ilvl w:val="0"/>
          <w:numId w:val="70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Обмен данными между филиалами для кросс-расчетов.</w:t>
      </w:r>
    </w:p>
    <w:p w14:paraId="7940122E" w14:textId="2C896157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3.3.8: Система должна обеспечивать автоматическую проверку корректности расчетов:</w:t>
      </w:r>
    </w:p>
    <w:p w14:paraId="2A066C24" w14:textId="77777777" w:rsidR="0031239C" w:rsidRPr="0031239C" w:rsidRDefault="0031239C" w:rsidP="0031239C">
      <w:pPr>
        <w:numPr>
          <w:ilvl w:val="0"/>
          <w:numId w:val="71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Проверка математической правильности всех вычислений;</w:t>
      </w:r>
    </w:p>
    <w:p w14:paraId="536F7D9D" w14:textId="5CB6E67B" w:rsidR="0031239C" w:rsidRPr="0031239C" w:rsidRDefault="0031239C" w:rsidP="0031239C">
      <w:pPr>
        <w:numPr>
          <w:ilvl w:val="0"/>
          <w:numId w:val="71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Выявление аномальных значений (например, зарплата выше среднего в 3 раза, стоимость материала, превышающая рыночную);</w:t>
      </w:r>
    </w:p>
    <w:p w14:paraId="7732D662" w14:textId="77777777" w:rsidR="0031239C" w:rsidRPr="0031239C" w:rsidRDefault="0031239C" w:rsidP="0031239C">
      <w:pPr>
        <w:numPr>
          <w:ilvl w:val="0"/>
          <w:numId w:val="71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Сверка расчетных данных с фактическими остатками на складе и банковскими операциями;</w:t>
      </w:r>
    </w:p>
    <w:p w14:paraId="74577272" w14:textId="0A118F60" w:rsidR="0031239C" w:rsidRPr="0031239C" w:rsidRDefault="0031239C" w:rsidP="0031239C">
      <w:pPr>
        <w:numPr>
          <w:ilvl w:val="0"/>
          <w:numId w:val="71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Формирование предупреждений о потенциальных ошибках или мошеннических схемах</w:t>
      </w:r>
      <w:r w:rsidR="006669B9">
        <w:rPr>
          <w:rFonts w:ascii="Times New Roman" w:hAnsi="Times New Roman" w:cs="Times New Roman"/>
          <w:sz w:val="28"/>
          <w:szCs w:val="28"/>
        </w:rPr>
        <w:t xml:space="preserve">, в руководстве также обязательно </w:t>
      </w:r>
      <w:proofErr w:type="spellStart"/>
      <w:r w:rsidR="006669B9">
        <w:rPr>
          <w:rFonts w:ascii="Times New Roman" w:hAnsi="Times New Roman" w:cs="Times New Roman"/>
          <w:sz w:val="28"/>
          <w:szCs w:val="28"/>
        </w:rPr>
        <w:t>должнен</w:t>
      </w:r>
      <w:proofErr w:type="spellEnd"/>
      <w:r w:rsidR="006669B9">
        <w:rPr>
          <w:rFonts w:ascii="Times New Roman" w:hAnsi="Times New Roman" w:cs="Times New Roman"/>
          <w:sz w:val="28"/>
          <w:szCs w:val="28"/>
        </w:rPr>
        <w:t xml:space="preserve"> быть справочный материал о видах мошеннических схем, и их черты, и </w:t>
      </w:r>
      <w:proofErr w:type="gramStart"/>
      <w:r w:rsidR="006669B9">
        <w:rPr>
          <w:rFonts w:ascii="Times New Roman" w:hAnsi="Times New Roman" w:cs="Times New Roman"/>
          <w:sz w:val="28"/>
          <w:szCs w:val="28"/>
        </w:rPr>
        <w:t>в расширенной</w:t>
      </w:r>
      <w:proofErr w:type="gramEnd"/>
      <w:r w:rsidR="006669B9">
        <w:rPr>
          <w:rFonts w:ascii="Times New Roman" w:hAnsi="Times New Roman" w:cs="Times New Roman"/>
          <w:sz w:val="28"/>
          <w:szCs w:val="28"/>
        </w:rPr>
        <w:t xml:space="preserve"> и в сжатой версии руководства</w:t>
      </w:r>
      <w:r w:rsidRPr="0031239C">
        <w:rPr>
          <w:rFonts w:ascii="Times New Roman" w:hAnsi="Times New Roman" w:cs="Times New Roman"/>
          <w:sz w:val="28"/>
          <w:szCs w:val="28"/>
        </w:rPr>
        <w:t>.</w:t>
      </w:r>
    </w:p>
    <w:p w14:paraId="59CE8190" w14:textId="2D681728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3.3.9: Модуль должен предоставлять расширенную аналитику расчетов:</w:t>
      </w:r>
    </w:p>
    <w:p w14:paraId="624D5EC8" w14:textId="77777777" w:rsidR="0031239C" w:rsidRPr="0031239C" w:rsidRDefault="0031239C" w:rsidP="0031239C">
      <w:pPr>
        <w:numPr>
          <w:ilvl w:val="0"/>
          <w:numId w:val="72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Анализ рентабельности отдельных заказов, коллекций, клиентов;</w:t>
      </w:r>
    </w:p>
    <w:p w14:paraId="4D3A06F5" w14:textId="77777777" w:rsidR="0031239C" w:rsidRPr="0031239C" w:rsidRDefault="0031239C" w:rsidP="0031239C">
      <w:pPr>
        <w:numPr>
          <w:ilvl w:val="0"/>
          <w:numId w:val="72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Сравнение плановых и фактических затрат;</w:t>
      </w:r>
    </w:p>
    <w:p w14:paraId="4629B8D9" w14:textId="77777777" w:rsidR="0031239C" w:rsidRPr="0031239C" w:rsidRDefault="0031239C" w:rsidP="0031239C">
      <w:pPr>
        <w:numPr>
          <w:ilvl w:val="0"/>
          <w:numId w:val="72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Выявление наиболее затратных статей расходов;</w:t>
      </w:r>
    </w:p>
    <w:p w14:paraId="49A5407D" w14:textId="77777777" w:rsidR="0031239C" w:rsidRPr="0031239C" w:rsidRDefault="0031239C" w:rsidP="0031239C">
      <w:pPr>
        <w:numPr>
          <w:ilvl w:val="0"/>
          <w:numId w:val="72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Прогнозирование финансовых потребностей на основе текущих расчетов и планов расширения.</w:t>
      </w:r>
    </w:p>
    <w:p w14:paraId="63A7C536" w14:textId="0D4D1720" w:rsidR="0031239C" w:rsidRPr="0031239C" w:rsidRDefault="0031239C" w:rsidP="0031239C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3.3.10: Система должна поддерживать работа с валютными расчетами:</w:t>
      </w:r>
    </w:p>
    <w:p w14:paraId="3645A599" w14:textId="77777777" w:rsidR="0031239C" w:rsidRPr="0031239C" w:rsidRDefault="0031239C" w:rsidP="0031239C">
      <w:pPr>
        <w:numPr>
          <w:ilvl w:val="0"/>
          <w:numId w:val="7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Автоматическое получение актуальных курсов валют;</w:t>
      </w:r>
    </w:p>
    <w:p w14:paraId="28EEB786" w14:textId="77777777" w:rsidR="0031239C" w:rsidRPr="0031239C" w:rsidRDefault="0031239C" w:rsidP="0031239C">
      <w:pPr>
        <w:numPr>
          <w:ilvl w:val="0"/>
          <w:numId w:val="7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Расчет стоимости в нескольких валютах (евро, доллары, фунты);</w:t>
      </w:r>
    </w:p>
    <w:p w14:paraId="69035A75" w14:textId="77777777" w:rsidR="0031239C" w:rsidRPr="0031239C" w:rsidRDefault="0031239C" w:rsidP="0031239C">
      <w:pPr>
        <w:numPr>
          <w:ilvl w:val="0"/>
          <w:numId w:val="7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lastRenderedPageBreak/>
        <w:t>Конвертация валют при формировании отчетности;</w:t>
      </w:r>
    </w:p>
    <w:p w14:paraId="40B21EFC" w14:textId="77777777" w:rsidR="0031239C" w:rsidRPr="0031239C" w:rsidRDefault="0031239C" w:rsidP="0031239C">
      <w:pPr>
        <w:numPr>
          <w:ilvl w:val="0"/>
          <w:numId w:val="73"/>
        </w:num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31239C">
        <w:rPr>
          <w:rFonts w:ascii="Times New Roman" w:hAnsi="Times New Roman" w:cs="Times New Roman"/>
          <w:sz w:val="28"/>
          <w:szCs w:val="28"/>
        </w:rPr>
        <w:t>Учет курсовых разниц при расчетах с иностранными поставщиками и клиентами.</w:t>
      </w:r>
    </w:p>
    <w:p w14:paraId="37589DA8" w14:textId="77777777" w:rsidR="00A4712F" w:rsidRPr="0031239C" w:rsidRDefault="00A4712F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7C142133" w14:textId="77777777" w:rsidR="00A4712F" w:rsidRDefault="00A4712F">
      <w:pPr>
        <w:spacing w:after="0" w:line="360" w:lineRule="auto"/>
        <w:ind w:firstLineChars="253" w:firstLine="708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773B49B6" w14:textId="77777777" w:rsidR="00A4712F" w:rsidRDefault="00A4712F">
      <w:pPr>
        <w:spacing w:after="0" w:line="360" w:lineRule="auto"/>
        <w:ind w:firstLineChars="253" w:firstLine="708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3887C0AE" w14:textId="77777777" w:rsidR="00A4712F" w:rsidRDefault="00A4712F">
      <w:pPr>
        <w:spacing w:after="0" w:line="360" w:lineRule="auto"/>
        <w:jc w:val="both"/>
        <w:rPr>
          <w:rFonts w:ascii="Times New Roman" w:eastAsia="Segoe UI" w:hAnsi="Times New Roman" w:cs="Times New Roman"/>
          <w:sz w:val="28"/>
          <w:szCs w:val="28"/>
        </w:rPr>
      </w:pPr>
    </w:p>
    <w:p w14:paraId="4AF7ACE6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b/>
          <w:bCs/>
          <w:sz w:val="28"/>
        </w:rPr>
        <w:t>Требования к данным</w:t>
      </w:r>
    </w:p>
    <w:p w14:paraId="1AB0DDA8" w14:textId="77777777" w:rsidR="00A4712F" w:rsidRPr="00D412DF" w:rsidRDefault="00A4712F">
      <w:pPr>
        <w:tabs>
          <w:tab w:val="left" w:pos="0"/>
        </w:tabs>
        <w:spacing w:after="0" w:line="360" w:lineRule="auto"/>
        <w:ind w:left="350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0E34314E" w14:textId="77777777" w:rsidR="00A4712F" w:rsidRDefault="00234B6D">
      <w:pPr>
        <w:spacing w:after="0" w:line="360" w:lineRule="auto"/>
        <w:ind w:right="-1607" w:firstLineChars="25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Логическая модель данных</w:t>
      </w:r>
    </w:p>
    <w:p w14:paraId="03542474" w14:textId="77777777" w:rsidR="00A4712F" w:rsidRDefault="00A4712F">
      <w:pPr>
        <w:tabs>
          <w:tab w:val="left" w:pos="0"/>
        </w:tabs>
        <w:spacing w:line="360" w:lineRule="auto"/>
        <w:ind w:leftChars="125" w:left="275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4E072293" w14:textId="1B54AC09" w:rsidR="00A4712F" w:rsidRDefault="00AC5743">
      <w:pPr>
        <w:tabs>
          <w:tab w:val="left" w:pos="0"/>
        </w:tabs>
        <w:spacing w:line="360" w:lineRule="auto"/>
        <w:ind w:leftChars="125" w:left="275"/>
        <w:jc w:val="both"/>
      </w:pPr>
      <w:r w:rsidRPr="00AC5743">
        <w:rPr>
          <w:noProof/>
        </w:rPr>
        <w:lastRenderedPageBreak/>
        <w:drawing>
          <wp:inline distT="0" distB="0" distL="0" distR="0" wp14:anchorId="1A588C0B" wp14:editId="145F99B2">
            <wp:extent cx="5940425" cy="6335395"/>
            <wp:effectExtent l="0" t="0" r="3175" b="8255"/>
            <wp:docPr id="463502541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02541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303C" w14:textId="29803CD0" w:rsidR="00A4712F" w:rsidRDefault="00234B6D">
      <w:pPr>
        <w:spacing w:line="360" w:lineRule="auto"/>
        <w:ind w:right="-6143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В-3. Фрагмент модели данных для выпуска 1.0 системы </w:t>
      </w:r>
      <w:r w:rsidR="00086A24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RA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(</w:t>
      </w:r>
      <w:r w:rsidR="00676A9D"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  <w:lang w:val="en-US"/>
        </w:rPr>
        <w:t>RA</w:t>
      </w:r>
      <w:r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  <w:t>)</w:t>
      </w:r>
    </w:p>
    <w:p w14:paraId="08351537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777B80EC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580DD96E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265B3DAF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155A2B8F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3F45BD47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717B2CB3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1D6EBC0D" w14:textId="77777777" w:rsidR="00A4712F" w:rsidRDefault="00A4712F">
      <w:pPr>
        <w:spacing w:line="360" w:lineRule="auto"/>
        <w:ind w:right="-6143"/>
        <w:jc w:val="both"/>
        <w:rPr>
          <w:rStyle w:val="a4"/>
          <w:rFonts w:ascii="Times New Roman" w:eastAsia="Segoe UI" w:hAnsi="Times New Roman" w:cs="Times New Roman"/>
          <w:b w:val="0"/>
          <w:bCs w:val="0"/>
          <w:color w:val="000000"/>
          <w:sz w:val="24"/>
          <w:szCs w:val="24"/>
        </w:rPr>
      </w:pPr>
    </w:p>
    <w:p w14:paraId="3C30FD4A" w14:textId="77777777" w:rsidR="00A4712F" w:rsidRDefault="00234B6D">
      <w:pPr>
        <w:spacing w:after="0" w:line="360" w:lineRule="auto"/>
        <w:ind w:right="-45" w:firstLineChars="252" w:firstLine="706"/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</w:rPr>
        <w:t>4.2.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Словарь данных</w:t>
      </w:r>
    </w:p>
    <w:p w14:paraId="465720E0" w14:textId="77777777" w:rsidR="00A4712F" w:rsidRPr="00937CE9" w:rsidRDefault="00234B6D">
      <w:pPr>
        <w:spacing w:after="0" w:line="259" w:lineRule="auto"/>
        <w:ind w:firstLineChars="252" w:firstLine="706"/>
        <w:rPr>
          <w:rFonts w:ascii="Times New Roman" w:hAnsi="Times New Roman" w:cs="Times New Roman"/>
          <w:bCs/>
          <w:sz w:val="28"/>
          <w:szCs w:val="28"/>
        </w:rPr>
      </w:pPr>
      <w:r w:rsidRPr="00937CE9">
        <w:rPr>
          <w:rFonts w:ascii="Times New Roman" w:hAnsi="Times New Roman" w:cs="Times New Roman"/>
          <w:bCs/>
          <w:sz w:val="28"/>
          <w:szCs w:val="28"/>
        </w:rPr>
        <w:t>4.3</w:t>
      </w:r>
      <w:r w:rsidRPr="00937C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Отчеты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57"/>
        <w:gridCol w:w="1924"/>
        <w:gridCol w:w="1846"/>
        <w:gridCol w:w="1853"/>
        <w:gridCol w:w="1865"/>
      </w:tblGrid>
      <w:tr w:rsidR="001450F4" w:rsidRPr="001450F4" w14:paraId="1A771736" w14:textId="77777777">
        <w:tc>
          <w:tcPr>
            <w:tcW w:w="1869" w:type="dxa"/>
          </w:tcPr>
          <w:p w14:paraId="2E01BA1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Элемент данных</w:t>
            </w:r>
          </w:p>
        </w:tc>
        <w:tc>
          <w:tcPr>
            <w:tcW w:w="1869" w:type="dxa"/>
          </w:tcPr>
          <w:p w14:paraId="134BDA6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Описание</w:t>
            </w:r>
          </w:p>
        </w:tc>
        <w:tc>
          <w:tcPr>
            <w:tcW w:w="1869" w:type="dxa"/>
          </w:tcPr>
          <w:p w14:paraId="6007163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Структура или тип данных</w:t>
            </w:r>
          </w:p>
        </w:tc>
        <w:tc>
          <w:tcPr>
            <w:tcW w:w="1869" w:type="dxa"/>
          </w:tcPr>
          <w:p w14:paraId="0AEBD93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Длина</w:t>
            </w:r>
          </w:p>
        </w:tc>
        <w:tc>
          <w:tcPr>
            <w:tcW w:w="1869" w:type="dxa"/>
          </w:tcPr>
          <w:p w14:paraId="14F8739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Значения</w:t>
            </w:r>
          </w:p>
        </w:tc>
      </w:tr>
      <w:tr w:rsidR="001450F4" w:rsidRPr="001450F4" w14:paraId="055D7B0E" w14:textId="77777777">
        <w:tc>
          <w:tcPr>
            <w:tcW w:w="1869" w:type="dxa"/>
          </w:tcPr>
          <w:p w14:paraId="65C244A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Идентификатор клиента</w:t>
            </w:r>
          </w:p>
        </w:tc>
        <w:tc>
          <w:tcPr>
            <w:tcW w:w="1869" w:type="dxa"/>
          </w:tcPr>
          <w:p w14:paraId="68D103A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Уникальный идентификационный номер клиента</w:t>
            </w:r>
          </w:p>
        </w:tc>
        <w:tc>
          <w:tcPr>
            <w:tcW w:w="1869" w:type="dxa"/>
          </w:tcPr>
          <w:p w14:paraId="3584F11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Числовой</w:t>
            </w:r>
          </w:p>
        </w:tc>
        <w:tc>
          <w:tcPr>
            <w:tcW w:w="1869" w:type="dxa"/>
          </w:tcPr>
          <w:p w14:paraId="48228CC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10 знаков</w:t>
            </w:r>
          </w:p>
        </w:tc>
        <w:tc>
          <w:tcPr>
            <w:tcW w:w="1869" w:type="dxa"/>
          </w:tcPr>
          <w:p w14:paraId="70804ED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1450F4">
              <w:rPr>
                <w:rFonts w:asciiTheme="majorBidi" w:hAnsiTheme="majorBidi" w:cstheme="majorBidi"/>
                <w:sz w:val="18"/>
                <w:szCs w:val="18"/>
              </w:rPr>
              <w:t>Автоинкремент</w:t>
            </w:r>
            <w:proofErr w:type="spellEnd"/>
            <w:r w:rsidRPr="001450F4">
              <w:rPr>
                <w:rFonts w:asciiTheme="majorBidi" w:hAnsiTheme="majorBidi" w:cstheme="majorBidi"/>
                <w:sz w:val="18"/>
                <w:szCs w:val="18"/>
              </w:rPr>
              <w:t>; положительное число</w:t>
            </w:r>
          </w:p>
        </w:tc>
      </w:tr>
      <w:tr w:rsidR="001450F4" w:rsidRPr="001450F4" w14:paraId="20315C7C" w14:textId="77777777">
        <w:tc>
          <w:tcPr>
            <w:tcW w:w="1869" w:type="dxa"/>
          </w:tcPr>
          <w:p w14:paraId="6E467FC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ФИО клиента</w:t>
            </w:r>
          </w:p>
        </w:tc>
        <w:tc>
          <w:tcPr>
            <w:tcW w:w="1869" w:type="dxa"/>
          </w:tcPr>
          <w:p w14:paraId="21A00DB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Полное имя клиента</w:t>
            </w:r>
          </w:p>
        </w:tc>
        <w:tc>
          <w:tcPr>
            <w:tcW w:w="1869" w:type="dxa"/>
          </w:tcPr>
          <w:p w14:paraId="143C0AF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5E7D708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100 символов</w:t>
            </w:r>
          </w:p>
        </w:tc>
        <w:tc>
          <w:tcPr>
            <w:tcW w:w="1869" w:type="dxa"/>
          </w:tcPr>
          <w:p w14:paraId="0D520FB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Только буквы; пробелы и дефисы</w:t>
            </w:r>
          </w:p>
        </w:tc>
      </w:tr>
      <w:tr w:rsidR="001450F4" w:rsidRPr="001450F4" w14:paraId="13B60BA5" w14:textId="77777777">
        <w:tc>
          <w:tcPr>
            <w:tcW w:w="1869" w:type="dxa"/>
          </w:tcPr>
          <w:p w14:paraId="20B5D0B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Дата рождения</w:t>
            </w:r>
          </w:p>
        </w:tc>
        <w:tc>
          <w:tcPr>
            <w:tcW w:w="1869" w:type="dxa"/>
          </w:tcPr>
          <w:p w14:paraId="7A1419B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 рождения клиента</w:t>
            </w:r>
          </w:p>
        </w:tc>
        <w:tc>
          <w:tcPr>
            <w:tcW w:w="1869" w:type="dxa"/>
          </w:tcPr>
          <w:p w14:paraId="702BBEF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</w:t>
            </w:r>
          </w:p>
        </w:tc>
        <w:tc>
          <w:tcPr>
            <w:tcW w:w="1869" w:type="dxa"/>
          </w:tcPr>
          <w:p w14:paraId="594A3E8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ДД.ММ.ГГГГ</w:t>
            </w:r>
          </w:p>
        </w:tc>
        <w:tc>
          <w:tcPr>
            <w:tcW w:w="1869" w:type="dxa"/>
          </w:tcPr>
          <w:p w14:paraId="104DCCC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От 1900-01-01 до текущей даты</w:t>
            </w:r>
          </w:p>
        </w:tc>
      </w:tr>
      <w:tr w:rsidR="001450F4" w:rsidRPr="001450F4" w14:paraId="0CE17ECF" w14:textId="77777777">
        <w:tc>
          <w:tcPr>
            <w:tcW w:w="1869" w:type="dxa"/>
          </w:tcPr>
          <w:p w14:paraId="49E97D8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Адрес</w:t>
            </w:r>
          </w:p>
        </w:tc>
        <w:tc>
          <w:tcPr>
            <w:tcW w:w="1869" w:type="dxa"/>
          </w:tcPr>
          <w:p w14:paraId="1D80790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Полный адрес клиента</w:t>
            </w:r>
          </w:p>
        </w:tc>
        <w:tc>
          <w:tcPr>
            <w:tcW w:w="1869" w:type="dxa"/>
          </w:tcPr>
          <w:p w14:paraId="64B0FAF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74985FE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200 символов</w:t>
            </w:r>
          </w:p>
        </w:tc>
        <w:tc>
          <w:tcPr>
            <w:tcW w:w="1869" w:type="dxa"/>
          </w:tcPr>
          <w:p w14:paraId="14A4AF3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Включая улицу; дом; город</w:t>
            </w:r>
          </w:p>
        </w:tc>
      </w:tr>
      <w:tr w:rsidR="001450F4" w:rsidRPr="001450F4" w14:paraId="1F4CEC4F" w14:textId="77777777">
        <w:tc>
          <w:tcPr>
            <w:tcW w:w="1869" w:type="dxa"/>
          </w:tcPr>
          <w:p w14:paraId="41CA91C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Номер телефона</w:t>
            </w:r>
          </w:p>
        </w:tc>
        <w:tc>
          <w:tcPr>
            <w:tcW w:w="1869" w:type="dxa"/>
          </w:tcPr>
          <w:p w14:paraId="1347838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Контактный телефон</w:t>
            </w:r>
          </w:p>
        </w:tc>
        <w:tc>
          <w:tcPr>
            <w:tcW w:w="1869" w:type="dxa"/>
          </w:tcPr>
          <w:p w14:paraId="398E35D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1FB3C0B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11 символов</w:t>
            </w:r>
          </w:p>
        </w:tc>
        <w:tc>
          <w:tcPr>
            <w:tcW w:w="1869" w:type="dxa"/>
          </w:tcPr>
          <w:p w14:paraId="4DF3DC0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Формат: 8XXXXXXXXXX</w:t>
            </w:r>
          </w:p>
        </w:tc>
      </w:tr>
      <w:tr w:rsidR="001450F4" w:rsidRPr="001450F4" w14:paraId="643BC920" w14:textId="77777777">
        <w:tc>
          <w:tcPr>
            <w:tcW w:w="1869" w:type="dxa"/>
          </w:tcPr>
          <w:p w14:paraId="65125E8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1450F4">
              <w:rPr>
                <w:rFonts w:asciiTheme="majorBidi" w:hAnsiTheme="majorBidi" w:cstheme="majorBidi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869" w:type="dxa"/>
          </w:tcPr>
          <w:p w14:paraId="0CC133F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Электронная почта</w:t>
            </w:r>
          </w:p>
        </w:tc>
        <w:tc>
          <w:tcPr>
            <w:tcW w:w="1869" w:type="dxa"/>
          </w:tcPr>
          <w:p w14:paraId="6AF44DA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3954946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100 символов</w:t>
            </w:r>
          </w:p>
        </w:tc>
        <w:tc>
          <w:tcPr>
            <w:tcW w:w="1869" w:type="dxa"/>
          </w:tcPr>
          <w:p w14:paraId="7CCD1F6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Должен содержать "@" и "."</w:t>
            </w:r>
          </w:p>
        </w:tc>
      </w:tr>
      <w:tr w:rsidR="001450F4" w:rsidRPr="001450F4" w14:paraId="3B94A7E4" w14:textId="77777777">
        <w:tc>
          <w:tcPr>
            <w:tcW w:w="1869" w:type="dxa"/>
          </w:tcPr>
          <w:p w14:paraId="649FCEB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Дата регистрации</w:t>
            </w:r>
          </w:p>
        </w:tc>
        <w:tc>
          <w:tcPr>
            <w:tcW w:w="1869" w:type="dxa"/>
          </w:tcPr>
          <w:p w14:paraId="61CAAA4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 первого обращения в ателье</w:t>
            </w:r>
          </w:p>
        </w:tc>
        <w:tc>
          <w:tcPr>
            <w:tcW w:w="1869" w:type="dxa"/>
          </w:tcPr>
          <w:p w14:paraId="36F4726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</w:t>
            </w:r>
          </w:p>
        </w:tc>
        <w:tc>
          <w:tcPr>
            <w:tcW w:w="1869" w:type="dxa"/>
          </w:tcPr>
          <w:p w14:paraId="5AD52A1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ДД.ММ.ГГГГ</w:t>
            </w:r>
          </w:p>
        </w:tc>
        <w:tc>
          <w:tcPr>
            <w:tcW w:w="1869" w:type="dxa"/>
          </w:tcPr>
          <w:p w14:paraId="3EBB897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Не может быть будущей датой</w:t>
            </w:r>
          </w:p>
        </w:tc>
      </w:tr>
      <w:tr w:rsidR="001450F4" w:rsidRPr="001450F4" w14:paraId="6D32991B" w14:textId="77777777">
        <w:tc>
          <w:tcPr>
            <w:tcW w:w="1869" w:type="dxa"/>
          </w:tcPr>
          <w:p w14:paraId="50F9A8A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Номер заказа</w:t>
            </w:r>
          </w:p>
        </w:tc>
        <w:tc>
          <w:tcPr>
            <w:tcW w:w="1869" w:type="dxa"/>
          </w:tcPr>
          <w:p w14:paraId="14C6D0F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Уникальный номер заказа</w:t>
            </w:r>
          </w:p>
        </w:tc>
        <w:tc>
          <w:tcPr>
            <w:tcW w:w="1869" w:type="dxa"/>
          </w:tcPr>
          <w:p w14:paraId="2A4AD76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Числовой</w:t>
            </w:r>
          </w:p>
        </w:tc>
        <w:tc>
          <w:tcPr>
            <w:tcW w:w="1869" w:type="dxa"/>
          </w:tcPr>
          <w:p w14:paraId="1436CEE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8 знаков</w:t>
            </w:r>
          </w:p>
        </w:tc>
        <w:tc>
          <w:tcPr>
            <w:tcW w:w="1869" w:type="dxa"/>
          </w:tcPr>
          <w:p w14:paraId="15AB719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1450F4">
              <w:rPr>
                <w:rFonts w:asciiTheme="majorBidi" w:hAnsiTheme="majorBidi" w:cstheme="majorBidi"/>
                <w:sz w:val="18"/>
                <w:szCs w:val="18"/>
              </w:rPr>
              <w:t>Год+порядковый</w:t>
            </w:r>
            <w:proofErr w:type="spellEnd"/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номер (24000123)</w:t>
            </w:r>
          </w:p>
        </w:tc>
      </w:tr>
      <w:tr w:rsidR="001450F4" w:rsidRPr="001450F4" w14:paraId="54CBB39C" w14:textId="77777777">
        <w:tc>
          <w:tcPr>
            <w:tcW w:w="1869" w:type="dxa"/>
          </w:tcPr>
          <w:p w14:paraId="4928916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Дата создания</w:t>
            </w:r>
          </w:p>
        </w:tc>
        <w:tc>
          <w:tcPr>
            <w:tcW w:w="1869" w:type="dxa"/>
          </w:tcPr>
          <w:p w14:paraId="345FDCB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 оформления заказа</w:t>
            </w:r>
          </w:p>
        </w:tc>
        <w:tc>
          <w:tcPr>
            <w:tcW w:w="1869" w:type="dxa"/>
          </w:tcPr>
          <w:p w14:paraId="5CA405D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 и время</w:t>
            </w:r>
          </w:p>
        </w:tc>
        <w:tc>
          <w:tcPr>
            <w:tcW w:w="1869" w:type="dxa"/>
          </w:tcPr>
          <w:p w14:paraId="1B80F86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ДД.ММ.ГГГГ </w:t>
            </w:r>
            <w:proofErr w:type="gramStart"/>
            <w:r w:rsidRPr="001450F4">
              <w:rPr>
                <w:rFonts w:asciiTheme="majorBidi" w:hAnsiTheme="majorBidi" w:cstheme="majorBidi"/>
                <w:sz w:val="18"/>
                <w:szCs w:val="18"/>
              </w:rPr>
              <w:t>ЧЧ:ММ</w:t>
            </w:r>
            <w:proofErr w:type="gramEnd"/>
          </w:p>
        </w:tc>
        <w:tc>
          <w:tcPr>
            <w:tcW w:w="1869" w:type="dxa"/>
          </w:tcPr>
          <w:p w14:paraId="3DC54A9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Текущая дата или ранее</w:t>
            </w:r>
          </w:p>
        </w:tc>
      </w:tr>
      <w:tr w:rsidR="001450F4" w:rsidRPr="001450F4" w14:paraId="658068CC" w14:textId="77777777">
        <w:tc>
          <w:tcPr>
            <w:tcW w:w="1869" w:type="dxa"/>
          </w:tcPr>
          <w:p w14:paraId="25B6545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Дата выполнения</w:t>
            </w:r>
          </w:p>
        </w:tc>
        <w:tc>
          <w:tcPr>
            <w:tcW w:w="1869" w:type="dxa"/>
          </w:tcPr>
          <w:p w14:paraId="5ECD8FC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Планируемая дата выполнения</w:t>
            </w:r>
          </w:p>
        </w:tc>
        <w:tc>
          <w:tcPr>
            <w:tcW w:w="1869" w:type="dxa"/>
          </w:tcPr>
          <w:p w14:paraId="0F12864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</w:t>
            </w:r>
          </w:p>
        </w:tc>
        <w:tc>
          <w:tcPr>
            <w:tcW w:w="1869" w:type="dxa"/>
          </w:tcPr>
          <w:p w14:paraId="54B67E0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ДД.ММ.ГГГГ</w:t>
            </w:r>
          </w:p>
        </w:tc>
        <w:tc>
          <w:tcPr>
            <w:tcW w:w="1869" w:type="dxa"/>
          </w:tcPr>
          <w:p w14:paraId="780EA94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Не ранее даты создания</w:t>
            </w:r>
          </w:p>
        </w:tc>
      </w:tr>
      <w:tr w:rsidR="001450F4" w:rsidRPr="001450F4" w14:paraId="2A5091D4" w14:textId="77777777">
        <w:tc>
          <w:tcPr>
            <w:tcW w:w="1869" w:type="dxa"/>
          </w:tcPr>
          <w:p w14:paraId="0A4144E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Статус заказа</w:t>
            </w:r>
          </w:p>
        </w:tc>
        <w:tc>
          <w:tcPr>
            <w:tcW w:w="1869" w:type="dxa"/>
          </w:tcPr>
          <w:p w14:paraId="04FC65B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Текущее состояние заказа</w:t>
            </w:r>
          </w:p>
        </w:tc>
        <w:tc>
          <w:tcPr>
            <w:tcW w:w="1869" w:type="dxa"/>
          </w:tcPr>
          <w:p w14:paraId="61D738F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18B0E52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20 символов</w:t>
            </w:r>
          </w:p>
        </w:tc>
        <w:tc>
          <w:tcPr>
            <w:tcW w:w="1869" w:type="dxa"/>
          </w:tcPr>
          <w:p w14:paraId="55549E7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"Черновик"; "Принят"; "В работе"; "Готов"; "Выдан"; "Отменен"</w:t>
            </w:r>
          </w:p>
        </w:tc>
      </w:tr>
      <w:tr w:rsidR="001450F4" w:rsidRPr="001450F4" w14:paraId="1FF28279" w14:textId="77777777">
        <w:tc>
          <w:tcPr>
            <w:tcW w:w="1869" w:type="dxa"/>
          </w:tcPr>
          <w:p w14:paraId="6FF72DE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Общая стоимость</w:t>
            </w:r>
          </w:p>
        </w:tc>
        <w:tc>
          <w:tcPr>
            <w:tcW w:w="1869" w:type="dxa"/>
          </w:tcPr>
          <w:p w14:paraId="78A815F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Итоговая стоимость заказа</w:t>
            </w:r>
          </w:p>
        </w:tc>
        <w:tc>
          <w:tcPr>
            <w:tcW w:w="1869" w:type="dxa"/>
          </w:tcPr>
          <w:p w14:paraId="635F56B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Денежный</w:t>
            </w:r>
          </w:p>
        </w:tc>
        <w:tc>
          <w:tcPr>
            <w:tcW w:w="1869" w:type="dxa"/>
          </w:tcPr>
          <w:p w14:paraId="5B8E3D9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10 знаков</w:t>
            </w:r>
          </w:p>
        </w:tc>
        <w:tc>
          <w:tcPr>
            <w:tcW w:w="1869" w:type="dxa"/>
          </w:tcPr>
          <w:p w14:paraId="7ADD898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Включая НДС; ≥ 0</w:t>
            </w:r>
          </w:p>
        </w:tc>
      </w:tr>
      <w:tr w:rsidR="001450F4" w:rsidRPr="001450F4" w14:paraId="22AA1C24" w14:textId="77777777">
        <w:tc>
          <w:tcPr>
            <w:tcW w:w="1869" w:type="dxa"/>
          </w:tcPr>
          <w:p w14:paraId="358421D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Предоплата</w:t>
            </w:r>
          </w:p>
        </w:tc>
        <w:tc>
          <w:tcPr>
            <w:tcW w:w="1869" w:type="dxa"/>
          </w:tcPr>
          <w:p w14:paraId="2914072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Сумма внесенной предоплаты</w:t>
            </w:r>
          </w:p>
        </w:tc>
        <w:tc>
          <w:tcPr>
            <w:tcW w:w="1869" w:type="dxa"/>
          </w:tcPr>
          <w:p w14:paraId="00645F2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Денежный</w:t>
            </w:r>
          </w:p>
        </w:tc>
        <w:tc>
          <w:tcPr>
            <w:tcW w:w="1869" w:type="dxa"/>
          </w:tcPr>
          <w:p w14:paraId="25A252A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10 знаков</w:t>
            </w:r>
          </w:p>
        </w:tc>
        <w:tc>
          <w:tcPr>
            <w:tcW w:w="1869" w:type="dxa"/>
          </w:tcPr>
          <w:p w14:paraId="5F49861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0 ≤ Предоплата ≤ Общая стоимость</w:t>
            </w:r>
          </w:p>
        </w:tc>
      </w:tr>
      <w:tr w:rsidR="001450F4" w:rsidRPr="001450F4" w14:paraId="4FFFBD81" w14:textId="77777777">
        <w:tc>
          <w:tcPr>
            <w:tcW w:w="1869" w:type="dxa"/>
          </w:tcPr>
          <w:p w14:paraId="7306474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Тип изделия</w:t>
            </w:r>
          </w:p>
        </w:tc>
        <w:tc>
          <w:tcPr>
            <w:tcW w:w="1869" w:type="dxa"/>
          </w:tcPr>
          <w:p w14:paraId="52E8489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Категория изделия</w:t>
            </w:r>
          </w:p>
        </w:tc>
        <w:tc>
          <w:tcPr>
            <w:tcW w:w="1869" w:type="dxa"/>
          </w:tcPr>
          <w:p w14:paraId="34361A9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1AA6896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30 символов</w:t>
            </w:r>
          </w:p>
        </w:tc>
        <w:tc>
          <w:tcPr>
            <w:tcW w:w="1869" w:type="dxa"/>
          </w:tcPr>
          <w:p w14:paraId="01F285B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"Платье"; "</w:t>
            </w:r>
            <w:proofErr w:type="spellStart"/>
            <w:r w:rsidRPr="001450F4">
              <w:rPr>
                <w:rFonts w:asciiTheme="majorBidi" w:hAnsiTheme="majorBidi" w:cstheme="majorBidi"/>
                <w:sz w:val="18"/>
                <w:szCs w:val="18"/>
              </w:rPr>
              <w:t>Костсум</w:t>
            </w:r>
            <w:proofErr w:type="spellEnd"/>
            <w:r w:rsidRPr="001450F4">
              <w:rPr>
                <w:rFonts w:asciiTheme="majorBidi" w:hAnsiTheme="majorBidi" w:cstheme="majorBidi"/>
                <w:sz w:val="18"/>
                <w:szCs w:val="18"/>
              </w:rPr>
              <w:t>"; "Блуза"; "Юбка"; "Брюки"; "Пальто"; "Аксессуар"</w:t>
            </w:r>
          </w:p>
        </w:tc>
      </w:tr>
      <w:tr w:rsidR="001450F4" w:rsidRPr="001450F4" w14:paraId="3AB19479" w14:textId="77777777">
        <w:tc>
          <w:tcPr>
            <w:tcW w:w="1869" w:type="dxa"/>
          </w:tcPr>
          <w:p w14:paraId="2115CE6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Название изделия</w:t>
            </w:r>
          </w:p>
        </w:tc>
        <w:tc>
          <w:tcPr>
            <w:tcW w:w="1869" w:type="dxa"/>
          </w:tcPr>
          <w:p w14:paraId="5C9C8D1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Наименование изделия в заказе</w:t>
            </w:r>
          </w:p>
        </w:tc>
        <w:tc>
          <w:tcPr>
            <w:tcW w:w="1869" w:type="dxa"/>
          </w:tcPr>
          <w:p w14:paraId="7CDDFB0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6AF5356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100 символов</w:t>
            </w:r>
          </w:p>
        </w:tc>
        <w:tc>
          <w:tcPr>
            <w:tcW w:w="1869" w:type="dxa"/>
          </w:tcPr>
          <w:p w14:paraId="5C0EB13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Описание модели</w:t>
            </w:r>
          </w:p>
        </w:tc>
      </w:tr>
      <w:tr w:rsidR="001450F4" w:rsidRPr="001450F4" w14:paraId="09B7E2FE" w14:textId="77777777">
        <w:tc>
          <w:tcPr>
            <w:tcW w:w="1869" w:type="dxa"/>
          </w:tcPr>
          <w:p w14:paraId="4999CBB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Материал</w:t>
            </w:r>
          </w:p>
        </w:tc>
        <w:tc>
          <w:tcPr>
            <w:tcW w:w="1869" w:type="dxa"/>
          </w:tcPr>
          <w:p w14:paraId="2C28D23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Основной материал изделия</w:t>
            </w:r>
          </w:p>
        </w:tc>
        <w:tc>
          <w:tcPr>
            <w:tcW w:w="1869" w:type="dxa"/>
          </w:tcPr>
          <w:p w14:paraId="351584A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158F2AD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50 символов</w:t>
            </w:r>
          </w:p>
        </w:tc>
        <w:tc>
          <w:tcPr>
            <w:tcW w:w="1869" w:type="dxa"/>
          </w:tcPr>
          <w:p w14:paraId="306ABBE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Например: "Шелк"; "Хлопок"; "Шерсть"</w:t>
            </w:r>
          </w:p>
        </w:tc>
      </w:tr>
      <w:tr w:rsidR="001450F4" w:rsidRPr="001450F4" w14:paraId="44BA413A" w14:textId="77777777">
        <w:tc>
          <w:tcPr>
            <w:tcW w:w="1869" w:type="dxa"/>
          </w:tcPr>
          <w:p w14:paraId="6E8BDBB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Размер</w:t>
            </w:r>
          </w:p>
        </w:tc>
        <w:tc>
          <w:tcPr>
            <w:tcW w:w="1869" w:type="dxa"/>
          </w:tcPr>
          <w:p w14:paraId="067943E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Размер одежды</w:t>
            </w:r>
          </w:p>
        </w:tc>
        <w:tc>
          <w:tcPr>
            <w:tcW w:w="1869" w:type="dxa"/>
          </w:tcPr>
          <w:p w14:paraId="752F3DA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305CFAB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10 символов</w:t>
            </w:r>
          </w:p>
        </w:tc>
        <w:tc>
          <w:tcPr>
            <w:tcW w:w="1869" w:type="dxa"/>
          </w:tcPr>
          <w:p w14:paraId="7A0C4B8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Международная или российская размерная сетка</w:t>
            </w:r>
          </w:p>
        </w:tc>
      </w:tr>
      <w:tr w:rsidR="001450F4" w:rsidRPr="001450F4" w14:paraId="4C3478AB" w14:textId="77777777">
        <w:tc>
          <w:tcPr>
            <w:tcW w:w="1869" w:type="dxa"/>
          </w:tcPr>
          <w:p w14:paraId="3865172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Наименование материала</w:t>
            </w:r>
          </w:p>
        </w:tc>
        <w:tc>
          <w:tcPr>
            <w:tcW w:w="1869" w:type="dxa"/>
          </w:tcPr>
          <w:p w14:paraId="1935044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Название материала/фурнитуры</w:t>
            </w:r>
          </w:p>
        </w:tc>
        <w:tc>
          <w:tcPr>
            <w:tcW w:w="1869" w:type="dxa"/>
          </w:tcPr>
          <w:p w14:paraId="21F2404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6599DDB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100 символов</w:t>
            </w:r>
          </w:p>
        </w:tc>
        <w:tc>
          <w:tcPr>
            <w:tcW w:w="1869" w:type="dxa"/>
          </w:tcPr>
          <w:p w14:paraId="5ADC304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Полное торговое название</w:t>
            </w:r>
          </w:p>
        </w:tc>
      </w:tr>
      <w:tr w:rsidR="001450F4" w:rsidRPr="001450F4" w14:paraId="29B42C09" w14:textId="77777777">
        <w:tc>
          <w:tcPr>
            <w:tcW w:w="1869" w:type="dxa"/>
          </w:tcPr>
          <w:p w14:paraId="14061B6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Тип материала</w:t>
            </w:r>
          </w:p>
        </w:tc>
        <w:tc>
          <w:tcPr>
            <w:tcW w:w="1869" w:type="dxa"/>
          </w:tcPr>
          <w:p w14:paraId="49560BB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Категория материала</w:t>
            </w:r>
          </w:p>
        </w:tc>
        <w:tc>
          <w:tcPr>
            <w:tcW w:w="1869" w:type="dxa"/>
          </w:tcPr>
          <w:p w14:paraId="050D634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6DA53EF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30 символов</w:t>
            </w:r>
          </w:p>
        </w:tc>
        <w:tc>
          <w:tcPr>
            <w:tcW w:w="1869" w:type="dxa"/>
          </w:tcPr>
          <w:p w14:paraId="776CF30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"Ткань"; "Нитки"; "Фурнитура"; "Отделка"; "Упаковка"</w:t>
            </w:r>
          </w:p>
        </w:tc>
      </w:tr>
      <w:tr w:rsidR="001450F4" w:rsidRPr="001450F4" w14:paraId="56351F0B" w14:textId="77777777">
        <w:tc>
          <w:tcPr>
            <w:tcW w:w="1869" w:type="dxa"/>
          </w:tcPr>
          <w:p w14:paraId="000A1CA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Единица измерения</w:t>
            </w:r>
          </w:p>
        </w:tc>
        <w:tc>
          <w:tcPr>
            <w:tcW w:w="1869" w:type="dxa"/>
          </w:tcPr>
          <w:p w14:paraId="1EFAF6A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Единица учета материала</w:t>
            </w:r>
          </w:p>
        </w:tc>
        <w:tc>
          <w:tcPr>
            <w:tcW w:w="1869" w:type="dxa"/>
          </w:tcPr>
          <w:p w14:paraId="1CD574C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43ED02E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10 символов</w:t>
            </w:r>
          </w:p>
        </w:tc>
        <w:tc>
          <w:tcPr>
            <w:tcW w:w="1869" w:type="dxa"/>
          </w:tcPr>
          <w:p w14:paraId="76953C3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"метр"; "штука"; "кг"; "пачка"</w:t>
            </w:r>
          </w:p>
        </w:tc>
      </w:tr>
      <w:tr w:rsidR="001450F4" w:rsidRPr="001450F4" w14:paraId="2EE7375E" w14:textId="77777777">
        <w:tc>
          <w:tcPr>
            <w:tcW w:w="1869" w:type="dxa"/>
          </w:tcPr>
          <w:p w14:paraId="4EF4C10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Цена за единицу</w:t>
            </w:r>
          </w:p>
        </w:tc>
        <w:tc>
          <w:tcPr>
            <w:tcW w:w="1869" w:type="dxa"/>
          </w:tcPr>
          <w:p w14:paraId="1E9E608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Стоимость материала</w:t>
            </w:r>
          </w:p>
        </w:tc>
        <w:tc>
          <w:tcPr>
            <w:tcW w:w="1869" w:type="dxa"/>
          </w:tcPr>
          <w:p w14:paraId="3CE9978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Денежный</w:t>
            </w:r>
          </w:p>
        </w:tc>
        <w:tc>
          <w:tcPr>
            <w:tcW w:w="1869" w:type="dxa"/>
          </w:tcPr>
          <w:p w14:paraId="6866B4E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8 знаков</w:t>
            </w:r>
          </w:p>
        </w:tc>
        <w:tc>
          <w:tcPr>
            <w:tcW w:w="1869" w:type="dxa"/>
          </w:tcPr>
          <w:p w14:paraId="4737488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≥ 0</w:t>
            </w:r>
          </w:p>
        </w:tc>
      </w:tr>
      <w:tr w:rsidR="001450F4" w:rsidRPr="001450F4" w14:paraId="4F2F9E68" w14:textId="77777777">
        <w:tc>
          <w:tcPr>
            <w:tcW w:w="1869" w:type="dxa"/>
          </w:tcPr>
          <w:p w14:paraId="7743EB6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Остаток на складе</w:t>
            </w:r>
          </w:p>
        </w:tc>
        <w:tc>
          <w:tcPr>
            <w:tcW w:w="1869" w:type="dxa"/>
          </w:tcPr>
          <w:p w14:paraId="03ABFCC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Количество в наличии</w:t>
            </w:r>
          </w:p>
        </w:tc>
        <w:tc>
          <w:tcPr>
            <w:tcW w:w="1869" w:type="dxa"/>
          </w:tcPr>
          <w:p w14:paraId="780E51D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Числовой</w:t>
            </w:r>
          </w:p>
        </w:tc>
        <w:tc>
          <w:tcPr>
            <w:tcW w:w="1869" w:type="dxa"/>
          </w:tcPr>
          <w:p w14:paraId="58675BC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6 знаков</w:t>
            </w:r>
          </w:p>
        </w:tc>
        <w:tc>
          <w:tcPr>
            <w:tcW w:w="1869" w:type="dxa"/>
          </w:tcPr>
          <w:p w14:paraId="1037FE9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≥ 0</w:t>
            </w:r>
          </w:p>
        </w:tc>
      </w:tr>
      <w:tr w:rsidR="001450F4" w:rsidRPr="001450F4" w14:paraId="7D4782AA" w14:textId="77777777">
        <w:tc>
          <w:tcPr>
            <w:tcW w:w="1869" w:type="dxa"/>
          </w:tcPr>
          <w:p w14:paraId="70DCDFA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Табельный номер</w:t>
            </w:r>
          </w:p>
        </w:tc>
        <w:tc>
          <w:tcPr>
            <w:tcW w:w="1869" w:type="dxa"/>
          </w:tcPr>
          <w:p w14:paraId="647D351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Уникальный номер </w:t>
            </w:r>
            <w:r w:rsidRPr="001450F4">
              <w:rPr>
                <w:rFonts w:asciiTheme="majorBidi" w:hAnsiTheme="majorBidi" w:cstheme="majorBidi"/>
                <w:sz w:val="18"/>
                <w:szCs w:val="18"/>
              </w:rPr>
              <w:lastRenderedPageBreak/>
              <w:t>сотрудника</w:t>
            </w:r>
          </w:p>
        </w:tc>
        <w:tc>
          <w:tcPr>
            <w:tcW w:w="1869" w:type="dxa"/>
          </w:tcPr>
          <w:p w14:paraId="326B171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lastRenderedPageBreak/>
              <w:t xml:space="preserve"> Числовой</w:t>
            </w:r>
          </w:p>
        </w:tc>
        <w:tc>
          <w:tcPr>
            <w:tcW w:w="1869" w:type="dxa"/>
          </w:tcPr>
          <w:p w14:paraId="51609AE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6 знаков</w:t>
            </w:r>
          </w:p>
        </w:tc>
        <w:tc>
          <w:tcPr>
            <w:tcW w:w="1869" w:type="dxa"/>
          </w:tcPr>
          <w:p w14:paraId="022269F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Положительное </w:t>
            </w:r>
            <w:r w:rsidRPr="001450F4">
              <w:rPr>
                <w:rFonts w:asciiTheme="majorBidi" w:hAnsiTheme="majorBidi" w:cstheme="majorBidi"/>
                <w:sz w:val="18"/>
                <w:szCs w:val="18"/>
              </w:rPr>
              <w:lastRenderedPageBreak/>
              <w:t>число</w:t>
            </w:r>
          </w:p>
        </w:tc>
      </w:tr>
      <w:tr w:rsidR="001450F4" w:rsidRPr="001450F4" w14:paraId="5750E720" w14:textId="77777777">
        <w:tc>
          <w:tcPr>
            <w:tcW w:w="1869" w:type="dxa"/>
          </w:tcPr>
          <w:p w14:paraId="3B6CA97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lastRenderedPageBreak/>
              <w:t>Должность</w:t>
            </w:r>
          </w:p>
        </w:tc>
        <w:tc>
          <w:tcPr>
            <w:tcW w:w="1869" w:type="dxa"/>
          </w:tcPr>
          <w:p w14:paraId="52AE5F2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Должность в ателье</w:t>
            </w:r>
          </w:p>
        </w:tc>
        <w:tc>
          <w:tcPr>
            <w:tcW w:w="1869" w:type="dxa"/>
          </w:tcPr>
          <w:p w14:paraId="068506A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385C0F7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30 символов</w:t>
            </w:r>
          </w:p>
        </w:tc>
        <w:tc>
          <w:tcPr>
            <w:tcW w:w="1869" w:type="dxa"/>
          </w:tcPr>
          <w:p w14:paraId="3EC99B2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"Дизайнер"; "Портной"; "Закройщик"; "Администратор"; "Бухгалтер"</w:t>
            </w:r>
          </w:p>
        </w:tc>
      </w:tr>
      <w:tr w:rsidR="001450F4" w:rsidRPr="001450F4" w14:paraId="3AC0FC60" w14:textId="77777777">
        <w:tc>
          <w:tcPr>
            <w:tcW w:w="1869" w:type="dxa"/>
          </w:tcPr>
          <w:p w14:paraId="55BFA1E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Тип оплаты</w:t>
            </w:r>
          </w:p>
        </w:tc>
        <w:tc>
          <w:tcPr>
            <w:tcW w:w="1869" w:type="dxa"/>
          </w:tcPr>
          <w:p w14:paraId="33B3B8C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Форма оплаты труда</w:t>
            </w:r>
          </w:p>
        </w:tc>
        <w:tc>
          <w:tcPr>
            <w:tcW w:w="1869" w:type="dxa"/>
          </w:tcPr>
          <w:p w14:paraId="10C435D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5252052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20 символов</w:t>
            </w:r>
          </w:p>
        </w:tc>
        <w:tc>
          <w:tcPr>
            <w:tcW w:w="1869" w:type="dxa"/>
          </w:tcPr>
          <w:p w14:paraId="2F9D25D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"Оклад"; "Почасовая"; "Сдельная"</w:t>
            </w:r>
          </w:p>
        </w:tc>
      </w:tr>
      <w:tr w:rsidR="001450F4" w:rsidRPr="001450F4" w14:paraId="05435CA1" w14:textId="77777777">
        <w:tc>
          <w:tcPr>
            <w:tcW w:w="1869" w:type="dxa"/>
          </w:tcPr>
          <w:p w14:paraId="189EB7D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Ставка оплаты</w:t>
            </w:r>
          </w:p>
        </w:tc>
        <w:tc>
          <w:tcPr>
            <w:tcW w:w="1869" w:type="dxa"/>
          </w:tcPr>
          <w:p w14:paraId="1C00234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Базовая ставка оплаты</w:t>
            </w:r>
          </w:p>
        </w:tc>
        <w:tc>
          <w:tcPr>
            <w:tcW w:w="1869" w:type="dxa"/>
          </w:tcPr>
          <w:p w14:paraId="4C552E2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Денежный</w:t>
            </w:r>
          </w:p>
        </w:tc>
        <w:tc>
          <w:tcPr>
            <w:tcW w:w="1869" w:type="dxa"/>
          </w:tcPr>
          <w:p w14:paraId="7AD8A18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8 знаков</w:t>
            </w:r>
          </w:p>
        </w:tc>
        <w:tc>
          <w:tcPr>
            <w:tcW w:w="1869" w:type="dxa"/>
          </w:tcPr>
          <w:p w14:paraId="63BA831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≥ 0</w:t>
            </w:r>
          </w:p>
        </w:tc>
      </w:tr>
      <w:tr w:rsidR="001450F4" w:rsidRPr="001450F4" w14:paraId="3B75A2AB" w14:textId="77777777">
        <w:tc>
          <w:tcPr>
            <w:tcW w:w="1869" w:type="dxa"/>
          </w:tcPr>
          <w:p w14:paraId="04452F1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Дата приема</w:t>
            </w:r>
          </w:p>
        </w:tc>
        <w:tc>
          <w:tcPr>
            <w:tcW w:w="1869" w:type="dxa"/>
          </w:tcPr>
          <w:p w14:paraId="6D2CF58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 начала работы</w:t>
            </w:r>
          </w:p>
        </w:tc>
        <w:tc>
          <w:tcPr>
            <w:tcW w:w="1869" w:type="dxa"/>
          </w:tcPr>
          <w:p w14:paraId="70D30F6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</w:t>
            </w:r>
          </w:p>
        </w:tc>
        <w:tc>
          <w:tcPr>
            <w:tcW w:w="1869" w:type="dxa"/>
          </w:tcPr>
          <w:p w14:paraId="6C02F5C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ДД.ММ.ГГГГ</w:t>
            </w:r>
          </w:p>
        </w:tc>
        <w:tc>
          <w:tcPr>
            <w:tcW w:w="1869" w:type="dxa"/>
          </w:tcPr>
          <w:p w14:paraId="489C9E6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Не может быть будущей датой</w:t>
            </w:r>
          </w:p>
        </w:tc>
      </w:tr>
      <w:tr w:rsidR="001450F4" w:rsidRPr="001450F4" w14:paraId="7862ABBD" w14:textId="77777777">
        <w:tc>
          <w:tcPr>
            <w:tcW w:w="1869" w:type="dxa"/>
          </w:tcPr>
          <w:p w14:paraId="2AEE5E6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Дата платежа</w:t>
            </w:r>
          </w:p>
        </w:tc>
        <w:tc>
          <w:tcPr>
            <w:tcW w:w="1869" w:type="dxa"/>
          </w:tcPr>
          <w:p w14:paraId="15A7641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 внесения оплаты</w:t>
            </w:r>
          </w:p>
        </w:tc>
        <w:tc>
          <w:tcPr>
            <w:tcW w:w="1869" w:type="dxa"/>
          </w:tcPr>
          <w:p w14:paraId="51B695D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</w:t>
            </w:r>
          </w:p>
        </w:tc>
        <w:tc>
          <w:tcPr>
            <w:tcW w:w="1869" w:type="dxa"/>
          </w:tcPr>
          <w:p w14:paraId="649E9B9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ДД.ММ.ГГГГ</w:t>
            </w:r>
          </w:p>
        </w:tc>
        <w:tc>
          <w:tcPr>
            <w:tcW w:w="1869" w:type="dxa"/>
          </w:tcPr>
          <w:p w14:paraId="33C3C4D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Не может быть будущей датой</w:t>
            </w:r>
          </w:p>
        </w:tc>
      </w:tr>
      <w:tr w:rsidR="001450F4" w:rsidRPr="001450F4" w14:paraId="538F0F48" w14:textId="77777777">
        <w:tc>
          <w:tcPr>
            <w:tcW w:w="1869" w:type="dxa"/>
          </w:tcPr>
          <w:p w14:paraId="7C6370B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Сумма платежа</w:t>
            </w:r>
          </w:p>
        </w:tc>
        <w:tc>
          <w:tcPr>
            <w:tcW w:w="1869" w:type="dxa"/>
          </w:tcPr>
          <w:p w14:paraId="0DE8DEE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Размер платежа</w:t>
            </w:r>
          </w:p>
        </w:tc>
        <w:tc>
          <w:tcPr>
            <w:tcW w:w="1869" w:type="dxa"/>
          </w:tcPr>
          <w:p w14:paraId="39BBE81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Денежный</w:t>
            </w:r>
          </w:p>
        </w:tc>
        <w:tc>
          <w:tcPr>
            <w:tcW w:w="1869" w:type="dxa"/>
          </w:tcPr>
          <w:p w14:paraId="78C449B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10 знаков</w:t>
            </w:r>
          </w:p>
        </w:tc>
        <w:tc>
          <w:tcPr>
            <w:tcW w:w="1869" w:type="dxa"/>
          </w:tcPr>
          <w:p w14:paraId="1D4DFA7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&gt; 0</w:t>
            </w:r>
          </w:p>
        </w:tc>
      </w:tr>
      <w:tr w:rsidR="001450F4" w:rsidRPr="001450F4" w14:paraId="0BD1C80A" w14:textId="77777777">
        <w:tc>
          <w:tcPr>
            <w:tcW w:w="1869" w:type="dxa"/>
          </w:tcPr>
          <w:p w14:paraId="324A2BC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Способ оплаты</w:t>
            </w:r>
          </w:p>
        </w:tc>
        <w:tc>
          <w:tcPr>
            <w:tcW w:w="1869" w:type="dxa"/>
          </w:tcPr>
          <w:p w14:paraId="627D427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Метод расчета</w:t>
            </w:r>
          </w:p>
        </w:tc>
        <w:tc>
          <w:tcPr>
            <w:tcW w:w="1869" w:type="dxa"/>
          </w:tcPr>
          <w:p w14:paraId="7A6C71C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2D56AEC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20 символов</w:t>
            </w:r>
          </w:p>
        </w:tc>
        <w:tc>
          <w:tcPr>
            <w:tcW w:w="1869" w:type="dxa"/>
          </w:tcPr>
          <w:p w14:paraId="717AB72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"Наличные"; "Карта"; "Перевод"; "Онлайн"</w:t>
            </w:r>
          </w:p>
        </w:tc>
      </w:tr>
      <w:tr w:rsidR="001450F4" w:rsidRPr="001450F4" w14:paraId="00910D04" w14:textId="77777777">
        <w:tc>
          <w:tcPr>
            <w:tcW w:w="1869" w:type="dxa"/>
          </w:tcPr>
          <w:p w14:paraId="09F3CBD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Тип платежа</w:t>
            </w:r>
          </w:p>
        </w:tc>
        <w:tc>
          <w:tcPr>
            <w:tcW w:w="1869" w:type="dxa"/>
          </w:tcPr>
          <w:p w14:paraId="68DF2D3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Назначение платежа</w:t>
            </w:r>
          </w:p>
        </w:tc>
        <w:tc>
          <w:tcPr>
            <w:tcW w:w="1869" w:type="dxa"/>
          </w:tcPr>
          <w:p w14:paraId="54D6E02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526279C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30 символов</w:t>
            </w:r>
          </w:p>
        </w:tc>
        <w:tc>
          <w:tcPr>
            <w:tcW w:w="1869" w:type="dxa"/>
          </w:tcPr>
          <w:p w14:paraId="26E6D54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"Предоплата"; "Окончательный расчет"; "Аванс"; "Возврат"</w:t>
            </w:r>
          </w:p>
        </w:tc>
      </w:tr>
      <w:tr w:rsidR="001450F4" w:rsidRPr="001450F4" w14:paraId="44CEF4B3" w14:textId="77777777">
        <w:tc>
          <w:tcPr>
            <w:tcW w:w="1869" w:type="dxa"/>
          </w:tcPr>
          <w:p w14:paraId="57AD0E7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Налоговая ставка</w:t>
            </w:r>
          </w:p>
        </w:tc>
        <w:tc>
          <w:tcPr>
            <w:tcW w:w="1869" w:type="dxa"/>
          </w:tcPr>
          <w:p w14:paraId="2510FE6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Процент НДС</w:t>
            </w:r>
          </w:p>
        </w:tc>
        <w:tc>
          <w:tcPr>
            <w:tcW w:w="1869" w:type="dxa"/>
          </w:tcPr>
          <w:p w14:paraId="17FC1DB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Числовой</w:t>
            </w:r>
          </w:p>
        </w:tc>
        <w:tc>
          <w:tcPr>
            <w:tcW w:w="1869" w:type="dxa"/>
          </w:tcPr>
          <w:p w14:paraId="3E0DCC9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3 знака</w:t>
            </w:r>
          </w:p>
        </w:tc>
        <w:tc>
          <w:tcPr>
            <w:tcW w:w="1869" w:type="dxa"/>
          </w:tcPr>
          <w:p w14:paraId="326E195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proofErr w:type="gramStart"/>
            <w:r w:rsidRPr="001450F4">
              <w:rPr>
                <w:rFonts w:asciiTheme="majorBidi" w:hAnsiTheme="majorBidi" w:cstheme="majorBidi"/>
                <w:sz w:val="18"/>
                <w:szCs w:val="18"/>
              </w:rPr>
              <w:t>0-100</w:t>
            </w:r>
            <w:proofErr w:type="gramEnd"/>
            <w:r w:rsidRPr="001450F4">
              <w:rPr>
                <w:rFonts w:asciiTheme="majorBidi" w:hAnsiTheme="majorBidi" w:cstheme="majorBidi"/>
                <w:sz w:val="18"/>
                <w:szCs w:val="18"/>
              </w:rPr>
              <w:t>%</w:t>
            </w:r>
          </w:p>
        </w:tc>
      </w:tr>
      <w:tr w:rsidR="001450F4" w:rsidRPr="001450F4" w14:paraId="6F1263A7" w14:textId="77777777">
        <w:tc>
          <w:tcPr>
            <w:tcW w:w="1869" w:type="dxa"/>
          </w:tcPr>
          <w:p w14:paraId="528E458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Название филиала</w:t>
            </w:r>
          </w:p>
        </w:tc>
        <w:tc>
          <w:tcPr>
            <w:tcW w:w="1869" w:type="dxa"/>
          </w:tcPr>
          <w:p w14:paraId="370F19D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Наименование подразделения</w:t>
            </w:r>
          </w:p>
        </w:tc>
        <w:tc>
          <w:tcPr>
            <w:tcW w:w="1869" w:type="dxa"/>
          </w:tcPr>
          <w:p w14:paraId="595F7BB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3F18F15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50 символов</w:t>
            </w:r>
          </w:p>
        </w:tc>
        <w:tc>
          <w:tcPr>
            <w:tcW w:w="1869" w:type="dxa"/>
          </w:tcPr>
          <w:p w14:paraId="3AEE9D3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Например: "Пафос-центр"; "</w:t>
            </w:r>
            <w:proofErr w:type="spellStart"/>
            <w:r w:rsidRPr="001450F4">
              <w:rPr>
                <w:rFonts w:asciiTheme="majorBidi" w:hAnsiTheme="majorBidi" w:cstheme="majorBidi"/>
                <w:sz w:val="18"/>
                <w:szCs w:val="18"/>
              </w:rPr>
              <w:t>Лимассол</w:t>
            </w:r>
            <w:proofErr w:type="spellEnd"/>
            <w:r w:rsidRPr="001450F4">
              <w:rPr>
                <w:rFonts w:asciiTheme="majorBidi" w:hAnsiTheme="majorBidi" w:cstheme="majorBidi"/>
                <w:sz w:val="18"/>
                <w:szCs w:val="18"/>
              </w:rPr>
              <w:t>"</w:t>
            </w:r>
          </w:p>
        </w:tc>
      </w:tr>
      <w:tr w:rsidR="001450F4" w:rsidRPr="001450F4" w14:paraId="0DEC1545" w14:textId="77777777">
        <w:tc>
          <w:tcPr>
            <w:tcW w:w="1869" w:type="dxa"/>
          </w:tcPr>
          <w:p w14:paraId="2F85F69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Валюта расчета</w:t>
            </w:r>
          </w:p>
        </w:tc>
        <w:tc>
          <w:tcPr>
            <w:tcW w:w="1869" w:type="dxa"/>
          </w:tcPr>
          <w:p w14:paraId="4152526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Основная валюта</w:t>
            </w:r>
          </w:p>
        </w:tc>
        <w:tc>
          <w:tcPr>
            <w:tcW w:w="1869" w:type="dxa"/>
          </w:tcPr>
          <w:p w14:paraId="0E2F245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4190D91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3 символа</w:t>
            </w:r>
          </w:p>
        </w:tc>
        <w:tc>
          <w:tcPr>
            <w:tcW w:w="1869" w:type="dxa"/>
          </w:tcPr>
          <w:p w14:paraId="6CE4505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"EUR"; "USD"; "RUB"</w:t>
            </w:r>
          </w:p>
        </w:tc>
      </w:tr>
      <w:tr w:rsidR="001450F4" w:rsidRPr="001450F4" w14:paraId="35B906BA" w14:textId="77777777">
        <w:tc>
          <w:tcPr>
            <w:tcW w:w="1869" w:type="dxa"/>
          </w:tcPr>
          <w:p w14:paraId="34F8B9E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Налоговый режим</w:t>
            </w:r>
          </w:p>
        </w:tc>
        <w:tc>
          <w:tcPr>
            <w:tcW w:w="1869" w:type="dxa"/>
          </w:tcPr>
          <w:p w14:paraId="4501AC5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Режим налогообложения</w:t>
            </w:r>
          </w:p>
        </w:tc>
        <w:tc>
          <w:tcPr>
            <w:tcW w:w="1869" w:type="dxa"/>
          </w:tcPr>
          <w:p w14:paraId="6C3D470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05DA5440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30 символов</w:t>
            </w:r>
          </w:p>
        </w:tc>
        <w:tc>
          <w:tcPr>
            <w:tcW w:w="1869" w:type="dxa"/>
          </w:tcPr>
          <w:p w14:paraId="23DECF0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"Общая система"; "Упрощенная система"</w:t>
            </w:r>
          </w:p>
        </w:tc>
      </w:tr>
      <w:tr w:rsidR="001450F4" w:rsidRPr="001450F4" w14:paraId="60413C5B" w14:textId="77777777">
        <w:tc>
          <w:tcPr>
            <w:tcW w:w="1869" w:type="dxa"/>
          </w:tcPr>
          <w:p w14:paraId="1643D67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Период отчетности</w:t>
            </w:r>
          </w:p>
        </w:tc>
        <w:tc>
          <w:tcPr>
            <w:tcW w:w="1869" w:type="dxa"/>
          </w:tcPr>
          <w:p w14:paraId="4387D60B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Временной интервал отчета</w:t>
            </w:r>
          </w:p>
        </w:tc>
        <w:tc>
          <w:tcPr>
            <w:tcW w:w="1869" w:type="dxa"/>
          </w:tcPr>
          <w:p w14:paraId="4D2B480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1076FAD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7 символов</w:t>
            </w:r>
          </w:p>
        </w:tc>
        <w:tc>
          <w:tcPr>
            <w:tcW w:w="1869" w:type="dxa"/>
          </w:tcPr>
          <w:p w14:paraId="3F81590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Формат: ММ.ГГГГ</w:t>
            </w:r>
          </w:p>
        </w:tc>
      </w:tr>
      <w:tr w:rsidR="001450F4" w:rsidRPr="001450F4" w14:paraId="446936D3" w14:textId="77777777">
        <w:tc>
          <w:tcPr>
            <w:tcW w:w="1869" w:type="dxa"/>
          </w:tcPr>
          <w:p w14:paraId="41B54E9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Тип отчета</w:t>
            </w:r>
          </w:p>
        </w:tc>
        <w:tc>
          <w:tcPr>
            <w:tcW w:w="1869" w:type="dxa"/>
          </w:tcPr>
          <w:p w14:paraId="6394E76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Вид формируемого отчета</w:t>
            </w:r>
          </w:p>
        </w:tc>
        <w:tc>
          <w:tcPr>
            <w:tcW w:w="1869" w:type="dxa"/>
          </w:tcPr>
          <w:p w14:paraId="627E072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Выбор из списка</w:t>
            </w:r>
          </w:p>
        </w:tc>
        <w:tc>
          <w:tcPr>
            <w:tcW w:w="1869" w:type="dxa"/>
          </w:tcPr>
          <w:p w14:paraId="17E52781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50 символов</w:t>
            </w:r>
          </w:p>
        </w:tc>
        <w:tc>
          <w:tcPr>
            <w:tcW w:w="1869" w:type="dxa"/>
          </w:tcPr>
          <w:p w14:paraId="4D294C8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"Прибыль/убыток"; "Оборот"; "Налоговая"; "Зарплатная"</w:t>
            </w:r>
          </w:p>
        </w:tc>
      </w:tr>
      <w:tr w:rsidR="001450F4" w:rsidRPr="001450F4" w14:paraId="043C32B6" w14:textId="77777777">
        <w:tc>
          <w:tcPr>
            <w:tcW w:w="1869" w:type="dxa"/>
          </w:tcPr>
          <w:p w14:paraId="1369127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Объем данных</w:t>
            </w:r>
          </w:p>
        </w:tc>
        <w:tc>
          <w:tcPr>
            <w:tcW w:w="1869" w:type="dxa"/>
          </w:tcPr>
          <w:p w14:paraId="40F5786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Количество записей в отчете</w:t>
            </w:r>
          </w:p>
        </w:tc>
        <w:tc>
          <w:tcPr>
            <w:tcW w:w="1869" w:type="dxa"/>
          </w:tcPr>
          <w:p w14:paraId="2419E5B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Числовой</w:t>
            </w:r>
          </w:p>
        </w:tc>
        <w:tc>
          <w:tcPr>
            <w:tcW w:w="1869" w:type="dxa"/>
          </w:tcPr>
          <w:p w14:paraId="108E311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8 знаков</w:t>
            </w:r>
          </w:p>
        </w:tc>
        <w:tc>
          <w:tcPr>
            <w:tcW w:w="1869" w:type="dxa"/>
          </w:tcPr>
          <w:p w14:paraId="39FEEFA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≥ 0</w:t>
            </w:r>
          </w:p>
        </w:tc>
      </w:tr>
      <w:tr w:rsidR="001450F4" w:rsidRPr="001450F4" w14:paraId="38145052" w14:textId="77777777">
        <w:tc>
          <w:tcPr>
            <w:tcW w:w="1869" w:type="dxa"/>
          </w:tcPr>
          <w:p w14:paraId="1472123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Дата формирования</w:t>
            </w:r>
          </w:p>
        </w:tc>
        <w:tc>
          <w:tcPr>
            <w:tcW w:w="1869" w:type="dxa"/>
          </w:tcPr>
          <w:p w14:paraId="77316DE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 создания отчета</w:t>
            </w:r>
          </w:p>
        </w:tc>
        <w:tc>
          <w:tcPr>
            <w:tcW w:w="1869" w:type="dxa"/>
          </w:tcPr>
          <w:p w14:paraId="3E51C09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Дата и время</w:t>
            </w:r>
          </w:p>
        </w:tc>
        <w:tc>
          <w:tcPr>
            <w:tcW w:w="1869" w:type="dxa"/>
          </w:tcPr>
          <w:p w14:paraId="6155FE9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ДД.ММ.ГГГГ </w:t>
            </w:r>
            <w:proofErr w:type="gramStart"/>
            <w:r w:rsidRPr="001450F4">
              <w:rPr>
                <w:rFonts w:asciiTheme="majorBidi" w:hAnsiTheme="majorBidi" w:cstheme="majorBidi"/>
                <w:sz w:val="18"/>
                <w:szCs w:val="18"/>
              </w:rPr>
              <w:t>ЧЧ:ММ</w:t>
            </w:r>
            <w:proofErr w:type="gramEnd"/>
          </w:p>
        </w:tc>
        <w:tc>
          <w:tcPr>
            <w:tcW w:w="1869" w:type="dxa"/>
          </w:tcPr>
          <w:p w14:paraId="3B15380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Текущая дата или ранее</w:t>
            </w:r>
          </w:p>
        </w:tc>
      </w:tr>
      <w:tr w:rsidR="001450F4" w:rsidRPr="001450F4" w14:paraId="0CF244CB" w14:textId="77777777">
        <w:tc>
          <w:tcPr>
            <w:tcW w:w="1869" w:type="dxa"/>
          </w:tcPr>
          <w:p w14:paraId="7E5A2E7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Код услуги</w:t>
            </w:r>
          </w:p>
        </w:tc>
        <w:tc>
          <w:tcPr>
            <w:tcW w:w="1869" w:type="dxa"/>
          </w:tcPr>
          <w:p w14:paraId="64B5221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Идентификатор услуги</w:t>
            </w:r>
          </w:p>
        </w:tc>
        <w:tc>
          <w:tcPr>
            <w:tcW w:w="1869" w:type="dxa"/>
          </w:tcPr>
          <w:p w14:paraId="13E968E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7C6A479F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10 символов</w:t>
            </w:r>
          </w:p>
        </w:tc>
        <w:tc>
          <w:tcPr>
            <w:tcW w:w="1869" w:type="dxa"/>
          </w:tcPr>
          <w:p w14:paraId="144A9992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Уникальный буквенно-цифровой код</w:t>
            </w:r>
          </w:p>
        </w:tc>
      </w:tr>
      <w:tr w:rsidR="001450F4" w:rsidRPr="001450F4" w14:paraId="74498E5B" w14:textId="77777777">
        <w:tc>
          <w:tcPr>
            <w:tcW w:w="1869" w:type="dxa"/>
          </w:tcPr>
          <w:p w14:paraId="4545CF8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Название услуги</w:t>
            </w:r>
          </w:p>
        </w:tc>
        <w:tc>
          <w:tcPr>
            <w:tcW w:w="1869" w:type="dxa"/>
          </w:tcPr>
          <w:p w14:paraId="223829B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Наименование услуги</w:t>
            </w:r>
          </w:p>
        </w:tc>
        <w:tc>
          <w:tcPr>
            <w:tcW w:w="1869" w:type="dxa"/>
          </w:tcPr>
          <w:p w14:paraId="5FA534F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Текстовый</w:t>
            </w:r>
          </w:p>
        </w:tc>
        <w:tc>
          <w:tcPr>
            <w:tcW w:w="1869" w:type="dxa"/>
          </w:tcPr>
          <w:p w14:paraId="5FEE89C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50 символов</w:t>
            </w:r>
          </w:p>
        </w:tc>
        <w:tc>
          <w:tcPr>
            <w:tcW w:w="1869" w:type="dxa"/>
          </w:tcPr>
          <w:p w14:paraId="5D287627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Например: "Пошив платья"; "Корректировка"; "Дизайн"</w:t>
            </w:r>
          </w:p>
        </w:tc>
      </w:tr>
      <w:tr w:rsidR="001450F4" w:rsidRPr="001450F4" w14:paraId="7DD208D2" w14:textId="77777777">
        <w:tc>
          <w:tcPr>
            <w:tcW w:w="1869" w:type="dxa"/>
          </w:tcPr>
          <w:p w14:paraId="44E7313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Стандартное время</w:t>
            </w:r>
          </w:p>
        </w:tc>
        <w:tc>
          <w:tcPr>
            <w:tcW w:w="1869" w:type="dxa"/>
          </w:tcPr>
          <w:p w14:paraId="7458FED9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Норма времени на услугу</w:t>
            </w:r>
          </w:p>
        </w:tc>
        <w:tc>
          <w:tcPr>
            <w:tcW w:w="1869" w:type="dxa"/>
          </w:tcPr>
          <w:p w14:paraId="1535B72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Числовой</w:t>
            </w:r>
          </w:p>
        </w:tc>
        <w:tc>
          <w:tcPr>
            <w:tcW w:w="1869" w:type="dxa"/>
          </w:tcPr>
          <w:p w14:paraId="48C12C5D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4 знака</w:t>
            </w:r>
          </w:p>
        </w:tc>
        <w:tc>
          <w:tcPr>
            <w:tcW w:w="1869" w:type="dxa"/>
          </w:tcPr>
          <w:p w14:paraId="35CFBEA8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В часах; ≥ 0</w:t>
            </w:r>
          </w:p>
        </w:tc>
      </w:tr>
      <w:tr w:rsidR="001450F4" w:rsidRPr="001450F4" w14:paraId="109241E3" w14:textId="77777777">
        <w:tc>
          <w:tcPr>
            <w:tcW w:w="1869" w:type="dxa"/>
          </w:tcPr>
          <w:p w14:paraId="7DA95FAA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>Базовая стоимость</w:t>
            </w:r>
          </w:p>
        </w:tc>
        <w:tc>
          <w:tcPr>
            <w:tcW w:w="1869" w:type="dxa"/>
          </w:tcPr>
          <w:p w14:paraId="65C7F4D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Стандартная цена услуги</w:t>
            </w:r>
          </w:p>
        </w:tc>
        <w:tc>
          <w:tcPr>
            <w:tcW w:w="1869" w:type="dxa"/>
          </w:tcPr>
          <w:p w14:paraId="4309C915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Денежный</w:t>
            </w:r>
          </w:p>
        </w:tc>
        <w:tc>
          <w:tcPr>
            <w:tcW w:w="1869" w:type="dxa"/>
          </w:tcPr>
          <w:p w14:paraId="6973FBB3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До 8 знаков</w:t>
            </w:r>
          </w:p>
        </w:tc>
        <w:tc>
          <w:tcPr>
            <w:tcW w:w="1869" w:type="dxa"/>
          </w:tcPr>
          <w:p w14:paraId="218BF066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  <w:r w:rsidRPr="001450F4">
              <w:rPr>
                <w:rFonts w:asciiTheme="majorBidi" w:hAnsiTheme="majorBidi" w:cstheme="majorBidi"/>
                <w:sz w:val="18"/>
                <w:szCs w:val="18"/>
              </w:rPr>
              <w:t xml:space="preserve"> ≥ 04.3.1 Отчет об оказании услуг</w:t>
            </w:r>
          </w:p>
        </w:tc>
      </w:tr>
      <w:tr w:rsidR="001450F4" w:rsidRPr="001450F4" w14:paraId="1709CDA0" w14:textId="77777777">
        <w:tc>
          <w:tcPr>
            <w:tcW w:w="1869" w:type="dxa"/>
          </w:tcPr>
          <w:p w14:paraId="55F66A38" w14:textId="4F022A82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869" w:type="dxa"/>
          </w:tcPr>
          <w:p w14:paraId="6955CE7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869" w:type="dxa"/>
          </w:tcPr>
          <w:p w14:paraId="1BDFA40C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869" w:type="dxa"/>
          </w:tcPr>
          <w:p w14:paraId="6DA525E4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869" w:type="dxa"/>
          </w:tcPr>
          <w:p w14:paraId="73AB8B3E" w14:textId="77777777" w:rsidR="001450F4" w:rsidRPr="001450F4" w:rsidRDefault="001450F4" w:rsidP="00A8220B">
            <w:pPr>
              <w:spacing w:after="0" w:line="259" w:lineRule="auto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14:paraId="5E53EEAF" w14:textId="77777777" w:rsidR="00A4712F" w:rsidRDefault="00A4712F">
      <w:pPr>
        <w:tabs>
          <w:tab w:val="left" w:pos="0"/>
        </w:tabs>
        <w:spacing w:line="360" w:lineRule="auto"/>
        <w:ind w:leftChars="125" w:left="275"/>
        <w:jc w:val="both"/>
        <w:rPr>
          <w:sz w:val="28"/>
          <w:szCs w:val="28"/>
        </w:rPr>
      </w:pPr>
    </w:p>
    <w:p w14:paraId="54F89759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Целостность, сохранение и утилизация данных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FD32120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>
        <w:rPr>
          <w:rFonts w:ascii="Times New Roman" w:hAnsi="Times New Roman" w:cs="Times New Roman"/>
          <w:sz w:val="28"/>
          <w:szCs w:val="28"/>
        </w:rPr>
        <w:t xml:space="preserve">-1. Система должна хранить историю клиента за последние 6 месяцев. </w:t>
      </w:r>
    </w:p>
    <w:p w14:paraId="41AAA2C4" w14:textId="4323B664" w:rsidR="00A4712F" w:rsidRDefault="00234B6D">
      <w:pPr>
        <w:spacing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>
        <w:rPr>
          <w:rFonts w:ascii="Times New Roman" w:hAnsi="Times New Roman" w:cs="Times New Roman"/>
          <w:sz w:val="28"/>
          <w:szCs w:val="28"/>
        </w:rPr>
        <w:t>-2. Система должна хранить информацию о</w:t>
      </w:r>
      <w:r w:rsidR="0008453E">
        <w:rPr>
          <w:rFonts w:ascii="Times New Roman" w:hAnsi="Times New Roman" w:cs="Times New Roman"/>
          <w:sz w:val="28"/>
          <w:szCs w:val="28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>услугах в течение года с момента их добавления в прайс-лист.</w:t>
      </w:r>
    </w:p>
    <w:p w14:paraId="4A330062" w14:textId="77777777" w:rsidR="00A4712F" w:rsidRDefault="00234B6D">
      <w:pPr>
        <w:tabs>
          <w:tab w:val="left" w:pos="0"/>
        </w:tabs>
        <w:spacing w:after="0" w:line="360" w:lineRule="auto"/>
        <w:ind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lastRenderedPageBreak/>
        <w:t xml:space="preserve">5  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proofErr w:type="gramEnd"/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 xml:space="preserve"> к внешним интерфейсам</w:t>
      </w: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 </w:t>
      </w:r>
    </w:p>
    <w:p w14:paraId="21A29EDF" w14:textId="77777777" w:rsidR="00A4712F" w:rsidRDefault="00A4712F">
      <w:pPr>
        <w:spacing w:after="0" w:line="360" w:lineRule="auto"/>
        <w:ind w:leftChars="125" w:left="275" w:firstLineChars="252" w:firstLine="706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</w:p>
    <w:p w14:paraId="76B5A0BB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egoe U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egoe UI" w:hAnsi="Times New Roman" w:cs="Times New Roman"/>
          <w:color w:val="000000" w:themeColor="text1"/>
          <w:sz w:val="28"/>
          <w:szCs w:val="28"/>
        </w:rPr>
        <w:t xml:space="preserve">5.1 </w:t>
      </w:r>
      <w:r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  <w:t>Пользовательские интерфейсы</w:t>
      </w:r>
    </w:p>
    <w:p w14:paraId="30E43054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UI-1. Экраны системы должны соответствовать стандартам доступности и юзабилити. </w:t>
      </w:r>
    </w:p>
    <w:p w14:paraId="3D1ECCE0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UI-2. Система должна обеспечивать ссылку на справочную информацию на каждой странице.</w:t>
      </w:r>
    </w:p>
    <w:p w14:paraId="61A6765A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UI-3. Пользователь должен иметь возможность взаимодействовать с системой через веб-интерфейс, используя клавиатуру и мышь.</w:t>
      </w:r>
    </w:p>
    <w:p w14:paraId="4A1757C0" w14:textId="77777777" w:rsidR="00A4712F" w:rsidRDefault="00A4712F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7C8E40A8" w14:textId="77777777" w:rsidR="00A4712F" w:rsidRDefault="00234B6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Source Code Pro" w:hAnsi="Times New Roman"/>
          <w:color w:val="000000"/>
          <w:sz w:val="28"/>
          <w:szCs w:val="28"/>
        </w:rPr>
      </w:pPr>
      <w:r>
        <w:rPr>
          <w:rFonts w:ascii="Times New Roman" w:eastAsia="Source Code Pro" w:hAnsi="Times New Roman"/>
          <w:color w:val="000000"/>
          <w:sz w:val="28"/>
          <w:szCs w:val="28"/>
        </w:rPr>
        <w:t xml:space="preserve">5.2 </w:t>
      </w:r>
      <w:r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Интерфейсы ПО</w:t>
      </w:r>
    </w:p>
    <w:p w14:paraId="78535A0C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SI-1 Система должна интегрироваться с системой биллинга и учета.</w:t>
      </w:r>
    </w:p>
    <w:p w14:paraId="30B289A7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SI-1.1 Система должна передавать информацию о заказанных услугах в систему биллинга. </w:t>
      </w:r>
    </w:p>
    <w:p w14:paraId="4C5798EB" w14:textId="13C159A2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SI-1.2 Система должна получать информацию о доступных услугах из системы биллинга. </w:t>
      </w:r>
    </w:p>
    <w:p w14:paraId="579253A0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SI-1.3 В случае отсутствия необходимой услуги или тарифа, система должна уведомлять пользователя и предлагать альтернативные варианты.</w:t>
      </w:r>
    </w:p>
    <w:p w14:paraId="239EFC51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SI-2 Система должна интегрироваться с системой обработки платежей. </w:t>
      </w:r>
    </w:p>
    <w:p w14:paraId="25426514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SI-2.1 Система должна позволять клиенту регистрироваться и отменять регистрацию для оплаты через банковские карты.</w:t>
      </w:r>
    </w:p>
    <w:p w14:paraId="7F2C65D6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 SI-2.2 Система должна проверять, зарегистрирован ли клиент для оплаты через банковские карты. </w:t>
      </w:r>
    </w:p>
    <w:p w14:paraId="654BBE12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SI-2.3 Система должна проверять, может ли клиент регистрироваться для оплаты через банковские карты. </w:t>
      </w:r>
    </w:p>
    <w:p w14:paraId="25C7B825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 xml:space="preserve">SI-2.4 Система должна обрабатывать платежи за услуги. </w:t>
      </w:r>
    </w:p>
    <w:p w14:paraId="79F023BA" w14:textId="77777777" w:rsidR="00A4712F" w:rsidRDefault="00234B6D">
      <w:pPr>
        <w:spacing w:after="0" w:line="360" w:lineRule="auto"/>
        <w:ind w:firstLineChars="252" w:firstLine="706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  <w:r>
        <w:rPr>
          <w:rFonts w:ascii="Times New Roman" w:eastAsia="Segoe UI" w:hAnsi="Times New Roman" w:cs="Times New Roman"/>
          <w:color w:val="000000"/>
          <w:sz w:val="28"/>
          <w:szCs w:val="28"/>
        </w:rPr>
        <w:t>SI-2.5 Система должна возвращать средства за отмененные заказы или услуги, которые не были предоставлены должным образом.</w:t>
      </w:r>
    </w:p>
    <w:p w14:paraId="0C9790EF" w14:textId="77777777" w:rsidR="00A4712F" w:rsidRDefault="00A4712F">
      <w:pPr>
        <w:spacing w:after="0" w:line="360" w:lineRule="auto"/>
        <w:jc w:val="both"/>
        <w:rPr>
          <w:rFonts w:ascii="Times New Roman" w:eastAsia="Segoe UI" w:hAnsi="Times New Roman" w:cs="Times New Roman"/>
          <w:color w:val="000000"/>
          <w:sz w:val="28"/>
          <w:szCs w:val="28"/>
        </w:rPr>
      </w:pPr>
    </w:p>
    <w:p w14:paraId="1BA511E1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5.3 Интерфейсы оборудования</w:t>
      </w:r>
    </w:p>
    <w:p w14:paraId="26ABB18B" w14:textId="384A5F55" w:rsidR="004E7921" w:rsidRPr="004E7921" w:rsidRDefault="004E7921" w:rsidP="004E7921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color w:val="000000"/>
          <w:sz w:val="28"/>
          <w:szCs w:val="28"/>
        </w:rPr>
        <w:lastRenderedPageBreak/>
        <w:t>EI-1: Клиентские рабочие станции должны работать под управлением Windows 11 и иметь интерфейс USB 3.0 для подключения периферийного оборудования.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EI-2: Принтеры и сканеры, используемые для формирования и обработки финансовой документации, должны поддерживать стандартные интерфейсы печати и сканирования по IP-сети или USB.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EI-3: Все устройства, на которых работает система, должны быть подключены к сети через проводной интерфейс Ethernet (RJ-45).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EI-4: Серверное оборудование и ключевые рабочие станции должны быть подключены к источникам бесперебойного питания с интерфейсом USB или COM-портом для мониторинга и корректного завершения работы.</w:t>
      </w:r>
    </w:p>
    <w:p w14:paraId="23C6DBF1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5.4 Коммуникационные интерфейсы</w:t>
      </w:r>
    </w:p>
    <w:p w14:paraId="1EF07A1B" w14:textId="77777777" w:rsidR="004E7921" w:rsidRPr="004E7921" w:rsidRDefault="004E7921" w:rsidP="004E7921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CI-1: Система должна использовать REST API для обмена данными с внешними системами экосистемы (</w:t>
      </w:r>
      <w:proofErr w:type="spellStart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Reverie</w:t>
      </w:r>
      <w:proofErr w:type="spellEnd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 xml:space="preserve"> </w:t>
      </w:r>
      <w:proofErr w:type="spellStart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Designer</w:t>
      </w:r>
      <w:proofErr w:type="spellEnd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 xml:space="preserve">, </w:t>
      </w:r>
      <w:proofErr w:type="spellStart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Reverie</w:t>
      </w:r>
      <w:proofErr w:type="spellEnd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 xml:space="preserve"> Cost, </w:t>
      </w:r>
      <w:proofErr w:type="spellStart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Reverie</w:t>
      </w:r>
      <w:proofErr w:type="spellEnd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 xml:space="preserve"> World). Данные передаются в формате JSON.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 xml:space="preserve">CI-2: Для подключения к центральной базе данных </w:t>
      </w:r>
      <w:proofErr w:type="spellStart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PostgreSQL</w:t>
      </w:r>
      <w:proofErr w:type="spellEnd"/>
      <w:r w:rsidRPr="004E7921">
        <w:rPr>
          <w:rFonts w:ascii="Times New Roman" w:eastAsia="Source Code Pro" w:hAnsi="Times New Roman"/>
          <w:color w:val="000000"/>
          <w:sz w:val="28"/>
          <w:szCs w:val="28"/>
        </w:rPr>
        <w:t xml:space="preserve"> система должна использовать интерфейсы ODBC или JDBC.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CI-3: Для отправки уведомлений клиентам (счета, напоминания) и приема писем система должна использовать протоколы SMTP и IMAP.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CI-4: Все внешние коммуникации, включая доступ к веб-интерфейсу и вызовы API, должны осуществляться по защищенному протоколу HTTPS.</w:t>
      </w:r>
    </w:p>
    <w:p w14:paraId="0A891137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6 Атрибуты качества</w:t>
      </w:r>
    </w:p>
    <w:p w14:paraId="47660F52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6.1 Требования к удобству использования</w:t>
      </w:r>
    </w:p>
    <w:p w14:paraId="31669A4D" w14:textId="77777777" w:rsidR="004E7921" w:rsidRPr="004E7921" w:rsidRDefault="004E7921" w:rsidP="004E7921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USE-1: Система должна позволять новому пользователю (бухгалтеру или администратору) начать выполнять базовые операции (создание заказа, формирование отчета) в течение одного рабочего дня без углубленного обучения.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USE-2: Все экраны и диалоговые окна системы должны следовать единым правилам оформления, навигации и использования элементов управления.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USE-3: Для всех полей ввода и кнопок управления должны быть доступны всплывающие подсказки и контекстная помощь, объясняющая их назначение.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USE-4: Критически важные и частые операции (например, "Создать счет", "Рассчитать зарплату") должны выполняться за минимальное количество кликов, в идеале 2-3.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USE-5: Интерфейс системы должен динамически настраиваться и отображать только релевантные элементы управления в зависимости от роли вошедшего пользователя.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 xml:space="preserve">USE-6: Система должна предоставлять оперативную и понятную обратную 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lastRenderedPageBreak/>
        <w:t>связь пользователю о результате его действий (успешное сохранение, ошибка, завершение операции).</w:t>
      </w:r>
    </w:p>
    <w:p w14:paraId="483A49D3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6.2 Требования к производительности</w:t>
      </w:r>
    </w:p>
    <w:p w14:paraId="7F2EF2EC" w14:textId="77777777" w:rsidR="004E7921" w:rsidRPr="004E7921" w:rsidRDefault="004E7921" w:rsidP="004E7921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PER-1: Система должна обеспечивать время отклика не более 2 секунд при открытии стандартных форм (карточка клиента, заказ).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PER-2: Формирование стандартного финансового отчета за месяц должно занимать не более 10 секунд.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PER-3: Система должна поддерживать комфортную одновременную работу 10-15 пользователей в одном филиале.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PER-4: Загрузка и отображение списка, содержащего до 1000 заказов с примененной фильтрацией, должна выполняться не более чем за 5 секунд.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PER-5: Экспорт отчета в формат Microsoft Excel объемом до 10 000 записей должен выполняться не более чем за 30 секунд.</w:t>
      </w:r>
    </w:p>
    <w:p w14:paraId="472A4EAE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6.3 Требования к безопасности</w:t>
      </w:r>
    </w:p>
    <w:p w14:paraId="3D19484C" w14:textId="77777777" w:rsidR="004E7921" w:rsidRPr="004E7921" w:rsidRDefault="004E7921" w:rsidP="004E7921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SEC-1: Для доступа к системе обязательна процедура аутентификации по уникальному логину и надежному паролю.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SEC-2: В системе должна быть реализована ролевая модель доступа (RBAC), четко разделяющая права между пользователями с разными ролями (бухгалтер, администратор, руководитель).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SEC-3: Должен быть реализован запрет на просмотр и изменение финансовых данных пользователями, не имеющими соответствующих прав доступа.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SEC-4: Система должна вести журнал аудита всех действий, связанных с изменением или удалением критичных данных (суммы, реквизиты, настройки).</w:t>
      </w:r>
    </w:p>
    <w:p w14:paraId="0DF75258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6.4 Требования к защите</w:t>
      </w:r>
    </w:p>
    <w:p w14:paraId="641EBF6D" w14:textId="77777777" w:rsidR="004E7921" w:rsidRPr="004E7921" w:rsidRDefault="004E7921" w:rsidP="004E7921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SAF-1: Все данные, передаваемые между клиентским приложением и серверами системы, должны шифроваться с использованием протокола TLS версии не ниже 1.2.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SAF-2: Конфиденциальные данные (пароли пользователей, финансовые реквизиты) должны храниться в базе данных в зашифрованном виде.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SAF-3: Резервные копии данных системы также должны храниться в зашифрованном формате.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SAF-4: Архитектура и код системы должны исключать возможность выполнения произвольного кода, полученного из внешних источников.</w:t>
      </w:r>
    </w:p>
    <w:p w14:paraId="0AA2A10D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6.5 Требования к доступности</w:t>
      </w:r>
    </w:p>
    <w:p w14:paraId="1C092B25" w14:textId="546597E1" w:rsidR="004E7921" w:rsidRPr="004E7921" w:rsidRDefault="004E7921" w:rsidP="004E7921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color w:val="000000"/>
          <w:sz w:val="28"/>
          <w:szCs w:val="28"/>
        </w:rPr>
        <w:t xml:space="preserve">AVL-1: Время доступности системы для пользователей в течение рабочего дня (с 8:00 до 20:00 по местному времени) должно составлять не 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lastRenderedPageBreak/>
        <w:t>менее 99%.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AVL-2: Плановое техническое обслуживание и обновления системы должны проводиться исключительно в нерабочие часы (ночью или в выходные дни).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AVL-3: Пользователи должны быть уведомлены о предстоящем плановом обслуживании не менее чем за 24 часа до его начала.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AVL-4: Система должна оставаться доступной для пользователей удаленных филиалов при работе через защищенное VPN-соединение.</w:t>
      </w:r>
    </w:p>
    <w:p w14:paraId="26C8DF7E" w14:textId="77777777" w:rsidR="004E7921" w:rsidRPr="004E7921" w:rsidRDefault="004E7921" w:rsidP="004E7921">
      <w:pPr>
        <w:tabs>
          <w:tab w:val="left" w:pos="0"/>
        </w:tabs>
        <w:ind w:firstLineChars="252" w:firstLine="708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b/>
          <w:bCs/>
          <w:color w:val="000000"/>
          <w:sz w:val="28"/>
          <w:szCs w:val="28"/>
        </w:rPr>
        <w:t>6.6 Требования к надежности</w:t>
      </w:r>
    </w:p>
    <w:p w14:paraId="0332AF55" w14:textId="77777777" w:rsidR="004E7921" w:rsidRPr="004E7921" w:rsidRDefault="004E7921" w:rsidP="004E7921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  <w:r w:rsidRPr="004E7921">
        <w:rPr>
          <w:rFonts w:ascii="Times New Roman" w:eastAsia="Source Code Pro" w:hAnsi="Times New Roman"/>
          <w:color w:val="000000"/>
          <w:sz w:val="28"/>
          <w:szCs w:val="28"/>
        </w:rPr>
        <w:t>ROB-1: При вводе пользователем некорректных данных система должна выводить понятное сообщение об ошибке, не допуская при этом нарушения целостности уже сохраненных данных.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ROB-2: В случае аварийного отключения питания или нештатного завершения работы система должна уметь восстанавливать незавершенные транзакции и приводить базу данных в консистентное состояние при следующем запуске.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ROB-3: Система должна автоматически создавать полные резервные копии базы данных не реже одного раза в сутки.</w:t>
      </w:r>
      <w:r w:rsidRPr="004E7921">
        <w:rPr>
          <w:rFonts w:ascii="Times New Roman" w:eastAsia="Source Code Pro" w:hAnsi="Times New Roman"/>
          <w:color w:val="000000"/>
          <w:sz w:val="28"/>
          <w:szCs w:val="28"/>
        </w:rPr>
        <w:br/>
        <w:t>ROB-4: Должна быть обеспечена возможность восстановления данных системы на состояние, актуальное для конкретной даты и времени в прошлом.</w:t>
      </w:r>
    </w:p>
    <w:p w14:paraId="76D42B99" w14:textId="77777777" w:rsidR="00A4712F" w:rsidRDefault="00A4712F">
      <w:pPr>
        <w:tabs>
          <w:tab w:val="left" w:pos="0"/>
        </w:tabs>
        <w:ind w:firstLineChars="252" w:firstLine="706"/>
        <w:rPr>
          <w:rFonts w:ascii="Times New Roman" w:eastAsia="Source Code Pro" w:hAnsi="Times New Roman"/>
          <w:color w:val="000000"/>
          <w:sz w:val="28"/>
          <w:szCs w:val="28"/>
        </w:rPr>
      </w:pPr>
    </w:p>
    <w:p w14:paraId="07660338" w14:textId="21ACE6CD" w:rsidR="00A4712F" w:rsidRDefault="00A4712F">
      <w:pPr>
        <w:tabs>
          <w:tab w:val="left" w:pos="0"/>
        </w:tabs>
        <w:spacing w:line="360" w:lineRule="auto"/>
        <w:jc w:val="both"/>
        <w:rPr>
          <w:rFonts w:ascii="Times New Roman" w:eastAsia="Segoe UI" w:hAnsi="Times New Roman" w:cs="Times New Roman"/>
          <w:b/>
          <w:bCs/>
          <w:color w:val="000000" w:themeColor="text1"/>
          <w:sz w:val="28"/>
          <w:szCs w:val="28"/>
        </w:rPr>
      </w:pPr>
    </w:p>
    <w:sectPr w:rsidR="00A4712F" w:rsidSect="00147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07767" w14:textId="77777777" w:rsidR="00D840BC" w:rsidRDefault="00D840BC">
      <w:pPr>
        <w:spacing w:line="240" w:lineRule="auto"/>
      </w:pPr>
      <w:r>
        <w:separator/>
      </w:r>
    </w:p>
  </w:endnote>
  <w:endnote w:type="continuationSeparator" w:id="0">
    <w:p w14:paraId="68218EBF" w14:textId="77777777" w:rsidR="00D840BC" w:rsidRDefault="00D84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Source Code Pro">
    <w:altName w:val="Segoe Print"/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C4D18" w14:textId="77777777" w:rsidR="00D840BC" w:rsidRDefault="00D840BC">
      <w:pPr>
        <w:spacing w:after="0"/>
      </w:pPr>
      <w:r>
        <w:separator/>
      </w:r>
    </w:p>
  </w:footnote>
  <w:footnote w:type="continuationSeparator" w:id="0">
    <w:p w14:paraId="02D33FAD" w14:textId="77777777" w:rsidR="00D840BC" w:rsidRDefault="00D840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8DA8DF"/>
    <w:multiLevelType w:val="singleLevel"/>
    <w:tmpl w:val="8F8DA8D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CA9C66A"/>
    <w:multiLevelType w:val="singleLevel"/>
    <w:tmpl w:val="9CA9C66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CBEADCC"/>
    <w:multiLevelType w:val="singleLevel"/>
    <w:tmpl w:val="9CBEADCC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A42B01C0"/>
    <w:multiLevelType w:val="singleLevel"/>
    <w:tmpl w:val="A42B01C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A769969A"/>
    <w:multiLevelType w:val="singleLevel"/>
    <w:tmpl w:val="A769969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A8C08598"/>
    <w:multiLevelType w:val="singleLevel"/>
    <w:tmpl w:val="A8C0859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A96ABE22"/>
    <w:multiLevelType w:val="multilevel"/>
    <w:tmpl w:val="A96ABE22"/>
    <w:lvl w:ilvl="0">
      <w:start w:val="3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  <w:b w:val="0"/>
        <w:bCs/>
      </w:rPr>
    </w:lvl>
    <w:lvl w:ilvl="1">
      <w:start w:val="1"/>
      <w:numFmt w:val="decimal"/>
      <w:suff w:val="space"/>
      <w:lvlText w:val="%1.%2."/>
      <w:lvlJc w:val="left"/>
      <w:pPr>
        <w:ind w:left="568" w:firstLine="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BA5DE6F6"/>
    <w:multiLevelType w:val="singleLevel"/>
    <w:tmpl w:val="BA5DE6F6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C5C83E08"/>
    <w:multiLevelType w:val="singleLevel"/>
    <w:tmpl w:val="C5C83E08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CD9A6F76"/>
    <w:multiLevelType w:val="singleLevel"/>
    <w:tmpl w:val="CD9A6F7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CF7F2BC7"/>
    <w:multiLevelType w:val="singleLevel"/>
    <w:tmpl w:val="CF7F2BC7"/>
    <w:lvl w:ilvl="0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DDFD2454"/>
    <w:multiLevelType w:val="singleLevel"/>
    <w:tmpl w:val="DDFD2454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F994AFE0"/>
    <w:multiLevelType w:val="singleLevel"/>
    <w:tmpl w:val="F994AFE0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00000079"/>
    <w:multiLevelType w:val="multilevel"/>
    <w:tmpl w:val="08CCF99C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4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5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6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7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  <w:lvl w:ilvl="8">
      <w:start w:val="1"/>
      <w:numFmt w:val="decimal"/>
      <w:lvlText w:val="%1.%2.%3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1"/>
        <w:szCs w:val="31"/>
        <w:u w:val="none"/>
      </w:rPr>
    </w:lvl>
  </w:abstractNum>
  <w:abstractNum w:abstractNumId="14" w15:restartNumberingAfterBreak="0">
    <w:nsid w:val="02622659"/>
    <w:multiLevelType w:val="multilevel"/>
    <w:tmpl w:val="D35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9963F8"/>
    <w:multiLevelType w:val="multilevel"/>
    <w:tmpl w:val="F0C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213EB1"/>
    <w:multiLevelType w:val="multilevel"/>
    <w:tmpl w:val="982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4339DE"/>
    <w:multiLevelType w:val="multilevel"/>
    <w:tmpl w:val="693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A7033"/>
    <w:multiLevelType w:val="multilevel"/>
    <w:tmpl w:val="36C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F131F"/>
    <w:multiLevelType w:val="multilevel"/>
    <w:tmpl w:val="092F131F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A5D41B8"/>
    <w:multiLevelType w:val="multilevel"/>
    <w:tmpl w:val="CCC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9FEF2"/>
    <w:multiLevelType w:val="singleLevel"/>
    <w:tmpl w:val="0A69FEF2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0BB546EC"/>
    <w:multiLevelType w:val="multilevel"/>
    <w:tmpl w:val="0A2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DD4953"/>
    <w:multiLevelType w:val="multilevel"/>
    <w:tmpl w:val="0BDD495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C496F79"/>
    <w:multiLevelType w:val="hybridMultilevel"/>
    <w:tmpl w:val="9FECCD82"/>
    <w:lvl w:ilvl="0" w:tplc="CF7F2BC7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61784E"/>
    <w:multiLevelType w:val="multilevel"/>
    <w:tmpl w:val="1161784E"/>
    <w:lvl w:ilvl="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124A4A47"/>
    <w:multiLevelType w:val="multilevel"/>
    <w:tmpl w:val="B67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A774CB"/>
    <w:multiLevelType w:val="multilevel"/>
    <w:tmpl w:val="14A774C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52A165C"/>
    <w:multiLevelType w:val="multilevel"/>
    <w:tmpl w:val="152A165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3F1CEA"/>
    <w:multiLevelType w:val="multilevel"/>
    <w:tmpl w:val="FE2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B137D0"/>
    <w:multiLevelType w:val="multilevel"/>
    <w:tmpl w:val="16B137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7178F4"/>
    <w:multiLevelType w:val="multilevel"/>
    <w:tmpl w:val="E0D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C16B3A"/>
    <w:multiLevelType w:val="multilevel"/>
    <w:tmpl w:val="AA2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D4C51"/>
    <w:multiLevelType w:val="hybridMultilevel"/>
    <w:tmpl w:val="3B00F20E"/>
    <w:lvl w:ilvl="0" w:tplc="CF7F2BC7">
      <w:start w:val="1"/>
      <w:numFmt w:val="bullet"/>
      <w:lvlText w:val="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4" w15:restartNumberingAfterBreak="0">
    <w:nsid w:val="21DE68AD"/>
    <w:multiLevelType w:val="multilevel"/>
    <w:tmpl w:val="07C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5F3F1E"/>
    <w:multiLevelType w:val="multilevel"/>
    <w:tmpl w:val="225F3F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A8478F"/>
    <w:multiLevelType w:val="hybridMultilevel"/>
    <w:tmpl w:val="D548D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22CA5CA7"/>
    <w:multiLevelType w:val="multilevel"/>
    <w:tmpl w:val="22CA5CA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2EEDF1"/>
    <w:multiLevelType w:val="singleLevel"/>
    <w:tmpl w:val="232EEDF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" w15:restartNumberingAfterBreak="0">
    <w:nsid w:val="245C2244"/>
    <w:multiLevelType w:val="multilevel"/>
    <w:tmpl w:val="865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7B2C35"/>
    <w:multiLevelType w:val="hybridMultilevel"/>
    <w:tmpl w:val="C3B0B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6DEC036"/>
    <w:multiLevelType w:val="singleLevel"/>
    <w:tmpl w:val="26DEC036"/>
    <w:lvl w:ilvl="0">
      <w:start w:val="1"/>
      <w:numFmt w:val="decimal"/>
      <w:suff w:val="space"/>
      <w:lvlText w:val="%1."/>
      <w:lvlJc w:val="left"/>
    </w:lvl>
  </w:abstractNum>
  <w:abstractNum w:abstractNumId="42" w15:restartNumberingAfterBreak="0">
    <w:nsid w:val="29084860"/>
    <w:multiLevelType w:val="multilevel"/>
    <w:tmpl w:val="B94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201E0"/>
    <w:multiLevelType w:val="multilevel"/>
    <w:tmpl w:val="2A7201E0"/>
    <w:lvl w:ilvl="0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4" w15:restartNumberingAfterBreak="0">
    <w:nsid w:val="2C3644FB"/>
    <w:multiLevelType w:val="multilevel"/>
    <w:tmpl w:val="187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10665"/>
    <w:multiLevelType w:val="hybridMultilevel"/>
    <w:tmpl w:val="277E8EB2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37C6991"/>
    <w:multiLevelType w:val="hybridMultilevel"/>
    <w:tmpl w:val="3552EC5A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35C63A1C"/>
    <w:multiLevelType w:val="multilevel"/>
    <w:tmpl w:val="E36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EE1C23"/>
    <w:multiLevelType w:val="multilevel"/>
    <w:tmpl w:val="35EE1C23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66D2A82"/>
    <w:multiLevelType w:val="multilevel"/>
    <w:tmpl w:val="D5F6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C74AC"/>
    <w:multiLevelType w:val="multilevel"/>
    <w:tmpl w:val="8F7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BE4E1E"/>
    <w:multiLevelType w:val="multilevel"/>
    <w:tmpl w:val="3ABE4E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AD82EBF"/>
    <w:multiLevelType w:val="multilevel"/>
    <w:tmpl w:val="382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5677C0"/>
    <w:multiLevelType w:val="multilevel"/>
    <w:tmpl w:val="3C5677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1E40779"/>
    <w:multiLevelType w:val="multilevel"/>
    <w:tmpl w:val="41E4077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A86417"/>
    <w:multiLevelType w:val="singleLevel"/>
    <w:tmpl w:val="44A86417"/>
    <w:lvl w:ilvl="0">
      <w:start w:val="1"/>
      <w:numFmt w:val="decimal"/>
      <w:suff w:val="space"/>
      <w:lvlText w:val="%1."/>
      <w:lvlJc w:val="left"/>
    </w:lvl>
  </w:abstractNum>
  <w:abstractNum w:abstractNumId="56" w15:restartNumberingAfterBreak="0">
    <w:nsid w:val="45CF9BC5"/>
    <w:multiLevelType w:val="singleLevel"/>
    <w:tmpl w:val="45CF9BC5"/>
    <w:lvl w:ilvl="0">
      <w:start w:val="1"/>
      <w:numFmt w:val="decimal"/>
      <w:suff w:val="space"/>
      <w:lvlText w:val="%1."/>
      <w:lvlJc w:val="left"/>
    </w:lvl>
  </w:abstractNum>
  <w:abstractNum w:abstractNumId="57" w15:restartNumberingAfterBreak="0">
    <w:nsid w:val="45D82422"/>
    <w:multiLevelType w:val="multilevel"/>
    <w:tmpl w:val="E29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7C5289"/>
    <w:multiLevelType w:val="hybridMultilevel"/>
    <w:tmpl w:val="66B23D82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9A16A25"/>
    <w:multiLevelType w:val="multilevel"/>
    <w:tmpl w:val="49A16A2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CA5628"/>
    <w:multiLevelType w:val="hybridMultilevel"/>
    <w:tmpl w:val="1924D07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4F2F0180"/>
    <w:multiLevelType w:val="multilevel"/>
    <w:tmpl w:val="4E3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907BE8"/>
    <w:multiLevelType w:val="hybridMultilevel"/>
    <w:tmpl w:val="941EECCE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97393A7"/>
    <w:multiLevelType w:val="singleLevel"/>
    <w:tmpl w:val="597393A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4" w15:restartNumberingAfterBreak="0">
    <w:nsid w:val="59FB3255"/>
    <w:multiLevelType w:val="multilevel"/>
    <w:tmpl w:val="305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E98027"/>
    <w:multiLevelType w:val="singleLevel"/>
    <w:tmpl w:val="5BE980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6" w15:restartNumberingAfterBreak="0">
    <w:nsid w:val="5EB7FC8E"/>
    <w:multiLevelType w:val="multilevel"/>
    <w:tmpl w:val="5EB7FC8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2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7" w15:restartNumberingAfterBreak="0">
    <w:nsid w:val="60E70E45"/>
    <w:multiLevelType w:val="singleLevel"/>
    <w:tmpl w:val="60E70E45"/>
    <w:lvl w:ilvl="0">
      <w:start w:val="1"/>
      <w:numFmt w:val="decimal"/>
      <w:suff w:val="space"/>
      <w:lvlText w:val="%1."/>
      <w:lvlJc w:val="left"/>
    </w:lvl>
  </w:abstractNum>
  <w:abstractNum w:abstractNumId="68" w15:restartNumberingAfterBreak="0">
    <w:nsid w:val="60F72399"/>
    <w:multiLevelType w:val="multilevel"/>
    <w:tmpl w:val="60F7239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C86FF6"/>
    <w:multiLevelType w:val="hybridMultilevel"/>
    <w:tmpl w:val="110679CE"/>
    <w:lvl w:ilvl="0" w:tplc="CF7F2BC7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3AE49B7"/>
    <w:multiLevelType w:val="hybridMultilevel"/>
    <w:tmpl w:val="63EE32E2"/>
    <w:lvl w:ilvl="0" w:tplc="0FA8DB9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6D41BED"/>
    <w:multiLevelType w:val="multilevel"/>
    <w:tmpl w:val="1C3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4244FB"/>
    <w:multiLevelType w:val="multilevel"/>
    <w:tmpl w:val="694244F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A406303"/>
    <w:multiLevelType w:val="multilevel"/>
    <w:tmpl w:val="2BD00FCE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FDD3A3D"/>
    <w:multiLevelType w:val="multilevel"/>
    <w:tmpl w:val="6FDD3A3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0B22109"/>
    <w:multiLevelType w:val="multilevel"/>
    <w:tmpl w:val="70B22109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6" w15:restartNumberingAfterBreak="0">
    <w:nsid w:val="75AA557F"/>
    <w:multiLevelType w:val="multilevel"/>
    <w:tmpl w:val="75AA557F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7D337FE"/>
    <w:multiLevelType w:val="hybridMultilevel"/>
    <w:tmpl w:val="7A8CB978"/>
    <w:lvl w:ilvl="0" w:tplc="CF7F2BC7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D30D36"/>
    <w:multiLevelType w:val="multilevel"/>
    <w:tmpl w:val="E88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4147E1"/>
    <w:multiLevelType w:val="multilevel"/>
    <w:tmpl w:val="7FE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70337E"/>
    <w:multiLevelType w:val="multilevel"/>
    <w:tmpl w:val="7F70337E"/>
    <w:lvl w:ilvl="0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569272350">
    <w:abstractNumId w:val="73"/>
  </w:num>
  <w:num w:numId="2" w16cid:durableId="1468743358">
    <w:abstractNumId w:val="65"/>
  </w:num>
  <w:num w:numId="3" w16cid:durableId="2059620242">
    <w:abstractNumId w:val="68"/>
  </w:num>
  <w:num w:numId="4" w16cid:durableId="2007130867">
    <w:abstractNumId w:val="30"/>
  </w:num>
  <w:num w:numId="5" w16cid:durableId="881281928">
    <w:abstractNumId w:val="74"/>
  </w:num>
  <w:num w:numId="6" w16cid:durableId="951018270">
    <w:abstractNumId w:val="48"/>
  </w:num>
  <w:num w:numId="7" w16cid:durableId="771053579">
    <w:abstractNumId w:val="43"/>
  </w:num>
  <w:num w:numId="8" w16cid:durableId="435757888">
    <w:abstractNumId w:val="53"/>
  </w:num>
  <w:num w:numId="9" w16cid:durableId="357198665">
    <w:abstractNumId w:val="76"/>
  </w:num>
  <w:num w:numId="10" w16cid:durableId="819732352">
    <w:abstractNumId w:val="80"/>
  </w:num>
  <w:num w:numId="11" w16cid:durableId="2036955912">
    <w:abstractNumId w:val="27"/>
  </w:num>
  <w:num w:numId="12" w16cid:durableId="657811005">
    <w:abstractNumId w:val="72"/>
  </w:num>
  <w:num w:numId="13" w16cid:durableId="2133597346">
    <w:abstractNumId w:val="41"/>
  </w:num>
  <w:num w:numId="14" w16cid:durableId="1279532916">
    <w:abstractNumId w:val="54"/>
  </w:num>
  <w:num w:numId="15" w16cid:durableId="2124882982">
    <w:abstractNumId w:val="28"/>
  </w:num>
  <w:num w:numId="16" w16cid:durableId="700127629">
    <w:abstractNumId w:val="35"/>
  </w:num>
  <w:num w:numId="17" w16cid:durableId="1521702701">
    <w:abstractNumId w:val="23"/>
  </w:num>
  <w:num w:numId="18" w16cid:durableId="1933079680">
    <w:abstractNumId w:val="37"/>
  </w:num>
  <w:num w:numId="19" w16cid:durableId="1208761648">
    <w:abstractNumId w:val="59"/>
  </w:num>
  <w:num w:numId="20" w16cid:durableId="1960187475">
    <w:abstractNumId w:val="51"/>
  </w:num>
  <w:num w:numId="21" w16cid:durableId="2055882203">
    <w:abstractNumId w:val="67"/>
  </w:num>
  <w:num w:numId="22" w16cid:durableId="1296566017">
    <w:abstractNumId w:val="2"/>
  </w:num>
  <w:num w:numId="23" w16cid:durableId="303706080">
    <w:abstractNumId w:val="1"/>
  </w:num>
  <w:num w:numId="24" w16cid:durableId="698630832">
    <w:abstractNumId w:val="12"/>
  </w:num>
  <w:num w:numId="25" w16cid:durableId="12998438">
    <w:abstractNumId w:val="8"/>
  </w:num>
  <w:num w:numId="26" w16cid:durableId="1139957068">
    <w:abstractNumId w:val="55"/>
  </w:num>
  <w:num w:numId="27" w16cid:durableId="793401512">
    <w:abstractNumId w:val="56"/>
  </w:num>
  <w:num w:numId="28" w16cid:durableId="175310695">
    <w:abstractNumId w:val="0"/>
  </w:num>
  <w:num w:numId="29" w16cid:durableId="1646396360">
    <w:abstractNumId w:val="5"/>
  </w:num>
  <w:num w:numId="30" w16cid:durableId="958217872">
    <w:abstractNumId w:val="11"/>
  </w:num>
  <w:num w:numId="31" w16cid:durableId="943611275">
    <w:abstractNumId w:val="38"/>
  </w:num>
  <w:num w:numId="32" w16cid:durableId="1199127210">
    <w:abstractNumId w:val="63"/>
  </w:num>
  <w:num w:numId="33" w16cid:durableId="1452167847">
    <w:abstractNumId w:val="4"/>
  </w:num>
  <w:num w:numId="34" w16cid:durableId="1632323228">
    <w:abstractNumId w:val="9"/>
  </w:num>
  <w:num w:numId="35" w16cid:durableId="580287013">
    <w:abstractNumId w:val="7"/>
  </w:num>
  <w:num w:numId="36" w16cid:durableId="139536799">
    <w:abstractNumId w:val="66"/>
  </w:num>
  <w:num w:numId="37" w16cid:durableId="710155866">
    <w:abstractNumId w:val="75"/>
  </w:num>
  <w:num w:numId="38" w16cid:durableId="628366751">
    <w:abstractNumId w:val="25"/>
  </w:num>
  <w:num w:numId="39" w16cid:durableId="1407655721">
    <w:abstractNumId w:val="19"/>
  </w:num>
  <w:num w:numId="40" w16cid:durableId="572935094">
    <w:abstractNumId w:val="6"/>
  </w:num>
  <w:num w:numId="41" w16cid:durableId="1077442122">
    <w:abstractNumId w:val="10"/>
  </w:num>
  <w:num w:numId="42" w16cid:durableId="890966093">
    <w:abstractNumId w:val="13"/>
  </w:num>
  <w:num w:numId="43" w16cid:durableId="542640656">
    <w:abstractNumId w:val="21"/>
  </w:num>
  <w:num w:numId="44" w16cid:durableId="1295140558">
    <w:abstractNumId w:val="3"/>
  </w:num>
  <w:num w:numId="45" w16cid:durableId="880677570">
    <w:abstractNumId w:val="46"/>
  </w:num>
  <w:num w:numId="46" w16cid:durableId="1092513784">
    <w:abstractNumId w:val="62"/>
  </w:num>
  <w:num w:numId="47" w16cid:durableId="1253858986">
    <w:abstractNumId w:val="69"/>
  </w:num>
  <w:num w:numId="48" w16cid:durableId="2091930223">
    <w:abstractNumId w:val="58"/>
  </w:num>
  <w:num w:numId="49" w16cid:durableId="1502623360">
    <w:abstractNumId w:val="33"/>
  </w:num>
  <w:num w:numId="50" w16cid:durableId="1325621862">
    <w:abstractNumId w:val="24"/>
  </w:num>
  <w:num w:numId="51" w16cid:durableId="912010711">
    <w:abstractNumId w:val="77"/>
  </w:num>
  <w:num w:numId="52" w16cid:durableId="1983727412">
    <w:abstractNumId w:val="45"/>
  </w:num>
  <w:num w:numId="53" w16cid:durableId="931430013">
    <w:abstractNumId w:val="60"/>
  </w:num>
  <w:num w:numId="54" w16cid:durableId="1674064348">
    <w:abstractNumId w:val="36"/>
  </w:num>
  <w:num w:numId="55" w16cid:durableId="588545747">
    <w:abstractNumId w:val="40"/>
  </w:num>
  <w:num w:numId="56" w16cid:durableId="88044603">
    <w:abstractNumId w:val="70"/>
  </w:num>
  <w:num w:numId="57" w16cid:durableId="1667048763">
    <w:abstractNumId w:val="42"/>
  </w:num>
  <w:num w:numId="58" w16cid:durableId="555775032">
    <w:abstractNumId w:val="18"/>
  </w:num>
  <w:num w:numId="59" w16cid:durableId="1343554737">
    <w:abstractNumId w:val="61"/>
  </w:num>
  <w:num w:numId="60" w16cid:durableId="1101608857">
    <w:abstractNumId w:val="44"/>
  </w:num>
  <w:num w:numId="61" w16cid:durableId="785000800">
    <w:abstractNumId w:val="47"/>
  </w:num>
  <w:num w:numId="62" w16cid:durableId="1683896125">
    <w:abstractNumId w:val="79"/>
  </w:num>
  <w:num w:numId="63" w16cid:durableId="1208372806">
    <w:abstractNumId w:val="15"/>
  </w:num>
  <w:num w:numId="64" w16cid:durableId="213539592">
    <w:abstractNumId w:val="34"/>
  </w:num>
  <w:num w:numId="65" w16cid:durableId="1880434179">
    <w:abstractNumId w:val="32"/>
  </w:num>
  <w:num w:numId="66" w16cid:durableId="1777748494">
    <w:abstractNumId w:val="14"/>
  </w:num>
  <w:num w:numId="67" w16cid:durableId="1725787540">
    <w:abstractNumId w:val="50"/>
  </w:num>
  <w:num w:numId="68" w16cid:durableId="76751580">
    <w:abstractNumId w:val="20"/>
  </w:num>
  <w:num w:numId="69" w16cid:durableId="902716933">
    <w:abstractNumId w:val="29"/>
  </w:num>
  <w:num w:numId="70" w16cid:durableId="1013190842">
    <w:abstractNumId w:val="49"/>
  </w:num>
  <w:num w:numId="71" w16cid:durableId="256865822">
    <w:abstractNumId w:val="64"/>
  </w:num>
  <w:num w:numId="72" w16cid:durableId="617681227">
    <w:abstractNumId w:val="39"/>
  </w:num>
  <w:num w:numId="73" w16cid:durableId="1847163362">
    <w:abstractNumId w:val="22"/>
  </w:num>
  <w:num w:numId="74" w16cid:durableId="125583415">
    <w:abstractNumId w:val="71"/>
  </w:num>
  <w:num w:numId="75" w16cid:durableId="1523737483">
    <w:abstractNumId w:val="57"/>
  </w:num>
  <w:num w:numId="76" w16cid:durableId="1071269242">
    <w:abstractNumId w:val="26"/>
  </w:num>
  <w:num w:numId="77" w16cid:durableId="1454639721">
    <w:abstractNumId w:val="17"/>
  </w:num>
  <w:num w:numId="78" w16cid:durableId="1303537189">
    <w:abstractNumId w:val="16"/>
  </w:num>
  <w:num w:numId="79" w16cid:durableId="1979527121">
    <w:abstractNumId w:val="78"/>
  </w:num>
  <w:num w:numId="80" w16cid:durableId="338045675">
    <w:abstractNumId w:val="31"/>
  </w:num>
  <w:num w:numId="81" w16cid:durableId="381294868">
    <w:abstractNumId w:val="5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222"/>
    <w:rsid w:val="00004ABC"/>
    <w:rsid w:val="00023D76"/>
    <w:rsid w:val="0003406C"/>
    <w:rsid w:val="00043248"/>
    <w:rsid w:val="0008453E"/>
    <w:rsid w:val="000861BD"/>
    <w:rsid w:val="00086A24"/>
    <w:rsid w:val="00087F29"/>
    <w:rsid w:val="000C2BFC"/>
    <w:rsid w:val="000D7152"/>
    <w:rsid w:val="000E5ACF"/>
    <w:rsid w:val="000E7952"/>
    <w:rsid w:val="00116B98"/>
    <w:rsid w:val="001316F1"/>
    <w:rsid w:val="001450F4"/>
    <w:rsid w:val="00147055"/>
    <w:rsid w:val="001477E8"/>
    <w:rsid w:val="00155877"/>
    <w:rsid w:val="001878E4"/>
    <w:rsid w:val="00192222"/>
    <w:rsid w:val="00196E5B"/>
    <w:rsid w:val="001B5463"/>
    <w:rsid w:val="001D0F24"/>
    <w:rsid w:val="001E584E"/>
    <w:rsid w:val="00201E77"/>
    <w:rsid w:val="00211E89"/>
    <w:rsid w:val="002335A7"/>
    <w:rsid w:val="00234B6D"/>
    <w:rsid w:val="00266E98"/>
    <w:rsid w:val="0028581D"/>
    <w:rsid w:val="0031239C"/>
    <w:rsid w:val="00317673"/>
    <w:rsid w:val="00357F8B"/>
    <w:rsid w:val="00382165"/>
    <w:rsid w:val="003C3CB2"/>
    <w:rsid w:val="003D4499"/>
    <w:rsid w:val="0042588B"/>
    <w:rsid w:val="004305FB"/>
    <w:rsid w:val="00433E51"/>
    <w:rsid w:val="00446B9D"/>
    <w:rsid w:val="004548E3"/>
    <w:rsid w:val="0047455D"/>
    <w:rsid w:val="0048754C"/>
    <w:rsid w:val="004A27AC"/>
    <w:rsid w:val="004C103F"/>
    <w:rsid w:val="004C4267"/>
    <w:rsid w:val="004D12CE"/>
    <w:rsid w:val="004E7921"/>
    <w:rsid w:val="004F0CBA"/>
    <w:rsid w:val="005018C6"/>
    <w:rsid w:val="005266B2"/>
    <w:rsid w:val="00526C13"/>
    <w:rsid w:val="005724B7"/>
    <w:rsid w:val="005862B4"/>
    <w:rsid w:val="005A3D74"/>
    <w:rsid w:val="005B4F1C"/>
    <w:rsid w:val="005D2398"/>
    <w:rsid w:val="005E1344"/>
    <w:rsid w:val="00604047"/>
    <w:rsid w:val="00620664"/>
    <w:rsid w:val="006305D8"/>
    <w:rsid w:val="00641EAD"/>
    <w:rsid w:val="00645EC8"/>
    <w:rsid w:val="0066148A"/>
    <w:rsid w:val="006669B9"/>
    <w:rsid w:val="00676A9D"/>
    <w:rsid w:val="006A381E"/>
    <w:rsid w:val="006D0938"/>
    <w:rsid w:val="007039DB"/>
    <w:rsid w:val="00722D4A"/>
    <w:rsid w:val="00724363"/>
    <w:rsid w:val="007563EF"/>
    <w:rsid w:val="0077362A"/>
    <w:rsid w:val="00781C47"/>
    <w:rsid w:val="00820AAB"/>
    <w:rsid w:val="00847EC8"/>
    <w:rsid w:val="008A1101"/>
    <w:rsid w:val="008A6EF1"/>
    <w:rsid w:val="0093546B"/>
    <w:rsid w:val="00937CE9"/>
    <w:rsid w:val="00993289"/>
    <w:rsid w:val="009B1478"/>
    <w:rsid w:val="009C041A"/>
    <w:rsid w:val="009C60F9"/>
    <w:rsid w:val="009F0E98"/>
    <w:rsid w:val="00A4712F"/>
    <w:rsid w:val="00A6395A"/>
    <w:rsid w:val="00A71606"/>
    <w:rsid w:val="00A72279"/>
    <w:rsid w:val="00AA4AA6"/>
    <w:rsid w:val="00AC5743"/>
    <w:rsid w:val="00AE3B62"/>
    <w:rsid w:val="00AF0957"/>
    <w:rsid w:val="00B54179"/>
    <w:rsid w:val="00BA3414"/>
    <w:rsid w:val="00BA37A0"/>
    <w:rsid w:val="00BB6288"/>
    <w:rsid w:val="00BD4BAA"/>
    <w:rsid w:val="00BF70D8"/>
    <w:rsid w:val="00C41AFC"/>
    <w:rsid w:val="00C77A75"/>
    <w:rsid w:val="00C94E5B"/>
    <w:rsid w:val="00C96730"/>
    <w:rsid w:val="00CA1701"/>
    <w:rsid w:val="00D150EF"/>
    <w:rsid w:val="00D25447"/>
    <w:rsid w:val="00D412DF"/>
    <w:rsid w:val="00D840BC"/>
    <w:rsid w:val="00DA35C9"/>
    <w:rsid w:val="00DF21EB"/>
    <w:rsid w:val="00DF3082"/>
    <w:rsid w:val="00E046DE"/>
    <w:rsid w:val="00E1419D"/>
    <w:rsid w:val="00E1691A"/>
    <w:rsid w:val="00E427D1"/>
    <w:rsid w:val="00E443BA"/>
    <w:rsid w:val="00E50EA9"/>
    <w:rsid w:val="00E557B0"/>
    <w:rsid w:val="00E60136"/>
    <w:rsid w:val="00E6756D"/>
    <w:rsid w:val="00E712A7"/>
    <w:rsid w:val="00E93799"/>
    <w:rsid w:val="00ED2387"/>
    <w:rsid w:val="00ED2716"/>
    <w:rsid w:val="00F81F5B"/>
    <w:rsid w:val="00F929F2"/>
    <w:rsid w:val="00FB05F6"/>
    <w:rsid w:val="00FF2CAD"/>
    <w:rsid w:val="05EC3A93"/>
    <w:rsid w:val="301C6191"/>
    <w:rsid w:val="30A64CAF"/>
    <w:rsid w:val="4010445C"/>
    <w:rsid w:val="49930F82"/>
    <w:rsid w:val="5C203505"/>
    <w:rsid w:val="61145D1D"/>
    <w:rsid w:val="6ADE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2624F8F"/>
  <w15:docId w15:val="{080192A9-C895-421C-A70D-0DE569A1F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link w:val="40"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6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uiPriority w:val="34"/>
    <w:qFormat/>
    <w:pPr>
      <w:spacing w:after="0" w:line="276" w:lineRule="auto"/>
      <w:ind w:left="720"/>
      <w:contextualSpacing/>
    </w:pPr>
    <w:rPr>
      <w:rFonts w:ascii="Arial" w:eastAsia="Arial" w:hAnsi="Arial" w:cs="Arial"/>
      <w:lang w:val="ru" w:eastAsia="ru-RU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customStyle="1" w:styleId="41">
    <w:name w:val="Заголовок №4"/>
    <w:basedOn w:val="a"/>
    <w:link w:val="42"/>
    <w:uiPriority w:val="99"/>
    <w:pPr>
      <w:shd w:val="clear" w:color="auto" w:fill="FFFFFF"/>
      <w:spacing w:after="1380" w:line="523" w:lineRule="exact"/>
      <w:outlineLvl w:val="3"/>
    </w:pPr>
    <w:rPr>
      <w:rFonts w:ascii="Segoe UI" w:hAnsi="Segoe UI" w:cs="Segoe UI"/>
      <w:b/>
      <w:bCs/>
      <w:sz w:val="39"/>
      <w:szCs w:val="39"/>
    </w:rPr>
  </w:style>
  <w:style w:type="character" w:customStyle="1" w:styleId="42">
    <w:name w:val="Заголовок №4_"/>
    <w:basedOn w:val="a0"/>
    <w:link w:val="41"/>
    <w:uiPriority w:val="99"/>
    <w:qFormat/>
    <w:locked/>
    <w:rPr>
      <w:rFonts w:ascii="Segoe UI" w:eastAsiaTheme="minorHAnsi" w:hAnsi="Segoe UI" w:cs="Segoe UI"/>
      <w:b/>
      <w:bCs/>
      <w:color w:val="auto"/>
      <w:sz w:val="39"/>
      <w:szCs w:val="39"/>
      <w:lang w:eastAsia="en-US"/>
    </w:rPr>
  </w:style>
  <w:style w:type="paragraph" w:customStyle="1" w:styleId="12">
    <w:name w:val="Основной текст1"/>
    <w:link w:val="ab"/>
    <w:uiPriority w:val="99"/>
    <w:qFormat/>
    <w:pPr>
      <w:shd w:val="clear" w:color="auto" w:fill="FFFFFF"/>
      <w:spacing w:before="1380" w:line="365" w:lineRule="exact"/>
      <w:ind w:hanging="520"/>
      <w:jc w:val="both"/>
    </w:pPr>
    <w:rPr>
      <w:rFonts w:eastAsiaTheme="minorHAnsi"/>
      <w:sz w:val="31"/>
      <w:szCs w:val="31"/>
      <w:lang w:eastAsia="en-US"/>
    </w:rPr>
  </w:style>
  <w:style w:type="character" w:customStyle="1" w:styleId="MicrosoftSansSerif">
    <w:name w:val="Основной текст + Microsoft Sans Serif"/>
    <w:basedOn w:val="ab"/>
    <w:uiPriority w:val="99"/>
    <w:qFormat/>
    <w:rPr>
      <w:rFonts w:ascii="Microsoft Sans Serif" w:eastAsiaTheme="minorHAnsi" w:hAnsi="Microsoft Sans Serif" w:cs="Microsoft Sans Serif"/>
      <w:color w:val="auto"/>
      <w:sz w:val="21"/>
      <w:szCs w:val="21"/>
      <w:shd w:val="clear" w:color="auto" w:fill="FFFFFF"/>
      <w:lang w:eastAsia="en-US"/>
    </w:rPr>
  </w:style>
  <w:style w:type="character" w:customStyle="1" w:styleId="ab">
    <w:name w:val="Основной текст_"/>
    <w:basedOn w:val="a0"/>
    <w:link w:val="12"/>
    <w:uiPriority w:val="99"/>
    <w:qFormat/>
    <w:locked/>
    <w:rPr>
      <w:rFonts w:ascii="Times New Roman" w:eastAsiaTheme="minorHAnsi" w:hAnsi="Times New Roman" w:cs="Times New Roman"/>
      <w:color w:val="auto"/>
      <w:sz w:val="31"/>
      <w:szCs w:val="31"/>
      <w:lang w:eastAsia="en-US"/>
    </w:rPr>
  </w:style>
  <w:style w:type="paragraph" w:customStyle="1" w:styleId="6">
    <w:name w:val="Заголовок №6"/>
    <w:basedOn w:val="a"/>
    <w:link w:val="60"/>
    <w:uiPriority w:val="99"/>
    <w:qFormat/>
    <w:pPr>
      <w:shd w:val="clear" w:color="auto" w:fill="FFFFFF"/>
      <w:spacing w:after="360" w:line="240" w:lineRule="atLeast"/>
      <w:jc w:val="both"/>
      <w:outlineLvl w:val="5"/>
    </w:pPr>
    <w:rPr>
      <w:rFonts w:ascii="Times New Roman" w:hAnsi="Times New Roman" w:cs="Times New Roman"/>
      <w:b/>
      <w:bCs/>
      <w:sz w:val="34"/>
      <w:szCs w:val="34"/>
    </w:rPr>
  </w:style>
  <w:style w:type="character" w:customStyle="1" w:styleId="60">
    <w:name w:val="Заголовок №6_"/>
    <w:basedOn w:val="a0"/>
    <w:link w:val="6"/>
    <w:uiPriority w:val="99"/>
    <w:locked/>
    <w:rPr>
      <w:rFonts w:ascii="Times New Roman" w:eastAsiaTheme="minorHAnsi" w:hAnsi="Times New Roman" w:cs="Times New Roman"/>
      <w:b/>
      <w:bCs/>
      <w:color w:val="auto"/>
      <w:sz w:val="34"/>
      <w:szCs w:val="34"/>
      <w:lang w:eastAsia="en-US"/>
    </w:rPr>
  </w:style>
  <w:style w:type="character" w:customStyle="1" w:styleId="30">
    <w:name w:val="Основной текст3"/>
    <w:basedOn w:val="ab"/>
    <w:uiPriority w:val="99"/>
    <w:rPr>
      <w:rFonts w:ascii="Times New Roman" w:eastAsiaTheme="minorHAnsi" w:hAnsi="Times New Roman" w:cs="Times New Roman"/>
      <w:color w:val="auto"/>
      <w:sz w:val="31"/>
      <w:szCs w:val="31"/>
      <w:shd w:val="clear" w:color="auto" w:fill="FFFFFF"/>
      <w:lang w:eastAsia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17673"/>
    <w:rPr>
      <w:color w:val="605E5C"/>
      <w:shd w:val="clear" w:color="auto" w:fill="E1DFDD"/>
    </w:rPr>
  </w:style>
  <w:style w:type="character" w:customStyle="1" w:styleId="aa">
    <w:name w:val="Абзац списка Знак"/>
    <w:link w:val="a9"/>
    <w:uiPriority w:val="34"/>
    <w:locked/>
    <w:rsid w:val="00E427D1"/>
    <w:rPr>
      <w:rFonts w:ascii="Arial" w:eastAsia="Arial" w:hAnsi="Arial" w:cs="Arial"/>
      <w:sz w:val="22"/>
      <w:szCs w:val="22"/>
      <w:lang w:val="ru"/>
    </w:rPr>
  </w:style>
  <w:style w:type="character" w:customStyle="1" w:styleId="40">
    <w:name w:val="Заголовок 4 Знак"/>
    <w:basedOn w:val="a0"/>
    <w:link w:val="4"/>
    <w:rsid w:val="00BA3414"/>
    <w:rPr>
      <w:rFonts w:ascii="SimSun" w:hAnsi="SimSun"/>
      <w:b/>
      <w:bCs/>
      <w:sz w:val="24"/>
      <w:szCs w:val="24"/>
      <w:lang w:val="en-US" w:eastAsia="zh-CN"/>
    </w:rPr>
  </w:style>
  <w:style w:type="character" w:styleId="ac">
    <w:name w:val="Unresolved Mention"/>
    <w:basedOn w:val="a0"/>
    <w:uiPriority w:val="99"/>
    <w:semiHidden/>
    <w:unhideWhenUsed/>
    <w:rsid w:val="0047455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7455D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96E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A71606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0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E47570-B99C-4C9D-8837-B447E21EB1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20</Pages>
  <Words>3872</Words>
  <Characters>22075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ученик</dc:creator>
  <cp:lastModifiedBy>Georgy Kulkov</cp:lastModifiedBy>
  <cp:revision>12</cp:revision>
  <dcterms:created xsi:type="dcterms:W3CDTF">2025-09-15T06:59:00Z</dcterms:created>
  <dcterms:modified xsi:type="dcterms:W3CDTF">2026-02-05T19:42:00Z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DEFF561B0C714B20848A84B68A9FF7D5_13</vt:lpwstr>
  </property>
</Properties>
</file>