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самостоятельная-работа"/>
    <w:p>
      <w:pPr>
        <w:pStyle w:val="Heading2"/>
      </w:pPr>
      <w:r>
        <w:t xml:space="preserve">Самостоятельная работа</w:t>
      </w:r>
    </w:p>
    <w:bookmarkStart w:id="20" w:name="X2b76cdddf461f3b4b7f3fbc54476f8bd2e7fb5e"/>
    <w:p>
      <w:pPr>
        <w:pStyle w:val="Heading3"/>
      </w:pPr>
      <w:r>
        <w:t xml:space="preserve">1. Отчёт по лабораторной работе №2 в Markdown</w:t>
      </w:r>
    </w:p>
    <w:p>
      <w:pPr>
        <w:pStyle w:val="FirstParagraph"/>
      </w:pPr>
      <w:r>
        <w:t xml:space="preserve">В рамках самостоятельной работы был создан отчёт по лабораторной работе №2 в формате Markdown. Отчёт включает в себя все необходимые разделы: цель работы, теоретическое введение, выполнение работы, выводы. Отчёт был скомпилирован в форматы PDF и DOCX с помощью инструмента Quarto.</w:t>
      </w:r>
    </w:p>
    <w:p>
      <w:pPr>
        <w:pStyle w:val="BodyText"/>
      </w:pPr>
      <w:r>
        <w:t xml:space="preserve">Все файлы отчёта (исходный файл</w:t>
      </w:r>
      <w:r>
        <w:t xml:space="preserve"> </w:t>
      </w:r>
      <w:r>
        <w:rPr>
          <w:rStyle w:val="VerbatimChar"/>
        </w:rPr>
        <w:t xml:space="preserve">lab2.md</w:t>
      </w:r>
      <w:r>
        <w:t xml:space="preserve">, а также сгенерированные</w:t>
      </w:r>
      <w:r>
        <w:t xml:space="preserve"> </w:t>
      </w:r>
      <w:r>
        <w:rPr>
          <w:rStyle w:val="VerbatimChar"/>
        </w:rPr>
        <w:t xml:space="preserve">lab2.pdf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lab2.docx</w:t>
      </w:r>
      <w:r>
        <w:t xml:space="preserve">) были загружены в репозиторий курса на GitHub.</w:t>
      </w:r>
    </w:p>
    <w:bookmarkEnd w:id="20"/>
    <w:bookmarkStart w:id="22" w:name="ссылка-на-репозиторий"/>
    <w:p>
      <w:pPr>
        <w:pStyle w:val="Heading3"/>
      </w:pPr>
      <w:r>
        <w:t xml:space="preserve">2. Ссылка на репозиторий</w:t>
      </w:r>
    </w:p>
    <w:p>
      <w:pPr>
        <w:pStyle w:val="FirstParagraph"/>
      </w:pPr>
      <w:r>
        <w:t xml:space="preserve">Работа выполнялась в репозитории курса</w:t>
      </w:r>
      <w:r>
        <w:t xml:space="preserve"> </w:t>
      </w:r>
      <w:r>
        <w:t xml:space="preserve">“Архитектура компьютера”</w:t>
      </w:r>
      <w:r>
        <w:t xml:space="preserve">. Актуальная версия всех файлов, включая отчёт по лабораторной работе №3, доступна по ссылке:</w:t>
      </w:r>
      <w:r>
        <w:br/>
      </w:r>
      <w:hyperlink r:id="rId21">
        <w:r>
          <w:rPr>
            <w:rStyle w:val="Hyperlink"/>
          </w:rPr>
          <w:t xml:space="preserve">https://github.com/Sereta-mo/arch-pc</w:t>
        </w:r>
      </w:hyperlink>
    </w:p>
    <w:bookmarkEnd w:id="22"/>
    <w:bookmarkStart w:id="23" w:name="выводы-по-самостоятельной-работе"/>
    <w:p>
      <w:pPr>
        <w:pStyle w:val="Heading3"/>
      </w:pPr>
      <w:r>
        <w:t xml:space="preserve">3. Выводы по самостоятельной работе</w:t>
      </w:r>
    </w:p>
    <w:p>
      <w:pPr>
        <w:pStyle w:val="FirstParagraph"/>
      </w:pPr>
      <w:r>
        <w:t xml:space="preserve">В результате выполнения самостоятельной работы были закреплены навыки работы с языком разметки Markdown и инструментом Quarto. Была на практике реализована процедура создания, компиляции и публикации отчётов, что полностью соответствует цели лабораторной работы.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Sereta-mo/arch-p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Sereta-mo/arch-p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2025-12-23T16:46:08Z</dcterms:created>
  <dcterms:modified xsi:type="dcterms:W3CDTF">2025-12-23T16:46:08Z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