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3914c0763a731642a581176ad4fd6b53dab953"/>
    <w:p>
      <w:pPr>
        <w:pStyle w:val="Heading1"/>
      </w:pPr>
      <w:r>
        <w:t xml:space="preserve">Cold Email Templates — Letting Agent Outreach</w:t>
      </w:r>
    </w:p>
    <w:p>
      <w:pPr>
        <w:pStyle w:val="FirstParagraph"/>
      </w:pPr>
      <w:r>
        <w:t xml:space="preserve">Three variants by branch segment. Personalisation tokens in</w:t>
      </w:r>
      <w:r>
        <w:t xml:space="preserve"> </w:t>
      </w:r>
      <w:r>
        <w:rPr>
          <w:rStyle w:val="VerbatimChar"/>
        </w:rPr>
        <w:t xml:space="preserve">{curly braces}</w:t>
      </w:r>
      <w:r>
        <w:t xml:space="preserve"> </w:t>
      </w:r>
      <w:r>
        <w:t xml:space="preserve">— fill in before sending.</w:t>
      </w:r>
    </w:p>
    <w:p>
      <w:pPr>
        <w:pStyle w:val="BodyText"/>
      </w:pPr>
      <w:r>
        <w:rPr>
          <w:b/>
          <w:bCs/>
        </w:rPr>
        <w:t xml:space="preserve">Sending strategy:</w:t>
      </w:r>
      <w:r>
        <w:t xml:space="preserve"> </w:t>
      </w:r>
      <w:r>
        <w:t xml:space="preserve">- Send Tuesday–Thursday, 09:30 or 14:30 (highest open rates for property professionals)</w:t>
      </w:r>
      <w:r>
        <w:t xml:space="preserve"> </w:t>
      </w:r>
      <w:r>
        <w:t xml:space="preserve">- One email per branch per week — never two contacts in same branch in same week</w:t>
      </w:r>
      <w:r>
        <w:t xml:space="preserve"> </w:t>
      </w:r>
      <w:r>
        <w:t xml:space="preserve">- Reply within 4 hours when prospects respond — agents move on tenancy timelines, fast follow-up wins</w:t>
      </w:r>
    </w:p>
    <w:p>
      <w:r>
        <w:pict>
          <v:rect style="width:0;height:1.5pt" o:hralign="center" o:hrstd="t" o:hr="t"/>
        </w:pict>
      </w:r>
    </w:p>
    <w:bookmarkStart w:id="9" w:name="X05ae7a8550b7e45877242ae9c5648605f793bd0"/>
    <w:p>
      <w:pPr>
        <w:pStyle w:val="Heading2"/>
      </w:pPr>
      <w:r>
        <w:t xml:space="preserve">VARIANT A — CORPORATE (Foxtons, Dexters, Stirling Ackroyd, Hunters)</w:t>
      </w:r>
    </w:p>
    <w:p>
      <w:pPr>
        <w:pStyle w:val="FirstParagraph"/>
      </w:pPr>
      <w:r>
        <w:rPr>
          <w:b/>
          <w:bCs/>
        </w:rPr>
        <w:t xml:space="preserve">Subject lines (rotate, A/B test):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20% commission on every {borough} EoT clean — no setup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{branch_name} — quick partnership idea (2-min read)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Saving your branch 6 hours a week on EoT cleaning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Hi {first_name},</w:t>
      </w:r>
      <w:r>
        <w:br/>
      </w:r>
      <w:r>
        <w:br/>
      </w:r>
      <w:r>
        <w:rPr>
          <w:rStyle w:val="VerbatimChar"/>
        </w:rPr>
        <w:t xml:space="preserve">I'm Serhii from Hausio — a vetted London home services company. I'm writing to {branch_name} branches because we've built a partnership programme specifically for letting agents handling the end-of-tenancy clean coordination.</w:t>
      </w:r>
      <w:r>
        <w:br/>
      </w:r>
      <w:r>
        <w:br/>
      </w:r>
      <w:r>
        <w:rPr>
          <w:rStyle w:val="VerbatimChar"/>
        </w:rPr>
        <w:t xml:space="preserve">The offer in one line:</w:t>
      </w:r>
      <w:r>
        <w:br/>
      </w:r>
      <w:r>
        <w:rPr>
          <w:rStyle w:val="VerbatimChar"/>
        </w:rPr>
        <w:t xml:space="preserve">**20% commission on every EoT clean we book through your branch — paid monthly via BACS, no setup, no minimums, cancel anytime.**</w:t>
      </w:r>
      <w:r>
        <w:br/>
      </w:r>
      <w:r>
        <w:br/>
      </w:r>
      <w:r>
        <w:rPr>
          <w:rStyle w:val="VerbatimChar"/>
        </w:rPr>
        <w:t xml:space="preserve">For a branch handling ~30 EoT cleans a month, that's £1,200–£2,500 monthly recurring with zero operational lift. We handle the booking, the clean, the inventory-spec checklist, and a free 72-hour re-clean if your inventory clerk flags anything.</w:t>
      </w:r>
      <w:r>
        <w:br/>
      </w:r>
      <w:r>
        <w:br/>
      </w:r>
      <w:r>
        <w:rPr>
          <w:rStyle w:val="VerbatimChar"/>
        </w:rPr>
        <w:t xml:space="preserve">Why we're different from the cleaning panel you're probably already using:</w:t>
      </w:r>
      <w:r>
        <w:br/>
      </w:r>
      <w:r>
        <w:rPr>
          <w:rStyle w:val="VerbatimChar"/>
        </w:rPr>
        <w:t xml:space="preserve">- DBS-checked + £2M public liability + £25,000 goods-in-transit on every job</w:t>
      </w:r>
      <w:r>
        <w:br/>
      </w:r>
      <w:r>
        <w:rPr>
          <w:rStyle w:val="VerbatimChar"/>
        </w:rPr>
        <w:t xml:space="preserve">- Agent-spec checklist (Foxtons / Dexters / Hamptons / Savills / Knight Frank format)</w:t>
      </w:r>
      <w:r>
        <w:br/>
      </w:r>
      <w:r>
        <w:rPr>
          <w:rStyle w:val="VerbatimChar"/>
        </w:rPr>
        <w:t xml:space="preserve">- 60-second online booking — your staff don't waste 15 minutes on the phone</w:t>
      </w:r>
      <w:r>
        <w:br/>
      </w:r>
      <w:r>
        <w:rPr>
          <w:rStyle w:val="VerbatimChar"/>
        </w:rPr>
        <w:t xml:space="preserve">- Same-day in Zones 1–3, 7 days a week, 08:00–20:00</w:t>
      </w:r>
      <w:r>
        <w:br/>
      </w:r>
      <w:r>
        <w:rPr>
          <w:rStyle w:val="VerbatimChar"/>
        </w:rPr>
        <w:t xml:space="preserve">- Eco-friendly products as standard, marble-safe for SW1 / W1 jobs</w:t>
      </w:r>
      <w:r>
        <w:br/>
      </w:r>
      <w:r>
        <w:br/>
      </w:r>
      <w:r>
        <w:rPr>
          <w:rStyle w:val="VerbatimChar"/>
        </w:rPr>
        <w:t xml:space="preserve">I've attached our partnership pitch (3-page PDF) with commission tiers, pricing transparency, and the trial structure (5 cleans at 25% commission so your branch sees the cash flow before committing).</w:t>
      </w:r>
      <w:r>
        <w:br/>
      </w:r>
      <w:r>
        <w:br/>
      </w:r>
      <w:r>
        <w:rPr>
          <w:rStyle w:val="VerbatimChar"/>
        </w:rPr>
        <w:t xml:space="preserve">20-minute call this week to walk through? My calendar is open Tue/Wed/Thu morning. Or reply with your preferred time.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rPr>
          <w:rStyle w:val="VerbatimChar"/>
        </w:rPr>
        <w:t xml:space="preserve">Serhii Perepechaiev</w:t>
      </w:r>
      <w:r>
        <w:br/>
      </w:r>
      <w:r>
        <w:rPr>
          <w:rStyle w:val="VerbatimChar"/>
        </w:rPr>
        <w:t xml:space="preserve">CMO, Hausio Ltd</w:t>
      </w:r>
      <w:r>
        <w:br/>
      </w:r>
      <w:r>
        <w:rPr>
          <w:rStyle w:val="VerbatimChar"/>
        </w:rPr>
        <w:t xml:space="preserve">+44 7304 330 614</w:t>
      </w:r>
      <w:r>
        <w:br/>
      </w:r>
      <w:r>
        <w:rPr>
          <w:rStyle w:val="VerbatimChar"/>
        </w:rPr>
        <w:t xml:space="preserve">hausio.co.uk</w:t>
      </w:r>
    </w:p>
    <w:p>
      <w:r>
        <w:pict>
          <v:rect style="width:0;height:1.5pt" o:hralign="center" o:hrstd="t" o:hr="t"/>
        </w:pict>
      </w:r>
    </w:p>
    <w:bookmarkEnd w:id="9"/>
    <w:bookmarkStart w:id="10" w:name="X54a3b014b54c47e4dfd1cc31b9086329ae934eb"/>
    <w:p>
      <w:pPr>
        <w:pStyle w:val="Heading2"/>
      </w:pPr>
      <w:r>
        <w:t xml:space="preserve">VARIANT B — PREMIUM (Knight Frank, Savills, Hamptons, John D Wood, Marsh &amp; Parsons, Strutt &amp; Parker, Chestertons)</w:t>
      </w:r>
    </w:p>
    <w:p>
      <w:pPr>
        <w:pStyle w:val="FirstParagraph"/>
      </w:pPr>
      <w:r>
        <w:rPr>
          <w:b/>
          <w:bCs/>
        </w:rPr>
        <w:t xml:space="preserve">Subject lines: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Marble-safe cleaning team for {branch_name} tenancies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Trusted London home services — 22% commission for {branch_name}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Discreet end-of-tenancy team for HNW clients in {borough}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Dear {first_name},</w:t>
      </w:r>
      <w:r>
        <w:br/>
      </w:r>
      <w:r>
        <w:br/>
      </w:r>
      <w:r>
        <w:rPr>
          <w:rStyle w:val="VerbatimChar"/>
        </w:rPr>
        <w:t xml:space="preserve">I'm Serhii from Hausio — a London home services company built around the standards that premium letting agents and their HNW tenants expect.</w:t>
      </w:r>
      <w:r>
        <w:br/>
      </w:r>
      <w:r>
        <w:br/>
      </w:r>
      <w:r>
        <w:rPr>
          <w:rStyle w:val="VerbatimChar"/>
        </w:rPr>
        <w:t xml:space="preserve">Why I'm writing to {branch_name}:</w:t>
      </w:r>
      <w:r>
        <w:br/>
      </w:r>
      <w:r>
        <w:rPr>
          <w:rStyle w:val="VerbatimChar"/>
        </w:rPr>
        <w:t xml:space="preserve">We work in mansion blocks, listed Georgian terraces, and Mayfair mews every week. Our cleaners use pH-neutral, marble-safe products as standard, never use steam on antique parquet, and operate with NDA-friendly discretion when tenants are international or high-profile. Every Hausio team member is DBS-checked, English-speaking, and trained in person.</w:t>
      </w:r>
      <w:r>
        <w:br/>
      </w:r>
      <w:r>
        <w:br/>
      </w:r>
      <w:r>
        <w:rPr>
          <w:rStyle w:val="VerbatimChar"/>
        </w:rPr>
        <w:t xml:space="preserve">The partnership offer for {branch_name}:</w:t>
      </w:r>
      <w:r>
        <w:br/>
      </w:r>
      <w:r>
        <w:rPr>
          <w:rStyle w:val="VerbatimChar"/>
        </w:rPr>
        <w:t xml:space="preserve">- **22% commission** (Preferred tier from day one — premium agents skip Standard) on every cleaning, removals, or handyman booking we deliver through your branch</w:t>
      </w:r>
      <w:r>
        <w:br/>
      </w:r>
      <w:r>
        <w:rPr>
          <w:rStyle w:val="VerbatimChar"/>
        </w:rPr>
        <w:t xml:space="preserve">- Same-day or next-day priority booking for your tenancies</w:t>
      </w:r>
      <w:r>
        <w:br/>
      </w:r>
      <w:r>
        <w:rPr>
          <w:rStyle w:val="VerbatimChar"/>
        </w:rPr>
        <w:t xml:space="preserve">- Dedicated WhatsApp account manager — one direct line for your team</w:t>
      </w:r>
      <w:r>
        <w:br/>
      </w:r>
      <w:r>
        <w:rPr>
          <w:rStyle w:val="VerbatimChar"/>
        </w:rPr>
        <w:t xml:space="preserve">- Insurance-grade documentation: £2M public liability, £25,000 goods-in-transit, declared cover extension for high-value contents on request</w:t>
      </w:r>
      <w:r>
        <w:br/>
      </w:r>
      <w:r>
        <w:rPr>
          <w:rStyle w:val="VerbatimChar"/>
        </w:rPr>
        <w:t xml:space="preserve">- Free 72-hour re-clean guarantee — if your inventory clerk flags any cleaning issue, we return at no charge</w:t>
      </w:r>
      <w:r>
        <w:br/>
      </w:r>
      <w:r>
        <w:br/>
      </w:r>
      <w:r>
        <w:rPr>
          <w:rStyle w:val="VerbatimChar"/>
        </w:rPr>
        <w:t xml:space="preserve">We handle the operational side end-to-end. Your branch refers (link or direct booking), we deliver, you earn — paid monthly via BACS by the 5th.</w:t>
      </w:r>
      <w:r>
        <w:br/>
      </w:r>
      <w:r>
        <w:br/>
      </w:r>
      <w:r>
        <w:rPr>
          <w:rStyle w:val="VerbatimChar"/>
        </w:rPr>
        <w:t xml:space="preserve">I've attached a brief partnership document — 3 pages, no fluff. If the structure looks right, the next step is a 20-minute introductory call to set up your branch's account.</w:t>
      </w:r>
      <w:r>
        <w:br/>
      </w:r>
      <w:r>
        <w:br/>
      </w:r>
      <w:r>
        <w:rPr>
          <w:rStyle w:val="VerbatimChar"/>
        </w:rPr>
        <w:t xml:space="preserve">Available Tue–Thu morning this week and next. Reply with a time that suits.</w:t>
      </w:r>
      <w:r>
        <w:br/>
      </w:r>
      <w:r>
        <w:br/>
      </w:r>
      <w:r>
        <w:rPr>
          <w:rStyle w:val="VerbatimChar"/>
        </w:rPr>
        <w:t xml:space="preserve">Kind regards,</w:t>
      </w:r>
      <w:r>
        <w:br/>
      </w:r>
      <w:r>
        <w:rPr>
          <w:rStyle w:val="VerbatimChar"/>
        </w:rPr>
        <w:t xml:space="preserve">Serhii Perepechaiev</w:t>
      </w:r>
      <w:r>
        <w:br/>
      </w:r>
      <w:r>
        <w:rPr>
          <w:rStyle w:val="VerbatimChar"/>
        </w:rPr>
        <w:t xml:space="preserve">CMO, Hausio Ltd</w:t>
      </w:r>
      <w:r>
        <w:br/>
      </w:r>
      <w:r>
        <w:rPr>
          <w:rStyle w:val="VerbatimChar"/>
        </w:rPr>
        <w:t xml:space="preserve">+44 7304 330 614</w:t>
      </w:r>
      <w:r>
        <w:br/>
      </w:r>
      <w:r>
        <w:rPr>
          <w:rStyle w:val="VerbatimChar"/>
        </w:rPr>
        <w:t xml:space="preserve">hausio.co.uk</w:t>
      </w:r>
    </w:p>
    <w:p>
      <w:r>
        <w:pict>
          <v:rect style="width:0;height:1.5pt" o:hralign="center" o:hrstd="t" o:hr="t"/>
        </w:pict>
      </w:r>
    </w:p>
    <w:bookmarkEnd w:id="10"/>
    <w:bookmarkStart w:id="11" w:name="Xe2ff5b12130916a3b4e1ed1a27660b433154bba"/>
    <w:p>
      <w:pPr>
        <w:pStyle w:val="Heading2"/>
      </w:pPr>
      <w:r>
        <w:t xml:space="preserve">VARIANT C — BOUTIQUE INDEPENDENT (Currell, Winkworth, Daniels, Keatons, Black Katz, Daniel Cobb, Stones, Greene &amp; Co, Druce, Best Gapp, Lurot Brand)</w:t>
      </w:r>
    </w:p>
    <w:p>
      <w:pPr>
        <w:pStyle w:val="FirstParagraph"/>
      </w:pPr>
      <w:r>
        <w:rPr>
          <w:b/>
          <w:bCs/>
        </w:rPr>
        <w:t xml:space="preserve">Subject lines: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Hausio — local cleaning + man-and-van team for {branch_name}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{branch_name} — 20% commission on cleaning we deliver to your tenants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 home services partnership — quick chat?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Hi {first_name},</w:t>
      </w:r>
      <w:r>
        <w:br/>
      </w:r>
      <w:r>
        <w:br/>
      </w:r>
      <w:r>
        <w:rPr>
          <w:rStyle w:val="VerbatimChar"/>
        </w:rPr>
        <w:t xml:space="preserve">Serhii from Hausio. We're a London home services team — cleaning, removals, handyman — built specifically around the letting-agent and tenant workflow. I'm reaching out because boutique branches like {branch_name} consistently outperform the chains on tenant satisfaction, but you also coordinate cleans without a panel team to fall back on.</w:t>
      </w:r>
      <w:r>
        <w:br/>
      </w:r>
      <w:r>
        <w:br/>
      </w:r>
      <w:r>
        <w:rPr>
          <w:rStyle w:val="VerbatimChar"/>
        </w:rPr>
        <w:t xml:space="preserve">Quick offer:</w:t>
      </w:r>
      <w:r>
        <w:br/>
      </w:r>
      <w:r>
        <w:rPr>
          <w:rStyle w:val="VerbatimChar"/>
        </w:rPr>
        <w:t xml:space="preserve">- **20% commission** on every clean we book through your branch (avg. £36–£124 per clean depending on property size)</w:t>
      </w:r>
      <w:r>
        <w:br/>
      </w:r>
      <w:r>
        <w:rPr>
          <w:rStyle w:val="VerbatimChar"/>
        </w:rPr>
        <w:t xml:space="preserve">- No setup, no contract, no minimum volume — just send tenants our booking link with your branch's referral code</w:t>
      </w:r>
      <w:r>
        <w:br/>
      </w:r>
      <w:r>
        <w:rPr>
          <w:rStyle w:val="VerbatimChar"/>
        </w:rPr>
        <w:t xml:space="preserve">- We handle bookings, deliver, and email you a monthly statement + BACS payment</w:t>
      </w:r>
      <w:r>
        <w:br/>
      </w:r>
      <w:r>
        <w:br/>
      </w:r>
      <w:r>
        <w:rPr>
          <w:rStyle w:val="VerbatimChar"/>
        </w:rPr>
        <w:t xml:space="preserve">Why this works for boutique branches in particular:</w:t>
      </w:r>
      <w:r>
        <w:br/>
      </w:r>
      <w:r>
        <w:rPr>
          <w:rStyle w:val="VerbatimChar"/>
        </w:rPr>
        <w:t xml:space="preserve">1. You don't have to vet a cleaning company — we've already done that part (DBS, £2M insurance, eco products as standard, agent-spec checklist)</w:t>
      </w:r>
      <w:r>
        <w:br/>
      </w:r>
      <w:r>
        <w:rPr>
          <w:rStyle w:val="VerbatimChar"/>
        </w:rPr>
        <w:t xml:space="preserve">2. Your branch keeps the relationship with the tenant — we're a sub-contractor in your eyes, not a competitor</w:t>
      </w:r>
      <w:r>
        <w:br/>
      </w:r>
      <w:r>
        <w:rPr>
          <w:rStyle w:val="VerbatimChar"/>
        </w:rPr>
        <w:t xml:space="preserve">3. The commission funds your branch's coffee/lunch budget without you doing extra work</w:t>
      </w:r>
      <w:r>
        <w:br/>
      </w:r>
      <w:r>
        <w:br/>
      </w:r>
      <w:r>
        <w:rPr>
          <w:rStyle w:val="VerbatimChar"/>
        </w:rPr>
        <w:t xml:space="preserve">A 5-clean trial at 25% commission gets your branch comfortable with the flow before you commit. No paperwork.</w:t>
      </w:r>
      <w:r>
        <w:br/>
      </w:r>
      <w:r>
        <w:br/>
      </w:r>
      <w:r>
        <w:rPr>
          <w:rStyle w:val="VerbatimChar"/>
        </w:rPr>
        <w:t xml:space="preserve">15-minute call to introduce ourselves? My number is below or reply to this email.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rPr>
          <w:rStyle w:val="VerbatimChar"/>
        </w:rPr>
        <w:t xml:space="preserve">Serhii</w:t>
      </w:r>
      <w:r>
        <w:br/>
      </w:r>
      <w:r>
        <w:rPr>
          <w:rStyle w:val="VerbatimChar"/>
        </w:rPr>
        <w:t xml:space="preserve">+44 7304 330 614</w:t>
      </w:r>
      <w:r>
        <w:br/>
      </w:r>
      <w:r>
        <w:rPr>
          <w:rStyle w:val="VerbatimChar"/>
        </w:rPr>
        <w:t xml:space="preserve">hausio.co.uk</w:t>
      </w:r>
    </w:p>
    <w:p>
      <w:r>
        <w:pict>
          <v:rect style="width:0;height:1.5pt" o:hralign="center" o:hrstd="t" o:hr="t"/>
        </w:pict>
      </w:r>
    </w:p>
    <w:bookmarkEnd w:id="11"/>
    <w:bookmarkStart w:id="16" w:name="response-handling-scripts"/>
    <w:p>
      <w:pPr>
        <w:pStyle w:val="Heading2"/>
      </w:pPr>
      <w:r>
        <w:t xml:space="preserve">RESPONSE-HANDLING SCRIPTS</w:t>
      </w:r>
    </w:p>
    <w:bookmarkStart w:id="12" w:name="response-send-me-more-info-pitch-deck"/>
    <w:p>
      <w:pPr>
        <w:pStyle w:val="Heading3"/>
      </w:pPr>
      <w:r>
        <w:t xml:space="preserve">Response:</w:t>
      </w:r>
      <w:r>
        <w:t xml:space="preserve"> </w:t>
      </w:r>
      <w:r>
        <w:t xml:space="preserve">“Send me more info / pitch deck”</w:t>
      </w:r>
    </w:p>
    <w:p>
      <w:pPr>
        <w:pStyle w:val="FirstParagraph"/>
      </w:pPr>
      <w:r>
        <w:t xml:space="preserve">Reply (within 4 hours):</w:t>
      </w:r>
      <w:r>
        <w:t xml:space="preserve"> </w:t>
      </w:r>
      <w:r>
        <w:t xml:space="preserve">&gt; Brilliant — pitch deck attached. Two things to know before reading:</w:t>
      </w:r>
      <w:r>
        <w:t xml:space="preserve"> </w:t>
      </w:r>
      <w:r>
        <w:t xml:space="preserve">&gt; 1. The 5-clean trial at 25% kicks in from your first referral, no contract needed — so the branch can validate the cash flow risk-free.</w:t>
      </w:r>
      <w:r>
        <w:t xml:space="preserve"> </w:t>
      </w:r>
      <w:r>
        <w:t xml:space="preserve">&gt; 2. We can get an account live in 24 hours once you confirm — no integration, just a unique referral link.</w:t>
      </w:r>
      <w:r>
        <w:t xml:space="preserve"> </w:t>
      </w:r>
      <w:r>
        <w:t xml:space="preserve">&gt;</w:t>
      </w:r>
      <w:r>
        <w:t xml:space="preserve"> </w:t>
      </w:r>
      <w:r>
        <w:t xml:space="preserve">&gt; 20-minute call to walk through? I have Tue 10:00, Wed 14:00, Thu 11:00 free this week.</w:t>
      </w:r>
    </w:p>
    <w:bookmarkEnd w:id="12"/>
    <w:bookmarkStart w:id="13" w:name="response-we-already-use-provider"/>
    <w:p>
      <w:pPr>
        <w:pStyle w:val="Heading3"/>
      </w:pPr>
      <w:r>
        <w:t xml:space="preserve">Response:</w:t>
      </w:r>
      <w:r>
        <w:t xml:space="preserve"> </w:t>
      </w:r>
      <w:r>
        <w:t xml:space="preserve">“We already use [Provider]”</w:t>
      </w:r>
    </w:p>
    <w:p>
      <w:pPr>
        <w:pStyle w:val="FirstParagraph"/>
      </w:pPr>
      <w:r>
        <w:t xml:space="preserve">Reply:</w:t>
      </w:r>
      <w:r>
        <w:t xml:space="preserve"> </w:t>
      </w:r>
      <w:r>
        <w:t xml:space="preserve">&gt; Totally fair — most branches do. Three things we usually offer that current panels don’t:</w:t>
      </w:r>
      <w:r>
        <w:t xml:space="preserve"> </w:t>
      </w:r>
      <w:r>
        <w:t xml:space="preserve">&gt; 1.</w:t>
      </w:r>
      <w:r>
        <w:t xml:space="preserve"> </w:t>
      </w:r>
      <w:r>
        <w:rPr>
          <w:b/>
          <w:bCs/>
        </w:rPr>
        <w:t xml:space="preserve">24/7 online booking</w:t>
      </w:r>
      <w:r>
        <w:t xml:space="preserve"> </w:t>
      </w:r>
      <w:r>
        <w:t xml:space="preserve">with same-day availability in Zones 1–3 (most cleaning panels are phone-only with 48-hour lead time)</w:t>
      </w:r>
      <w:r>
        <w:t xml:space="preserve"> </w:t>
      </w:r>
      <w:r>
        <w:t xml:space="preserve">&gt; 2.</w:t>
      </w:r>
      <w:r>
        <w:t xml:space="preserve"> </w:t>
      </w:r>
      <w:r>
        <w:rPr>
          <w:b/>
          <w:bCs/>
        </w:rPr>
        <w:t xml:space="preserve">Free 72-hour re-clean</w:t>
      </w:r>
      <w:r>
        <w:t xml:space="preserve"> </w:t>
      </w:r>
      <w:r>
        <w:t xml:space="preserve">if your inventory clerk flags anything — most providers charge for return visits</w:t>
      </w:r>
      <w:r>
        <w:t xml:space="preserve"> </w:t>
      </w:r>
      <w:r>
        <w:t xml:space="preserve">&gt; 3.</w:t>
      </w:r>
      <w:r>
        <w:t xml:space="preserve"> </w:t>
      </w:r>
      <w:r>
        <w:rPr>
          <w:b/>
          <w:bCs/>
        </w:rPr>
        <w:t xml:space="preserve">20–25% commission</w:t>
      </w:r>
      <w:r>
        <w:t xml:space="preserve"> </w:t>
      </w:r>
      <w:r>
        <w:t xml:space="preserve">vs the typical 10–15% panel rebate</w:t>
      </w:r>
      <w:r>
        <w:t xml:space="preserve"> </w:t>
      </w:r>
      <w:r>
        <w:t xml:space="preserve">&gt;</w:t>
      </w:r>
      <w:r>
        <w:t xml:space="preserve"> </w:t>
      </w:r>
      <w:r>
        <w:t xml:space="preserve">&gt; Worth running a 5-clean side-by-side trial? Same tenants, same brief — see which experience your team prefers. No commitment.</w:t>
      </w:r>
    </w:p>
    <w:bookmarkEnd w:id="13"/>
    <w:bookmarkStart w:id="14" w:name="response-whats-the-catch"/>
    <w:p>
      <w:pPr>
        <w:pStyle w:val="Heading3"/>
      </w:pPr>
      <w:r>
        <w:t xml:space="preserve">Response:</w:t>
      </w:r>
      <w:r>
        <w:t xml:space="preserve"> </w:t>
      </w:r>
      <w:r>
        <w:t xml:space="preserve">“What’s the catch?”</w:t>
      </w:r>
    </w:p>
    <w:p>
      <w:pPr>
        <w:pStyle w:val="FirstParagraph"/>
      </w:pPr>
      <w:r>
        <w:t xml:space="preserve">Reply:</w:t>
      </w:r>
      <w:r>
        <w:t xml:space="preserve"> </w:t>
      </w:r>
      <w:r>
        <w:t xml:space="preserve">&gt; No catch — the maths is straightforward. We work to a 35–40% gross margin on cleans. A 20% commission still leaves us a 15–20% margin, and the volume from a partner branch is more efficient than us paying £30/lead on Bark or Google Ads. So it’s pure CAC arbitrage on our side.</w:t>
      </w:r>
      <w:r>
        <w:t xml:space="preserve"> </w:t>
      </w:r>
      <w:r>
        <w:t xml:space="preserve">&gt;</w:t>
      </w:r>
      <w:r>
        <w:t xml:space="preserve"> </w:t>
      </w:r>
      <w:r>
        <w:t xml:space="preserve">&gt; Want me to send our gross-margin breakdown? Happy to.</w:t>
      </w:r>
    </w:p>
    <w:bookmarkEnd w:id="14"/>
    <w:bookmarkStart w:id="15" w:name="response-not-interested"/>
    <w:p>
      <w:pPr>
        <w:pStyle w:val="Heading3"/>
      </w:pPr>
      <w:r>
        <w:t xml:space="preserve">Response:</w:t>
      </w:r>
      <w:r>
        <w:t xml:space="preserve"> </w:t>
      </w:r>
      <w:r>
        <w:t xml:space="preserve">“Not interested”</w:t>
      </w:r>
    </w:p>
    <w:p>
      <w:pPr>
        <w:pStyle w:val="FirstParagraph"/>
      </w:pPr>
      <w:r>
        <w:t xml:space="preserve">Reply (one shot, then leave):</w:t>
      </w:r>
      <w:r>
        <w:t xml:space="preserve"> </w:t>
      </w:r>
      <w:r>
        <w:t xml:space="preserve">&gt; Understood. If anything changes, our number is +44 7304 330 614 and the booking link is hausio.co.uk/book — your branch can refer ad-hoc with no formal partnership any time.</w:t>
      </w:r>
      <w:r>
        <w:t xml:space="preserve"> </w:t>
      </w:r>
      <w:r>
        <w:t xml:space="preserve">&gt;</w:t>
      </w:r>
      <w:r>
        <w:t xml:space="preserve"> </w:t>
      </w:r>
      <w:r>
        <w:t xml:space="preserve">&gt; Best of luck with the rest of the year.</w:t>
      </w:r>
      <w:r>
        <w:t xml:space="preserve"> </w:t>
      </w:r>
      <w:r>
        <w:t xml:space="preserve">&gt; Serhii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end-day-checklist"/>
    <w:p>
      <w:pPr>
        <w:pStyle w:val="Heading2"/>
      </w:pPr>
      <w:r>
        <w:t xml:space="preserve">SEND-DAY CHECKLIST</w:t>
      </w:r>
    </w:p>
    <w:p>
      <w:pPr>
        <w:pStyle w:val="FirstParagraph"/>
      </w:pPr>
      <w:r>
        <w:t xml:space="preserve">Before each send, verify: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{first_name}</w:t>
      </w:r>
      <w:r>
        <w:t xml:space="preserve"> </w:t>
      </w:r>
      <w:r>
        <w:t xml:space="preserve">filled (LinkedIn search if not in email signature on branch website)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{branch_name}</w:t>
      </w:r>
      <w:r>
        <w:t xml:space="preserve"> </w:t>
      </w:r>
      <w:r>
        <w:t xml:space="preserve">is the actual branch name they identify with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{borough}</w:t>
      </w:r>
      <w:r>
        <w:t xml:space="preserve"> </w:t>
      </w:r>
      <w:r>
        <w:t xml:space="preserve">matches the branch’s primary patch</w:t>
      </w:r>
      <w:r>
        <w:t xml:space="preserve"> </w:t>
      </w:r>
      <w:r>
        <w:t xml:space="preserve">- [ ] Pitch PDF attached (</w:t>
      </w:r>
      <w:r>
        <w:rPr>
          <w:rStyle w:val="VerbatimChar"/>
        </w:rPr>
        <w:t xml:space="preserve">01_PITCH_DECK.docx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)</w:t>
      </w:r>
      <w:r>
        <w:t xml:space="preserve"> </w:t>
      </w:r>
      <w:r>
        <w:t xml:space="preserve">- [ ] Email sent from</w:t>
      </w:r>
      <w:r>
        <w:t xml:space="preserve"> </w:t>
      </w:r>
      <w:r>
        <w:rPr>
          <w:rStyle w:val="VerbatimChar"/>
        </w:rPr>
        <w:t xml:space="preserve">hello@hausio.co.uk</w:t>
      </w:r>
      <w:r>
        <w:t xml:space="preserve"> </w:t>
      </w:r>
      <w:r>
        <w:t xml:space="preserve">(not Proton domain — looks more professional)</w:t>
      </w:r>
      <w:r>
        <w:t xml:space="preserve"> </w:t>
      </w:r>
      <w:r>
        <w:t xml:space="preserve">- [ ] BCC: yourself, for follow-up tracking</w:t>
      </w:r>
      <w:r>
        <w:t xml:space="preserve"> </w:t>
      </w:r>
      <w:r>
        <w:t xml:space="preserve">- [ ] Logged in</w:t>
      </w:r>
      <w:r>
        <w:t xml:space="preserve"> </w:t>
      </w:r>
      <w:r>
        <w:rPr>
          <w:rStyle w:val="VerbatimChar"/>
        </w:rPr>
        <w:t xml:space="preserve">04_FOLLOWUP_TRACKER.csv</w:t>
      </w:r>
      <w:r>
        <w:t xml:space="preserve"> </w:t>
      </w:r>
      <w:r>
        <w:t xml:space="preserve">(next file)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Templates by Hausio · Use freely · Iterate based on response rates.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2026-04-29T13:04:02Z</dcterms:created>
  <dcterms:modified xsi:type="dcterms:W3CDTF">2026-04-29T13:04:02Z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