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Статистика</w:t>
      </w:r>
    </w:p>
    <w:p>
      <w:pPr>
        <w:pStyle w:val="Подзаголовок"/>
        <w:bidi w:val="0"/>
      </w:pPr>
      <w:r>
        <w:rPr>
          <w:rtl w:val="0"/>
        </w:rPr>
        <w:t>Статистика чтения книг по отраслям знаний</w:t>
      </w:r>
      <w:r>
        <w:rPr>
          <w:rtl w:val="0"/>
        </w:rPr>
        <w:t>.</w:t>
      </w:r>
    </w:p>
    <w:p>
      <w:pPr>
        <w:pStyle w:val="Основной текст"/>
        <w:spacing w:before="0"/>
      </w:pPr>
      <w:r>
        <w:rPr>
          <w:rtl w:val="0"/>
          <w:lang w:val="en-US"/>
        </w:rPr>
        <w:t xml:space="preserve">{{ </w:t>
      </w:r>
      <w:r>
        <w:rPr>
          <w:rtl w:val="0"/>
        </w:rPr>
        <w:t>graf</w:t>
      </w:r>
      <w:r>
        <w:rPr>
          <w:rtl w:val="0"/>
          <w:lang w:val="en-US"/>
        </w:rPr>
        <w:t xml:space="preserve">  }}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4578"/>
        <w:gridCol w:w="3241"/>
        <w:gridCol w:w="1813"/>
      </w:tblGrid>
      <w:tr>
        <w:tblPrEx>
          <w:shd w:val="clear" w:color="auto" w:fill="auto"/>
        </w:tblPrEx>
        <w:trPr>
          <w:trHeight w:val="293" w:hRule="atLeast"/>
        </w:trPr>
        <w:tc>
          <w:tcPr>
            <w:tcW w:type="dxa" w:w="4578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 xml:space="preserve"> {%tc for col in col_labels %}</w:t>
            </w:r>
          </w:p>
        </w:tc>
        <w:tc>
          <w:tcPr>
            <w:tcW w:type="dxa" w:w="3241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>{{ col }}</w:t>
            </w:r>
          </w:p>
        </w:tc>
        <w:tc>
          <w:tcPr>
            <w:tcW w:type="dxa" w:w="1812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>{%tc endfor %}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{%tr for item in tbl_contents %}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578"/>
            <w:tcBorders>
              <w:top w:val="single" w:color="000000" w:sz="6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{%tc for col in item.cols %}</w:t>
            </w:r>
          </w:p>
        </w:tc>
        <w:tc>
          <w:tcPr>
            <w:tcW w:type="dxa" w:w="324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{{ col }}</w:t>
            </w:r>
          </w:p>
        </w:tc>
        <w:tc>
          <w:tcPr>
            <w:tcW w:type="dxa" w:w="1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{%tc endfor %}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{%tr endfor %}</w:t>
            </w:r>
          </w:p>
        </w:tc>
      </w:tr>
    </w:tbl>
    <w:p>
      <w:pPr>
        <w:pStyle w:val="Основной текст"/>
        <w:spacing w:before="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200" w:line="36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2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8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