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D0E1" w14:textId="77777777" w:rsidR="008022C8" w:rsidRDefault="008022C8" w:rsidP="009E4386">
      <w:pPr>
        <w:shd w:val="clear" w:color="auto" w:fill="FFFFFF"/>
        <w:jc w:val="both"/>
        <w:outlineLvl w:val="0"/>
        <w:rPr>
          <w:b/>
        </w:rPr>
      </w:pPr>
    </w:p>
    <w:p w14:paraId="76290307" w14:textId="77777777" w:rsidR="00097F26" w:rsidRPr="00F40443" w:rsidRDefault="00097F26" w:rsidP="00F40443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F40443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1E662326" w14:textId="27A704ED" w:rsidR="00097F26" w:rsidRPr="00F40443" w:rsidRDefault="00097F26" w:rsidP="00F40443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F40443">
        <w:rPr>
          <w:b/>
          <w:bCs/>
          <w:sz w:val="28"/>
          <w:szCs w:val="28"/>
          <w:highlight w:val="yellow"/>
        </w:rPr>
        <w:t xml:space="preserve"> «</w:t>
      </w:r>
      <w:r w:rsidR="00F40443" w:rsidRPr="00F40443">
        <w:rPr>
          <w:b/>
          <w:bCs/>
          <w:sz w:val="28"/>
          <w:szCs w:val="28"/>
          <w:highlight w:val="yellow"/>
        </w:rPr>
        <w:t>Компания</w:t>
      </w:r>
      <w:r w:rsidRPr="00F40443">
        <w:rPr>
          <w:b/>
          <w:bCs/>
          <w:sz w:val="28"/>
          <w:szCs w:val="28"/>
          <w:highlight w:val="yellow"/>
        </w:rPr>
        <w:t>»</w:t>
      </w:r>
    </w:p>
    <w:p w14:paraId="4F5F292B" w14:textId="184D5045" w:rsidR="00097F26" w:rsidRPr="00097F26" w:rsidRDefault="00097F26" w:rsidP="00F40443">
      <w:pPr>
        <w:spacing w:line="360" w:lineRule="auto"/>
        <w:jc w:val="center"/>
        <w:rPr>
          <w:b/>
          <w:bCs/>
          <w:sz w:val="28"/>
          <w:szCs w:val="28"/>
        </w:rPr>
      </w:pPr>
      <w:r w:rsidRPr="00F40443">
        <w:rPr>
          <w:b/>
          <w:sz w:val="28"/>
          <w:szCs w:val="28"/>
          <w:highlight w:val="yellow"/>
        </w:rPr>
        <w:t>ООО «</w:t>
      </w:r>
      <w:r w:rsidR="00F40443" w:rsidRPr="00F40443">
        <w:rPr>
          <w:b/>
          <w:sz w:val="28"/>
          <w:szCs w:val="28"/>
          <w:highlight w:val="yellow"/>
        </w:rPr>
        <w:t>Компания</w:t>
      </w:r>
      <w:r w:rsidRPr="00F40443">
        <w:rPr>
          <w:b/>
          <w:sz w:val="28"/>
          <w:szCs w:val="28"/>
          <w:highlight w:val="yellow"/>
        </w:rPr>
        <w:t>»</w:t>
      </w:r>
    </w:p>
    <w:p w14:paraId="10BB3196" w14:textId="77777777" w:rsidR="00097F26" w:rsidRPr="00097F26" w:rsidRDefault="00097F26" w:rsidP="00097F26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097F26" w:rsidRPr="00097F26" w14:paraId="126C10F3" w14:textId="77777777" w:rsidTr="00DF2D82">
        <w:trPr>
          <w:trHeight w:val="379"/>
        </w:trPr>
        <w:tc>
          <w:tcPr>
            <w:tcW w:w="5185" w:type="dxa"/>
          </w:tcPr>
          <w:p w14:paraId="786A0E99" w14:textId="77777777" w:rsidR="00097F26" w:rsidRPr="00097F26" w:rsidRDefault="00097F26" w:rsidP="00097F26">
            <w:pPr>
              <w:rPr>
                <w:b/>
              </w:rPr>
            </w:pPr>
          </w:p>
        </w:tc>
        <w:tc>
          <w:tcPr>
            <w:tcW w:w="5447" w:type="dxa"/>
          </w:tcPr>
          <w:p w14:paraId="17BEEBE3" w14:textId="77777777" w:rsidR="00097F26" w:rsidRPr="00F40443" w:rsidRDefault="00097F26" w:rsidP="00097F26">
            <w:pPr>
              <w:jc w:val="right"/>
              <w:rPr>
                <w:sz w:val="28"/>
                <w:szCs w:val="28"/>
              </w:rPr>
            </w:pPr>
            <w:r w:rsidRPr="00F40443">
              <w:rPr>
                <w:sz w:val="28"/>
                <w:szCs w:val="28"/>
              </w:rPr>
              <w:t>УТВЕРЖДАЮ</w:t>
            </w:r>
          </w:p>
        </w:tc>
      </w:tr>
      <w:tr w:rsidR="00097F26" w:rsidRPr="00097F26" w14:paraId="042AB2F0" w14:textId="77777777" w:rsidTr="00DF2D82">
        <w:trPr>
          <w:trHeight w:val="471"/>
        </w:trPr>
        <w:tc>
          <w:tcPr>
            <w:tcW w:w="5185" w:type="dxa"/>
          </w:tcPr>
          <w:p w14:paraId="56D2F791" w14:textId="77777777" w:rsidR="00097F26" w:rsidRPr="00F40443" w:rsidRDefault="00097F26" w:rsidP="00097F26">
            <w:pPr>
              <w:rPr>
                <w:b/>
                <w:sz w:val="28"/>
                <w:szCs w:val="28"/>
                <w:highlight w:val="yellow"/>
              </w:rPr>
            </w:pPr>
            <w:r w:rsidRPr="00F40443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767065D7" w14:textId="0F6405EE" w:rsidR="00097F26" w:rsidRPr="00F40443" w:rsidRDefault="00F40443" w:rsidP="00097F26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F40443">
              <w:rPr>
                <w:sz w:val="28"/>
                <w:szCs w:val="28"/>
                <w:highlight w:val="yellow"/>
              </w:rPr>
              <w:t>Генеральный</w:t>
            </w:r>
            <w:r w:rsidR="00097F26" w:rsidRPr="00F40443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50FFE616" w14:textId="77777777" w:rsidR="00097F26" w:rsidRPr="00F40443" w:rsidRDefault="00097F26" w:rsidP="00097F26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097F26" w:rsidRPr="00097F26" w14:paraId="547C6467" w14:textId="77777777" w:rsidTr="00DF2D82">
        <w:trPr>
          <w:trHeight w:val="155"/>
        </w:trPr>
        <w:tc>
          <w:tcPr>
            <w:tcW w:w="5185" w:type="dxa"/>
          </w:tcPr>
          <w:p w14:paraId="751F459A" w14:textId="77777777" w:rsidR="00097F26" w:rsidRPr="00F40443" w:rsidRDefault="00097F26" w:rsidP="00097F26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4BBE096C" w14:textId="77777777" w:rsidR="00097F26" w:rsidRPr="00F40443" w:rsidRDefault="00097F26" w:rsidP="00097F26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097F26" w:rsidRPr="00097F26" w14:paraId="2E17F666" w14:textId="77777777" w:rsidTr="00DF2D82">
        <w:trPr>
          <w:trHeight w:val="343"/>
        </w:trPr>
        <w:tc>
          <w:tcPr>
            <w:tcW w:w="5185" w:type="dxa"/>
          </w:tcPr>
          <w:p w14:paraId="43249A09" w14:textId="77777777" w:rsidR="00097F26" w:rsidRPr="00F40443" w:rsidRDefault="00097F26" w:rsidP="00097F26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6E362435" w14:textId="36FAE136" w:rsidR="00097F26" w:rsidRPr="00F40443" w:rsidRDefault="00097F26" w:rsidP="00097F26">
            <w:pPr>
              <w:jc w:val="right"/>
              <w:rPr>
                <w:sz w:val="28"/>
                <w:szCs w:val="28"/>
                <w:highlight w:val="yellow"/>
              </w:rPr>
            </w:pPr>
            <w:r w:rsidRPr="00F40443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F40443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F40443" w:rsidRPr="00F40443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F40443" w:rsidRPr="00F40443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F40443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097F26" w:rsidRPr="00097F26" w14:paraId="41F999E9" w14:textId="77777777" w:rsidTr="00DF2D82">
        <w:trPr>
          <w:trHeight w:val="602"/>
        </w:trPr>
        <w:tc>
          <w:tcPr>
            <w:tcW w:w="5185" w:type="dxa"/>
          </w:tcPr>
          <w:p w14:paraId="68546551" w14:textId="77777777" w:rsidR="00097F26" w:rsidRPr="00097F26" w:rsidRDefault="00097F26" w:rsidP="00097F26"/>
        </w:tc>
        <w:tc>
          <w:tcPr>
            <w:tcW w:w="5447" w:type="dxa"/>
          </w:tcPr>
          <w:p w14:paraId="08BFD275" w14:textId="77777777" w:rsidR="00097F26" w:rsidRPr="00097F26" w:rsidRDefault="00097F26" w:rsidP="00097F26">
            <w:pPr>
              <w:rPr>
                <w:sz w:val="28"/>
                <w:szCs w:val="28"/>
              </w:rPr>
            </w:pPr>
            <w:r w:rsidRPr="00097F26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1F925D75" w14:textId="77777777" w:rsidR="00097F26" w:rsidRPr="00097F26" w:rsidRDefault="00097F26" w:rsidP="00097F26">
      <w:pPr>
        <w:jc w:val="center"/>
        <w:rPr>
          <w:b/>
          <w:sz w:val="32"/>
          <w:szCs w:val="32"/>
        </w:rPr>
      </w:pPr>
    </w:p>
    <w:p w14:paraId="4D1814DD" w14:textId="77777777" w:rsidR="00097F26" w:rsidRPr="00097F26" w:rsidRDefault="00097F26" w:rsidP="00097F26">
      <w:pPr>
        <w:jc w:val="center"/>
        <w:rPr>
          <w:b/>
          <w:sz w:val="32"/>
          <w:szCs w:val="32"/>
        </w:rPr>
      </w:pPr>
      <w:r w:rsidRPr="00097F26">
        <w:rPr>
          <w:b/>
          <w:sz w:val="32"/>
          <w:szCs w:val="32"/>
        </w:rPr>
        <w:t>ДОЛЖНОСТНАЯ ИНСТРУКЦИЯ</w:t>
      </w:r>
    </w:p>
    <w:p w14:paraId="2FE54771" w14:textId="77777777" w:rsidR="00097F26" w:rsidRPr="00097F26" w:rsidRDefault="00097F26" w:rsidP="00097F26">
      <w:pPr>
        <w:jc w:val="center"/>
        <w:rPr>
          <w:b/>
          <w:sz w:val="32"/>
          <w:szCs w:val="32"/>
        </w:rPr>
      </w:pPr>
    </w:p>
    <w:p w14:paraId="09F275C6" w14:textId="160AA627" w:rsidR="00097F26" w:rsidRPr="00097F26" w:rsidRDefault="00097F26" w:rsidP="00097F26">
      <w:pPr>
        <w:jc w:val="center"/>
        <w:rPr>
          <w:b/>
          <w:sz w:val="28"/>
          <w:szCs w:val="28"/>
        </w:rPr>
      </w:pPr>
      <w:r w:rsidRPr="00097F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Инженера-расчетчика</w:t>
      </w:r>
    </w:p>
    <w:p w14:paraId="359CD77D" w14:textId="77777777" w:rsidR="00097F26" w:rsidRPr="00097F26" w:rsidRDefault="00097F26" w:rsidP="00097F26">
      <w:pPr>
        <w:jc w:val="center"/>
        <w:rPr>
          <w:b/>
        </w:rPr>
      </w:pPr>
    </w:p>
    <w:p w14:paraId="5D03B6D7" w14:textId="77777777" w:rsidR="00097F26" w:rsidRPr="00097F26" w:rsidRDefault="00097F26" w:rsidP="00097F26">
      <w:pPr>
        <w:jc w:val="center"/>
        <w:rPr>
          <w:b/>
          <w:sz w:val="28"/>
          <w:szCs w:val="28"/>
          <w:u w:val="single"/>
        </w:rPr>
      </w:pPr>
      <w:r w:rsidRPr="00097F26">
        <w:rPr>
          <w:b/>
          <w:sz w:val="28"/>
          <w:szCs w:val="28"/>
        </w:rPr>
        <w:t xml:space="preserve">Подразделение: </w:t>
      </w:r>
      <w:r w:rsidRPr="005F2A90">
        <w:rPr>
          <w:b/>
          <w:sz w:val="28"/>
          <w:szCs w:val="28"/>
        </w:rPr>
        <w:t>Служба Главного конструктора</w:t>
      </w:r>
    </w:p>
    <w:p w14:paraId="728A4D8A" w14:textId="77777777" w:rsidR="00097F26" w:rsidRPr="00097F26" w:rsidRDefault="00097F26" w:rsidP="00097F26"/>
    <w:p w14:paraId="3ECD9581" w14:textId="2CE3A4CD" w:rsidR="00097F26" w:rsidRPr="00097F26" w:rsidRDefault="00097F26" w:rsidP="00097F26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097F26" w:rsidRPr="00097F26" w14:paraId="7B8DDB49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6FED3EC4" w14:textId="42A5C244" w:rsidR="00097F26" w:rsidRPr="00097F26" w:rsidRDefault="005A0811" w:rsidP="005A0811">
            <w:pPr>
              <w:spacing w:line="276" w:lineRule="auto"/>
              <w:rPr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891106" w:rsidRPr="0059286E">
              <w:rPr>
                <w:rFonts w:eastAsia="Calibri"/>
                <w:b/>
                <w:bCs/>
                <w:kern w:val="2"/>
                <w:sz w:val="28"/>
                <w:szCs w:val="28"/>
                <w:highlight w:val="yellow"/>
                <w:u w:val="single"/>
                <w:lang w:eastAsia="en-US"/>
                <w14:ligatures w14:val="standardContextual"/>
              </w:rPr>
              <w:t>ХХХХХХХХ</w:t>
            </w:r>
          </w:p>
        </w:tc>
      </w:tr>
    </w:tbl>
    <w:p w14:paraId="212325C7" w14:textId="77777777" w:rsidR="004B460E" w:rsidRDefault="004B460E" w:rsidP="009E4386">
      <w:pPr>
        <w:shd w:val="clear" w:color="auto" w:fill="FFFFFF"/>
        <w:jc w:val="both"/>
        <w:outlineLvl w:val="0"/>
        <w:rPr>
          <w:b/>
        </w:rPr>
      </w:pPr>
    </w:p>
    <w:p w14:paraId="5C6CF532" w14:textId="77777777" w:rsidR="00840415" w:rsidRPr="00680489" w:rsidRDefault="00840415" w:rsidP="009E4386">
      <w:pPr>
        <w:shd w:val="clear" w:color="auto" w:fill="FFFFFF"/>
        <w:jc w:val="both"/>
        <w:outlineLvl w:val="0"/>
        <w:rPr>
          <w:b/>
        </w:rPr>
      </w:pPr>
    </w:p>
    <w:p w14:paraId="5B0757F4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contextualSpacing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Общая цель должности</w:t>
      </w:r>
    </w:p>
    <w:p w14:paraId="43C60ED9" w14:textId="7763879C" w:rsidR="00EA26CC" w:rsidRPr="00323989" w:rsidRDefault="001B3F8D" w:rsidP="00EA26CC">
      <w:pPr>
        <w:pStyle w:val="31"/>
        <w:spacing w:line="360" w:lineRule="auto"/>
        <w:rPr>
          <w:sz w:val="28"/>
          <w:szCs w:val="28"/>
        </w:rPr>
      </w:pPr>
      <w:r w:rsidRPr="00EA26CC">
        <w:rPr>
          <w:sz w:val="28"/>
        </w:rPr>
        <w:t>Выполнение проектировочных и п</w:t>
      </w:r>
      <w:r w:rsidR="009659A9" w:rsidRPr="00EA26CC">
        <w:rPr>
          <w:sz w:val="28"/>
        </w:rPr>
        <w:t>оверочных расчетов на прочность, о</w:t>
      </w:r>
      <w:r w:rsidRPr="00EA26CC">
        <w:rPr>
          <w:sz w:val="28"/>
        </w:rPr>
        <w:t>формление отчетной документации в виде расчетов на прочность</w:t>
      </w:r>
      <w:r w:rsidR="009659A9" w:rsidRPr="00EA26CC">
        <w:rPr>
          <w:sz w:val="28"/>
        </w:rPr>
        <w:t xml:space="preserve"> для изделий основного и вспомогательного производства </w:t>
      </w:r>
      <w:r w:rsidR="00EA26CC">
        <w:rPr>
          <w:sz w:val="28"/>
          <w:szCs w:val="28"/>
        </w:rPr>
        <w:t>Общества с ограниченной ответственностью</w:t>
      </w:r>
      <w:r w:rsidR="00EA26CC" w:rsidRPr="00323989">
        <w:rPr>
          <w:sz w:val="28"/>
          <w:szCs w:val="28"/>
        </w:rPr>
        <w:t xml:space="preserve"> «</w:t>
      </w:r>
      <w:r w:rsidR="009A4959">
        <w:rPr>
          <w:sz w:val="28"/>
          <w:szCs w:val="28"/>
        </w:rPr>
        <w:t>Компания</w:t>
      </w:r>
      <w:r w:rsidR="00EA26CC" w:rsidRPr="00323989">
        <w:rPr>
          <w:sz w:val="28"/>
          <w:szCs w:val="28"/>
        </w:rPr>
        <w:t>» (далее по тексту – Общества).</w:t>
      </w:r>
    </w:p>
    <w:p w14:paraId="14815DC9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Общие положения</w:t>
      </w:r>
    </w:p>
    <w:p w14:paraId="41F79859" w14:textId="77777777" w:rsidR="00457642" w:rsidRPr="00EA26CC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EA26CC">
        <w:rPr>
          <w:b/>
          <w:sz w:val="28"/>
        </w:rPr>
        <w:t xml:space="preserve">Подразделение: </w:t>
      </w:r>
    </w:p>
    <w:p w14:paraId="529C6E3D" w14:textId="77777777" w:rsidR="00457642" w:rsidRPr="00EA26CC" w:rsidRDefault="00680489" w:rsidP="00EA26CC">
      <w:pPr>
        <w:spacing w:line="360" w:lineRule="auto"/>
        <w:ind w:firstLine="539"/>
        <w:jc w:val="both"/>
        <w:rPr>
          <w:sz w:val="28"/>
        </w:rPr>
      </w:pPr>
      <w:r w:rsidRPr="00EA26CC">
        <w:rPr>
          <w:sz w:val="28"/>
        </w:rPr>
        <w:t>Служба главного конструктора</w:t>
      </w:r>
      <w:r w:rsidR="00AE3F1B" w:rsidRPr="00EA26CC">
        <w:rPr>
          <w:sz w:val="28"/>
        </w:rPr>
        <w:t>.</w:t>
      </w:r>
    </w:p>
    <w:p w14:paraId="563E072E" w14:textId="77777777" w:rsidR="00457642" w:rsidRPr="00EA26CC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EA26CC">
        <w:rPr>
          <w:b/>
          <w:sz w:val="28"/>
        </w:rPr>
        <w:t>Подчиненность:</w:t>
      </w:r>
      <w:r w:rsidR="00457642" w:rsidRPr="00EA26CC">
        <w:rPr>
          <w:b/>
          <w:sz w:val="28"/>
        </w:rPr>
        <w:tab/>
      </w:r>
    </w:p>
    <w:p w14:paraId="24A65491" w14:textId="70AF8D8F" w:rsidR="000D6AAB" w:rsidRDefault="00437610" w:rsidP="00EA26CC">
      <w:pPr>
        <w:spacing w:line="360" w:lineRule="auto"/>
        <w:ind w:firstLine="539"/>
        <w:jc w:val="both"/>
        <w:rPr>
          <w:sz w:val="28"/>
        </w:rPr>
      </w:pPr>
      <w:r w:rsidRPr="00EA26CC">
        <w:rPr>
          <w:sz w:val="28"/>
        </w:rPr>
        <w:t>Инженер-</w:t>
      </w:r>
      <w:r w:rsidR="004B460E" w:rsidRPr="00EA26CC">
        <w:rPr>
          <w:sz w:val="28"/>
        </w:rPr>
        <w:t>расчётчик</w:t>
      </w:r>
      <w:r w:rsidRPr="00EA26CC">
        <w:rPr>
          <w:sz w:val="28"/>
        </w:rPr>
        <w:t xml:space="preserve"> бюро расчётов</w:t>
      </w:r>
      <w:r w:rsidR="008022C8" w:rsidRPr="00EA26CC">
        <w:rPr>
          <w:sz w:val="28"/>
        </w:rPr>
        <w:t xml:space="preserve"> </w:t>
      </w:r>
      <w:r w:rsidR="00B03E60" w:rsidRPr="00EA26CC">
        <w:rPr>
          <w:sz w:val="28"/>
        </w:rPr>
        <w:t xml:space="preserve">подчиняется </w:t>
      </w:r>
      <w:r w:rsidR="002633C5">
        <w:rPr>
          <w:sz w:val="28"/>
        </w:rPr>
        <w:t>начальнику бюро расчетов</w:t>
      </w:r>
      <w:r w:rsidR="000D6AAB" w:rsidRPr="00EA26CC">
        <w:rPr>
          <w:sz w:val="28"/>
        </w:rPr>
        <w:t>.</w:t>
      </w:r>
    </w:p>
    <w:p w14:paraId="19D6910D" w14:textId="0CDCF87F" w:rsidR="005A0811" w:rsidRDefault="005A0811" w:rsidP="00EA26CC">
      <w:pPr>
        <w:spacing w:line="360" w:lineRule="auto"/>
        <w:ind w:firstLine="539"/>
        <w:jc w:val="both"/>
        <w:rPr>
          <w:sz w:val="28"/>
        </w:rPr>
      </w:pPr>
    </w:p>
    <w:p w14:paraId="1435E077" w14:textId="04D73342" w:rsidR="005A0811" w:rsidRDefault="005A0811" w:rsidP="00EA26CC">
      <w:pPr>
        <w:spacing w:line="360" w:lineRule="auto"/>
        <w:ind w:firstLine="539"/>
        <w:jc w:val="both"/>
        <w:rPr>
          <w:sz w:val="28"/>
        </w:rPr>
      </w:pPr>
    </w:p>
    <w:p w14:paraId="4ED61310" w14:textId="77777777" w:rsidR="00F65561" w:rsidRDefault="00F65561" w:rsidP="00EA26CC">
      <w:pPr>
        <w:spacing w:line="360" w:lineRule="auto"/>
        <w:ind w:firstLine="539"/>
        <w:jc w:val="both"/>
        <w:rPr>
          <w:sz w:val="28"/>
        </w:rPr>
      </w:pPr>
    </w:p>
    <w:p w14:paraId="1C0704E3" w14:textId="77777777" w:rsidR="000D6AAB" w:rsidRPr="00EA26CC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EA26CC">
        <w:rPr>
          <w:b/>
          <w:sz w:val="28"/>
        </w:rPr>
        <w:t>Замещение:</w:t>
      </w:r>
    </w:p>
    <w:p w14:paraId="54533382" w14:textId="28607EDB" w:rsidR="000D6AAB" w:rsidRPr="005A0811" w:rsidRDefault="000D6AAB" w:rsidP="00EA26CC">
      <w:pPr>
        <w:spacing w:line="360" w:lineRule="auto"/>
        <w:ind w:firstLine="539"/>
        <w:jc w:val="both"/>
        <w:rPr>
          <w:sz w:val="28"/>
        </w:rPr>
      </w:pPr>
      <w:r w:rsidRPr="005A0811">
        <w:rPr>
          <w:sz w:val="28"/>
        </w:rPr>
        <w:t xml:space="preserve">В период временного отсутствия его обязанности </w:t>
      </w:r>
      <w:r w:rsidR="00097F26" w:rsidRPr="005A0811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5A0811">
        <w:rPr>
          <w:sz w:val="28"/>
        </w:rPr>
        <w:t>.</w:t>
      </w:r>
    </w:p>
    <w:p w14:paraId="16EBE12A" w14:textId="77777777" w:rsidR="000D6AAB" w:rsidRPr="005A0811" w:rsidRDefault="000D6AAB" w:rsidP="00EA26CC">
      <w:pPr>
        <w:spacing w:line="360" w:lineRule="auto"/>
        <w:ind w:firstLine="539"/>
        <w:jc w:val="both"/>
        <w:rPr>
          <w:b/>
          <w:sz w:val="28"/>
        </w:rPr>
      </w:pPr>
      <w:r w:rsidRPr="005A0811">
        <w:rPr>
          <w:b/>
          <w:sz w:val="28"/>
        </w:rPr>
        <w:t>При</w:t>
      </w:r>
      <w:r w:rsidR="00DC05B5" w:rsidRPr="005A0811">
        <w:rPr>
          <w:b/>
          <w:sz w:val="28"/>
        </w:rPr>
        <w:t>ё</w:t>
      </w:r>
      <w:r w:rsidRPr="005A0811">
        <w:rPr>
          <w:b/>
          <w:sz w:val="28"/>
        </w:rPr>
        <w:t>м и освобождение от должности:</w:t>
      </w:r>
    </w:p>
    <w:p w14:paraId="1AFE1DCC" w14:textId="18EF70BA" w:rsidR="00EA26CC" w:rsidRPr="005A0811" w:rsidRDefault="000D6AAB" w:rsidP="00EA26CC">
      <w:pPr>
        <w:spacing w:line="360" w:lineRule="auto"/>
        <w:ind w:firstLine="539"/>
        <w:jc w:val="both"/>
        <w:rPr>
          <w:sz w:val="28"/>
        </w:rPr>
      </w:pPr>
      <w:r w:rsidRPr="005A0811">
        <w:rPr>
          <w:sz w:val="28"/>
        </w:rPr>
        <w:t xml:space="preserve">Назначается и освобождается от должности приказом </w:t>
      </w:r>
      <w:r w:rsidR="00097F26" w:rsidRPr="005A0811">
        <w:rPr>
          <w:sz w:val="28"/>
        </w:rPr>
        <w:t>Генерального директора по представлению Главного конструктора</w:t>
      </w:r>
      <w:r w:rsidRPr="005A0811">
        <w:rPr>
          <w:sz w:val="28"/>
        </w:rPr>
        <w:t>.</w:t>
      </w:r>
    </w:p>
    <w:p w14:paraId="59515C45" w14:textId="77777777" w:rsidR="00EA26CC" w:rsidRPr="00EA26CC" w:rsidRDefault="00EA26CC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A26CC">
        <w:rPr>
          <w:b/>
          <w:sz w:val="32"/>
          <w:szCs w:val="32"/>
        </w:rPr>
        <w:t>Требования к квалификации работника</w:t>
      </w:r>
    </w:p>
    <w:p w14:paraId="214DB09D" w14:textId="77777777" w:rsidR="000D6AAB" w:rsidRPr="00EA26CC" w:rsidRDefault="000D6AAB" w:rsidP="00EA26CC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EA26CC">
        <w:rPr>
          <w:b/>
          <w:sz w:val="28"/>
          <w:szCs w:val="28"/>
        </w:rPr>
        <w:t>Образование:</w:t>
      </w:r>
    </w:p>
    <w:p w14:paraId="3C7D3FF1" w14:textId="77777777" w:rsidR="000D6AAB" w:rsidRPr="00EA26CC" w:rsidRDefault="000D6AAB" w:rsidP="00EA26CC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EA26CC">
        <w:rPr>
          <w:sz w:val="28"/>
          <w:szCs w:val="28"/>
        </w:rPr>
        <w:t>В</w:t>
      </w:r>
      <w:r w:rsidR="007D1E2E" w:rsidRPr="00EA26CC">
        <w:rPr>
          <w:sz w:val="28"/>
          <w:szCs w:val="28"/>
        </w:rPr>
        <w:t>ысшее (техническое, инженерное)</w:t>
      </w:r>
      <w:r w:rsidR="00A737CD" w:rsidRPr="00EA26CC">
        <w:rPr>
          <w:sz w:val="28"/>
          <w:szCs w:val="28"/>
        </w:rPr>
        <w:t xml:space="preserve"> профессиональное</w:t>
      </w:r>
      <w:r w:rsidR="007D1E2E" w:rsidRPr="00EA26CC">
        <w:rPr>
          <w:sz w:val="28"/>
          <w:szCs w:val="28"/>
        </w:rPr>
        <w:t>.</w:t>
      </w:r>
    </w:p>
    <w:p w14:paraId="2C0AD047" w14:textId="77777777" w:rsidR="000D6AAB" w:rsidRPr="00EA26CC" w:rsidRDefault="000D6AAB" w:rsidP="00EA26CC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EA26CC">
        <w:rPr>
          <w:b/>
          <w:sz w:val="28"/>
          <w:szCs w:val="28"/>
        </w:rPr>
        <w:t>Опыт работы:</w:t>
      </w:r>
    </w:p>
    <w:p w14:paraId="35E4F176" w14:textId="77777777" w:rsidR="000D6AAB" w:rsidRPr="00EA26CC" w:rsidRDefault="001C118B" w:rsidP="00EA26CC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 w:val="28"/>
          <w:szCs w:val="28"/>
        </w:rPr>
      </w:pPr>
      <w:r w:rsidRPr="00EA26CC">
        <w:rPr>
          <w:sz w:val="28"/>
          <w:szCs w:val="28"/>
        </w:rPr>
        <w:t>Стаж работы в должности инженера</w:t>
      </w:r>
      <w:r w:rsidR="003C0FE7" w:rsidRPr="00EA26CC">
        <w:rPr>
          <w:sz w:val="28"/>
          <w:szCs w:val="28"/>
        </w:rPr>
        <w:t>-</w:t>
      </w:r>
      <w:r w:rsidRPr="00EA26CC">
        <w:rPr>
          <w:sz w:val="28"/>
          <w:szCs w:val="28"/>
        </w:rPr>
        <w:t xml:space="preserve">расчётчика не менее </w:t>
      </w:r>
      <w:r w:rsidR="008A6440" w:rsidRPr="00EA26CC">
        <w:rPr>
          <w:sz w:val="28"/>
          <w:szCs w:val="28"/>
        </w:rPr>
        <w:t>1</w:t>
      </w:r>
      <w:r w:rsidR="00B03E60" w:rsidRPr="00EA26CC">
        <w:rPr>
          <w:sz w:val="28"/>
          <w:szCs w:val="28"/>
        </w:rPr>
        <w:t xml:space="preserve"> </w:t>
      </w:r>
      <w:r w:rsidR="008A6440" w:rsidRPr="00EA26CC">
        <w:rPr>
          <w:sz w:val="28"/>
          <w:szCs w:val="28"/>
        </w:rPr>
        <w:t>года</w:t>
      </w:r>
      <w:r w:rsidR="00B03E60" w:rsidRPr="00EA26CC">
        <w:rPr>
          <w:sz w:val="28"/>
          <w:szCs w:val="28"/>
        </w:rPr>
        <w:t>.</w:t>
      </w:r>
      <w:r w:rsidR="00214B0B" w:rsidRPr="00EA26CC">
        <w:rPr>
          <w:sz w:val="28"/>
          <w:szCs w:val="28"/>
        </w:rPr>
        <w:t xml:space="preserve"> </w:t>
      </w:r>
    </w:p>
    <w:p w14:paraId="2B100227" w14:textId="77777777" w:rsidR="00EA26CC" w:rsidRPr="00EA26CC" w:rsidRDefault="000D6AAB" w:rsidP="00EA26CC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A820FF">
        <w:t xml:space="preserve">  </w:t>
      </w:r>
      <w:r w:rsidR="00EA26CC" w:rsidRPr="00EA26CC">
        <w:rPr>
          <w:b/>
          <w:sz w:val="32"/>
          <w:szCs w:val="32"/>
        </w:rPr>
        <w:t>Функциональные обязанности</w:t>
      </w:r>
    </w:p>
    <w:p w14:paraId="202F542F" w14:textId="77777777" w:rsidR="00EA26CC" w:rsidRPr="006411FC" w:rsidRDefault="00EA26CC" w:rsidP="00EA26CC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Инженер-расчетчик</w:t>
      </w:r>
      <w:r w:rsidRPr="006411FC">
        <w:rPr>
          <w:b/>
          <w:sz w:val="28"/>
          <w:szCs w:val="28"/>
        </w:rPr>
        <w:t xml:space="preserve"> должен</w:t>
      </w:r>
      <w:r w:rsidRPr="006411FC">
        <w:rPr>
          <w:sz w:val="28"/>
          <w:szCs w:val="28"/>
        </w:rPr>
        <w:t>:</w:t>
      </w:r>
    </w:p>
    <w:p w14:paraId="0E128855" w14:textId="77777777" w:rsidR="0001549E" w:rsidRPr="00EA26CC" w:rsidRDefault="001C118B" w:rsidP="0001549E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Выполн</w:t>
      </w:r>
      <w:r w:rsidR="00EA26CC">
        <w:rPr>
          <w:sz w:val="28"/>
        </w:rPr>
        <w:t>ять расчеты: на прочность,</w:t>
      </w:r>
      <w:r w:rsidRPr="00EA26CC">
        <w:rPr>
          <w:sz w:val="28"/>
        </w:rPr>
        <w:t xml:space="preserve"> статически</w:t>
      </w:r>
      <w:r w:rsidR="00EA26CC">
        <w:rPr>
          <w:sz w:val="28"/>
        </w:rPr>
        <w:t>е</w:t>
      </w:r>
      <w:r w:rsidRPr="00EA26CC">
        <w:rPr>
          <w:sz w:val="28"/>
        </w:rPr>
        <w:t>,</w:t>
      </w:r>
      <w:r w:rsidR="00C4466D" w:rsidRPr="00EA26CC">
        <w:rPr>
          <w:sz w:val="28"/>
        </w:rPr>
        <w:t xml:space="preserve"> тепловы</w:t>
      </w:r>
      <w:r w:rsidR="00EA26CC">
        <w:rPr>
          <w:sz w:val="28"/>
        </w:rPr>
        <w:t>е</w:t>
      </w:r>
      <w:r w:rsidR="00C4466D" w:rsidRPr="00EA26CC">
        <w:rPr>
          <w:sz w:val="28"/>
        </w:rPr>
        <w:t>,</w:t>
      </w:r>
      <w:r w:rsidRPr="00EA26CC">
        <w:rPr>
          <w:sz w:val="28"/>
        </w:rPr>
        <w:t xml:space="preserve"> </w:t>
      </w:r>
      <w:r w:rsidR="00520767" w:rsidRPr="00EA26CC">
        <w:rPr>
          <w:sz w:val="28"/>
        </w:rPr>
        <w:t>динамическ</w:t>
      </w:r>
      <w:r w:rsidR="00520767">
        <w:rPr>
          <w:sz w:val="28"/>
        </w:rPr>
        <w:t>ие</w:t>
      </w:r>
      <w:r w:rsidRPr="00EA26CC">
        <w:rPr>
          <w:sz w:val="28"/>
        </w:rPr>
        <w:t xml:space="preserve"> расчёт</w:t>
      </w:r>
      <w:r w:rsidR="00EA26CC">
        <w:rPr>
          <w:sz w:val="28"/>
        </w:rPr>
        <w:t>ы</w:t>
      </w:r>
      <w:r w:rsidRPr="00EA26CC">
        <w:rPr>
          <w:sz w:val="28"/>
        </w:rPr>
        <w:t>, расчёт</w:t>
      </w:r>
      <w:r w:rsidR="00EA26CC">
        <w:rPr>
          <w:sz w:val="28"/>
        </w:rPr>
        <w:t>ы</w:t>
      </w:r>
      <w:r w:rsidRPr="00EA26CC">
        <w:rPr>
          <w:sz w:val="28"/>
        </w:rPr>
        <w:t xml:space="preserve"> длительной прочности</w:t>
      </w:r>
      <w:r w:rsidR="00C4466D" w:rsidRPr="00EA26CC">
        <w:rPr>
          <w:sz w:val="28"/>
        </w:rPr>
        <w:t xml:space="preserve"> и других видов расчет</w:t>
      </w:r>
      <w:r w:rsidR="00EA26CC">
        <w:rPr>
          <w:sz w:val="28"/>
        </w:rPr>
        <w:t>ов</w:t>
      </w:r>
      <w:r w:rsidR="00C4466D" w:rsidRPr="00EA26CC">
        <w:rPr>
          <w:sz w:val="28"/>
        </w:rPr>
        <w:t xml:space="preserve"> по закрепленной за отделом тематике для</w:t>
      </w:r>
      <w:r w:rsidRPr="00EA26CC">
        <w:rPr>
          <w:sz w:val="28"/>
        </w:rPr>
        <w:t xml:space="preserve"> различных видов </w:t>
      </w:r>
      <w:r w:rsidR="0001549E">
        <w:rPr>
          <w:sz w:val="28"/>
        </w:rPr>
        <w:t>изделий, выпускаемых Обществом</w:t>
      </w:r>
      <w:r w:rsidR="0001549E" w:rsidRPr="00EA26CC">
        <w:rPr>
          <w:sz w:val="28"/>
        </w:rPr>
        <w:t>.</w:t>
      </w:r>
    </w:p>
    <w:p w14:paraId="41D44B37" w14:textId="6DCF1DF2" w:rsidR="001C118B" w:rsidRPr="00EA26CC" w:rsidRDefault="001C118B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Участ</w:t>
      </w:r>
      <w:r w:rsidR="00EA26CC">
        <w:rPr>
          <w:sz w:val="28"/>
        </w:rPr>
        <w:t>вовать</w:t>
      </w:r>
      <w:r w:rsidR="00BE0761" w:rsidRPr="00EA26CC">
        <w:rPr>
          <w:sz w:val="28"/>
        </w:rPr>
        <w:t xml:space="preserve"> в</w:t>
      </w:r>
      <w:r w:rsidRPr="00EA26CC">
        <w:rPr>
          <w:sz w:val="28"/>
        </w:rPr>
        <w:t xml:space="preserve"> разработке новых конструкций </w:t>
      </w:r>
      <w:r w:rsidR="00520767">
        <w:rPr>
          <w:sz w:val="28"/>
        </w:rPr>
        <w:t>изделий, выпускаемых Обществом</w:t>
      </w:r>
      <w:r w:rsidRPr="00EA26CC">
        <w:rPr>
          <w:sz w:val="28"/>
        </w:rPr>
        <w:t>.</w:t>
      </w:r>
    </w:p>
    <w:p w14:paraId="0856472A" w14:textId="77777777" w:rsidR="008022C8" w:rsidRDefault="00EA26CC" w:rsidP="00EA26CC">
      <w:pPr>
        <w:pStyle w:val="a6"/>
        <w:numPr>
          <w:ilvl w:val="1"/>
          <w:numId w:val="1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 w:rsidRPr="00EA26CC">
        <w:rPr>
          <w:sz w:val="28"/>
        </w:rPr>
        <w:t>Выполнят</w:t>
      </w:r>
      <w:r>
        <w:rPr>
          <w:sz w:val="28"/>
        </w:rPr>
        <w:t>ь</w:t>
      </w:r>
      <w:r w:rsidR="00EF55E3" w:rsidRPr="00EA26CC">
        <w:rPr>
          <w:sz w:val="28"/>
        </w:rPr>
        <w:t xml:space="preserve"> служебны</w:t>
      </w:r>
      <w:r>
        <w:rPr>
          <w:sz w:val="28"/>
        </w:rPr>
        <w:t>е</w:t>
      </w:r>
      <w:r w:rsidR="00EF55E3" w:rsidRPr="00EA26CC">
        <w:rPr>
          <w:sz w:val="28"/>
        </w:rPr>
        <w:t xml:space="preserve"> поручени</w:t>
      </w:r>
      <w:r>
        <w:rPr>
          <w:sz w:val="28"/>
        </w:rPr>
        <w:t>я</w:t>
      </w:r>
      <w:r w:rsidR="00EF55E3" w:rsidRPr="00EA26CC">
        <w:rPr>
          <w:sz w:val="28"/>
        </w:rPr>
        <w:t xml:space="preserve"> своего непосредственного руководителя</w:t>
      </w:r>
      <w:r w:rsidR="0004781C" w:rsidRPr="00EA26CC">
        <w:rPr>
          <w:sz w:val="28"/>
        </w:rPr>
        <w:t>.</w:t>
      </w:r>
    </w:p>
    <w:p w14:paraId="4151CA29" w14:textId="77777777" w:rsidR="00C843A8" w:rsidRDefault="00C843A8" w:rsidP="00C843A8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1F0DD793" w14:textId="77777777" w:rsidR="00C843A8" w:rsidRDefault="00C843A8" w:rsidP="00C843A8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20854FF9" w14:textId="77777777" w:rsidR="00C843A8" w:rsidRDefault="00C843A8" w:rsidP="00C843A8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514C9825" w14:textId="77777777" w:rsidR="00C843A8" w:rsidRDefault="00C843A8" w:rsidP="00C843A8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0839D796" w14:textId="77777777" w:rsidR="00C843A8" w:rsidRPr="00C843A8" w:rsidRDefault="00C843A8" w:rsidP="00C843A8">
      <w:pPr>
        <w:tabs>
          <w:tab w:val="left" w:pos="851"/>
        </w:tabs>
        <w:spacing w:line="360" w:lineRule="auto"/>
        <w:jc w:val="both"/>
        <w:rPr>
          <w:sz w:val="28"/>
        </w:rPr>
      </w:pPr>
    </w:p>
    <w:p w14:paraId="70F4C2FD" w14:textId="77777777" w:rsidR="00EA26CC" w:rsidRPr="006411FC" w:rsidRDefault="00EA26CC" w:rsidP="00EA26CC">
      <w:pPr>
        <w:pStyle w:val="31"/>
        <w:spacing w:before="240"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Инженер-расчетчик</w:t>
      </w:r>
      <w:r w:rsidRPr="006411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обязан</w:t>
      </w:r>
      <w:r w:rsidRPr="006411FC">
        <w:rPr>
          <w:sz w:val="28"/>
          <w:szCs w:val="28"/>
        </w:rPr>
        <w:t>:</w:t>
      </w:r>
    </w:p>
    <w:p w14:paraId="78E94E9B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29798353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35AFDA19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364ECDD8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083BAC5E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74503DE7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4563CA1E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204DBCD6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lastRenderedPageBreak/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615232B6" w14:textId="77777777" w:rsidR="00EA26CC" w:rsidRPr="00EA26CC" w:rsidRDefault="00EA26CC" w:rsidP="00EA26CC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29704935" w14:textId="77777777" w:rsidR="00EA26CC" w:rsidRPr="00EA26CC" w:rsidRDefault="00EA26CC" w:rsidP="00EA26C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EA26C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53B54EF8" w14:textId="77777777" w:rsidR="00EA26CC" w:rsidRPr="00EA26CC" w:rsidRDefault="00EA26CC" w:rsidP="00EA26CC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Инженер-расчетчик</w:t>
      </w:r>
      <w:r w:rsidRPr="00EA26CC">
        <w:rPr>
          <w:b/>
          <w:sz w:val="28"/>
          <w:szCs w:val="28"/>
        </w:rPr>
        <w:t xml:space="preserve"> должен знать:</w:t>
      </w:r>
    </w:p>
    <w:p w14:paraId="6DA35C54" w14:textId="77777777" w:rsidR="007967F7" w:rsidRPr="00080353" w:rsidRDefault="00093F45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en-US"/>
        </w:rPr>
      </w:pPr>
      <w:r w:rsidRPr="00080353">
        <w:rPr>
          <w:sz w:val="28"/>
          <w:szCs w:val="28"/>
        </w:rPr>
        <w:t>программные</w:t>
      </w:r>
      <w:r w:rsidRPr="00080353">
        <w:rPr>
          <w:sz w:val="28"/>
          <w:szCs w:val="28"/>
          <w:lang w:val="en-US"/>
        </w:rPr>
        <w:t xml:space="preserve"> </w:t>
      </w:r>
      <w:r w:rsidRPr="00080353">
        <w:rPr>
          <w:sz w:val="28"/>
          <w:szCs w:val="28"/>
        </w:rPr>
        <w:t>продукты</w:t>
      </w:r>
      <w:r w:rsidR="007967F7" w:rsidRPr="00080353">
        <w:rPr>
          <w:sz w:val="28"/>
          <w:szCs w:val="28"/>
          <w:lang w:val="en-US"/>
        </w:rPr>
        <w:t xml:space="preserve"> </w:t>
      </w:r>
      <w:r w:rsidRPr="00516B88">
        <w:rPr>
          <w:sz w:val="28"/>
          <w:szCs w:val="28"/>
          <w:highlight w:val="yellow"/>
          <w:lang w:val="en-US"/>
        </w:rPr>
        <w:t xml:space="preserve">ANSYS (Structural, Thermal, Workbench; </w:t>
      </w:r>
      <w:proofErr w:type="spellStart"/>
      <w:r w:rsidRPr="00516B88">
        <w:rPr>
          <w:sz w:val="28"/>
          <w:szCs w:val="28"/>
          <w:highlight w:val="yellow"/>
          <w:lang w:val="en-US"/>
        </w:rPr>
        <w:t>DesignExplorer</w:t>
      </w:r>
      <w:proofErr w:type="spellEnd"/>
      <w:r w:rsidRPr="00516B88">
        <w:rPr>
          <w:sz w:val="28"/>
          <w:szCs w:val="28"/>
          <w:highlight w:val="yellow"/>
          <w:lang w:val="en-US"/>
        </w:rPr>
        <w:t>, APDL); SolidWorks</w:t>
      </w:r>
      <w:r w:rsidR="00080353" w:rsidRPr="00516B88">
        <w:rPr>
          <w:sz w:val="28"/>
          <w:szCs w:val="28"/>
          <w:highlight w:val="yellow"/>
          <w:lang w:val="en-US"/>
        </w:rPr>
        <w:t>;</w:t>
      </w:r>
    </w:p>
    <w:p w14:paraId="1199D92E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стандарты, технические условия и другие нормативные и руководящие материалы на разрабатываемую продукцию;</w:t>
      </w:r>
    </w:p>
    <w:p w14:paraId="562D7B7F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единую систему конструкторской документации</w:t>
      </w:r>
      <w:r w:rsidR="00093F45" w:rsidRPr="00080353">
        <w:rPr>
          <w:sz w:val="28"/>
          <w:szCs w:val="28"/>
        </w:rPr>
        <w:t>;</w:t>
      </w:r>
      <w:r w:rsidRPr="00080353">
        <w:rPr>
          <w:sz w:val="28"/>
          <w:szCs w:val="28"/>
        </w:rPr>
        <w:t xml:space="preserve"> </w:t>
      </w:r>
    </w:p>
    <w:p w14:paraId="29E7A369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системы и методы проектирования;</w:t>
      </w:r>
    </w:p>
    <w:p w14:paraId="3674B8AE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конструирования;</w:t>
      </w:r>
    </w:p>
    <w:p w14:paraId="36DDB444" w14:textId="77777777" w:rsidR="00C9043A" w:rsidRPr="00080353" w:rsidRDefault="00093F45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 xml:space="preserve">принципы работы </w:t>
      </w:r>
      <w:r w:rsidR="00C9043A" w:rsidRPr="00080353">
        <w:rPr>
          <w:sz w:val="28"/>
          <w:szCs w:val="28"/>
        </w:rPr>
        <w:t>и эксплуатации проектируемых конструкций, технологию их производства;</w:t>
      </w:r>
    </w:p>
    <w:p w14:paraId="7259725C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lastRenderedPageBreak/>
        <w:t>технические характеристики лучших отечественных и зарубежных образцов изделий, аналогичных проектируемым;</w:t>
      </w:r>
    </w:p>
    <w:p w14:paraId="6C853592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технические требования, предъявляемые</w:t>
      </w:r>
      <w:r w:rsidR="00093F45" w:rsidRPr="00080353">
        <w:rPr>
          <w:sz w:val="28"/>
          <w:szCs w:val="28"/>
        </w:rPr>
        <w:t xml:space="preserve"> к разрабатываемым конструкциям.</w:t>
      </w:r>
      <w:r w:rsidRPr="00080353">
        <w:rPr>
          <w:sz w:val="28"/>
          <w:szCs w:val="28"/>
        </w:rPr>
        <w:t xml:space="preserve"> </w:t>
      </w:r>
      <w:r w:rsidR="00093F45" w:rsidRPr="00080353">
        <w:rPr>
          <w:sz w:val="28"/>
          <w:szCs w:val="28"/>
        </w:rPr>
        <w:t xml:space="preserve">      </w:t>
      </w:r>
    </w:p>
    <w:p w14:paraId="4D650F82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методы проведения технических расчетов при конструировании;</w:t>
      </w:r>
    </w:p>
    <w:p w14:paraId="3910D69A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применяемые в конструкциях материалы и их свойства;</w:t>
      </w:r>
    </w:p>
    <w:p w14:paraId="5605ACC2" w14:textId="77777777" w:rsidR="00DA2C8B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систем автоматизированного проектирования;</w:t>
      </w:r>
      <w:r w:rsidR="00DA2C8B" w:rsidRPr="00080353">
        <w:rPr>
          <w:sz w:val="28"/>
          <w:szCs w:val="28"/>
        </w:rPr>
        <w:t xml:space="preserve"> </w:t>
      </w:r>
    </w:p>
    <w:p w14:paraId="41A63345" w14:textId="77777777" w:rsidR="00DA2C8B" w:rsidRPr="00080353" w:rsidRDefault="00DA2C8B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действующую в Обществе систему менеджмента качества (СМК);</w:t>
      </w:r>
    </w:p>
    <w:p w14:paraId="2EDE5C98" w14:textId="77777777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экономики, организации труда и управления;</w:t>
      </w:r>
    </w:p>
    <w:p w14:paraId="2392FFDF" w14:textId="0BC39EC3" w:rsidR="00C9043A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основы трудового законодательства;</w:t>
      </w:r>
    </w:p>
    <w:p w14:paraId="596EE0E2" w14:textId="77777777" w:rsidR="00DE181C" w:rsidRPr="00080353" w:rsidRDefault="00C9043A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правила охраны труда,</w:t>
      </w:r>
      <w:r w:rsidR="00DE181C" w:rsidRPr="00080353">
        <w:rPr>
          <w:sz w:val="28"/>
          <w:szCs w:val="28"/>
        </w:rPr>
        <w:t xml:space="preserve"> </w:t>
      </w:r>
      <w:r w:rsidRPr="00080353">
        <w:rPr>
          <w:sz w:val="28"/>
          <w:szCs w:val="28"/>
        </w:rPr>
        <w:t>б</w:t>
      </w:r>
      <w:r w:rsidR="00DE181C" w:rsidRPr="00080353">
        <w:rPr>
          <w:sz w:val="28"/>
          <w:szCs w:val="28"/>
        </w:rPr>
        <w:t>езопасных условий труда, промышленной и пожарной безопасности;</w:t>
      </w:r>
    </w:p>
    <w:p w14:paraId="0DB613E6" w14:textId="60B01222" w:rsidR="00DE181C" w:rsidRDefault="00DE181C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1D261135" w14:textId="77777777" w:rsidR="00080353" w:rsidRDefault="00080353" w:rsidP="00080353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080353">
        <w:rPr>
          <w:b/>
          <w:sz w:val="32"/>
          <w:szCs w:val="32"/>
        </w:rPr>
        <w:t>Права</w:t>
      </w:r>
    </w:p>
    <w:p w14:paraId="586EF000" w14:textId="77777777" w:rsidR="00080353" w:rsidRPr="00BD4320" w:rsidRDefault="00080353" w:rsidP="00080353">
      <w:pPr>
        <w:pStyle w:val="31"/>
        <w:spacing w:before="240" w:after="240" w:line="276" w:lineRule="auto"/>
        <w:ind w:left="567" w:firstLine="0"/>
        <w:rPr>
          <w:sz w:val="28"/>
          <w:szCs w:val="28"/>
        </w:rPr>
      </w:pPr>
      <w:r>
        <w:rPr>
          <w:b/>
          <w:sz w:val="28"/>
          <w:szCs w:val="28"/>
        </w:rPr>
        <w:t>Инженер-расчетчик</w:t>
      </w:r>
      <w:r w:rsidRPr="00BD4320">
        <w:rPr>
          <w:b/>
          <w:sz w:val="28"/>
          <w:szCs w:val="28"/>
        </w:rPr>
        <w:t xml:space="preserve"> имеет право:</w:t>
      </w:r>
    </w:p>
    <w:p w14:paraId="32FA105C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3E526387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79C0FE2B" w14:textId="77777777" w:rsidR="00080353" w:rsidRPr="00080353" w:rsidRDefault="00080353" w:rsidP="00080353">
      <w:pPr>
        <w:widowControl w:val="0"/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</w:p>
    <w:p w14:paraId="7BE3A670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67750967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0FF691DB" w14:textId="77777777" w:rsid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33436DD5" w14:textId="77777777" w:rsidR="00080353" w:rsidRPr="00080353" w:rsidRDefault="00080353" w:rsidP="00080353">
      <w:pPr>
        <w:numPr>
          <w:ilvl w:val="0"/>
          <w:numId w:val="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080353">
        <w:rPr>
          <w:b/>
          <w:sz w:val="32"/>
          <w:szCs w:val="32"/>
        </w:rPr>
        <w:lastRenderedPageBreak/>
        <w:t>Ответственность</w:t>
      </w:r>
    </w:p>
    <w:p w14:paraId="3CD957B3" w14:textId="77777777" w:rsidR="00080353" w:rsidRPr="00BD4320" w:rsidRDefault="00080353" w:rsidP="00080353">
      <w:pPr>
        <w:pStyle w:val="31"/>
        <w:spacing w:before="240" w:after="240" w:line="276" w:lineRule="auto"/>
        <w:ind w:left="567" w:firstLine="0"/>
        <w:rPr>
          <w:sz w:val="28"/>
          <w:szCs w:val="28"/>
        </w:rPr>
      </w:pPr>
      <w:r>
        <w:rPr>
          <w:b/>
          <w:sz w:val="28"/>
          <w:szCs w:val="28"/>
        </w:rPr>
        <w:t>Инженер-расчетчик</w:t>
      </w:r>
      <w:r w:rsidRPr="00BD43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несет ответственность</w:t>
      </w:r>
      <w:r w:rsidRPr="00BD4320">
        <w:rPr>
          <w:b/>
          <w:sz w:val="28"/>
          <w:szCs w:val="28"/>
        </w:rPr>
        <w:t>:</w:t>
      </w:r>
    </w:p>
    <w:p w14:paraId="79064744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00E8E25C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1409135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250F510F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57A57144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00F733D5" w14:textId="77777777" w:rsidR="00080353" w:rsidRPr="00080353" w:rsidRDefault="00080353" w:rsidP="00080353">
      <w:pPr>
        <w:numPr>
          <w:ilvl w:val="1"/>
          <w:numId w:val="1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80353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268C2063" w14:textId="77777777" w:rsidR="00080353" w:rsidRPr="007D5A12" w:rsidRDefault="00080353" w:rsidP="0008035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68C33DAC" w14:textId="5D64C552" w:rsidR="00080353" w:rsidRPr="00516B88" w:rsidRDefault="00516B88" w:rsidP="000803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516B88">
        <w:rPr>
          <w:color w:val="000000"/>
          <w:sz w:val="28"/>
          <w:szCs w:val="28"/>
          <w:highlight w:val="yellow"/>
        </w:rPr>
        <w:t>Должность</w:t>
      </w:r>
    </w:p>
    <w:p w14:paraId="2521CE4F" w14:textId="0418162C" w:rsidR="00080353" w:rsidRPr="007D5A12" w:rsidRDefault="00516B88" w:rsidP="0008035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516B88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516B88">
        <w:rPr>
          <w:color w:val="000000"/>
          <w:sz w:val="28"/>
          <w:szCs w:val="28"/>
          <w:highlight w:val="yellow"/>
        </w:rPr>
        <w:t>Ххххххх</w:t>
      </w:r>
      <w:proofErr w:type="spellEnd"/>
      <w:r w:rsidR="00080353" w:rsidRPr="007D5A1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080353" w:rsidRPr="007D5A12">
        <w:rPr>
          <w:color w:val="000000"/>
          <w:sz w:val="28"/>
          <w:szCs w:val="28"/>
        </w:rPr>
        <w:t>_  _</w:t>
      </w:r>
      <w:proofErr w:type="gramEnd"/>
      <w:r w:rsidR="00080353" w:rsidRPr="007D5A12">
        <w:rPr>
          <w:color w:val="000000"/>
          <w:sz w:val="28"/>
          <w:szCs w:val="28"/>
        </w:rPr>
        <w:t>___________202__.</w:t>
      </w:r>
    </w:p>
    <w:p w14:paraId="1CF46E30" w14:textId="77777777" w:rsidR="00080353" w:rsidRPr="007D5A12" w:rsidRDefault="00080353" w:rsidP="00080353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833F7D5" w14:textId="77777777" w:rsidR="00080353" w:rsidRPr="007D5A12" w:rsidRDefault="00080353" w:rsidP="00080353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2CB7A2C3" w14:textId="77777777" w:rsidR="00080353" w:rsidRDefault="00080353" w:rsidP="000803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1BEBDA66" w14:textId="77777777" w:rsidR="00080353" w:rsidRDefault="00080353" w:rsidP="0008035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Инженер-расчетчик _________________</w:t>
      </w:r>
      <w:r w:rsidRPr="007D5A12">
        <w:rPr>
          <w:sz w:val="28"/>
          <w:szCs w:val="28"/>
        </w:rPr>
        <w:t>__</w:t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  <w:t>_______</w:t>
      </w:r>
      <w:r>
        <w:rPr>
          <w:sz w:val="28"/>
          <w:szCs w:val="28"/>
        </w:rPr>
        <w:t>_</w:t>
      </w:r>
      <w:r w:rsidRPr="007D5A12">
        <w:rPr>
          <w:sz w:val="28"/>
          <w:szCs w:val="28"/>
        </w:rPr>
        <w:t>___  ____________202__ .</w:t>
      </w:r>
    </w:p>
    <w:p w14:paraId="42264070" w14:textId="77777777" w:rsidR="00080353" w:rsidRDefault="00080353" w:rsidP="00080353">
      <w:pPr>
        <w:spacing w:before="120" w:after="120" w:line="276" w:lineRule="auto"/>
        <w:ind w:left="241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</w:t>
      </w:r>
      <w:r w:rsidRPr="007D5A12">
        <w:rPr>
          <w:sz w:val="28"/>
          <w:szCs w:val="28"/>
        </w:rPr>
        <w:t>__</w:t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  <w:t>_______</w:t>
      </w:r>
      <w:r>
        <w:rPr>
          <w:sz w:val="28"/>
          <w:szCs w:val="28"/>
        </w:rPr>
        <w:t>_</w:t>
      </w:r>
      <w:r w:rsidRPr="007D5A12">
        <w:rPr>
          <w:sz w:val="28"/>
          <w:szCs w:val="28"/>
        </w:rPr>
        <w:t>___  ____________202__ .</w:t>
      </w:r>
    </w:p>
    <w:p w14:paraId="5082EA2B" w14:textId="77777777" w:rsidR="00080353" w:rsidRPr="007D5A12" w:rsidRDefault="00080353" w:rsidP="00080353">
      <w:pPr>
        <w:spacing w:before="120" w:after="120" w:line="276" w:lineRule="auto"/>
        <w:ind w:left="2410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_________________</w:t>
      </w:r>
      <w:r w:rsidRPr="007D5A12">
        <w:rPr>
          <w:sz w:val="28"/>
          <w:szCs w:val="28"/>
        </w:rPr>
        <w:t>__</w:t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</w:r>
      <w:r w:rsidRPr="007D5A12">
        <w:rPr>
          <w:sz w:val="28"/>
          <w:szCs w:val="28"/>
        </w:rPr>
        <w:softHyphen/>
        <w:t>_______</w:t>
      </w:r>
      <w:r>
        <w:rPr>
          <w:sz w:val="28"/>
          <w:szCs w:val="28"/>
        </w:rPr>
        <w:t>_</w:t>
      </w:r>
      <w:r w:rsidRPr="007D5A12">
        <w:rPr>
          <w:sz w:val="28"/>
          <w:szCs w:val="28"/>
        </w:rPr>
        <w:t>___  ____________202__ .</w:t>
      </w:r>
    </w:p>
    <w:p w14:paraId="495E5986" w14:textId="77777777" w:rsidR="00EC2581" w:rsidRPr="005A661E" w:rsidRDefault="00EC2581" w:rsidP="009E4386">
      <w:pPr>
        <w:tabs>
          <w:tab w:val="left" w:pos="5400"/>
        </w:tabs>
        <w:spacing w:line="360" w:lineRule="auto"/>
        <w:jc w:val="both"/>
      </w:pPr>
    </w:p>
    <w:sectPr w:rsidR="00EC2581" w:rsidRPr="005A661E" w:rsidSect="00EA26CC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7EF83" w14:textId="77777777" w:rsidR="009F1421" w:rsidRDefault="009F1421" w:rsidP="00D24A99">
      <w:r>
        <w:separator/>
      </w:r>
    </w:p>
  </w:endnote>
  <w:endnote w:type="continuationSeparator" w:id="0">
    <w:p w14:paraId="557973DF" w14:textId="77777777" w:rsidR="009F1421" w:rsidRDefault="009F1421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8CB7B" w14:textId="0934F663" w:rsidR="00D24A99" w:rsidRDefault="00D24A99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F65561">
      <w:rPr>
        <w:noProof/>
      </w:rPr>
      <w:t>7</w:t>
    </w:r>
    <w:r>
      <w:fldChar w:fldCharType="end"/>
    </w:r>
  </w:p>
  <w:p w14:paraId="5B5339B9" w14:textId="77777777" w:rsidR="00D24A99" w:rsidRDefault="00D24A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A6F10" w14:textId="77777777" w:rsidR="009F1421" w:rsidRDefault="009F1421" w:rsidP="00D24A99">
      <w:r>
        <w:separator/>
      </w:r>
    </w:p>
  </w:footnote>
  <w:footnote w:type="continuationSeparator" w:id="0">
    <w:p w14:paraId="3BCF6C5B" w14:textId="77777777" w:rsidR="009F1421" w:rsidRDefault="009F1421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7F01400"/>
    <w:multiLevelType w:val="hybridMultilevel"/>
    <w:tmpl w:val="CF0EC39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3A4E17"/>
    <w:multiLevelType w:val="hybridMultilevel"/>
    <w:tmpl w:val="E9226FF2"/>
    <w:lvl w:ilvl="0" w:tplc="F15E3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013EF0"/>
    <w:multiLevelType w:val="hybridMultilevel"/>
    <w:tmpl w:val="948074B6"/>
    <w:lvl w:ilvl="0" w:tplc="9712F12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9712F12A">
      <w:start w:val="1"/>
      <w:numFmt w:val="bullet"/>
      <w:lvlText w:val="-"/>
      <w:lvlJc w:val="left"/>
      <w:pPr>
        <w:ind w:left="2007" w:hanging="360"/>
      </w:pPr>
      <w:rPr>
        <w:rFonts w:ascii="Tahoma" w:hAnsi="Tahoma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9596846"/>
    <w:multiLevelType w:val="multilevel"/>
    <w:tmpl w:val="C3E0EE1C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5A373798"/>
    <w:multiLevelType w:val="hybridMultilevel"/>
    <w:tmpl w:val="240EACCC"/>
    <w:lvl w:ilvl="0" w:tplc="9712F12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6870712">
    <w:abstractNumId w:val="8"/>
  </w:num>
  <w:num w:numId="2" w16cid:durableId="1449275867">
    <w:abstractNumId w:val="10"/>
  </w:num>
  <w:num w:numId="3" w16cid:durableId="1953245131">
    <w:abstractNumId w:val="2"/>
  </w:num>
  <w:num w:numId="4" w16cid:durableId="1839033387">
    <w:abstractNumId w:val="0"/>
  </w:num>
  <w:num w:numId="5" w16cid:durableId="752437506">
    <w:abstractNumId w:val="7"/>
  </w:num>
  <w:num w:numId="6" w16cid:durableId="523400368">
    <w:abstractNumId w:val="3"/>
  </w:num>
  <w:num w:numId="7" w16cid:durableId="1503548701">
    <w:abstractNumId w:val="1"/>
  </w:num>
  <w:num w:numId="8" w16cid:durableId="1548878635">
    <w:abstractNumId w:val="5"/>
  </w:num>
  <w:num w:numId="9" w16cid:durableId="1677345223">
    <w:abstractNumId w:val="6"/>
  </w:num>
  <w:num w:numId="10" w16cid:durableId="1063061052">
    <w:abstractNumId w:val="4"/>
  </w:num>
  <w:num w:numId="11" w16cid:durableId="692001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1549E"/>
    <w:rsid w:val="0004781C"/>
    <w:rsid w:val="00065AF8"/>
    <w:rsid w:val="00080353"/>
    <w:rsid w:val="0008736D"/>
    <w:rsid w:val="00093F45"/>
    <w:rsid w:val="00097F26"/>
    <w:rsid w:val="000C7F8F"/>
    <w:rsid w:val="000D6AAB"/>
    <w:rsid w:val="000E1478"/>
    <w:rsid w:val="0013371F"/>
    <w:rsid w:val="00143BA9"/>
    <w:rsid w:val="00156414"/>
    <w:rsid w:val="00156B32"/>
    <w:rsid w:val="001B3D1F"/>
    <w:rsid w:val="001B3F8D"/>
    <w:rsid w:val="001C118B"/>
    <w:rsid w:val="00214B0B"/>
    <w:rsid w:val="00254B6D"/>
    <w:rsid w:val="002633C5"/>
    <w:rsid w:val="00283384"/>
    <w:rsid w:val="002D2962"/>
    <w:rsid w:val="002E57B2"/>
    <w:rsid w:val="002F5B7E"/>
    <w:rsid w:val="0032395A"/>
    <w:rsid w:val="00333934"/>
    <w:rsid w:val="00335DE9"/>
    <w:rsid w:val="003656B6"/>
    <w:rsid w:val="0036672D"/>
    <w:rsid w:val="003808D2"/>
    <w:rsid w:val="003C0FE7"/>
    <w:rsid w:val="003D41E7"/>
    <w:rsid w:val="003E278C"/>
    <w:rsid w:val="003E2936"/>
    <w:rsid w:val="0040215C"/>
    <w:rsid w:val="004149FE"/>
    <w:rsid w:val="00434D9A"/>
    <w:rsid w:val="00437610"/>
    <w:rsid w:val="00457642"/>
    <w:rsid w:val="004B460E"/>
    <w:rsid w:val="004C159D"/>
    <w:rsid w:val="004C7C78"/>
    <w:rsid w:val="004D571D"/>
    <w:rsid w:val="00516B88"/>
    <w:rsid w:val="00520767"/>
    <w:rsid w:val="00550AFF"/>
    <w:rsid w:val="005672E9"/>
    <w:rsid w:val="0058145C"/>
    <w:rsid w:val="0058260D"/>
    <w:rsid w:val="0059286E"/>
    <w:rsid w:val="005A0811"/>
    <w:rsid w:val="005A661E"/>
    <w:rsid w:val="005A7F7C"/>
    <w:rsid w:val="005F2A90"/>
    <w:rsid w:val="00632836"/>
    <w:rsid w:val="006623AF"/>
    <w:rsid w:val="00680489"/>
    <w:rsid w:val="00685391"/>
    <w:rsid w:val="006A79BE"/>
    <w:rsid w:val="007160FE"/>
    <w:rsid w:val="0071753A"/>
    <w:rsid w:val="007967F7"/>
    <w:rsid w:val="007C79D2"/>
    <w:rsid w:val="007D073F"/>
    <w:rsid w:val="007D1E2E"/>
    <w:rsid w:val="007D62C3"/>
    <w:rsid w:val="008022C8"/>
    <w:rsid w:val="00803F53"/>
    <w:rsid w:val="00812B0C"/>
    <w:rsid w:val="00840415"/>
    <w:rsid w:val="008578FB"/>
    <w:rsid w:val="00891106"/>
    <w:rsid w:val="008A6440"/>
    <w:rsid w:val="008B62CB"/>
    <w:rsid w:val="008C4FC6"/>
    <w:rsid w:val="008D4FD9"/>
    <w:rsid w:val="00942B2F"/>
    <w:rsid w:val="009659A9"/>
    <w:rsid w:val="00981B68"/>
    <w:rsid w:val="009933E3"/>
    <w:rsid w:val="00996041"/>
    <w:rsid w:val="009A192F"/>
    <w:rsid w:val="009A4959"/>
    <w:rsid w:val="009D7913"/>
    <w:rsid w:val="009E4386"/>
    <w:rsid w:val="009E72B8"/>
    <w:rsid w:val="009F1421"/>
    <w:rsid w:val="009F6FEA"/>
    <w:rsid w:val="00A212B6"/>
    <w:rsid w:val="00A221F0"/>
    <w:rsid w:val="00A737CD"/>
    <w:rsid w:val="00A758BC"/>
    <w:rsid w:val="00A774FC"/>
    <w:rsid w:val="00AC33AD"/>
    <w:rsid w:val="00AE3F1B"/>
    <w:rsid w:val="00AF260D"/>
    <w:rsid w:val="00B018B3"/>
    <w:rsid w:val="00B03E60"/>
    <w:rsid w:val="00B15794"/>
    <w:rsid w:val="00B633D3"/>
    <w:rsid w:val="00B76C1B"/>
    <w:rsid w:val="00B97392"/>
    <w:rsid w:val="00BB7DFA"/>
    <w:rsid w:val="00BC44A3"/>
    <w:rsid w:val="00BE0761"/>
    <w:rsid w:val="00BE5320"/>
    <w:rsid w:val="00BF6747"/>
    <w:rsid w:val="00C40308"/>
    <w:rsid w:val="00C4466D"/>
    <w:rsid w:val="00C4510E"/>
    <w:rsid w:val="00C547BE"/>
    <w:rsid w:val="00C67BDA"/>
    <w:rsid w:val="00C843A8"/>
    <w:rsid w:val="00C9043A"/>
    <w:rsid w:val="00CD153A"/>
    <w:rsid w:val="00CE31AB"/>
    <w:rsid w:val="00D24A99"/>
    <w:rsid w:val="00D350A6"/>
    <w:rsid w:val="00DA2C8B"/>
    <w:rsid w:val="00DC05B5"/>
    <w:rsid w:val="00DE181C"/>
    <w:rsid w:val="00DF1878"/>
    <w:rsid w:val="00DF3916"/>
    <w:rsid w:val="00E00C4B"/>
    <w:rsid w:val="00E15406"/>
    <w:rsid w:val="00E20484"/>
    <w:rsid w:val="00EA26CC"/>
    <w:rsid w:val="00EC2581"/>
    <w:rsid w:val="00EC50B5"/>
    <w:rsid w:val="00ED7DA6"/>
    <w:rsid w:val="00EF55E3"/>
    <w:rsid w:val="00EF67D2"/>
    <w:rsid w:val="00F13B02"/>
    <w:rsid w:val="00F40443"/>
    <w:rsid w:val="00F65561"/>
    <w:rsid w:val="00F748A6"/>
    <w:rsid w:val="00F75A5F"/>
    <w:rsid w:val="00FC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D7809"/>
  <w15:chartTrackingRefBased/>
  <w15:docId w15:val="{00ACFE40-9835-4448-B999-8B63169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7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8">
    <w:name w:val="header"/>
    <w:basedOn w:val="a0"/>
    <w:link w:val="a9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customStyle="1" w:styleId="ac">
    <w:name w:val="Название раздела"/>
    <w:basedOn w:val="a6"/>
    <w:link w:val="ad"/>
    <w:qFormat/>
    <w:rsid w:val="00EA26CC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d">
    <w:name w:val="Название раздела Знак"/>
    <w:link w:val="ac"/>
    <w:rsid w:val="00EA26CC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EA26CC"/>
    <w:pPr>
      <w:numPr>
        <w:ilvl w:val="1"/>
        <w:numId w:val="11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17</cp:revision>
  <cp:lastPrinted>2019-03-04T08:50:00Z</cp:lastPrinted>
  <dcterms:created xsi:type="dcterms:W3CDTF">2025-04-28T18:44:00Z</dcterms:created>
  <dcterms:modified xsi:type="dcterms:W3CDTF">2025-06-22T17:18:00Z</dcterms:modified>
</cp:coreProperties>
</file>