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5D" w:rsidRPr="00406E38" w:rsidRDefault="00473B5D" w:rsidP="004C406D">
      <w:pPr>
        <w:jc w:val="center"/>
        <w:rPr>
          <w:rFonts w:ascii="Tahoma" w:hAnsi="Tahoma" w:cs="Tahoma"/>
          <w:b/>
          <w:sz w:val="104"/>
          <w:szCs w:val="104"/>
        </w:rPr>
      </w:pPr>
      <w:r w:rsidRPr="00406E38">
        <w:rPr>
          <w:rFonts w:ascii="Tahoma" w:hAnsi="Tahoma" w:cs="Tahoma"/>
          <w:b/>
          <w:sz w:val="104"/>
          <w:szCs w:val="104"/>
        </w:rPr>
        <w:t xml:space="preserve">МАЙДАН </w:t>
      </w:r>
      <w:r w:rsidR="00824AFA" w:rsidRPr="00406E38">
        <w:rPr>
          <w:rFonts w:ascii="Tahoma" w:hAnsi="Tahoma" w:cs="Tahoma"/>
          <w:b/>
          <w:sz w:val="104"/>
          <w:szCs w:val="104"/>
        </w:rPr>
        <w:t xml:space="preserve">У КИЄВІ </w:t>
      </w:r>
      <w:r w:rsidRPr="00406E38">
        <w:rPr>
          <w:rFonts w:ascii="Tahoma" w:hAnsi="Tahoma" w:cs="Tahoma"/>
          <w:b/>
          <w:sz w:val="104"/>
          <w:szCs w:val="104"/>
        </w:rPr>
        <w:t>СТОЇТЬ,</w:t>
      </w:r>
    </w:p>
    <w:p w:rsidR="00DD2B94" w:rsidRPr="00943B5E" w:rsidRDefault="00473B5D" w:rsidP="00943B5E">
      <w:pPr>
        <w:ind w:right="-851"/>
        <w:rPr>
          <w:rFonts w:ascii="Tahoma" w:hAnsi="Tahoma" w:cs="Tahoma"/>
          <w:sz w:val="60"/>
          <w:szCs w:val="60"/>
        </w:rPr>
      </w:pPr>
      <w:r w:rsidRPr="00943B5E">
        <w:rPr>
          <w:rFonts w:ascii="Tahoma" w:hAnsi="Tahoma" w:cs="Tahoma"/>
          <w:sz w:val="60"/>
          <w:szCs w:val="60"/>
        </w:rPr>
        <w:t>БО ПЕРЕЗАВАНТАЖЕННЯ ВЛАДИ ЩЕ НЕ ВІДБУЛОСЬ</w:t>
      </w:r>
    </w:p>
    <w:p w:rsidR="00C51451" w:rsidRDefault="00AE349C" w:rsidP="00801D9A">
      <w:pPr>
        <w:pStyle w:val="a3"/>
        <w:ind w:right="-28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Людям, які більше не вірять порожнім обіцянкам </w:t>
      </w:r>
      <w:r w:rsidR="00C51451">
        <w:rPr>
          <w:rFonts w:ascii="Tahoma" w:hAnsi="Tahoma" w:cs="Tahoma"/>
          <w:sz w:val="40"/>
          <w:szCs w:val="40"/>
        </w:rPr>
        <w:t xml:space="preserve">політиків </w:t>
      </w:r>
      <w:r>
        <w:rPr>
          <w:rFonts w:ascii="Tahoma" w:hAnsi="Tahoma" w:cs="Tahoma"/>
          <w:sz w:val="40"/>
          <w:szCs w:val="40"/>
        </w:rPr>
        <w:t xml:space="preserve">і чекають реальних дій від нової влади, </w:t>
      </w:r>
      <w:r w:rsidRPr="00C51451">
        <w:rPr>
          <w:rFonts w:ascii="Tahoma" w:hAnsi="Tahoma" w:cs="Tahoma"/>
          <w:b/>
          <w:sz w:val="40"/>
          <w:szCs w:val="40"/>
        </w:rPr>
        <w:t>потрібна наша з вами підтримка</w:t>
      </w:r>
      <w:r>
        <w:rPr>
          <w:rFonts w:ascii="Tahoma" w:hAnsi="Tahoma" w:cs="Tahoma"/>
          <w:sz w:val="40"/>
          <w:szCs w:val="40"/>
        </w:rPr>
        <w:t xml:space="preserve">. </w:t>
      </w:r>
      <w:r>
        <w:rPr>
          <w:rFonts w:ascii="Tahoma" w:hAnsi="Tahoma" w:cs="Tahoma"/>
          <w:sz w:val="40"/>
          <w:szCs w:val="40"/>
        </w:rPr>
        <w:br/>
        <w:t xml:space="preserve">Кухня Євромайдану просить допомогти продуктами, щоб годувати тих, </w:t>
      </w:r>
      <w:r w:rsidR="004C406D">
        <w:rPr>
          <w:rFonts w:ascii="Tahoma" w:hAnsi="Tahoma" w:cs="Tahoma"/>
          <w:sz w:val="40"/>
          <w:szCs w:val="40"/>
        </w:rPr>
        <w:br/>
      </w:r>
      <w:r>
        <w:rPr>
          <w:rFonts w:ascii="Tahoma" w:hAnsi="Tahoma" w:cs="Tahoma"/>
          <w:sz w:val="40"/>
          <w:szCs w:val="40"/>
        </w:rPr>
        <w:t xml:space="preserve">хто залишився на Майдані і не збирається йти </w:t>
      </w:r>
      <w:r w:rsidR="00801D9A">
        <w:rPr>
          <w:rFonts w:ascii="Tahoma" w:hAnsi="Tahoma" w:cs="Tahoma"/>
          <w:sz w:val="40"/>
          <w:szCs w:val="40"/>
        </w:rPr>
        <w:t xml:space="preserve">звідти </w:t>
      </w:r>
      <w:r>
        <w:rPr>
          <w:rFonts w:ascii="Tahoma" w:hAnsi="Tahoma" w:cs="Tahoma"/>
          <w:sz w:val="40"/>
          <w:szCs w:val="40"/>
        </w:rPr>
        <w:t>до остаточної перемоги.</w:t>
      </w:r>
    </w:p>
    <w:p w:rsidR="00C51451" w:rsidRPr="00C51451" w:rsidRDefault="00C51451" w:rsidP="00C51451">
      <w:pPr>
        <w:pStyle w:val="a3"/>
        <w:rPr>
          <w:rFonts w:ascii="Tahoma" w:hAnsi="Tahoma" w:cs="Tahoma"/>
          <w:u w:val="single"/>
        </w:rPr>
        <w:sectPr w:rsidR="00C51451" w:rsidRPr="00C51451" w:rsidSect="004C406D">
          <w:pgSz w:w="16838" w:h="11906" w:orient="landscape"/>
          <w:pgMar w:top="851" w:right="1245" w:bottom="850" w:left="1418" w:header="708" w:footer="708" w:gutter="0"/>
          <w:cols w:space="708"/>
          <w:docGrid w:linePitch="381"/>
        </w:sectPr>
      </w:pPr>
      <w:r w:rsidRPr="00C51451">
        <w:rPr>
          <w:rFonts w:ascii="Tahoma" w:hAnsi="Tahoma" w:cs="Tahoma"/>
          <w:sz w:val="40"/>
          <w:szCs w:val="40"/>
          <w:u w:val="single"/>
        </w:rPr>
        <w:t xml:space="preserve">Найнеобхідніше зараз: </w:t>
      </w:r>
      <w:r w:rsidR="00AE349C" w:rsidRPr="00C51451">
        <w:rPr>
          <w:rFonts w:ascii="Arial" w:hAnsi="Arial" w:cs="Arial"/>
          <w:u w:val="single"/>
        </w:rPr>
        <w:br/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lastRenderedPageBreak/>
        <w:t>ковбаса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сир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масло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тушонка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рибні консерви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паштети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lastRenderedPageBreak/>
        <w:t>кава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чай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лимони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сіль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цукор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капуста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lastRenderedPageBreak/>
        <w:t>олія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молоко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сміттєві пакети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миючі засоби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сухі та вологі серветки</w:t>
      </w:r>
    </w:p>
    <w:p w:rsid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lastRenderedPageBreak/>
        <w:t>туалетний папір</w:t>
      </w:r>
    </w:p>
    <w:p w:rsidR="00473B5D" w:rsidRPr="00C51451" w:rsidRDefault="00473B5D" w:rsidP="00C51451">
      <w:pPr>
        <w:pStyle w:val="a3"/>
        <w:numPr>
          <w:ilvl w:val="0"/>
          <w:numId w:val="1"/>
        </w:numPr>
        <w:rPr>
          <w:rFonts w:ascii="Tahoma" w:hAnsi="Tahoma" w:cs="Tahoma"/>
          <w:b/>
          <w:sz w:val="28"/>
          <w:szCs w:val="28"/>
        </w:rPr>
      </w:pPr>
      <w:r w:rsidRPr="00C51451">
        <w:rPr>
          <w:rFonts w:ascii="Tahoma" w:hAnsi="Tahoma" w:cs="Tahoma"/>
          <w:b/>
          <w:sz w:val="28"/>
          <w:szCs w:val="28"/>
        </w:rPr>
        <w:t>пластиковий посуд</w:t>
      </w:r>
    </w:p>
    <w:p w:rsidR="00C51451" w:rsidRDefault="00C51451">
      <w:pPr>
        <w:rPr>
          <w:rFonts w:ascii="Tahoma" w:hAnsi="Tahoma" w:cs="Tahoma"/>
          <w:sz w:val="56"/>
          <w:szCs w:val="56"/>
        </w:rPr>
        <w:sectPr w:rsidR="00C51451" w:rsidSect="00C51451">
          <w:type w:val="continuous"/>
          <w:pgSz w:w="16838" w:h="11906" w:orient="landscape"/>
          <w:pgMar w:top="1417" w:right="1245" w:bottom="850" w:left="1418" w:header="708" w:footer="708" w:gutter="0"/>
          <w:cols w:num="4" w:space="709"/>
          <w:docGrid w:linePitch="381"/>
        </w:sectPr>
      </w:pPr>
      <w:bookmarkStart w:id="0" w:name="_GoBack"/>
      <w:bookmarkEnd w:id="0"/>
    </w:p>
    <w:p w:rsidR="00473B5D" w:rsidRPr="003C6DED" w:rsidRDefault="00473B5D">
      <w:pPr>
        <w:rPr>
          <w:rFonts w:ascii="Tahoma" w:hAnsi="Tahoma" w:cs="Tahoma"/>
          <w:sz w:val="16"/>
          <w:szCs w:val="16"/>
        </w:rPr>
      </w:pPr>
    </w:p>
    <w:p w:rsidR="003C6DED" w:rsidRDefault="004C406D">
      <w:pPr>
        <w:rPr>
          <w:rFonts w:ascii="Tahoma" w:hAnsi="Tahoma" w:cs="Tahoma"/>
          <w:sz w:val="56"/>
          <w:szCs w:val="56"/>
        </w:rPr>
      </w:pPr>
      <w:r>
        <w:rPr>
          <w:rFonts w:ascii="Tahoma" w:hAnsi="Tahoma" w:cs="Tahoma"/>
          <w:sz w:val="56"/>
          <w:szCs w:val="56"/>
        </w:rPr>
        <w:t xml:space="preserve">Приносьте продукти до палатки Броварської Народної Ради, яка стоятиме </w:t>
      </w:r>
      <w:r w:rsidRPr="00E97AF5">
        <w:rPr>
          <w:rFonts w:ascii="Tahoma" w:hAnsi="Tahoma" w:cs="Tahoma"/>
          <w:b/>
          <w:sz w:val="56"/>
          <w:szCs w:val="56"/>
        </w:rPr>
        <w:t>на Майдані Свободи з 12:00 до 18:00</w:t>
      </w:r>
      <w:r>
        <w:rPr>
          <w:rFonts w:ascii="Tahoma" w:hAnsi="Tahoma" w:cs="Tahoma"/>
          <w:sz w:val="56"/>
          <w:szCs w:val="56"/>
        </w:rPr>
        <w:t xml:space="preserve"> з 28 по 30 </w:t>
      </w:r>
      <w:r w:rsidR="00C93C00">
        <w:rPr>
          <w:rFonts w:ascii="Tahoma" w:hAnsi="Tahoma" w:cs="Tahoma"/>
          <w:sz w:val="56"/>
          <w:szCs w:val="56"/>
        </w:rPr>
        <w:t>березня</w:t>
      </w:r>
      <w:r>
        <w:rPr>
          <w:rFonts w:ascii="Tahoma" w:hAnsi="Tahoma" w:cs="Tahoma"/>
          <w:sz w:val="56"/>
          <w:szCs w:val="56"/>
        </w:rPr>
        <w:t xml:space="preserve"> (</w:t>
      </w:r>
      <w:r w:rsidRPr="00C93C00">
        <w:rPr>
          <w:rFonts w:ascii="Tahoma" w:hAnsi="Tahoma" w:cs="Tahoma"/>
          <w:sz w:val="50"/>
          <w:szCs w:val="50"/>
        </w:rPr>
        <w:t>п’ятниця, субота, неділя</w:t>
      </w:r>
      <w:r>
        <w:rPr>
          <w:rFonts w:ascii="Tahoma" w:hAnsi="Tahoma" w:cs="Tahoma"/>
          <w:sz w:val="56"/>
          <w:szCs w:val="56"/>
        </w:rPr>
        <w:t>)</w:t>
      </w:r>
    </w:p>
    <w:p w:rsidR="004C406D" w:rsidRPr="003C6DED" w:rsidRDefault="003C6DED" w:rsidP="003C6DED">
      <w:pPr>
        <w:spacing w:before="240"/>
        <w:jc w:val="center"/>
        <w:rPr>
          <w:rFonts w:ascii="Tahoma" w:hAnsi="Tahoma" w:cs="Tahoma"/>
          <w:b/>
          <w:i/>
          <w:sz w:val="44"/>
          <w:szCs w:val="44"/>
        </w:rPr>
      </w:pPr>
      <w:r w:rsidRPr="003C6DED">
        <w:rPr>
          <w:rFonts w:ascii="Tahoma" w:hAnsi="Tahoma" w:cs="Tahoma"/>
          <w:i/>
          <w:sz w:val="44"/>
          <w:szCs w:val="44"/>
        </w:rPr>
        <w:t xml:space="preserve">Додаткова інформація за телефоном </w:t>
      </w:r>
      <w:r w:rsidRPr="003C6DED">
        <w:rPr>
          <w:rFonts w:ascii="Tahoma" w:hAnsi="Tahoma" w:cs="Tahoma"/>
          <w:b/>
          <w:i/>
          <w:sz w:val="44"/>
          <w:szCs w:val="44"/>
        </w:rPr>
        <w:t>067 494 06 99</w:t>
      </w:r>
    </w:p>
    <w:sectPr w:rsidR="004C406D" w:rsidRPr="003C6DED" w:rsidSect="004C406D">
      <w:type w:val="continuous"/>
      <w:pgSz w:w="16838" w:h="11906" w:orient="landscape"/>
      <w:pgMar w:top="993" w:right="1245" w:bottom="850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413"/>
    <w:multiLevelType w:val="hybridMultilevel"/>
    <w:tmpl w:val="887EAE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4C"/>
    <w:rsid w:val="002C27FB"/>
    <w:rsid w:val="003C6DED"/>
    <w:rsid w:val="00406E38"/>
    <w:rsid w:val="00443B1C"/>
    <w:rsid w:val="0046264C"/>
    <w:rsid w:val="00473B5D"/>
    <w:rsid w:val="004C406D"/>
    <w:rsid w:val="007126E3"/>
    <w:rsid w:val="00801D9A"/>
    <w:rsid w:val="00824AFA"/>
    <w:rsid w:val="00943B5E"/>
    <w:rsid w:val="00AE349C"/>
    <w:rsid w:val="00C51451"/>
    <w:rsid w:val="00C93C00"/>
    <w:rsid w:val="00DD2B94"/>
    <w:rsid w:val="00E9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3B5D"/>
    <w:pPr>
      <w:spacing w:before="100" w:beforeAutospacing="1" w:after="100" w:afterAutospacing="1"/>
    </w:pPr>
    <w:rPr>
      <w:rFonts w:eastAsia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3B5D"/>
    <w:pPr>
      <w:spacing w:before="100" w:beforeAutospacing="1" w:after="100" w:afterAutospacing="1"/>
    </w:pPr>
    <w:rPr>
      <w:rFonts w:eastAsia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8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2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4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38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26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0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2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305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45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28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099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65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788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57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840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7667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622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9745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2560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65485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69010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475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Дяченко Аліна Олексіївна</dc:creator>
  <cp:lastModifiedBy>Дяченко Аліна Олексіївна</cp:lastModifiedBy>
  <cp:revision>16</cp:revision>
  <dcterms:created xsi:type="dcterms:W3CDTF">2014-03-27T09:07:00Z</dcterms:created>
  <dcterms:modified xsi:type="dcterms:W3CDTF">2014-03-27T17:16:00Z</dcterms:modified>
</cp:coreProperties>
</file>