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442BD" w14:textId="49B90078" w:rsidR="00272CE5" w:rsidRPr="00C1630D" w:rsidRDefault="00272CE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1630D">
        <w:rPr>
          <w:rFonts w:ascii="Times New Roman" w:hAnsi="Times New Roman" w:cs="Times New Roman"/>
          <w:b/>
          <w:bCs/>
          <w:sz w:val="40"/>
          <w:szCs w:val="40"/>
        </w:rPr>
        <w:t>О проекте</w:t>
      </w:r>
    </w:p>
    <w:p w14:paraId="5EF8C8AE" w14:textId="2DEE275C" w:rsidR="00887A58" w:rsidRDefault="00272CE5" w:rsidP="00917F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26CF4">
        <w:rPr>
          <w:rFonts w:ascii="Times New Roman" w:hAnsi="Times New Roman" w:cs="Times New Roman"/>
          <w:sz w:val="28"/>
          <w:szCs w:val="28"/>
        </w:rPr>
        <w:t>Стандартный п</w:t>
      </w:r>
      <w:r>
        <w:rPr>
          <w:rFonts w:ascii="Times New Roman" w:hAnsi="Times New Roman" w:cs="Times New Roman"/>
          <w:sz w:val="28"/>
          <w:szCs w:val="28"/>
        </w:rPr>
        <w:t xml:space="preserve">одход к реализации клиент-серверных приложений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, предусматривает использование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72CE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72CE5">
        <w:rPr>
          <w:rFonts w:ascii="Times New Roman" w:hAnsi="Times New Roman" w:cs="Times New Roman"/>
          <w:sz w:val="28"/>
          <w:szCs w:val="28"/>
        </w:rPr>
        <w:t xml:space="preserve"> API</w:t>
      </w:r>
      <w:r w:rsidR="00E35243" w:rsidRPr="00E35243">
        <w:rPr>
          <w:rFonts w:ascii="Times New Roman" w:hAnsi="Times New Roman" w:cs="Times New Roman"/>
          <w:sz w:val="28"/>
          <w:szCs w:val="28"/>
        </w:rPr>
        <w:t xml:space="preserve"> </w:t>
      </w:r>
      <w:r w:rsidR="00E3524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35243" w:rsidRPr="00E35243">
        <w:rPr>
          <w:rFonts w:ascii="Times New Roman" w:hAnsi="Times New Roman" w:cs="Times New Roman"/>
          <w:sz w:val="28"/>
          <w:szCs w:val="28"/>
        </w:rPr>
        <w:t xml:space="preserve"> </w:t>
      </w:r>
      <w:r w:rsidR="00E35243">
        <w:rPr>
          <w:rFonts w:ascii="Times New Roman" w:hAnsi="Times New Roman" w:cs="Times New Roman"/>
          <w:sz w:val="28"/>
          <w:szCs w:val="28"/>
        </w:rPr>
        <w:t>блокирующими потоками</w:t>
      </w:r>
      <w:r w:rsidR="000E095C" w:rsidRPr="000E095C">
        <w:rPr>
          <w:rFonts w:ascii="Times New Roman" w:hAnsi="Times New Roman" w:cs="Times New Roman"/>
          <w:sz w:val="28"/>
          <w:szCs w:val="28"/>
        </w:rPr>
        <w:t xml:space="preserve"> </w:t>
      </w:r>
      <w:r w:rsidR="000E095C" w:rsidRPr="00E35243">
        <w:rPr>
          <w:rFonts w:ascii="Times New Roman" w:hAnsi="Times New Roman" w:cs="Times New Roman"/>
          <w:sz w:val="28"/>
          <w:szCs w:val="28"/>
        </w:rPr>
        <w:t>ввода/вывода</w:t>
      </w:r>
      <w:r w:rsidR="000E095C">
        <w:rPr>
          <w:rFonts w:ascii="Times New Roman" w:hAnsi="Times New Roman" w:cs="Times New Roman"/>
          <w:sz w:val="28"/>
          <w:szCs w:val="28"/>
        </w:rPr>
        <w:t xml:space="preserve">, </w:t>
      </w:r>
      <w:r w:rsidR="00E35243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="00E35243">
        <w:rPr>
          <w:rFonts w:ascii="Times New Roman" w:hAnsi="Times New Roman" w:cs="Times New Roman"/>
          <w:sz w:val="28"/>
          <w:szCs w:val="28"/>
        </w:rPr>
        <w:t>т.ч</w:t>
      </w:r>
      <w:r w:rsidR="00E35243" w:rsidRPr="00E3524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E35243">
        <w:rPr>
          <w:rFonts w:ascii="Times New Roman" w:hAnsi="Times New Roman" w:cs="Times New Roman"/>
          <w:sz w:val="28"/>
          <w:szCs w:val="28"/>
        </w:rPr>
        <w:t xml:space="preserve"> блокирующ</w:t>
      </w:r>
      <w:r w:rsidR="000E095C">
        <w:rPr>
          <w:rFonts w:ascii="Times New Roman" w:hAnsi="Times New Roman" w:cs="Times New Roman"/>
          <w:sz w:val="28"/>
          <w:szCs w:val="28"/>
        </w:rPr>
        <w:t>их</w:t>
      </w:r>
      <w:r w:rsidR="00E35243">
        <w:rPr>
          <w:rFonts w:ascii="Times New Roman" w:hAnsi="Times New Roman" w:cs="Times New Roman"/>
          <w:sz w:val="28"/>
          <w:szCs w:val="28"/>
        </w:rPr>
        <w:t xml:space="preserve"> </w:t>
      </w:r>
      <w:r w:rsidR="00E35243"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="00E35243" w:rsidRPr="00E35243">
        <w:rPr>
          <w:rFonts w:ascii="Times New Roman" w:hAnsi="Times New Roman" w:cs="Times New Roman"/>
          <w:sz w:val="28"/>
          <w:szCs w:val="28"/>
        </w:rPr>
        <w:t>’</w:t>
      </w:r>
      <w:r w:rsidR="00E3524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35243">
        <w:rPr>
          <w:rFonts w:ascii="Times New Roman" w:hAnsi="Times New Roman" w:cs="Times New Roman"/>
          <w:sz w:val="28"/>
          <w:szCs w:val="28"/>
        </w:rPr>
        <w:t>.</w:t>
      </w:r>
      <w:r w:rsidR="000E095C">
        <w:rPr>
          <w:rFonts w:ascii="Times New Roman" w:hAnsi="Times New Roman" w:cs="Times New Roman"/>
          <w:sz w:val="28"/>
          <w:szCs w:val="28"/>
        </w:rPr>
        <w:t xml:space="preserve"> </w:t>
      </w:r>
      <w:r w:rsidR="000E095C" w:rsidRPr="000E095C">
        <w:rPr>
          <w:rFonts w:ascii="Times New Roman" w:hAnsi="Times New Roman" w:cs="Times New Roman"/>
          <w:sz w:val="28"/>
          <w:szCs w:val="28"/>
        </w:rPr>
        <w:t xml:space="preserve">Блокирующий сокет блокирует поток до тех пор, пока </w:t>
      </w:r>
      <w:r w:rsidR="000E095C">
        <w:rPr>
          <w:rFonts w:ascii="Times New Roman" w:hAnsi="Times New Roman" w:cs="Times New Roman"/>
          <w:sz w:val="28"/>
          <w:szCs w:val="28"/>
        </w:rPr>
        <w:t xml:space="preserve">не получен ответ на отправленный </w:t>
      </w:r>
      <w:r w:rsidR="000E095C" w:rsidRPr="000E095C">
        <w:rPr>
          <w:rFonts w:ascii="Times New Roman" w:hAnsi="Times New Roman" w:cs="Times New Roman"/>
          <w:sz w:val="28"/>
          <w:szCs w:val="28"/>
        </w:rPr>
        <w:t xml:space="preserve">вызов, </w:t>
      </w:r>
      <w:r w:rsidR="000E095C">
        <w:rPr>
          <w:rFonts w:ascii="Times New Roman" w:hAnsi="Times New Roman" w:cs="Times New Roman"/>
          <w:sz w:val="28"/>
          <w:szCs w:val="28"/>
        </w:rPr>
        <w:t>а</w:t>
      </w:r>
      <w:r w:rsidR="000E095C" w:rsidRPr="000E095C">
        <w:rPr>
          <w:rFonts w:ascii="Times New Roman" w:hAnsi="Times New Roman" w:cs="Times New Roman"/>
          <w:sz w:val="28"/>
          <w:szCs w:val="28"/>
        </w:rPr>
        <w:t xml:space="preserve"> неблокирующие сокеты просто </w:t>
      </w:r>
      <w:r w:rsidR="000E095C">
        <w:rPr>
          <w:rFonts w:ascii="Times New Roman" w:hAnsi="Times New Roman" w:cs="Times New Roman"/>
          <w:sz w:val="28"/>
          <w:szCs w:val="28"/>
        </w:rPr>
        <w:t>отправляют</w:t>
      </w:r>
      <w:r w:rsidR="000E095C" w:rsidRPr="000E095C">
        <w:rPr>
          <w:rFonts w:ascii="Times New Roman" w:hAnsi="Times New Roman" w:cs="Times New Roman"/>
          <w:sz w:val="28"/>
          <w:szCs w:val="28"/>
        </w:rPr>
        <w:t xml:space="preserve"> запрос на другой конец</w:t>
      </w:r>
      <w:r w:rsidR="000E095C">
        <w:rPr>
          <w:rFonts w:ascii="Times New Roman" w:hAnsi="Times New Roman" w:cs="Times New Roman"/>
          <w:sz w:val="28"/>
          <w:szCs w:val="28"/>
        </w:rPr>
        <w:t xml:space="preserve">, </w:t>
      </w:r>
      <w:r w:rsidR="000E095C" w:rsidRPr="000E095C">
        <w:rPr>
          <w:rFonts w:ascii="Times New Roman" w:hAnsi="Times New Roman" w:cs="Times New Roman"/>
          <w:sz w:val="28"/>
          <w:szCs w:val="28"/>
        </w:rPr>
        <w:t>не блокиру</w:t>
      </w:r>
      <w:r w:rsidR="000E095C">
        <w:rPr>
          <w:rFonts w:ascii="Times New Roman" w:hAnsi="Times New Roman" w:cs="Times New Roman"/>
          <w:sz w:val="28"/>
          <w:szCs w:val="28"/>
        </w:rPr>
        <w:t>я</w:t>
      </w:r>
      <w:r w:rsidR="000E095C" w:rsidRPr="000E095C">
        <w:rPr>
          <w:rFonts w:ascii="Times New Roman" w:hAnsi="Times New Roman" w:cs="Times New Roman"/>
          <w:sz w:val="28"/>
          <w:szCs w:val="28"/>
        </w:rPr>
        <w:t xml:space="preserve"> поток</w:t>
      </w:r>
      <w:r w:rsidR="000E095C">
        <w:rPr>
          <w:rFonts w:ascii="Times New Roman" w:hAnsi="Times New Roman" w:cs="Times New Roman"/>
          <w:sz w:val="28"/>
          <w:szCs w:val="28"/>
        </w:rPr>
        <w:t>, и сразу могут</w:t>
      </w:r>
      <w:r w:rsidR="000E095C" w:rsidRPr="000E095C">
        <w:rPr>
          <w:rFonts w:ascii="Times New Roman" w:hAnsi="Times New Roman" w:cs="Times New Roman"/>
          <w:sz w:val="28"/>
          <w:szCs w:val="28"/>
        </w:rPr>
        <w:t xml:space="preserve"> выполн</w:t>
      </w:r>
      <w:r w:rsidR="000E095C">
        <w:rPr>
          <w:rFonts w:ascii="Times New Roman" w:hAnsi="Times New Roman" w:cs="Times New Roman"/>
          <w:sz w:val="28"/>
          <w:szCs w:val="28"/>
        </w:rPr>
        <w:t>ять</w:t>
      </w:r>
      <w:r w:rsidR="000E095C" w:rsidRPr="000E095C">
        <w:rPr>
          <w:rFonts w:ascii="Times New Roman" w:hAnsi="Times New Roman" w:cs="Times New Roman"/>
          <w:sz w:val="28"/>
          <w:szCs w:val="28"/>
        </w:rPr>
        <w:t xml:space="preserve"> следующе</w:t>
      </w:r>
      <w:r w:rsidR="000E095C">
        <w:rPr>
          <w:rFonts w:ascii="Times New Roman" w:hAnsi="Times New Roman" w:cs="Times New Roman"/>
          <w:sz w:val="28"/>
          <w:szCs w:val="28"/>
        </w:rPr>
        <w:t>ю</w:t>
      </w:r>
      <w:r w:rsidR="000E095C" w:rsidRPr="000E095C">
        <w:rPr>
          <w:rFonts w:ascii="Times New Roman" w:hAnsi="Times New Roman" w:cs="Times New Roman"/>
          <w:sz w:val="28"/>
          <w:szCs w:val="28"/>
        </w:rPr>
        <w:t xml:space="preserve"> инструкци</w:t>
      </w:r>
      <w:r w:rsidR="000E095C">
        <w:rPr>
          <w:rFonts w:ascii="Times New Roman" w:hAnsi="Times New Roman" w:cs="Times New Roman"/>
          <w:sz w:val="28"/>
          <w:szCs w:val="28"/>
        </w:rPr>
        <w:t>ю.</w:t>
      </w:r>
      <w:r w:rsidR="00626CF4">
        <w:rPr>
          <w:rFonts w:ascii="Times New Roman" w:hAnsi="Times New Roman" w:cs="Times New Roman"/>
          <w:sz w:val="28"/>
          <w:szCs w:val="28"/>
        </w:rPr>
        <w:t xml:space="preserve"> Использование неблокирующих </w:t>
      </w:r>
      <w:r w:rsidR="00626CF4"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="00626CF4" w:rsidRPr="00E35243">
        <w:rPr>
          <w:rFonts w:ascii="Times New Roman" w:hAnsi="Times New Roman" w:cs="Times New Roman"/>
          <w:sz w:val="28"/>
          <w:szCs w:val="28"/>
        </w:rPr>
        <w:t>’</w:t>
      </w:r>
      <w:r w:rsidR="00626CF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26CF4">
        <w:rPr>
          <w:rFonts w:ascii="Times New Roman" w:hAnsi="Times New Roman" w:cs="Times New Roman"/>
          <w:sz w:val="28"/>
          <w:szCs w:val="28"/>
        </w:rPr>
        <w:t xml:space="preserve"> стало возможно благодаря </w:t>
      </w:r>
      <w:r w:rsidR="00626CF4" w:rsidRPr="00626CF4">
        <w:rPr>
          <w:rFonts w:ascii="Times New Roman" w:hAnsi="Times New Roman" w:cs="Times New Roman"/>
          <w:sz w:val="28"/>
          <w:szCs w:val="28"/>
        </w:rPr>
        <w:t>Java NIO или Java New IO</w:t>
      </w:r>
      <w:r w:rsidR="00626CF4">
        <w:rPr>
          <w:rFonts w:ascii="Times New Roman" w:hAnsi="Times New Roman" w:cs="Times New Roman"/>
          <w:sz w:val="28"/>
          <w:szCs w:val="28"/>
        </w:rPr>
        <w:t>.</w:t>
      </w:r>
      <w:r w:rsidR="00E35243">
        <w:rPr>
          <w:rFonts w:ascii="Times New Roman" w:hAnsi="Times New Roman" w:cs="Times New Roman"/>
          <w:sz w:val="28"/>
          <w:szCs w:val="28"/>
        </w:rPr>
        <w:t xml:space="preserve"> </w:t>
      </w:r>
      <w:r w:rsidR="00626CF4" w:rsidRPr="00626CF4">
        <w:rPr>
          <w:rFonts w:ascii="Times New Roman" w:hAnsi="Times New Roman" w:cs="Times New Roman"/>
          <w:sz w:val="28"/>
          <w:szCs w:val="28"/>
        </w:rPr>
        <w:t>Неблокирующий режим Java NIO позволяет запрашивать считанные данные из канала (</w:t>
      </w:r>
      <w:proofErr w:type="spellStart"/>
      <w:r w:rsidR="00626CF4" w:rsidRPr="00626CF4">
        <w:rPr>
          <w:rFonts w:ascii="Times New Roman" w:hAnsi="Times New Roman" w:cs="Times New Roman"/>
          <w:sz w:val="28"/>
          <w:szCs w:val="28"/>
        </w:rPr>
        <w:t>channel</w:t>
      </w:r>
      <w:proofErr w:type="spellEnd"/>
      <w:r w:rsidR="00626CF4" w:rsidRPr="00626CF4">
        <w:rPr>
          <w:rFonts w:ascii="Times New Roman" w:hAnsi="Times New Roman" w:cs="Times New Roman"/>
          <w:sz w:val="28"/>
          <w:szCs w:val="28"/>
        </w:rPr>
        <w:t>) и получать только то, что доступно на данный момент, или вообще ничего, если доступных данных пока нет.</w:t>
      </w:r>
      <w:r w:rsidR="00626CF4">
        <w:rPr>
          <w:rFonts w:ascii="Times New Roman" w:hAnsi="Times New Roman" w:cs="Times New Roman"/>
          <w:sz w:val="28"/>
          <w:szCs w:val="28"/>
        </w:rPr>
        <w:t xml:space="preserve"> </w:t>
      </w:r>
      <w:r w:rsidR="00626CF4" w:rsidRPr="00626CF4">
        <w:rPr>
          <w:rFonts w:ascii="Times New Roman" w:hAnsi="Times New Roman" w:cs="Times New Roman"/>
          <w:sz w:val="28"/>
          <w:szCs w:val="28"/>
        </w:rPr>
        <w:t xml:space="preserve">Вместо того, чтобы оставаться заблокированным пока данные не станут доступными для считывания, поток выполнения может заняться чем-то другим. </w:t>
      </w:r>
      <w:proofErr w:type="gramStart"/>
      <w:r w:rsidR="00626CF4" w:rsidRPr="00626CF4">
        <w:rPr>
          <w:rFonts w:ascii="Times New Roman" w:hAnsi="Times New Roman" w:cs="Times New Roman"/>
          <w:sz w:val="28"/>
          <w:szCs w:val="28"/>
        </w:rPr>
        <w:t>Тоже</w:t>
      </w:r>
      <w:proofErr w:type="gramEnd"/>
      <w:r w:rsidR="00626CF4" w:rsidRPr="00626CF4">
        <w:rPr>
          <w:rFonts w:ascii="Times New Roman" w:hAnsi="Times New Roman" w:cs="Times New Roman"/>
          <w:sz w:val="28"/>
          <w:szCs w:val="28"/>
        </w:rPr>
        <w:t xml:space="preserve"> самое справедливо и для неблокирующего вывода. Поток выполнения может запросить запись в канал некоторых данных, но не дожидаться при этом пока они не будут полностью записаны.</w:t>
      </w:r>
      <w:r w:rsidR="00626CF4" w:rsidRPr="00626CF4">
        <w:t xml:space="preserve"> </w:t>
      </w:r>
      <w:r w:rsidR="00626CF4" w:rsidRPr="00626CF4">
        <w:rPr>
          <w:rFonts w:ascii="Times New Roman" w:hAnsi="Times New Roman" w:cs="Times New Roman"/>
          <w:sz w:val="28"/>
          <w:szCs w:val="28"/>
        </w:rPr>
        <w:t>Таким образом неблокирующий режим Java NIO позволяет использовать один поток выполнения для решения нескольких задач вместо пустого прожигания времени на ожидание в заблокированном состояний. Наиболее частой практикой является использование сэкономленного времени работы потока выполнения на обслуживание операций ввода/вывода в другом или других каналах.</w:t>
      </w:r>
      <w:r w:rsidR="00626CF4" w:rsidRPr="00626CF4">
        <w:t xml:space="preserve"> </w:t>
      </w:r>
      <w:r w:rsidR="00626CF4" w:rsidRPr="00626CF4">
        <w:rPr>
          <w:rFonts w:ascii="Times New Roman" w:hAnsi="Times New Roman" w:cs="Times New Roman"/>
          <w:sz w:val="28"/>
          <w:szCs w:val="28"/>
        </w:rPr>
        <w:t>Java NIO позволяет управлять несколькими каналами (сетевыми соединениями или файлами) используя минимальное число потоков выполнения.</w:t>
      </w:r>
      <w:r w:rsidR="00887A58">
        <w:rPr>
          <w:rFonts w:ascii="Times New Roman" w:hAnsi="Times New Roman" w:cs="Times New Roman"/>
          <w:sz w:val="28"/>
          <w:szCs w:val="28"/>
        </w:rPr>
        <w:tab/>
      </w:r>
    </w:p>
    <w:p w14:paraId="6753A607" w14:textId="6C7D2AF2" w:rsidR="00887A58" w:rsidRDefault="00887A58" w:rsidP="002016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17F25">
        <w:rPr>
          <w:rFonts w:ascii="Times New Roman" w:hAnsi="Times New Roman" w:cs="Times New Roman"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sz w:val="28"/>
          <w:szCs w:val="28"/>
        </w:rPr>
        <w:t xml:space="preserve"> подход больше подходит для малого числа клиентских соединений, в сочетании с объемными передаваемыми данными. В случае же большого количества соединений (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общий чат в многопользовательской игре), количество потоков сильно возрастает</w:t>
      </w:r>
      <w:r w:rsidR="0020169A" w:rsidRPr="0020169A">
        <w:rPr>
          <w:rFonts w:ascii="Times New Roman" w:hAnsi="Times New Roman" w:cs="Times New Roman"/>
          <w:sz w:val="28"/>
          <w:szCs w:val="28"/>
        </w:rPr>
        <w:t xml:space="preserve"> (</w:t>
      </w:r>
      <w:r w:rsidR="0020169A">
        <w:rPr>
          <w:rFonts w:ascii="Times New Roman" w:hAnsi="Times New Roman" w:cs="Times New Roman"/>
          <w:sz w:val="28"/>
          <w:szCs w:val="28"/>
        </w:rPr>
        <w:t>линейно)</w:t>
      </w:r>
      <w:r>
        <w:rPr>
          <w:rFonts w:ascii="Times New Roman" w:hAnsi="Times New Roman" w:cs="Times New Roman"/>
          <w:sz w:val="28"/>
          <w:szCs w:val="28"/>
        </w:rPr>
        <w:t xml:space="preserve">, растут и сопутствующие этому издержки времени, обусловленные блокирующими методами и аппаратными ограничениями. </w:t>
      </w:r>
    </w:p>
    <w:p w14:paraId="437AAB6E" w14:textId="7B3F8ABD" w:rsidR="0020169A" w:rsidRDefault="00887A58" w:rsidP="002016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связи с указанным, мной принято решение использовать для решения задачи 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Netty</w:t>
      </w:r>
      <w:r>
        <w:rPr>
          <w:rFonts w:ascii="Times New Roman" w:hAnsi="Times New Roman" w:cs="Times New Roman"/>
          <w:sz w:val="28"/>
          <w:szCs w:val="28"/>
        </w:rPr>
        <w:t xml:space="preserve">, разработанный на базе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87A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NIO</w:t>
      </w:r>
      <w:r w:rsidR="00917F25">
        <w:rPr>
          <w:rFonts w:ascii="Times New Roman" w:hAnsi="Times New Roman" w:cs="Times New Roman"/>
          <w:sz w:val="28"/>
          <w:szCs w:val="28"/>
        </w:rPr>
        <w:t>, как более подходящий для многопользовательского чата</w:t>
      </w:r>
      <w:r w:rsidRPr="00887A58">
        <w:rPr>
          <w:rFonts w:ascii="Times New Roman" w:hAnsi="Times New Roman" w:cs="Times New Roman"/>
          <w:sz w:val="28"/>
          <w:szCs w:val="28"/>
        </w:rPr>
        <w:t>.</w:t>
      </w:r>
      <w:r w:rsidR="0020169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5715C6" w14:textId="46752661" w:rsidR="0020169A" w:rsidRDefault="00325266" w:rsidP="002016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Разработанное приложение состоит из шести модулей:</w:t>
      </w:r>
    </w:p>
    <w:p w14:paraId="2E9DD3DA" w14:textId="727CED86" w:rsidR="00325266" w:rsidRDefault="00325266" w:rsidP="002016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1630D">
        <w:rPr>
          <w:rFonts w:ascii="Times New Roman" w:hAnsi="Times New Roman" w:cs="Times New Roman"/>
          <w:b/>
          <w:bCs/>
          <w:sz w:val="28"/>
          <w:szCs w:val="28"/>
        </w:rPr>
        <w:t>ChatServer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конфигурирует сервер и регистрирует обработчики данных, в </w:t>
      </w:r>
      <w:proofErr w:type="gramStart"/>
      <w:r>
        <w:rPr>
          <w:rFonts w:ascii="Times New Roman" w:hAnsi="Times New Roman" w:cs="Times New Roman"/>
          <w:sz w:val="28"/>
          <w:szCs w:val="28"/>
        </w:rPr>
        <w:t>т.ч.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модуль ответственный за логирование событий в чате;</w:t>
      </w:r>
    </w:p>
    <w:p w14:paraId="1D71B7D9" w14:textId="483EFE10" w:rsidR="00325266" w:rsidRDefault="00325266" w:rsidP="002016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1630D">
        <w:rPr>
          <w:rFonts w:ascii="Times New Roman" w:hAnsi="Times New Roman" w:cs="Times New Roman"/>
          <w:b/>
          <w:bCs/>
          <w:sz w:val="28"/>
          <w:szCs w:val="28"/>
        </w:rPr>
        <w:t>ChatServerHandler</w:t>
      </w:r>
      <w:proofErr w:type="spellEnd"/>
      <w:r w:rsidRPr="00C163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обработчик данных на стороне сервера;</w:t>
      </w:r>
    </w:p>
    <w:p w14:paraId="72F64774" w14:textId="275EC614" w:rsidR="00325266" w:rsidRDefault="00325266" w:rsidP="002016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1630D">
        <w:rPr>
          <w:rFonts w:ascii="Times New Roman" w:hAnsi="Times New Roman" w:cs="Times New Roman"/>
          <w:b/>
          <w:bCs/>
          <w:sz w:val="28"/>
          <w:szCs w:val="28"/>
        </w:rPr>
        <w:t>ChatClient</w:t>
      </w:r>
      <w:proofErr w:type="spellEnd"/>
      <w:r w:rsidRPr="00C163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конфигурирует клиента, регистрирует обработчики данных, принимает дынные ввода из консоли, отвечает за прекращение работы клиента в случае получения соответствующей команды;</w:t>
      </w:r>
    </w:p>
    <w:p w14:paraId="32EEE4D8" w14:textId="4D59F440" w:rsidR="00325266" w:rsidRDefault="00325266" w:rsidP="003252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1630D">
        <w:rPr>
          <w:rFonts w:ascii="Times New Roman" w:hAnsi="Times New Roman" w:cs="Times New Roman"/>
          <w:b/>
          <w:bCs/>
          <w:sz w:val="28"/>
          <w:szCs w:val="28"/>
        </w:rPr>
        <w:t>ChatServerHandler</w:t>
      </w:r>
      <w:proofErr w:type="spellEnd"/>
      <w:r w:rsidRPr="00C163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обработчик данных на стороне клиента (выводит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сообщения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полученные сервером от клиентов в консоль);</w:t>
      </w:r>
    </w:p>
    <w:p w14:paraId="795452EB" w14:textId="2977D6FB" w:rsidR="00325266" w:rsidRDefault="00325266" w:rsidP="003252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1630D">
        <w:rPr>
          <w:rFonts w:ascii="Times New Roman" w:hAnsi="Times New Roman" w:cs="Times New Roman"/>
          <w:b/>
          <w:bCs/>
          <w:sz w:val="28"/>
          <w:szCs w:val="28"/>
        </w:rPr>
        <w:t>LogToFile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обработчик данных на стороне сервера, ответственный за логирование</w:t>
      </w:r>
      <w:r w:rsidR="005449A8">
        <w:rPr>
          <w:rFonts w:ascii="Times New Roman" w:hAnsi="Times New Roman" w:cs="Times New Roman"/>
          <w:sz w:val="28"/>
          <w:szCs w:val="28"/>
        </w:rPr>
        <w:t xml:space="preserve"> событий в чате;</w:t>
      </w:r>
    </w:p>
    <w:p w14:paraId="2B5BA1C7" w14:textId="5F39479E" w:rsidR="005449A8" w:rsidRDefault="005449A8" w:rsidP="003252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1630D">
        <w:rPr>
          <w:rFonts w:ascii="Times New Roman" w:hAnsi="Times New Roman" w:cs="Times New Roman"/>
          <w:b/>
          <w:bCs/>
          <w:sz w:val="28"/>
          <w:szCs w:val="28"/>
        </w:rPr>
        <w:t>FileSettingsReader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модуль, ответственный за чтение сетевых настроек сервера и клиентов и их начальную валидацию. </w:t>
      </w:r>
    </w:p>
    <w:p w14:paraId="644CF7BD" w14:textId="11CDF0AA" w:rsidR="00325266" w:rsidRDefault="00325266" w:rsidP="00201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1B2FCB" w14:textId="77777777" w:rsidR="0020169A" w:rsidRDefault="0020169A" w:rsidP="00201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C5EAF7" w14:textId="77777777" w:rsidR="0020169A" w:rsidRDefault="0020169A" w:rsidP="00201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B129B4" w14:textId="77777777" w:rsidR="0020169A" w:rsidRDefault="0020169A" w:rsidP="00201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7AB7F1" w14:textId="77777777" w:rsidR="0020169A" w:rsidRDefault="0020169A" w:rsidP="00201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5816C7" w14:textId="77777777" w:rsidR="0020169A" w:rsidRDefault="0020169A" w:rsidP="00201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B2074B" w14:textId="77777777" w:rsidR="0020169A" w:rsidRDefault="0020169A" w:rsidP="00201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F017ED" w14:textId="77777777" w:rsidR="0020169A" w:rsidRDefault="0020169A" w:rsidP="00201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9511CD" w14:textId="77777777" w:rsidR="0020169A" w:rsidRDefault="0020169A" w:rsidP="00201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894DBA" w14:textId="77777777" w:rsidR="0020169A" w:rsidRDefault="0020169A" w:rsidP="00201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0D2E74" w14:textId="77777777" w:rsidR="0020169A" w:rsidRDefault="0020169A" w:rsidP="00201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45EC2C" w14:textId="77777777" w:rsidR="0020169A" w:rsidRDefault="0020169A" w:rsidP="00201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19F7E1" w14:textId="77777777" w:rsidR="0020169A" w:rsidRDefault="0020169A" w:rsidP="00201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1D2FCD" w14:textId="77777777" w:rsidR="0020169A" w:rsidRDefault="0020169A" w:rsidP="00201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6C88CA" w14:textId="77777777" w:rsidR="0020169A" w:rsidRDefault="0020169A" w:rsidP="00201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2407F9" w14:textId="77777777" w:rsidR="0020169A" w:rsidRDefault="0020169A" w:rsidP="00201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9E345B" w14:textId="77777777" w:rsidR="0020169A" w:rsidRDefault="0020169A" w:rsidP="00201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FBC4C2" w14:textId="77777777" w:rsidR="0020169A" w:rsidRDefault="0020169A" w:rsidP="00201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FC2945" w14:textId="77777777" w:rsidR="0020169A" w:rsidRDefault="0020169A" w:rsidP="00201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4D055E" w14:textId="77777777" w:rsidR="0020169A" w:rsidRDefault="0020169A" w:rsidP="00201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29A0E3" w14:textId="77777777" w:rsidR="0020169A" w:rsidRPr="00887A58" w:rsidRDefault="0020169A" w:rsidP="0020169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0169A" w:rsidRPr="00887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571B2" w14:textId="77777777" w:rsidR="001D59D1" w:rsidRDefault="001D59D1" w:rsidP="00887A58">
      <w:pPr>
        <w:spacing w:after="0" w:line="240" w:lineRule="auto"/>
      </w:pPr>
      <w:r>
        <w:separator/>
      </w:r>
    </w:p>
  </w:endnote>
  <w:endnote w:type="continuationSeparator" w:id="0">
    <w:p w14:paraId="1271843A" w14:textId="77777777" w:rsidR="001D59D1" w:rsidRDefault="001D59D1" w:rsidP="0088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98C0F" w14:textId="77777777" w:rsidR="001D59D1" w:rsidRDefault="001D59D1" w:rsidP="00887A58">
      <w:pPr>
        <w:spacing w:after="0" w:line="240" w:lineRule="auto"/>
      </w:pPr>
      <w:r>
        <w:separator/>
      </w:r>
    </w:p>
  </w:footnote>
  <w:footnote w:type="continuationSeparator" w:id="0">
    <w:p w14:paraId="3E382F1A" w14:textId="77777777" w:rsidR="001D59D1" w:rsidRDefault="001D59D1" w:rsidP="00887A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E5"/>
    <w:rsid w:val="000E095C"/>
    <w:rsid w:val="001A0580"/>
    <w:rsid w:val="001B4D6F"/>
    <w:rsid w:val="001D59D1"/>
    <w:rsid w:val="0020169A"/>
    <w:rsid w:val="00272CE5"/>
    <w:rsid w:val="00325266"/>
    <w:rsid w:val="0040630A"/>
    <w:rsid w:val="004C720B"/>
    <w:rsid w:val="005449A8"/>
    <w:rsid w:val="005571D0"/>
    <w:rsid w:val="00626CF4"/>
    <w:rsid w:val="00871AE6"/>
    <w:rsid w:val="00881CB5"/>
    <w:rsid w:val="00887A58"/>
    <w:rsid w:val="00917F25"/>
    <w:rsid w:val="00C1630D"/>
    <w:rsid w:val="00C70CBD"/>
    <w:rsid w:val="00D171FD"/>
    <w:rsid w:val="00E35243"/>
    <w:rsid w:val="00E95C52"/>
    <w:rsid w:val="00FC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883D2"/>
  <w15:chartTrackingRefBased/>
  <w15:docId w15:val="{2ADB4011-B149-459A-8812-996DA70E4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7A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7A58"/>
  </w:style>
  <w:style w:type="paragraph" w:styleId="a5">
    <w:name w:val="footer"/>
    <w:basedOn w:val="a"/>
    <w:link w:val="a6"/>
    <w:uiPriority w:val="99"/>
    <w:unhideWhenUsed/>
    <w:rsid w:val="00887A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7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5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3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0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6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53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35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1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10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77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04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08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001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61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685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3579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308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882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1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08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7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1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5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8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1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23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39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3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5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87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95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98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32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637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453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807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1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94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ST1021</dc:creator>
  <cp:keywords/>
  <dc:description/>
  <cp:lastModifiedBy>ST1021</cp:lastModifiedBy>
  <cp:revision>4</cp:revision>
  <dcterms:created xsi:type="dcterms:W3CDTF">2023-11-16T20:57:00Z</dcterms:created>
  <dcterms:modified xsi:type="dcterms:W3CDTF">2023-11-16T21:00:00Z</dcterms:modified>
</cp:coreProperties>
</file>