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C26" w:rsidRDefault="00B76116">
      <w:pPr>
        <w:pStyle w:val="3"/>
        <w:keepNext w:val="0"/>
        <w:keepLines w:val="0"/>
        <w:shd w:val="clear" w:color="auto" w:fill="FFFFFF"/>
        <w:spacing w:before="360" w:after="240" w:line="240" w:lineRule="auto"/>
        <w:ind w:left="-300"/>
        <w:rPr>
          <w:b/>
          <w:color w:val="24292F"/>
          <w:sz w:val="33"/>
          <w:szCs w:val="33"/>
        </w:rPr>
      </w:pPr>
      <w:bookmarkStart w:id="0" w:name="_qt24x7tn9htc" w:colFirst="0" w:colLast="0"/>
      <w:bookmarkEnd w:id="0"/>
      <w:r>
        <w:rPr>
          <w:b/>
          <w:color w:val="24292F"/>
          <w:sz w:val="33"/>
          <w:szCs w:val="33"/>
        </w:rPr>
        <w:t>Инструкция к выполнению домашнего задания</w:t>
      </w:r>
    </w:p>
    <w:p w:rsidR="00213C26" w:rsidRDefault="00B76116">
      <w:pPr>
        <w:numPr>
          <w:ilvl w:val="0"/>
          <w:numId w:val="1"/>
        </w:numPr>
        <w:shd w:val="clear" w:color="auto" w:fill="FFFFFF"/>
      </w:pPr>
      <w:r>
        <w:rPr>
          <w:color w:val="24292F"/>
          <w:sz w:val="24"/>
          <w:szCs w:val="24"/>
        </w:rPr>
        <w:t xml:space="preserve">Сделайте копию шаблона себе на </w:t>
      </w:r>
      <w:proofErr w:type="spellStart"/>
      <w:r>
        <w:rPr>
          <w:color w:val="24292F"/>
          <w:sz w:val="24"/>
          <w:szCs w:val="24"/>
        </w:rPr>
        <w:t>Google</w:t>
      </w:r>
      <w:proofErr w:type="spellEnd"/>
      <w:r>
        <w:rPr>
          <w:color w:val="24292F"/>
          <w:sz w:val="24"/>
          <w:szCs w:val="24"/>
        </w:rPr>
        <w:t xml:space="preserve"> </w:t>
      </w:r>
      <w:proofErr w:type="spellStart"/>
      <w:r>
        <w:rPr>
          <w:color w:val="24292F"/>
          <w:sz w:val="24"/>
          <w:szCs w:val="24"/>
        </w:rPr>
        <w:t>Disk</w:t>
      </w:r>
      <w:proofErr w:type="spellEnd"/>
      <w:r>
        <w:rPr>
          <w:color w:val="24292F"/>
          <w:sz w:val="24"/>
          <w:szCs w:val="24"/>
        </w:rPr>
        <w:t>.</w:t>
      </w:r>
    </w:p>
    <w:p w:rsidR="00213C26" w:rsidRDefault="00B76116">
      <w:pPr>
        <w:numPr>
          <w:ilvl w:val="0"/>
          <w:numId w:val="1"/>
        </w:numPr>
        <w:shd w:val="clear" w:color="auto" w:fill="FFFFFF"/>
      </w:pPr>
      <w:r>
        <w:rPr>
          <w:color w:val="24292F"/>
          <w:sz w:val="24"/>
          <w:szCs w:val="24"/>
        </w:rPr>
        <w:t>Выполните домашнее задание в шаблоне.</w:t>
      </w:r>
    </w:p>
    <w:p w:rsidR="00213C26" w:rsidRDefault="00B76116">
      <w:pPr>
        <w:numPr>
          <w:ilvl w:val="0"/>
          <w:numId w:val="1"/>
        </w:numPr>
        <w:shd w:val="clear" w:color="auto" w:fill="FFFFFF"/>
      </w:pPr>
      <w:r>
        <w:rPr>
          <w:color w:val="24292F"/>
          <w:sz w:val="24"/>
          <w:szCs w:val="24"/>
        </w:rPr>
        <w:t xml:space="preserve">Для проверки домашнего задания отправьте ссылку на ваш документ в личном кабинете </w:t>
      </w:r>
      <w:proofErr w:type="spellStart"/>
      <w:r>
        <w:rPr>
          <w:color w:val="24292F"/>
          <w:sz w:val="24"/>
          <w:szCs w:val="24"/>
        </w:rPr>
        <w:t>Нетологии</w:t>
      </w:r>
      <w:proofErr w:type="spellEnd"/>
      <w:r>
        <w:rPr>
          <w:color w:val="24292F"/>
          <w:sz w:val="24"/>
          <w:szCs w:val="24"/>
        </w:rPr>
        <w:t>.</w:t>
      </w:r>
    </w:p>
    <w:p w:rsidR="00213C26" w:rsidRDefault="00B76116">
      <w:pPr>
        <w:numPr>
          <w:ilvl w:val="0"/>
          <w:numId w:val="1"/>
        </w:numPr>
        <w:shd w:val="clear" w:color="auto" w:fill="FFFFFF"/>
      </w:pPr>
      <w:r>
        <w:rPr>
          <w:color w:val="24292F"/>
          <w:sz w:val="24"/>
          <w:szCs w:val="24"/>
          <w:highlight w:val="white"/>
        </w:rPr>
        <w:t xml:space="preserve">Перед тем как выслать ссылку, убедитесь, что ее содержимое не является приватным (открыто на просмотр всем, у кого есть ссылка). Если необходимо прикрепить дополнительные ссылки, просто добавьте их в свой </w:t>
      </w:r>
      <w:proofErr w:type="spellStart"/>
      <w:r>
        <w:rPr>
          <w:color w:val="24292F"/>
          <w:sz w:val="24"/>
          <w:szCs w:val="24"/>
          <w:highlight w:val="white"/>
        </w:rPr>
        <w:t>Google</w:t>
      </w:r>
      <w:proofErr w:type="spellEnd"/>
      <w:r>
        <w:rPr>
          <w:color w:val="24292F"/>
          <w:sz w:val="24"/>
          <w:szCs w:val="24"/>
          <w:highlight w:val="white"/>
        </w:rPr>
        <w:t xml:space="preserve"> </w:t>
      </w:r>
      <w:proofErr w:type="spellStart"/>
      <w:r>
        <w:rPr>
          <w:color w:val="24292F"/>
          <w:sz w:val="24"/>
          <w:szCs w:val="24"/>
          <w:highlight w:val="white"/>
        </w:rPr>
        <w:t>Docs</w:t>
      </w:r>
      <w:proofErr w:type="spellEnd"/>
      <w:r>
        <w:rPr>
          <w:color w:val="24292F"/>
          <w:sz w:val="24"/>
          <w:szCs w:val="24"/>
          <w:highlight w:val="white"/>
        </w:rPr>
        <w:t>.</w:t>
      </w:r>
    </w:p>
    <w:p w:rsidR="00213C26" w:rsidRDefault="00B76116">
      <w:pPr>
        <w:numPr>
          <w:ilvl w:val="0"/>
          <w:numId w:val="1"/>
        </w:numPr>
        <w:shd w:val="clear" w:color="auto" w:fill="FFFFFF"/>
        <w:spacing w:after="240"/>
      </w:pPr>
      <w:r>
        <w:rPr>
          <w:color w:val="24292F"/>
          <w:sz w:val="24"/>
          <w:szCs w:val="24"/>
        </w:rPr>
        <w:t>Любые вопросы по решению задач задавай</w:t>
      </w:r>
      <w:r>
        <w:rPr>
          <w:color w:val="24292F"/>
          <w:sz w:val="24"/>
          <w:szCs w:val="24"/>
        </w:rPr>
        <w:t>те в чате учебной группы.</w:t>
      </w:r>
    </w:p>
    <w:p w:rsidR="00213C26" w:rsidRDefault="00213C26">
      <w:pPr>
        <w:rPr>
          <w:sz w:val="24"/>
          <w:szCs w:val="24"/>
        </w:rPr>
      </w:pPr>
    </w:p>
    <w:p w:rsidR="00213C26" w:rsidRDefault="00B7611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Ответ к обязательному заданию 1. </w:t>
      </w:r>
    </w:p>
    <w:p w:rsidR="00213C26" w:rsidRDefault="00B76116">
      <w:pPr>
        <w:rPr>
          <w:b/>
          <w:sz w:val="28"/>
          <w:szCs w:val="28"/>
        </w:rPr>
      </w:pPr>
      <w:r>
        <w:rPr>
          <w:b/>
          <w:sz w:val="28"/>
          <w:szCs w:val="28"/>
        </w:rPr>
        <w:t>Активы компании в контенте с ИБ</w:t>
      </w:r>
    </w:p>
    <w:p w:rsidR="00213C26" w:rsidRDefault="00213C26">
      <w:pPr>
        <w:rPr>
          <w:b/>
          <w:sz w:val="28"/>
          <w:szCs w:val="28"/>
        </w:rPr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4410"/>
        <w:gridCol w:w="3990"/>
      </w:tblGrid>
      <w:tr w:rsidR="00213C26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основного актива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Федеральный закон</w:t>
            </w:r>
          </w:p>
        </w:tc>
      </w:tr>
      <w:tr w:rsidR="00213C26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157E5C" w:rsidRDefault="00157E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57E5C">
              <w:rPr>
                <w:sz w:val="24"/>
                <w:szCs w:val="24"/>
              </w:rPr>
              <w:t>1</w:t>
            </w:r>
            <w:r w:rsidR="00B76116" w:rsidRPr="00157E5C">
              <w:rPr>
                <w:sz w:val="24"/>
                <w:szCs w:val="24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157E5C" w:rsidRDefault="00157E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57E5C">
              <w:rPr>
                <w:sz w:val="24"/>
                <w:szCs w:val="24"/>
              </w:rPr>
              <w:t>Секрет производства (ноу-хау) — программный код прошивки BIOS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157E5C" w:rsidRDefault="00157E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57E5C">
              <w:rPr>
                <w:sz w:val="24"/>
                <w:szCs w:val="24"/>
              </w:rPr>
              <w:t>Федеральный закон от 29.07.2004 № 98-ФЗ «О коммерческой тайне»</w:t>
            </w:r>
          </w:p>
        </w:tc>
      </w:tr>
      <w:tr w:rsidR="00213C26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157E5C" w:rsidRDefault="00157E5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76116" w:rsidRPr="00157E5C">
              <w:rPr>
                <w:sz w:val="24"/>
                <w:szCs w:val="24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157E5C" w:rsidRDefault="00157E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57E5C">
              <w:rPr>
                <w:sz w:val="24"/>
                <w:szCs w:val="24"/>
              </w:rPr>
              <w:t>Сервер БД с ПД сотрудников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157E5C" w:rsidRDefault="00157E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57E5C">
              <w:rPr>
                <w:sz w:val="24"/>
                <w:szCs w:val="24"/>
              </w:rPr>
              <w:t>Федеральный закон от 27.07.2006 № 152-ФЗ «О персональных данных»</w:t>
            </w:r>
          </w:p>
        </w:tc>
      </w:tr>
      <w:tr w:rsidR="00213C26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157E5C" w:rsidRDefault="00157E5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B76116" w:rsidRPr="00157E5C">
              <w:rPr>
                <w:sz w:val="24"/>
                <w:szCs w:val="24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157E5C" w:rsidRDefault="00157E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57E5C">
              <w:rPr>
                <w:sz w:val="24"/>
                <w:szCs w:val="24"/>
              </w:rPr>
              <w:t>Информация о закупках и сделки на электронной торговой площадке «Торги»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157E5C" w:rsidRDefault="00157E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57E5C">
              <w:rPr>
                <w:sz w:val="24"/>
                <w:szCs w:val="24"/>
              </w:rPr>
              <w:t>Федеральный закон от 18.07.2011 № 223-ФЗ «О закупках товаров, работ, услуг отдельными видами юридических лиц»</w:t>
            </w:r>
          </w:p>
        </w:tc>
      </w:tr>
      <w:tr w:rsidR="00213C26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157E5C" w:rsidRDefault="00157E5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B76116" w:rsidRPr="00157E5C">
              <w:rPr>
                <w:sz w:val="24"/>
                <w:szCs w:val="24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157E5C" w:rsidRDefault="00157E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57E5C">
              <w:rPr>
                <w:sz w:val="24"/>
                <w:szCs w:val="24"/>
              </w:rPr>
              <w:t>Информационная инфраструктура организации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157E5C" w:rsidRDefault="00157E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57E5C">
              <w:rPr>
                <w:sz w:val="24"/>
                <w:szCs w:val="24"/>
              </w:rPr>
              <w:t>Федеральный закон от 27.07.2006 № 149-ФЗ «Об информации, информационных технологиях и о защите информации»</w:t>
            </w:r>
          </w:p>
        </w:tc>
      </w:tr>
      <w:tr w:rsidR="00213C26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157E5C" w:rsidRDefault="00157E5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B76116" w:rsidRPr="00157E5C">
              <w:rPr>
                <w:sz w:val="24"/>
                <w:szCs w:val="24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157E5C" w:rsidRDefault="00213C2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157E5C" w:rsidRDefault="00213C2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:rsidR="00213C26" w:rsidRDefault="00213C26">
      <w:pPr>
        <w:rPr>
          <w:b/>
          <w:sz w:val="28"/>
          <w:szCs w:val="28"/>
        </w:rPr>
      </w:pPr>
    </w:p>
    <w:p w:rsidR="00213C26" w:rsidRDefault="00213C26">
      <w:pPr>
        <w:rPr>
          <w:b/>
          <w:sz w:val="28"/>
          <w:szCs w:val="28"/>
        </w:rPr>
      </w:pPr>
    </w:p>
    <w:p w:rsidR="00213C26" w:rsidRDefault="00B76116">
      <w:pPr>
        <w:rPr>
          <w:b/>
          <w:sz w:val="28"/>
          <w:szCs w:val="28"/>
        </w:rPr>
      </w:pPr>
      <w:r>
        <w:rPr>
          <w:b/>
          <w:sz w:val="28"/>
          <w:szCs w:val="28"/>
        </w:rPr>
        <w:t>Ответ к заданию 2 со звездочкой. Активы предприятия на основании Устава</w:t>
      </w:r>
    </w:p>
    <w:p w:rsidR="00213C26" w:rsidRDefault="00213C26">
      <w:pPr>
        <w:rPr>
          <w:b/>
          <w:sz w:val="28"/>
          <w:szCs w:val="28"/>
        </w:rPr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4410"/>
        <w:gridCol w:w="3990"/>
      </w:tblGrid>
      <w:tr w:rsidR="00213C26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основного актива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Федеральный закон</w:t>
            </w:r>
          </w:p>
        </w:tc>
      </w:tr>
      <w:tr w:rsidR="00213C26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96745D" w:rsidRDefault="00B76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96745D">
              <w:rPr>
                <w:sz w:val="24"/>
                <w:szCs w:val="24"/>
              </w:rPr>
              <w:t>0.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851548" w:rsidRDefault="00B94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Сведения, </w:t>
            </w:r>
            <w:r w:rsidRPr="00B94A7B">
              <w:rPr>
                <w:sz w:val="24"/>
                <w:szCs w:val="24"/>
              </w:rPr>
              <w:t>составляющие государственную тайну</w:t>
            </w:r>
            <w:r>
              <w:rPr>
                <w:sz w:val="24"/>
                <w:szCs w:val="24"/>
                <w:lang w:val="ru-RU"/>
              </w:rPr>
              <w:t xml:space="preserve"> (п. 3.2.16)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851548" w:rsidRDefault="00B94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Style w:val="a8"/>
                <w:sz w:val="21"/>
                <w:szCs w:val="21"/>
                <w:shd w:val="clear" w:color="auto" w:fill="FFFFFF"/>
              </w:rPr>
              <w:t>Закон РФ от 21.07.1993 № 5485-1 «О государственной тайне»</w:t>
            </w:r>
          </w:p>
        </w:tc>
      </w:tr>
      <w:tr w:rsidR="00213C26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96745D" w:rsidRDefault="00B76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96745D">
              <w:rPr>
                <w:sz w:val="24"/>
                <w:szCs w:val="24"/>
              </w:rPr>
              <w:t>1.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B94A7B" w:rsidRDefault="00B94A7B" w:rsidP="00851548">
            <w:pPr>
              <w:widowControl w:val="0"/>
              <w:spacing w:after="120" w:line="240" w:lineRule="auto"/>
              <w:jc w:val="both"/>
              <w:rPr>
                <w:rFonts w:eastAsia="Times New Roman"/>
                <w:sz w:val="24"/>
                <w:szCs w:val="24"/>
                <w:lang w:val="ru-RU"/>
              </w:rPr>
            </w:pPr>
            <w:r w:rsidRPr="00B94A7B">
              <w:rPr>
                <w:rFonts w:eastAsia="Times New Roman"/>
                <w:sz w:val="24"/>
                <w:szCs w:val="24"/>
              </w:rPr>
              <w:t>Сведения, составляющие тайну связи</w:t>
            </w:r>
            <w:r>
              <w:rPr>
                <w:rFonts w:eastAsia="Times New Roman"/>
                <w:sz w:val="24"/>
                <w:szCs w:val="24"/>
                <w:lang w:val="ru-RU"/>
              </w:rPr>
              <w:t xml:space="preserve"> (п. 3.2.17)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851548" w:rsidRDefault="00B94A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94A7B">
              <w:rPr>
                <w:sz w:val="24"/>
                <w:szCs w:val="24"/>
              </w:rPr>
              <w:t>Федеральный закон от 07.07.2003 № 126-ФЗ «О связи»</w:t>
            </w:r>
          </w:p>
        </w:tc>
      </w:tr>
      <w:tr w:rsidR="00213C26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96745D" w:rsidRDefault="00B76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96745D">
              <w:rPr>
                <w:sz w:val="24"/>
                <w:szCs w:val="24"/>
              </w:rPr>
              <w:t>2.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B94A7B" w:rsidRDefault="00B94A7B" w:rsidP="00B94A7B">
            <w:pPr>
              <w:widowControl w:val="0"/>
              <w:spacing w:after="120" w:line="240" w:lineRule="auto"/>
              <w:jc w:val="both"/>
              <w:rPr>
                <w:sz w:val="24"/>
                <w:szCs w:val="24"/>
                <w:lang w:val="ru-RU"/>
              </w:rPr>
            </w:pPr>
            <w:r w:rsidRPr="00B94A7B">
              <w:rPr>
                <w:sz w:val="24"/>
                <w:szCs w:val="24"/>
                <w:lang w:val="ru-RU"/>
              </w:rPr>
              <w:t>Конфиденциальная информация</w:t>
            </w:r>
            <w:r>
              <w:rPr>
                <w:sz w:val="24"/>
                <w:szCs w:val="24"/>
                <w:lang w:val="ru-RU"/>
              </w:rPr>
              <w:t xml:space="preserve"> (п. 3.2.18)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851548" w:rsidRDefault="00B94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B94A7B">
              <w:rPr>
                <w:sz w:val="24"/>
                <w:szCs w:val="24"/>
              </w:rPr>
              <w:t>Федеральный закон от 27.07.2006 № 149-ФЗ «Об информации, информационных технологиях и о защите информации»</w:t>
            </w:r>
          </w:p>
        </w:tc>
      </w:tr>
      <w:tr w:rsidR="00213C26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96745D" w:rsidRDefault="00B76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96745D">
              <w:rPr>
                <w:sz w:val="24"/>
                <w:szCs w:val="24"/>
              </w:rPr>
              <w:t>3.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B94A7B" w:rsidRDefault="00B94A7B" w:rsidP="00B94A7B">
            <w:pPr>
              <w:widowControl w:val="0"/>
              <w:spacing w:before="120" w:after="120" w:line="240" w:lineRule="auto"/>
              <w:rPr>
                <w:sz w:val="24"/>
                <w:szCs w:val="24"/>
                <w:lang w:val="ru-RU"/>
              </w:rPr>
            </w:pPr>
            <w:r w:rsidRPr="00B94A7B">
              <w:rPr>
                <w:sz w:val="24"/>
                <w:szCs w:val="24"/>
                <w:lang w:val="ru-RU"/>
              </w:rPr>
              <w:t>Персональные данные</w:t>
            </w:r>
            <w:r>
              <w:rPr>
                <w:sz w:val="24"/>
                <w:szCs w:val="24"/>
                <w:lang w:val="ru-RU"/>
              </w:rPr>
              <w:t xml:space="preserve"> (п. 10.3.1 – 10.3.3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851548" w:rsidRDefault="00B94A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94A7B">
              <w:rPr>
                <w:sz w:val="24"/>
                <w:szCs w:val="24"/>
              </w:rPr>
              <w:t>Федеральный закон от 27.07.2006 № 152-ФЗ «О персональных данных»</w:t>
            </w:r>
          </w:p>
        </w:tc>
      </w:tr>
      <w:tr w:rsidR="00213C26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96745D" w:rsidRDefault="00B76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96745D">
              <w:rPr>
                <w:sz w:val="24"/>
                <w:szCs w:val="24"/>
              </w:rPr>
              <w:t>4.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B94A7B" w:rsidRDefault="00B94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ru-RU"/>
              </w:rPr>
            </w:pPr>
            <w:r w:rsidRPr="00B94A7B">
              <w:rPr>
                <w:sz w:val="24"/>
                <w:szCs w:val="24"/>
              </w:rPr>
              <w:t>«Ноу-хау» и научно-техническая информация</w:t>
            </w:r>
            <w:r>
              <w:rPr>
                <w:sz w:val="24"/>
                <w:szCs w:val="24"/>
                <w:lang w:val="ru-RU"/>
              </w:rPr>
              <w:t xml:space="preserve"> (п. 3.2.42)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B94A7B" w:rsidRDefault="00B94A7B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94A7B">
              <w:rPr>
                <w:sz w:val="24"/>
                <w:szCs w:val="24"/>
                <w:lang w:val="ru-RU"/>
              </w:rPr>
              <w:t>Федеральный закон от 29.07.2004 № 98-ФЗ «О коммерческой тайне»</w:t>
            </w:r>
          </w:p>
        </w:tc>
      </w:tr>
      <w:tr w:rsidR="00213C26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96745D" w:rsidRDefault="00B76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96745D">
              <w:rPr>
                <w:sz w:val="24"/>
                <w:szCs w:val="24"/>
              </w:rPr>
              <w:t>5.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B94A7B" w:rsidRDefault="00B94A7B" w:rsidP="00B94A7B">
            <w:pPr>
              <w:widowControl w:val="0"/>
              <w:spacing w:after="120" w:line="240" w:lineRule="auto"/>
              <w:rPr>
                <w:sz w:val="24"/>
                <w:szCs w:val="24"/>
                <w:lang w:val="ru-RU"/>
              </w:rPr>
            </w:pPr>
            <w:r w:rsidRPr="00B94A7B">
              <w:rPr>
                <w:sz w:val="24"/>
                <w:szCs w:val="24"/>
              </w:rPr>
              <w:t>Шифровальные (криптографические) средства и защищённые информационные системы</w:t>
            </w:r>
            <w:r>
              <w:rPr>
                <w:sz w:val="24"/>
                <w:szCs w:val="24"/>
                <w:lang w:val="ru-RU"/>
              </w:rPr>
              <w:t xml:space="preserve"> (п. 3.2.47)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851548" w:rsidRDefault="00B94A7B">
            <w:pPr>
              <w:widowControl w:val="0"/>
              <w:spacing w:after="12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Федеральный</w:t>
            </w:r>
            <w:r w:rsidRPr="00B94A7B">
              <w:rPr>
                <w:sz w:val="24"/>
                <w:szCs w:val="24"/>
              </w:rPr>
              <w:t xml:space="preserve"> закона № 149-ФЗ</w:t>
            </w:r>
          </w:p>
        </w:tc>
      </w:tr>
    </w:tbl>
    <w:p w:rsidR="00213C26" w:rsidRDefault="00213C26">
      <w:pPr>
        <w:rPr>
          <w:b/>
          <w:sz w:val="28"/>
          <w:szCs w:val="28"/>
        </w:rPr>
      </w:pPr>
    </w:p>
    <w:p w:rsidR="00213C26" w:rsidRDefault="00213C26">
      <w:pPr>
        <w:rPr>
          <w:b/>
          <w:sz w:val="28"/>
          <w:szCs w:val="28"/>
        </w:rPr>
      </w:pPr>
    </w:p>
    <w:p w:rsidR="00213C26" w:rsidRDefault="00B76116">
      <w:pPr>
        <w:rPr>
          <w:b/>
          <w:sz w:val="28"/>
          <w:szCs w:val="28"/>
        </w:rPr>
      </w:pPr>
      <w:r>
        <w:rPr>
          <w:b/>
          <w:sz w:val="28"/>
          <w:szCs w:val="28"/>
        </w:rPr>
        <w:t>Ответ к заданию 3 со звездочкой. Экспертная группа для аудита</w:t>
      </w:r>
    </w:p>
    <w:p w:rsidR="00213C26" w:rsidRDefault="00213C26">
      <w:pPr>
        <w:rPr>
          <w:b/>
          <w:sz w:val="28"/>
          <w:szCs w:val="28"/>
        </w:rPr>
      </w:pPr>
    </w:p>
    <w:tbl>
      <w:tblPr>
        <w:tblStyle w:val="a7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4110"/>
        <w:gridCol w:w="2145"/>
        <w:gridCol w:w="2145"/>
      </w:tblGrid>
      <w:tr w:rsidR="00213C26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213C26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роли в экспертной группе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 чем суть роли? </w:t>
            </w:r>
            <w:r>
              <w:rPr>
                <w:b/>
                <w:sz w:val="24"/>
                <w:szCs w:val="24"/>
              </w:rPr>
              <w:br/>
              <w:t xml:space="preserve">Что должен делать эксперт? 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 какие вопросы должен ответить эксперт в рамках кейса?</w:t>
            </w:r>
          </w:p>
        </w:tc>
      </w:tr>
      <w:tr w:rsidR="00213C26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Руководитель аудита (Главный аудитор ИБ)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 xml:space="preserve">Общее методологическое руководство аудитом, координация работы всех участников группы, формирование итогового </w:t>
            </w:r>
            <w:r w:rsidRPr="00B76116">
              <w:rPr>
                <w:sz w:val="24"/>
                <w:szCs w:val="24"/>
              </w:rPr>
              <w:lastRenderedPageBreak/>
              <w:t>отчёта, взаимодействие с руководством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lastRenderedPageBreak/>
              <w:t>Соответствует ли организация работ по защите информации требованиям законодательства РФ и внутренним документам Общества?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lastRenderedPageBreak/>
              <w:t>Выявлены ли системные (повторяющиеся) нарушения, требующие управленческих решений?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Какие риски ИБ являются критическими и требуют первоочередного устранения?</w:t>
            </w:r>
          </w:p>
          <w:p w:rsidR="00213C2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Каков общий уровень зрелости системы ИБ Общества по сравнению с отраслевыми стандартами?</w:t>
            </w:r>
          </w:p>
        </w:tc>
      </w:tr>
      <w:tr w:rsidR="00213C26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2.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Специалист по защите персональных данных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Оценка соответствия обработки персональных данных требованиям 152-ФЗ, проверка наличия и актуальности политик обработки, согласий субъектов, мер защиты.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Какие категории персональных данных обрабатываются в Обществе (в общем порядке и в контексте работ с государственной тайной)?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Получены ли согласия субъектов персональных данных, и каков порядок их хранения?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Назначено ли лицо, ответственное за организацию обработки персональных данных (п. 10.3.3)?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 xml:space="preserve">Каковы технические </w:t>
            </w:r>
            <w:r w:rsidRPr="00B76116">
              <w:rPr>
                <w:sz w:val="24"/>
                <w:szCs w:val="24"/>
              </w:rPr>
              <w:lastRenderedPageBreak/>
              <w:t xml:space="preserve">меры защиты персональных данных (шифрование, контроль доступа, </w:t>
            </w:r>
            <w:proofErr w:type="spellStart"/>
            <w:r w:rsidRPr="00B76116">
              <w:rPr>
                <w:sz w:val="24"/>
                <w:szCs w:val="24"/>
              </w:rPr>
              <w:t>журналирование</w:t>
            </w:r>
            <w:proofErr w:type="spellEnd"/>
            <w:r w:rsidRPr="00B76116">
              <w:rPr>
                <w:sz w:val="24"/>
                <w:szCs w:val="24"/>
              </w:rPr>
              <w:t>)?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Соответствует ли уровень защищённости персональных данных требованиям 152-ФЗ (приказ ФСТЭК №21) и приказа ФСБ №378?</w:t>
            </w:r>
          </w:p>
          <w:p w:rsidR="00213C2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Проводится ли оценка вреда, возможного при нарушении порядка обработки персональных данных?</w:t>
            </w:r>
          </w:p>
        </w:tc>
      </w:tr>
      <w:tr w:rsidR="00213C26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Pr="00B76116" w:rsidRDefault="00B76116" w:rsidP="00B76116">
            <w:pPr>
              <w:widowControl w:val="0"/>
              <w:shd w:val="clear" w:color="auto" w:fill="FFFFFF"/>
              <w:spacing w:before="220"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Специалист по криптографической защите информации (шифровальным средствам)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Проверка корректности использования шифровальных средств, наличия лицензий на криптографическую деятельность, соответствия требованиям регуляторов (ФСБ, ФСТЭК). Устав (п. 3.2.47) прямо предусматривает разработку, производство, распространение шифровальных средств.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Какие шифровальные средства используются в Обществе, и имеют ли они сертификаты ФСБ и/или ФСТЭК?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Каков статус лицензий на деятельность, связанную с шифровальными средствами (разработка, производство, распространение, техническое обслуживание)?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 xml:space="preserve">Как организовано </w:t>
            </w:r>
            <w:r w:rsidRPr="00B76116">
              <w:rPr>
                <w:sz w:val="24"/>
                <w:szCs w:val="24"/>
              </w:rPr>
              <w:lastRenderedPageBreak/>
              <w:t>управление ключами (генерация, распределение, хранение, уничтожение)?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Кто имеет доступ к ключевым документам и каков порядок их учёта?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 организована защита ключевых систем от несанкционированного доступа?</w:t>
            </w:r>
          </w:p>
          <w:p w:rsidR="00213C2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Соответствуют ли применяемые шифровальные средства типу защищаемой информации (государственная тайна, конфиденциальная информация, коммерческая тайна)?</w:t>
            </w:r>
          </w:p>
        </w:tc>
      </w:tr>
      <w:tr w:rsidR="00213C26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4.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hd w:val="clear" w:color="auto" w:fill="FFFFFF"/>
              <w:spacing w:before="220"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Специалист по защите тайны связи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 xml:space="preserve">Оценка соблюдения требований к тайне переписки, телефонных переговоров и иных сообщений. Устав (п. 3.2.17) предусматривает защиту сведений, составляющих тайну связи. Для оператора связи, обрабатывающего огромные </w:t>
            </w:r>
            <w:r w:rsidRPr="00B76116">
              <w:rPr>
                <w:sz w:val="24"/>
                <w:szCs w:val="24"/>
              </w:rPr>
              <w:lastRenderedPageBreak/>
              <w:t>объёмы абонентского трафика, это критически важная область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lastRenderedPageBreak/>
              <w:t>Как организована техническая защита сведений, составляющих тайну связи, в сетях электросвязи Общества?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Каков порядок взаимодействия с уполномоченными органами по осуществлению оперативно-</w:t>
            </w:r>
            <w:proofErr w:type="spellStart"/>
            <w:r w:rsidRPr="00B76116">
              <w:rPr>
                <w:sz w:val="24"/>
                <w:szCs w:val="24"/>
              </w:rPr>
              <w:lastRenderedPageBreak/>
              <w:t>разыскных</w:t>
            </w:r>
            <w:proofErr w:type="spellEnd"/>
            <w:r w:rsidRPr="00B76116">
              <w:rPr>
                <w:sz w:val="24"/>
                <w:szCs w:val="24"/>
              </w:rPr>
              <w:t xml:space="preserve"> мероприятий (СОРМ)?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Обеспечивается ли сохранность данных абонентов при их передаче, обработке и хранении?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 xml:space="preserve">Каковы технические средства защиты информации в системах </w:t>
            </w:r>
            <w:proofErr w:type="spellStart"/>
            <w:r w:rsidRPr="00B76116">
              <w:rPr>
                <w:sz w:val="24"/>
                <w:szCs w:val="24"/>
              </w:rPr>
              <w:t>биллинга</w:t>
            </w:r>
            <w:proofErr w:type="spellEnd"/>
            <w:r w:rsidRPr="00B76116">
              <w:rPr>
                <w:sz w:val="24"/>
                <w:szCs w:val="24"/>
              </w:rPr>
              <w:t xml:space="preserve"> и абонентского учёта?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 организован контроль доступа сотрудников к сведениям, составляющим тайну связи?</w:t>
            </w:r>
          </w:p>
          <w:p w:rsidR="00213C2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Имеются ли случаи несанкционированного доступа к данным абонентов и каковы последствия?</w:t>
            </w:r>
          </w:p>
        </w:tc>
      </w:tr>
      <w:tr w:rsidR="00213C26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5.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hd w:val="clear" w:color="auto" w:fill="FFFFFF"/>
              <w:spacing w:before="220"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Специалист по технической защите информации (защита от НСД)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3C26" w:rsidRDefault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 xml:space="preserve">Проверка технических средств защиты информационных систем от несанкционированного доступа, оценка физической и логической безопасности объектов информационной инфраструктуры. </w:t>
            </w:r>
            <w:r w:rsidRPr="00B76116">
              <w:rPr>
                <w:sz w:val="24"/>
                <w:szCs w:val="24"/>
              </w:rPr>
              <w:lastRenderedPageBreak/>
              <w:t>Устав (п. 3.2.18) предусматривает деятельность по технической защите конфиденциальной информации.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lastRenderedPageBreak/>
              <w:t>Как классифицированы информационные системы Общества по уровню защищённости (ФСТЭК, приказы №17, №21)?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 xml:space="preserve">Какие средства защиты от НСД </w:t>
            </w:r>
            <w:proofErr w:type="spellStart"/>
            <w:r w:rsidRPr="00B76116">
              <w:rPr>
                <w:sz w:val="24"/>
                <w:szCs w:val="24"/>
              </w:rPr>
              <w:t>deployed</w:t>
            </w:r>
            <w:proofErr w:type="spellEnd"/>
            <w:r w:rsidRPr="00B76116">
              <w:rPr>
                <w:sz w:val="24"/>
                <w:szCs w:val="24"/>
              </w:rPr>
              <w:t xml:space="preserve">, и имеют ли они </w:t>
            </w:r>
            <w:r w:rsidRPr="00B76116">
              <w:rPr>
                <w:sz w:val="24"/>
                <w:szCs w:val="24"/>
              </w:rPr>
              <w:lastRenderedPageBreak/>
              <w:t>сертификаты?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 организован контроль доступа в помещения, где обрабатывается защищаемая информация?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Каков журнал учёта и регистрации доступа к информационным системам?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Проводились ли тесты на проникновение (</w:t>
            </w:r>
            <w:proofErr w:type="spellStart"/>
            <w:r w:rsidRPr="00B76116">
              <w:rPr>
                <w:sz w:val="24"/>
                <w:szCs w:val="24"/>
              </w:rPr>
              <w:t>penetration</w:t>
            </w:r>
            <w:proofErr w:type="spellEnd"/>
            <w:r w:rsidRPr="00B76116">
              <w:rPr>
                <w:sz w:val="24"/>
                <w:szCs w:val="24"/>
              </w:rPr>
              <w:t xml:space="preserve"> </w:t>
            </w:r>
            <w:proofErr w:type="spellStart"/>
            <w:r w:rsidRPr="00B76116">
              <w:rPr>
                <w:sz w:val="24"/>
                <w:szCs w:val="24"/>
              </w:rPr>
              <w:t>testing</w:t>
            </w:r>
            <w:proofErr w:type="spellEnd"/>
            <w:r w:rsidRPr="00B76116">
              <w:rPr>
                <w:sz w:val="24"/>
                <w:szCs w:val="24"/>
              </w:rPr>
              <w:t>) и какие уязвимости выявлены?</w:t>
            </w:r>
          </w:p>
          <w:p w:rsidR="00213C2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 организовано антивирусная защита, защита от сетевых атак, межсетевое экранирование?</w:t>
            </w:r>
          </w:p>
        </w:tc>
      </w:tr>
      <w:tr w:rsidR="00B76116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Pr="00B76116" w:rsidRDefault="00B76116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6.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Pr="00B76116" w:rsidRDefault="00B76116">
            <w:pPr>
              <w:widowControl w:val="0"/>
              <w:shd w:val="clear" w:color="auto" w:fill="FFFFFF"/>
              <w:spacing w:before="220"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Руководитель ИТ-департамента (или технический директор)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Pr="00B76116" w:rsidRDefault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Предоставление информации о топологии информационной инфраструктуры, архитектуре сетей, используемом оборудовании и программном обеспечении, инвентаризации активов.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Какова топология сетей связи и информационных систем Общества?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Какие программно-аппаратные средства используются, и как организован их учёт?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 организовано резервное копирование и восстановление данных?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 xml:space="preserve">Каков порядок </w:t>
            </w:r>
            <w:r w:rsidRPr="00B76116">
              <w:rPr>
                <w:sz w:val="24"/>
                <w:szCs w:val="24"/>
              </w:rPr>
              <w:lastRenderedPageBreak/>
              <w:t>обновления программного обеспечения и устранения уязвимостей?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Какие сегменты сети выделены для обработки сведений, составляющих государственную тайну, и как они изолированы от остальных?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 организовано управление конфигурациями и изменениями?</w:t>
            </w:r>
          </w:p>
        </w:tc>
      </w:tr>
      <w:tr w:rsidR="00B76116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Default="00B76116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7.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Pr="00B76116" w:rsidRDefault="00B76116">
            <w:pPr>
              <w:widowControl w:val="0"/>
              <w:shd w:val="clear" w:color="auto" w:fill="FFFFFF"/>
              <w:spacing w:before="220"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Юрисконсульт / Специалист по правовому обеспечению ИБ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Pr="00B76116" w:rsidRDefault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Проверка наличия и актуальности лицензий, разрешений, внутренних нормативных документов, соответствия деятельности требованиям федеральных законов.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Имеются ли в наличии и действуют ли все необходимые лицензии (на деятельность в области шифрования, на работу с государственной тайной, на оказание услуг связи)?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Соответствуют ли внутренние документы Общества (приказы, положения, инструкции) требованиям действующего законодательства?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 xml:space="preserve">Оформлены ли обязательства о неразглашении (NDA) с </w:t>
            </w:r>
            <w:r w:rsidRPr="00B76116">
              <w:rPr>
                <w:sz w:val="24"/>
                <w:szCs w:val="24"/>
              </w:rPr>
              <w:lastRenderedPageBreak/>
              <w:t>сотрудниками, имеющими доступ к защищаемой информации?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Каков порядок работы с контрагентами по вопросам защиты информации, и предусмотрены ли соответствующие условия в договорах?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Имеются ли случаи нарушения законодательства в области защиты информации и каковы правовые последствия?</w:t>
            </w:r>
          </w:p>
        </w:tc>
      </w:tr>
      <w:tr w:rsidR="00B76116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Default="00B76116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8.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Pr="00B76116" w:rsidRDefault="00B76116">
            <w:pPr>
              <w:widowControl w:val="0"/>
              <w:shd w:val="clear" w:color="auto" w:fill="FFFFFF"/>
              <w:spacing w:before="220"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Специалист по управлению рисками / внутреннему контролю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Pr="00B76116" w:rsidRDefault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Оценка системы управления рисками ИБ, анализ соответствия принципам, утверждённым Советом директоров (п. 9.5.10 Устава), оценка эффективности внутреннего контроля.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Какова матрица рисков ИБ Общества, и когда она последний раз обновлялась?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Какие процессы внутреннего контроля применяются к сфере ИБ?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Каков уровень готовности Общества к инцидентам ИБ (планы реагирования, обучение, тренировки)?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 xml:space="preserve">Оценивается ли эффективность вложений в ИБ (ROI </w:t>
            </w:r>
            <w:r w:rsidRPr="00B76116">
              <w:rPr>
                <w:sz w:val="24"/>
                <w:szCs w:val="24"/>
              </w:rPr>
              <w:lastRenderedPageBreak/>
              <w:t>безопасности)?</w:t>
            </w:r>
          </w:p>
          <w:p w:rsidR="00B76116" w:rsidRPr="00B76116" w:rsidRDefault="00B76116" w:rsidP="00B76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B76116">
              <w:rPr>
                <w:sz w:val="24"/>
                <w:szCs w:val="24"/>
              </w:rPr>
              <w:t>Каковы ключевые показатели эффективности (KPI) системы ИБ?</w:t>
            </w:r>
          </w:p>
        </w:tc>
      </w:tr>
    </w:tbl>
    <w:p w:rsidR="00213C26" w:rsidRDefault="00213C26">
      <w:pPr>
        <w:rPr>
          <w:b/>
          <w:sz w:val="28"/>
          <w:szCs w:val="28"/>
        </w:rPr>
      </w:pPr>
    </w:p>
    <w:p w:rsidR="00B76116" w:rsidRPr="00B76116" w:rsidRDefault="00B76116">
      <w:pPr>
        <w:rPr>
          <w:sz w:val="28"/>
          <w:szCs w:val="28"/>
        </w:rPr>
      </w:pPr>
    </w:p>
    <w:p w:rsidR="00B76116" w:rsidRPr="00B76116" w:rsidRDefault="00B76116">
      <w:pPr>
        <w:rPr>
          <w:sz w:val="28"/>
          <w:szCs w:val="28"/>
        </w:rPr>
      </w:pPr>
    </w:p>
    <w:p w:rsidR="00B76116" w:rsidRPr="00B76116" w:rsidRDefault="00B76116">
      <w:pPr>
        <w:rPr>
          <w:sz w:val="28"/>
          <w:szCs w:val="28"/>
        </w:rPr>
      </w:pPr>
    </w:p>
    <w:p w:rsidR="00B76116" w:rsidRPr="00B76116" w:rsidRDefault="00B76116" w:rsidP="00B76116">
      <w:pPr>
        <w:rPr>
          <w:b/>
          <w:bCs/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2. Информация об объектах информационной инфраструктуры, запрашиваемая у экспертной группы</w:t>
      </w:r>
    </w:p>
    <w:p w:rsidR="00B76116" w:rsidRPr="00B76116" w:rsidRDefault="00B76116" w:rsidP="00B76116">
      <w:pPr>
        <w:rPr>
          <w:sz w:val="28"/>
          <w:szCs w:val="28"/>
          <w:lang w:val="ru-RU"/>
        </w:rPr>
      </w:pPr>
      <w:r w:rsidRPr="00B76116">
        <w:rPr>
          <w:sz w:val="28"/>
          <w:szCs w:val="28"/>
          <w:lang w:val="ru-RU"/>
        </w:rPr>
        <w:t>Для ответа на вопросы из пункта 1 необходимо запросить следующие сведения:</w:t>
      </w:r>
    </w:p>
    <w:p w:rsidR="00B76116" w:rsidRPr="00B76116" w:rsidRDefault="00B76116" w:rsidP="00B76116">
      <w:pPr>
        <w:rPr>
          <w:b/>
          <w:bCs/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Инвентаризационные данные</w:t>
      </w:r>
    </w:p>
    <w:p w:rsidR="00B76116" w:rsidRPr="00B76116" w:rsidRDefault="00B76116" w:rsidP="00B76116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Перечень всех информационных систем</w:t>
      </w:r>
      <w:r w:rsidRPr="00B76116">
        <w:rPr>
          <w:sz w:val="28"/>
          <w:szCs w:val="28"/>
          <w:lang w:val="ru-RU"/>
        </w:rPr>
        <w:t> Общества с указанием назначения, категории обрабатываемой информации (государственная тайна, конфиденциальная, персональные данные, общедоступная), уровня защищённости.</w:t>
      </w:r>
    </w:p>
    <w:p w:rsidR="00B76116" w:rsidRPr="00B76116" w:rsidRDefault="00B76116" w:rsidP="00B76116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Схема топологии сети</w:t>
      </w:r>
      <w:r w:rsidRPr="00B76116">
        <w:rPr>
          <w:sz w:val="28"/>
          <w:szCs w:val="28"/>
          <w:lang w:val="ru-RU"/>
        </w:rPr>
        <w:t> — физическая и логическая, с выделением защищаемых сегментов, границ доверенных зон, точек подключения к сетям общего пользования.</w:t>
      </w:r>
    </w:p>
    <w:p w:rsidR="00B76116" w:rsidRPr="00B76116" w:rsidRDefault="00B76116" w:rsidP="00B76116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Перечень технических средств</w:t>
      </w:r>
      <w:r w:rsidRPr="00B76116">
        <w:rPr>
          <w:sz w:val="28"/>
          <w:szCs w:val="28"/>
          <w:lang w:val="ru-RU"/>
        </w:rPr>
        <w:t> (серверы, маршрутизаторы, коммутаторы, межсетевые экраны, системы обнаружения вторжений) с указанием моделей, версий ПО, серийных номеров.</w:t>
      </w:r>
    </w:p>
    <w:p w:rsidR="00B76116" w:rsidRPr="00B76116" w:rsidRDefault="00B76116" w:rsidP="00B76116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Перечень шифровальных средств</w:t>
      </w:r>
      <w:r w:rsidRPr="00B76116">
        <w:rPr>
          <w:sz w:val="28"/>
          <w:szCs w:val="28"/>
          <w:lang w:val="ru-RU"/>
        </w:rPr>
        <w:t> с указанием сертификатов ФСБ/ФСТЭК, сроков действия, типов защищаемой информации.</w:t>
      </w:r>
    </w:p>
    <w:p w:rsidR="00B76116" w:rsidRPr="00B76116" w:rsidRDefault="00B76116" w:rsidP="00B76116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Перечень сертифицированных средств защиты информации</w:t>
      </w:r>
      <w:r w:rsidRPr="00B76116">
        <w:rPr>
          <w:sz w:val="28"/>
          <w:szCs w:val="28"/>
          <w:lang w:val="ru-RU"/>
        </w:rPr>
        <w:t> (от НСД, антивирусные, межсетевые экраны), используемых в Обществе.</w:t>
      </w:r>
    </w:p>
    <w:p w:rsidR="00B76116" w:rsidRPr="00B76116" w:rsidRDefault="00B76116" w:rsidP="00B76116">
      <w:pPr>
        <w:rPr>
          <w:b/>
          <w:bCs/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Организационно-распорядительные данные</w:t>
      </w:r>
    </w:p>
    <w:p w:rsidR="00B76116" w:rsidRPr="00B76116" w:rsidRDefault="00B76116" w:rsidP="00B76116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Номенклатура должностей</w:t>
      </w:r>
      <w:r w:rsidRPr="00B76116">
        <w:rPr>
          <w:sz w:val="28"/>
          <w:szCs w:val="28"/>
          <w:lang w:val="ru-RU"/>
        </w:rPr>
        <w:t> работников, допущенных к государственной тайне, с указанием форм допуска.</w:t>
      </w:r>
    </w:p>
    <w:p w:rsidR="00B76116" w:rsidRPr="00B76116" w:rsidRDefault="00B76116" w:rsidP="00B76116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lastRenderedPageBreak/>
        <w:t>Перечень внутренних нормативных документов</w:t>
      </w:r>
      <w:r w:rsidRPr="00B76116">
        <w:rPr>
          <w:sz w:val="28"/>
          <w:szCs w:val="28"/>
          <w:lang w:val="ru-RU"/>
        </w:rPr>
        <w:t> по защите информации (положения, инструкции, приказы) с датами утверждения и актуальности.</w:t>
      </w:r>
    </w:p>
    <w:p w:rsidR="00B76116" w:rsidRPr="00B76116" w:rsidRDefault="00B76116" w:rsidP="00B76116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Матрица доступа</w:t>
      </w:r>
      <w:r w:rsidRPr="00B76116">
        <w:rPr>
          <w:sz w:val="28"/>
          <w:szCs w:val="28"/>
          <w:lang w:val="ru-RU"/>
        </w:rPr>
        <w:t> — распределение прав доступа сотрудников к информационным системам и защищаемым сведениям.</w:t>
      </w:r>
    </w:p>
    <w:p w:rsidR="00B76116" w:rsidRPr="00B76116" w:rsidRDefault="00B76116" w:rsidP="00B76116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Журналы учёта</w:t>
      </w:r>
      <w:r w:rsidRPr="00B76116">
        <w:rPr>
          <w:sz w:val="28"/>
          <w:szCs w:val="28"/>
          <w:lang w:val="ru-RU"/>
        </w:rPr>
        <w:t> доступа к защищаемой информации, носителям сведений, составляющих государственную тайну, ключевым документам.</w:t>
      </w:r>
    </w:p>
    <w:p w:rsidR="00B76116" w:rsidRPr="00B76116" w:rsidRDefault="00B76116" w:rsidP="00B76116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Список лиц, ответственных</w:t>
      </w:r>
      <w:r w:rsidRPr="00B76116">
        <w:rPr>
          <w:sz w:val="28"/>
          <w:szCs w:val="28"/>
          <w:lang w:val="ru-RU"/>
        </w:rPr>
        <w:t> за обработку персональных данных, защиту государственной тайны, криптографическую защиту в каждом структурном подразделении.</w:t>
      </w:r>
    </w:p>
    <w:p w:rsidR="00B76116" w:rsidRPr="00B76116" w:rsidRDefault="00B76116" w:rsidP="00B76116">
      <w:pPr>
        <w:rPr>
          <w:b/>
          <w:bCs/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Лицензионно-разрешительные документы</w:t>
      </w:r>
    </w:p>
    <w:p w:rsidR="00B76116" w:rsidRPr="00B76116" w:rsidRDefault="00B76116" w:rsidP="00B76116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Копии лицензий</w:t>
      </w:r>
      <w:r w:rsidRPr="00B76116">
        <w:rPr>
          <w:sz w:val="28"/>
          <w:szCs w:val="28"/>
          <w:lang w:val="ru-RU"/>
        </w:rPr>
        <w:t> на деятельность по технической защите конфиденциальной информации, на работу с шифровальными средствами, на проведение работ с использованием сведений государственной тайны, на оказание услуг связи.</w:t>
      </w:r>
    </w:p>
    <w:p w:rsidR="00B76116" w:rsidRPr="00B76116" w:rsidRDefault="00B76116" w:rsidP="00B76116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Сертификаты соответствия</w:t>
      </w:r>
      <w:r w:rsidRPr="00B76116">
        <w:rPr>
          <w:sz w:val="28"/>
          <w:szCs w:val="28"/>
          <w:lang w:val="ru-RU"/>
        </w:rPr>
        <w:t> средств защиты информации, шифровальных средств, систем защиты.</w:t>
      </w:r>
    </w:p>
    <w:p w:rsidR="00B76116" w:rsidRPr="00B76116" w:rsidRDefault="00B76116" w:rsidP="00B76116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Заключения</w:t>
      </w:r>
      <w:r w:rsidRPr="00B76116">
        <w:rPr>
          <w:sz w:val="28"/>
          <w:szCs w:val="28"/>
          <w:lang w:val="ru-RU"/>
        </w:rPr>
        <w:t> ФСТЭК и ФСБ по результатам предыдущих аттестаций и проверок.</w:t>
      </w:r>
    </w:p>
    <w:p w:rsidR="00B76116" w:rsidRPr="00B76116" w:rsidRDefault="00B76116" w:rsidP="00B76116">
      <w:pPr>
        <w:rPr>
          <w:b/>
          <w:bCs/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Данные об инцидентах</w:t>
      </w:r>
    </w:p>
    <w:p w:rsidR="00B76116" w:rsidRPr="00B76116" w:rsidRDefault="00B76116" w:rsidP="00B76116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Журнал инцидентов ИБ</w:t>
      </w:r>
      <w:r w:rsidRPr="00B76116">
        <w:rPr>
          <w:sz w:val="28"/>
          <w:szCs w:val="28"/>
          <w:lang w:val="ru-RU"/>
        </w:rPr>
        <w:t> за проверяемый период — зафиксированные нарушения, несанкционированные доступы, сбои, утечки.</w:t>
      </w:r>
    </w:p>
    <w:p w:rsidR="00B76116" w:rsidRPr="00B76116" w:rsidRDefault="00B76116" w:rsidP="00B76116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Результаты предыдущих аудитов</w:t>
      </w:r>
      <w:r w:rsidRPr="00B76116">
        <w:rPr>
          <w:sz w:val="28"/>
          <w:szCs w:val="28"/>
          <w:lang w:val="ru-RU"/>
        </w:rPr>
        <w:t xml:space="preserve"> и проверок (внутренних и внешних, включая проверки регуляторов — ФСТЭК, ФСБ, </w:t>
      </w:r>
      <w:proofErr w:type="spellStart"/>
      <w:r w:rsidRPr="00B76116">
        <w:rPr>
          <w:sz w:val="28"/>
          <w:szCs w:val="28"/>
          <w:lang w:val="ru-RU"/>
        </w:rPr>
        <w:t>Роскомнадзора</w:t>
      </w:r>
      <w:proofErr w:type="spellEnd"/>
      <w:r w:rsidRPr="00B76116">
        <w:rPr>
          <w:sz w:val="28"/>
          <w:szCs w:val="28"/>
          <w:lang w:val="ru-RU"/>
        </w:rPr>
        <w:t>).</w:t>
      </w:r>
    </w:p>
    <w:p w:rsidR="00B76116" w:rsidRPr="00B76116" w:rsidRDefault="00B76116" w:rsidP="00B76116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Отчёты о тестировании на проникновение</w:t>
      </w:r>
      <w:r w:rsidRPr="00B76116">
        <w:rPr>
          <w:sz w:val="28"/>
          <w:szCs w:val="28"/>
          <w:lang w:val="ru-RU"/>
        </w:rPr>
        <w:t> и результатах устранения выявленных уязвимостей.</w:t>
      </w:r>
    </w:p>
    <w:p w:rsidR="00B76116" w:rsidRPr="00B76116" w:rsidRDefault="00B76116" w:rsidP="00B76116">
      <w:pPr>
        <w:rPr>
          <w:b/>
          <w:bCs/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Архитектурно-технологические данные</w:t>
      </w:r>
    </w:p>
    <w:p w:rsidR="00B76116" w:rsidRPr="00B76116" w:rsidRDefault="00B76116" w:rsidP="00B76116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Описание процессов обработки информации</w:t>
      </w:r>
      <w:r w:rsidRPr="00B76116">
        <w:rPr>
          <w:sz w:val="28"/>
          <w:szCs w:val="28"/>
          <w:lang w:val="ru-RU"/>
        </w:rPr>
        <w:t> — цепочки движения данных от точки ввода до хранения и уничтожения, для каждой категории защищаемой информации.</w:t>
      </w:r>
    </w:p>
    <w:p w:rsidR="00B76116" w:rsidRPr="00B76116" w:rsidRDefault="00B76116" w:rsidP="00B76116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Схемы взаимодействия</w:t>
      </w:r>
      <w:r w:rsidRPr="00B76116">
        <w:rPr>
          <w:sz w:val="28"/>
          <w:szCs w:val="28"/>
          <w:lang w:val="ru-RU"/>
        </w:rPr>
        <w:t> информационных систем между собой и с внешними контрагентами, государственными системами (СОРМ, ЕСИА).</w:t>
      </w:r>
    </w:p>
    <w:p w:rsidR="00B76116" w:rsidRPr="00B76116" w:rsidRDefault="00B76116" w:rsidP="00B76116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lastRenderedPageBreak/>
        <w:t>Описание систем резервного копирования</w:t>
      </w:r>
      <w:r w:rsidRPr="00B76116">
        <w:rPr>
          <w:sz w:val="28"/>
          <w:szCs w:val="28"/>
          <w:lang w:val="ru-RU"/>
        </w:rPr>
        <w:t> — что резервируется, где хранятся резервные копии, каков порядок восстановления, тестируется ли восстановление.</w:t>
      </w:r>
    </w:p>
    <w:p w:rsidR="00B76116" w:rsidRPr="00B76116" w:rsidRDefault="00B76116" w:rsidP="00B76116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B76116">
        <w:rPr>
          <w:b/>
          <w:bCs/>
          <w:sz w:val="28"/>
          <w:szCs w:val="28"/>
          <w:lang w:val="ru-RU"/>
        </w:rPr>
        <w:t>Перечень удалённых и облачных ресурсов</w:t>
      </w:r>
      <w:r w:rsidRPr="00B76116">
        <w:rPr>
          <w:sz w:val="28"/>
          <w:szCs w:val="28"/>
          <w:lang w:val="ru-RU"/>
        </w:rPr>
        <w:t>, используемых Обществом, с указанием провайдеров и мер защиты.</w:t>
      </w:r>
    </w:p>
    <w:p w:rsidR="00B76116" w:rsidRPr="00B76116" w:rsidRDefault="00B76116" w:rsidP="00B76116">
      <w:pPr>
        <w:rPr>
          <w:sz w:val="28"/>
          <w:szCs w:val="28"/>
          <w:lang w:val="ru-RU"/>
        </w:rPr>
      </w:pPr>
    </w:p>
    <w:p w:rsidR="00B76116" w:rsidRPr="00B76116" w:rsidRDefault="00B76116" w:rsidP="00B76116">
      <w:pPr>
        <w:rPr>
          <w:sz w:val="28"/>
          <w:szCs w:val="28"/>
          <w:lang w:val="ru-RU"/>
        </w:rPr>
      </w:pPr>
      <w:r w:rsidRPr="00B76116">
        <w:rPr>
          <w:sz w:val="28"/>
          <w:szCs w:val="28"/>
          <w:lang w:val="ru-RU"/>
        </w:rPr>
        <w:t>Запрос этих данных позволит экспертной группе получить полную картину состояния информационной безопасности Общества, сопоставить её с требованиями законодательства и внутренними документами, выявить уязвимости и сформировать рекомендации по их устранению.</w:t>
      </w:r>
    </w:p>
    <w:p w:rsidR="00213C26" w:rsidRPr="00B76116" w:rsidRDefault="00213C26">
      <w:pPr>
        <w:rPr>
          <w:sz w:val="28"/>
          <w:szCs w:val="28"/>
          <w:lang w:val="ru-RU"/>
        </w:rPr>
      </w:pPr>
    </w:p>
    <w:p w:rsidR="00213C26" w:rsidRPr="00B76116" w:rsidRDefault="00213C26">
      <w:pPr>
        <w:rPr>
          <w:lang w:val="ru-RU"/>
        </w:rPr>
      </w:pPr>
      <w:bookmarkStart w:id="1" w:name="_GoBack"/>
      <w:bookmarkEnd w:id="1"/>
    </w:p>
    <w:sectPr w:rsidR="00213C26" w:rsidRPr="00B7611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06A2A"/>
    <w:multiLevelType w:val="multilevel"/>
    <w:tmpl w:val="54A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50C6C"/>
    <w:multiLevelType w:val="multilevel"/>
    <w:tmpl w:val="72E4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4648C"/>
    <w:multiLevelType w:val="multilevel"/>
    <w:tmpl w:val="5646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91D5F"/>
    <w:multiLevelType w:val="multilevel"/>
    <w:tmpl w:val="E64A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A5EC7"/>
    <w:multiLevelType w:val="multilevel"/>
    <w:tmpl w:val="79F88E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4292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5D2789"/>
    <w:multiLevelType w:val="multilevel"/>
    <w:tmpl w:val="E060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C26"/>
    <w:rsid w:val="00157E5C"/>
    <w:rsid w:val="00213C26"/>
    <w:rsid w:val="00851548"/>
    <w:rsid w:val="0096745D"/>
    <w:rsid w:val="00B76116"/>
    <w:rsid w:val="00B9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72D4D"/>
  <w15:docId w15:val="{B09EA23A-8E2B-4043-A4BE-B24A990F3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8">
    <w:name w:val="Strong"/>
    <w:basedOn w:val="a0"/>
    <w:uiPriority w:val="22"/>
    <w:qFormat/>
    <w:rsid w:val="00B94A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9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12</Pages>
  <Words>1725</Words>
  <Characters>9837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2026-09-24T14:31:00Z</dcterms:created>
  <dcterms:modified xsi:type="dcterms:W3CDTF">2026-09-24T16:23:00Z</dcterms:modified>
</cp:coreProperties>
</file>