
<file path=[Content_Types].xml><?xml version="1.0" encoding="utf-8"?>
<Types xmlns="http://schemas.openxmlformats.org/package/2006/content-types">
  <Default Extension="bin" ContentType="application/vnd.ms-office.activeX"/>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0" w:type="dxa"/>
        <w:tblCellSpacing w:w="7" w:type="dxa"/>
        <w:tblCellMar>
          <w:left w:w="0" w:type="dxa"/>
          <w:right w:w="0" w:type="dxa"/>
        </w:tblCellMar>
        <w:tblLook w:val="04A0" w:firstRow="1" w:lastRow="0" w:firstColumn="1" w:lastColumn="0" w:noHBand="0" w:noVBand="1"/>
      </w:tblPr>
      <w:tblGrid>
        <w:gridCol w:w="3470"/>
        <w:gridCol w:w="6130"/>
      </w:tblGrid>
      <w:tr w:rsidR="004341DF" w:rsidRPr="004341DF" w:rsidTr="004341DF">
        <w:trPr>
          <w:tblCellSpacing w:w="7" w:type="dxa"/>
        </w:trPr>
        <w:tc>
          <w:tcPr>
            <w:tcW w:w="0" w:type="auto"/>
            <w:gridSpan w:val="2"/>
            <w:vAlign w:val="center"/>
            <w:hideMark/>
          </w:tcPr>
          <w:p w:rsidR="004341DF" w:rsidRPr="004341DF" w:rsidRDefault="004341DF" w:rsidP="004341DF">
            <w:pPr>
              <w:spacing w:after="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 xml:space="preserve">Диагноз направившей организации: Церебральная аневризма без разрыва </w:t>
            </w:r>
          </w:p>
        </w:tc>
      </w:tr>
      <w:tr w:rsidR="004341DF" w:rsidRPr="004341DF" w:rsidTr="004341DF">
        <w:trPr>
          <w:tblCellSpacing w:w="7" w:type="dxa"/>
        </w:trPr>
        <w:tc>
          <w:tcPr>
            <w:tcW w:w="0" w:type="auto"/>
            <w:gridSpan w:val="2"/>
            <w:vAlign w:val="center"/>
            <w:hideMark/>
          </w:tcPr>
          <w:p w:rsidR="004341DF" w:rsidRPr="004341DF" w:rsidRDefault="004341DF" w:rsidP="004341DF">
            <w:pPr>
              <w:spacing w:after="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Диагноз: клинический заключительный, основной:</w:t>
            </w:r>
            <w:r w:rsidRPr="004341DF">
              <w:rPr>
                <w:rFonts w:ascii="Times New Roman" w:eastAsia="Times New Roman" w:hAnsi="Times New Roman" w:cs="Times New Roman"/>
                <w:sz w:val="24"/>
                <w:szCs w:val="24"/>
                <w:lang w:eastAsia="ru-RU"/>
              </w:rPr>
              <w:br/>
              <w:t>I67.1 (85060) Мешотчатая аневризма офтальмического сегмента правой внутренней сонной артерии без разрыва. ШКГ 15 баллов.</w:t>
            </w:r>
            <w:r w:rsidRPr="004341DF">
              <w:rPr>
                <w:rFonts w:ascii="Times New Roman" w:eastAsia="Times New Roman" w:hAnsi="Times New Roman" w:cs="Times New Roman"/>
                <w:sz w:val="24"/>
                <w:szCs w:val="24"/>
                <w:lang w:eastAsia="ru-RU"/>
              </w:rPr>
              <w:br/>
              <w:t>Состояние после оперативного вмешательства от 14.04.2021г. - тотальная эндоваскулярная эмболизация артериальной мешотчатой аневризмы офтальмического сегмента правой ВСА отделяемыми микроспиралями.</w:t>
            </w:r>
            <w:r w:rsidRPr="004341DF">
              <w:rPr>
                <w:rFonts w:ascii="Times New Roman" w:eastAsia="Times New Roman" w:hAnsi="Times New Roman" w:cs="Times New Roman"/>
                <w:sz w:val="24"/>
                <w:szCs w:val="24"/>
                <w:lang w:eastAsia="ru-RU"/>
              </w:rPr>
              <w:br/>
              <w:t>Сопутствующие заболевания:</w:t>
            </w:r>
            <w:r w:rsidRPr="004341DF">
              <w:rPr>
                <w:rFonts w:ascii="Times New Roman" w:eastAsia="Times New Roman" w:hAnsi="Times New Roman" w:cs="Times New Roman"/>
                <w:sz w:val="24"/>
                <w:szCs w:val="24"/>
                <w:lang w:eastAsia="ru-RU"/>
              </w:rPr>
              <w:br/>
              <w:t>Дегенеративно-дистрофические изменения грудного и шейного отделов позвоночника. Остеохондроз, спондилёз шейного отдела позвоночника, задняя экструзия С5-С6 (диско-остеофитный комплекс), задняя протрузия С3-4, С6-7. Th2 гемангиома. Остеохондроз, спондилёз, спондилоартроз. Грыжа межпозвонкового диска Th7-Th8. Протрузия межпозвонкового диска Th6-Th7. Гемангиомы позвонков Th4, Th10, Th12..</w:t>
            </w:r>
          </w:p>
        </w:tc>
      </w:tr>
      <w:tr w:rsidR="004341DF" w:rsidRPr="004341DF" w:rsidTr="004341DF">
        <w:trPr>
          <w:tblCellSpacing w:w="7" w:type="dxa"/>
        </w:trPr>
        <w:tc>
          <w:tcPr>
            <w:tcW w:w="0" w:type="auto"/>
            <w:gridSpan w:val="2"/>
            <w:vAlign w:val="center"/>
            <w:hideMark/>
          </w:tcPr>
          <w:p w:rsidR="004341DF" w:rsidRPr="004341DF" w:rsidRDefault="004341DF" w:rsidP="004341DF">
            <w:pPr>
              <w:spacing w:after="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 xml:space="preserve">Жалобы: на периодические умеренно выраженные головные боли, ноющая боль в спине между лопатками, скачки артериального давления, периодическое онемение в пальцах. </w:t>
            </w:r>
          </w:p>
        </w:tc>
      </w:tr>
      <w:tr w:rsidR="004341DF" w:rsidRPr="004341DF" w:rsidTr="004341DF">
        <w:trPr>
          <w:tblCellSpacing w:w="7" w:type="dxa"/>
        </w:trPr>
        <w:tc>
          <w:tcPr>
            <w:tcW w:w="0" w:type="auto"/>
            <w:gridSpan w:val="2"/>
            <w:vAlign w:val="center"/>
            <w:hideMark/>
          </w:tcPr>
          <w:p w:rsidR="004341DF" w:rsidRPr="004341DF" w:rsidRDefault="004341DF" w:rsidP="004341DF">
            <w:pPr>
              <w:spacing w:after="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 xml:space="preserve">Анамнез болезни: со слов пациента, в конце января 2021г., после появления "сильных прострелов в спине" с иррадиацией в затылок, выполнили МРТ грудного отдела позвоночника: Заключение: дегенеративно-дистрофические изменения грудного отдела позвоночника (остеохондроз). Грыжа межпозвонкового диска Th7-Th8. Протрузия межпозвонкового диска Th6-Th7. Гемангиомы позвонков Th4, Th10, Th12. После чего обратился к неврологу, откуда был направлен в ЦКБ РЖД г. Воронеж, где находился на консервативном лечении в неврологическом отделении, в течение 2-х недель. Во время лечения в отделении, пациенту выполнено МРТ шейного отдела позвоночника: Заключение: остеохондроз, спондилёз шейного отдела позвоночника, задняя экструзия С5-С6 (диско-остеофитный комплекс), задняя протрузия С3-4, С6-7. Th2 гемангиома. Также в то же время выполнено МРТ головного мозга: Заключение: частично тромбированная мешотчатая аневризма С6 (офтальмического сегмента) правой ВСА. После чего был направлен в ЦКБ "РЖД-МЕДИЦИНА" г. Москва, ул. Волоколамское шоссе, 84. В настоящее время госпитализируется в отделение нейрохирургии для проведения дообследования и определения дальнейшей тактики ведения и лечения. </w:t>
            </w:r>
          </w:p>
        </w:tc>
      </w:tr>
      <w:tr w:rsidR="004341DF" w:rsidRPr="004341DF" w:rsidTr="004341DF">
        <w:trPr>
          <w:tblCellSpacing w:w="7" w:type="dxa"/>
        </w:trPr>
        <w:tc>
          <w:tcPr>
            <w:tcW w:w="0" w:type="auto"/>
            <w:gridSpan w:val="2"/>
            <w:vAlign w:val="center"/>
            <w:hideMark/>
          </w:tcPr>
          <w:p w:rsidR="004341DF" w:rsidRPr="004341DF" w:rsidRDefault="004341DF" w:rsidP="004341DF">
            <w:pPr>
              <w:spacing w:after="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 xml:space="preserve">Страховой анамнез: со слов пациента, работает, нуждается в ЛН с момента поступления (с 07.04.2021г. - первичный). </w:t>
            </w:r>
          </w:p>
        </w:tc>
      </w:tr>
      <w:tr w:rsidR="004341DF" w:rsidRPr="004341DF" w:rsidTr="004341DF">
        <w:trPr>
          <w:tblCellSpacing w:w="7" w:type="dxa"/>
        </w:trPr>
        <w:tc>
          <w:tcPr>
            <w:tcW w:w="0" w:type="auto"/>
            <w:gridSpan w:val="2"/>
            <w:vAlign w:val="center"/>
            <w:hideMark/>
          </w:tcPr>
          <w:p w:rsidR="004341DF" w:rsidRPr="004341DF" w:rsidRDefault="004341DF" w:rsidP="004341DF">
            <w:pPr>
              <w:spacing w:after="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 xml:space="preserve">Перенесенные заболевания: гепатит, туберкулез, венерические заболевания отрицает. Со слов пациента хроническими заболеваниями не страдает. </w:t>
            </w:r>
          </w:p>
        </w:tc>
      </w:tr>
      <w:tr w:rsidR="004341DF" w:rsidRPr="004341DF" w:rsidTr="004341DF">
        <w:trPr>
          <w:tblCellSpacing w:w="7" w:type="dxa"/>
        </w:trPr>
        <w:tc>
          <w:tcPr>
            <w:tcW w:w="0" w:type="auto"/>
            <w:gridSpan w:val="2"/>
            <w:vAlign w:val="center"/>
            <w:hideMark/>
          </w:tcPr>
          <w:p w:rsidR="004341DF" w:rsidRPr="004341DF" w:rsidRDefault="004341DF" w:rsidP="004341DF">
            <w:pPr>
              <w:spacing w:after="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 xml:space="preserve">Перенесенные операции: 1. В 1996г. иссечение анально-копчикового хода. </w:t>
            </w:r>
          </w:p>
        </w:tc>
      </w:tr>
      <w:tr w:rsidR="004341DF" w:rsidRPr="004341DF" w:rsidTr="004341DF">
        <w:trPr>
          <w:tblCellSpacing w:w="7" w:type="dxa"/>
        </w:trPr>
        <w:tc>
          <w:tcPr>
            <w:tcW w:w="0" w:type="auto"/>
            <w:gridSpan w:val="2"/>
            <w:vAlign w:val="center"/>
            <w:hideMark/>
          </w:tcPr>
          <w:p w:rsidR="004341DF" w:rsidRPr="004341DF" w:rsidRDefault="004341DF" w:rsidP="004341DF">
            <w:pPr>
              <w:spacing w:after="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 xml:space="preserve">Аллергологический анамнез: со слов пациента, не отягощён. </w:t>
            </w:r>
          </w:p>
        </w:tc>
      </w:tr>
      <w:tr w:rsidR="004341DF" w:rsidRPr="004341DF" w:rsidTr="004341DF">
        <w:trPr>
          <w:tblCellSpacing w:w="7" w:type="dxa"/>
        </w:trPr>
        <w:tc>
          <w:tcPr>
            <w:tcW w:w="0" w:type="auto"/>
            <w:gridSpan w:val="2"/>
            <w:vAlign w:val="center"/>
            <w:hideMark/>
          </w:tcPr>
          <w:p w:rsidR="004341DF" w:rsidRPr="004341DF" w:rsidRDefault="004341DF" w:rsidP="004341DF">
            <w:pPr>
              <w:spacing w:after="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 xml:space="preserve">Статус при поступлении: Объективный статус Данные физического развития: Рост: 164 см вес: 82 кг индекс массы тела: 30  Состояние больного:средней тяжести  Телосложение: нормостеническое  правильное   Кожные покровы и слизистые оболочки: чистые, обычной окраски   Периферические лимфоузлы: безболезненные, не увеличены   Аускультация легких: дыхание везикулярное, хрипов нет   Пульс: 76  Характер пульса: ровного наполнения, ритмичный   АД: 134 / 85 мм.рт.ст.  Аускультация сердца: тоны ясные, ритмичные   Живот: мягкий, безболезненный   Печень: не пальпируется   Мочеиспускание: свободное, безболезненное   </w:t>
            </w:r>
            <w:r w:rsidRPr="004341DF">
              <w:rPr>
                <w:rFonts w:ascii="Times New Roman" w:eastAsia="Times New Roman" w:hAnsi="Times New Roman" w:cs="Times New Roman"/>
                <w:sz w:val="24"/>
                <w:szCs w:val="24"/>
                <w:lang w:eastAsia="ru-RU"/>
              </w:rPr>
              <w:br/>
              <w:t xml:space="preserve">Неврологический статус Сознание: ясное  Обоняние: сохранено   Назальная ликворея: нет  Зрачки: D = S   Фотореакция: живая   Глазные щели: D = S   Движение глазных яблок: в полном объеме   Нистагм: нет  Корнеальный рефлекс: живой   Чувствительность на лице: нет  Парез лицевого нерва: нет  Снижение слуха: нет  Оторея: нет  Бульбарные расстройства: нет  Другие нарушения черепно-мозговых нервов: нет  Ортопедические нарушения: ограничение подвижности в грудном и шейном отделах позвоночника.  Болевой синдром: умеренно выраженный болевой синдром в грудном отделе позвоночника.  Парезы в конечностях: нет  Тонус мышц в конечностях: одинаковый  обычный  Гипотрофия, </w:t>
            </w:r>
            <w:r w:rsidRPr="004341DF">
              <w:rPr>
                <w:rFonts w:ascii="Times New Roman" w:eastAsia="Times New Roman" w:hAnsi="Times New Roman" w:cs="Times New Roman"/>
                <w:sz w:val="24"/>
                <w:szCs w:val="24"/>
                <w:lang w:eastAsia="ru-RU"/>
              </w:rPr>
              <w:lastRenderedPageBreak/>
              <w:t xml:space="preserve">атрофия мышц: нет   Симптом Ласега: нет  Сухожильные рефлексы: с рук,  S = D   с ног,  S = D   Патологические симптомы: нет  Чувствительные расстройства на теле: в грудном отделе и затылочной области парестезии при физической нагрузке.  Тазовые нарушения по типу: нет  Мозжечковые симптомы: нет  В позе Ромберга: устойчив   Менингеальная симптоматика: нет  Нарушение высших корковых функций: нет  Другие данные: МРТ грудного отдела позвоночника от 03.03.2021г.: Заключение: дегенеративно-дистрофические изменения грудного отдела позвоночника (остеохондроз). Грыжа межпозвонкового диска Th7-Th8. Протрузия межпозвонкового диска Th6-Th7. Гемангиомы позвонков Th4, Th10, Th12. МРТ шейного отдела позвоночника от 15.03.2021г.: Заключение: остеохондроз, спондилёз шейного отдела позвоночника, задняя экструзия С5-С6 (диско-остеофитный комплекс), задняя протрузия С3-4, С6-7. Th2 гемангиома.МРТ головного мозга от 16.03.2021г.: Заключение: частично тромбированная мешотчатая аневризма С6 (офтальмического сегмента) правой ВСА. </w:t>
            </w:r>
          </w:p>
        </w:tc>
      </w:tr>
      <w:tr w:rsidR="004341DF" w:rsidRPr="004341DF" w:rsidTr="004341DF">
        <w:trPr>
          <w:tblCellSpacing w:w="7" w:type="dxa"/>
        </w:trPr>
        <w:tc>
          <w:tcPr>
            <w:tcW w:w="0" w:type="auto"/>
            <w:gridSpan w:val="2"/>
            <w:vAlign w:val="center"/>
            <w:hideMark/>
          </w:tcPr>
          <w:p w:rsidR="004341DF" w:rsidRPr="004341DF" w:rsidRDefault="004341DF" w:rsidP="004341DF">
            <w:pPr>
              <w:spacing w:after="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lastRenderedPageBreak/>
              <w:t xml:space="preserve">Объективный статус при выписке: Объективный статус: Состояние больного: средней тяжести Телосложение: нормостеническое правильное Кожные покровы и слизистые оболочки: чистые, обычной окраски Периферические лимфоузлы: безболезненные, не увеличены Аускультация легких: дыхание везикулярное, хрипов нет Характер пульса: ровного наполнения, ритмичный Аускультация сердца: тоны ясные, ритмичные Живот: мягкий, безболезненный Печень: не пальпируется Мочеиспускание: свободное, безболезненное Неврологический статус Сознание: ясное Обоняние: сохранено Назальная ликворея: нет Зрачки: D = S Фотореакция: живая Глазные щели: D = S Движение глазных яблок: в полном объеме Нистагм: нет Корнеальный рефлекс: живой Чувствительность на лице: нет Парез лицевого нерва: нет Снижение слуха: нет Оторея: нет Бульбарные расстройства: нет Другие нарушения черепно-мозговых нервов: нет Ортопедические нарушения: небольшое ограничение подвижности в грудном и шейном отделах позвоночника. Болевой синдром: нет. Парезы в конечностях: нет Тонус мышц в конечностях: одинаковый обычный Гипотрофия, атрофия мышц: нет Симптом Ласега: нет Сухожильные рефлексы: с рук, S = D с ног, S = D Патологические симптомы: нет Чувствительные расстройства на теле: нет. Тазовые нарушения по типу: нет Мозжечковые симптомы: нет В позе Ромберга: устойчив Менингеальная симптоматика: нет Нарушение высших корковых функций: нет </w:t>
            </w:r>
          </w:p>
        </w:tc>
      </w:tr>
      <w:tr w:rsidR="004341DF" w:rsidRPr="004341DF" w:rsidTr="004341DF">
        <w:trPr>
          <w:tblCellSpacing w:w="7" w:type="dxa"/>
        </w:trPr>
        <w:tc>
          <w:tcPr>
            <w:tcW w:w="0" w:type="auto"/>
            <w:gridSpan w:val="2"/>
            <w:vAlign w:val="center"/>
            <w:hideMark/>
          </w:tcPr>
          <w:p w:rsidR="004341DF" w:rsidRPr="004341DF" w:rsidRDefault="004341DF" w:rsidP="004341DF">
            <w:pPr>
              <w:spacing w:after="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 xml:space="preserve">Status localis: повязка удалена, место пункции без признаков патологии, воспалительных изменений не выявлено, подкожной гематомы при пальпации и визуально не выявлено, пульсация сосуда сохранена </w:t>
            </w:r>
          </w:p>
        </w:tc>
      </w:tr>
      <w:tr w:rsidR="004341DF" w:rsidRPr="004341DF" w:rsidTr="004341DF">
        <w:trPr>
          <w:tblCellSpacing w:w="7" w:type="dxa"/>
        </w:trPr>
        <w:tc>
          <w:tcPr>
            <w:tcW w:w="0" w:type="auto"/>
            <w:gridSpan w:val="2"/>
            <w:vAlign w:val="center"/>
            <w:hideMark/>
          </w:tcPr>
          <w:p w:rsidR="004341DF" w:rsidRPr="004341DF" w:rsidRDefault="004341DF" w:rsidP="004341DF">
            <w:pPr>
              <w:spacing w:after="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 xml:space="preserve">Данные лабораторных исследований: </w:t>
            </w: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2680"/>
              <w:gridCol w:w="803"/>
              <w:gridCol w:w="1563"/>
              <w:gridCol w:w="987"/>
              <w:gridCol w:w="1523"/>
            </w:tblGrid>
            <w:tr w:rsidR="004341DF" w:rsidRPr="004341DF" w:rsidTr="004341DF">
              <w:tc>
                <w:tcPr>
                  <w:tcW w:w="0" w:type="auto"/>
                  <w:gridSpan w:val="5"/>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Общий анализ мочи</w:t>
                  </w:r>
                </w:p>
              </w:tc>
            </w:tr>
            <w:tr w:rsidR="004341DF" w:rsidRPr="004341DF" w:rsidTr="004341DF">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Наименование</w:t>
                  </w:r>
                </w:p>
              </w:tc>
              <w:tc>
                <w:tcPr>
                  <w:tcW w:w="0" w:type="auto"/>
                  <w:gridSpan w:val="2"/>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08.04.2021</w:t>
                  </w:r>
                  <w:r w:rsidRPr="004341DF">
                    <w:rPr>
                      <w:rFonts w:ascii="Times New Roman" w:eastAsia="Times New Roman" w:hAnsi="Times New Roman" w:cs="Times New Roman"/>
                      <w:sz w:val="24"/>
                      <w:szCs w:val="24"/>
                      <w:lang w:eastAsia="ru-RU"/>
                    </w:rPr>
                    <w:br/>
                    <w:t>14:00</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Границы норм</w:t>
                  </w:r>
                </w:p>
              </w:tc>
            </w:tr>
            <w:tr w:rsidR="004341DF" w:rsidRPr="004341DF" w:rsidTr="004341DF">
              <w:tc>
                <w:tcPr>
                  <w:tcW w:w="0" w:type="auto"/>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Цвет</w:t>
                  </w:r>
                </w:p>
              </w:tc>
              <w:tc>
                <w:tcPr>
                  <w:tcW w:w="0" w:type="auto"/>
                  <w:gridSpan w:val="2"/>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желтый</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w:t>
                  </w:r>
                </w:p>
              </w:tc>
            </w:tr>
            <w:tr w:rsidR="004341DF" w:rsidRPr="004341DF" w:rsidTr="004341DF">
              <w:tc>
                <w:tcPr>
                  <w:tcW w:w="0" w:type="auto"/>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Прозрачность</w:t>
                  </w:r>
                </w:p>
              </w:tc>
              <w:tc>
                <w:tcPr>
                  <w:tcW w:w="0" w:type="auto"/>
                  <w:gridSpan w:val="2"/>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полная</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w:t>
                  </w:r>
                </w:p>
              </w:tc>
            </w:tr>
            <w:tr w:rsidR="004341DF" w:rsidRPr="004341DF" w:rsidTr="004341DF">
              <w:tc>
                <w:tcPr>
                  <w:tcW w:w="0" w:type="auto"/>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Относительная плотность</w:t>
                  </w:r>
                </w:p>
              </w:tc>
              <w:tc>
                <w:tcPr>
                  <w:tcW w:w="0" w:type="auto"/>
                  <w:gridSpan w:val="2"/>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1,016</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г/мл</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1,01-1,025</w:t>
                  </w:r>
                </w:p>
              </w:tc>
            </w:tr>
            <w:tr w:rsidR="004341DF" w:rsidRPr="004341DF" w:rsidTr="004341DF">
              <w:tc>
                <w:tcPr>
                  <w:tcW w:w="0" w:type="auto"/>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рН</w:t>
                  </w:r>
                </w:p>
              </w:tc>
              <w:tc>
                <w:tcPr>
                  <w:tcW w:w="0" w:type="auto"/>
                  <w:gridSpan w:val="2"/>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7</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5-7,5</w:t>
                  </w:r>
                </w:p>
              </w:tc>
            </w:tr>
            <w:tr w:rsidR="004341DF" w:rsidRPr="004341DF" w:rsidTr="004341DF">
              <w:tc>
                <w:tcPr>
                  <w:tcW w:w="0" w:type="auto"/>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Белок (п/кол)</w:t>
                  </w:r>
                </w:p>
              </w:tc>
              <w:tc>
                <w:tcPr>
                  <w:tcW w:w="0" w:type="auto"/>
                  <w:gridSpan w:val="2"/>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отрицательный</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г/л</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w:t>
                  </w:r>
                </w:p>
              </w:tc>
            </w:tr>
            <w:tr w:rsidR="004341DF" w:rsidRPr="004341DF" w:rsidTr="004341DF">
              <w:tc>
                <w:tcPr>
                  <w:tcW w:w="0" w:type="auto"/>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Глюкоза</w:t>
                  </w:r>
                </w:p>
              </w:tc>
              <w:tc>
                <w:tcPr>
                  <w:tcW w:w="0" w:type="auto"/>
                  <w:gridSpan w:val="2"/>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отрицательный</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ммоль/л</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w:t>
                  </w:r>
                </w:p>
              </w:tc>
            </w:tr>
            <w:tr w:rsidR="004341DF" w:rsidRPr="004341DF" w:rsidTr="004341DF">
              <w:tc>
                <w:tcPr>
                  <w:tcW w:w="0" w:type="auto"/>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Билирубин</w:t>
                  </w:r>
                </w:p>
              </w:tc>
              <w:tc>
                <w:tcPr>
                  <w:tcW w:w="0" w:type="auto"/>
                  <w:gridSpan w:val="2"/>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отрицательный</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мкмоль/л</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w:t>
                  </w:r>
                </w:p>
              </w:tc>
            </w:tr>
            <w:tr w:rsidR="004341DF" w:rsidRPr="004341DF" w:rsidTr="004341DF">
              <w:tc>
                <w:tcPr>
                  <w:tcW w:w="0" w:type="auto"/>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Уробилиноген</w:t>
                  </w:r>
                </w:p>
              </w:tc>
              <w:tc>
                <w:tcPr>
                  <w:tcW w:w="0" w:type="auto"/>
                  <w:gridSpan w:val="2"/>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отрицательный</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мкмоль/л</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w:t>
                  </w:r>
                </w:p>
              </w:tc>
            </w:tr>
            <w:tr w:rsidR="004341DF" w:rsidRPr="004341DF" w:rsidTr="004341DF">
              <w:tc>
                <w:tcPr>
                  <w:tcW w:w="0" w:type="auto"/>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Кетоны</w:t>
                  </w:r>
                </w:p>
              </w:tc>
              <w:tc>
                <w:tcPr>
                  <w:tcW w:w="0" w:type="auto"/>
                  <w:gridSpan w:val="2"/>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отрицательный</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ммоль/л</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w:t>
                  </w:r>
                </w:p>
              </w:tc>
            </w:tr>
            <w:tr w:rsidR="004341DF" w:rsidRPr="004341DF" w:rsidTr="004341DF">
              <w:tc>
                <w:tcPr>
                  <w:tcW w:w="0" w:type="auto"/>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Нитриты</w:t>
                  </w:r>
                </w:p>
              </w:tc>
              <w:tc>
                <w:tcPr>
                  <w:tcW w:w="0" w:type="auto"/>
                  <w:gridSpan w:val="2"/>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w:t>
                  </w:r>
                </w:p>
              </w:tc>
            </w:tr>
            <w:tr w:rsidR="004341DF" w:rsidRPr="004341DF" w:rsidTr="004341DF">
              <w:tc>
                <w:tcPr>
                  <w:tcW w:w="0" w:type="auto"/>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Кровь</w:t>
                  </w:r>
                </w:p>
              </w:tc>
              <w:tc>
                <w:tcPr>
                  <w:tcW w:w="0" w:type="auto"/>
                  <w:gridSpan w:val="2"/>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w:t>
                  </w:r>
                </w:p>
              </w:tc>
            </w:tr>
            <w:tr w:rsidR="004341DF" w:rsidRPr="004341DF" w:rsidTr="004341DF">
              <w:tc>
                <w:tcPr>
                  <w:tcW w:w="0" w:type="auto"/>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Лейкоцитарная эстераза</w:t>
                  </w:r>
                </w:p>
              </w:tc>
              <w:tc>
                <w:tcPr>
                  <w:tcW w:w="0" w:type="auto"/>
                  <w:gridSpan w:val="2"/>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не обнаружены</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w:t>
                  </w:r>
                </w:p>
              </w:tc>
            </w:tr>
            <w:tr w:rsidR="004341DF" w:rsidRPr="004341DF" w:rsidTr="004341DF">
              <w:tc>
                <w:tcPr>
                  <w:tcW w:w="0" w:type="auto"/>
                  <w:gridSpan w:val="5"/>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Общий анализ мочи. Микроскопическое исследование</w:t>
                  </w:r>
                </w:p>
              </w:tc>
            </w:tr>
            <w:tr w:rsidR="004341DF" w:rsidRPr="004341DF" w:rsidTr="004341DF">
              <w:tc>
                <w:tcPr>
                  <w:tcW w:w="0" w:type="auto"/>
                  <w:gridSpan w:val="2"/>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08.04.2021</w:t>
                  </w:r>
                  <w:r w:rsidRPr="004341DF">
                    <w:rPr>
                      <w:rFonts w:ascii="Times New Roman" w:eastAsia="Times New Roman" w:hAnsi="Times New Roman" w:cs="Times New Roman"/>
                      <w:sz w:val="24"/>
                      <w:szCs w:val="24"/>
                      <w:lang w:eastAsia="ru-RU"/>
                    </w:rPr>
                    <w:br/>
                    <w:t>14:00</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Границы норм</w:t>
                  </w:r>
                </w:p>
              </w:tc>
            </w:tr>
            <w:tr w:rsidR="004341DF" w:rsidRPr="004341DF" w:rsidTr="004341DF">
              <w:tc>
                <w:tcPr>
                  <w:tcW w:w="0" w:type="auto"/>
                  <w:gridSpan w:val="2"/>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Кристаллы</w:t>
                  </w:r>
                </w:p>
              </w:tc>
              <w:tc>
                <w:tcPr>
                  <w:tcW w:w="0" w:type="auto"/>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П/зр</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w:t>
                  </w:r>
                </w:p>
              </w:tc>
            </w:tr>
            <w:tr w:rsidR="004341DF" w:rsidRPr="004341DF" w:rsidTr="004341DF">
              <w:tc>
                <w:tcPr>
                  <w:tcW w:w="0" w:type="auto"/>
                  <w:gridSpan w:val="2"/>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Цилиндры гиалиновые</w:t>
                  </w:r>
                </w:p>
              </w:tc>
              <w:tc>
                <w:tcPr>
                  <w:tcW w:w="0" w:type="auto"/>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П/зр</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w:t>
                  </w:r>
                </w:p>
              </w:tc>
            </w:tr>
            <w:tr w:rsidR="004341DF" w:rsidRPr="004341DF" w:rsidTr="004341DF">
              <w:tc>
                <w:tcPr>
                  <w:tcW w:w="0" w:type="auto"/>
                  <w:gridSpan w:val="2"/>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Сперма</w:t>
                  </w:r>
                </w:p>
              </w:tc>
              <w:tc>
                <w:tcPr>
                  <w:tcW w:w="0" w:type="auto"/>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П/зр</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w:t>
                  </w:r>
                </w:p>
              </w:tc>
            </w:tr>
            <w:tr w:rsidR="004341DF" w:rsidRPr="004341DF" w:rsidTr="004341DF">
              <w:tc>
                <w:tcPr>
                  <w:tcW w:w="0" w:type="auto"/>
                  <w:gridSpan w:val="2"/>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Дрожжевые клетки (YEA)</w:t>
                  </w:r>
                </w:p>
              </w:tc>
              <w:tc>
                <w:tcPr>
                  <w:tcW w:w="0" w:type="auto"/>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П/зр</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w:t>
                  </w:r>
                </w:p>
              </w:tc>
            </w:tr>
            <w:tr w:rsidR="004341DF" w:rsidRPr="004341DF" w:rsidTr="004341DF">
              <w:tc>
                <w:tcPr>
                  <w:tcW w:w="0" w:type="auto"/>
                  <w:gridSpan w:val="2"/>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Бактерии</w:t>
                  </w:r>
                </w:p>
              </w:tc>
              <w:tc>
                <w:tcPr>
                  <w:tcW w:w="0" w:type="auto"/>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П/зр</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w:t>
                  </w:r>
                </w:p>
              </w:tc>
            </w:tr>
            <w:tr w:rsidR="004341DF" w:rsidRPr="004341DF" w:rsidTr="004341DF">
              <w:tc>
                <w:tcPr>
                  <w:tcW w:w="0" w:type="auto"/>
                  <w:gridSpan w:val="2"/>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Лейкоциты</w:t>
                  </w:r>
                </w:p>
              </w:tc>
              <w:tc>
                <w:tcPr>
                  <w:tcW w:w="0" w:type="auto"/>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1,32</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лейк/мкл</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0-8,8</w:t>
                  </w:r>
                </w:p>
              </w:tc>
            </w:tr>
            <w:tr w:rsidR="004341DF" w:rsidRPr="004341DF" w:rsidTr="004341DF">
              <w:tc>
                <w:tcPr>
                  <w:tcW w:w="0" w:type="auto"/>
                  <w:gridSpan w:val="2"/>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Эритроциты</w:t>
                  </w:r>
                </w:p>
              </w:tc>
              <w:tc>
                <w:tcPr>
                  <w:tcW w:w="0" w:type="auto"/>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0,1</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эри/мкл</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0-5,28</w:t>
                  </w:r>
                </w:p>
              </w:tc>
            </w:tr>
            <w:tr w:rsidR="004341DF" w:rsidRPr="004341DF" w:rsidTr="004341DF">
              <w:tc>
                <w:tcPr>
                  <w:tcW w:w="0" w:type="auto"/>
                  <w:gridSpan w:val="2"/>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Слизь</w:t>
                  </w:r>
                </w:p>
              </w:tc>
              <w:tc>
                <w:tcPr>
                  <w:tcW w:w="0" w:type="auto"/>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П/зр</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w:t>
                  </w:r>
                </w:p>
              </w:tc>
            </w:tr>
            <w:tr w:rsidR="004341DF" w:rsidRPr="004341DF" w:rsidTr="004341DF">
              <w:tc>
                <w:tcPr>
                  <w:tcW w:w="0" w:type="auto"/>
                  <w:gridSpan w:val="2"/>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Эпителий плоский</w:t>
                  </w:r>
                </w:p>
              </w:tc>
              <w:tc>
                <w:tcPr>
                  <w:tcW w:w="0" w:type="auto"/>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П/зр</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w:t>
                  </w:r>
                </w:p>
              </w:tc>
            </w:tr>
            <w:tr w:rsidR="004341DF" w:rsidRPr="004341DF" w:rsidTr="004341DF">
              <w:tc>
                <w:tcPr>
                  <w:tcW w:w="0" w:type="auto"/>
                  <w:gridSpan w:val="2"/>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Патологические цилиндры</w:t>
                  </w:r>
                </w:p>
              </w:tc>
              <w:tc>
                <w:tcPr>
                  <w:tcW w:w="0" w:type="auto"/>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П/зр</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w:t>
                  </w:r>
                </w:p>
              </w:tc>
            </w:tr>
            <w:tr w:rsidR="004341DF" w:rsidRPr="004341DF" w:rsidTr="004341DF">
              <w:tc>
                <w:tcPr>
                  <w:tcW w:w="0" w:type="auto"/>
                  <w:gridSpan w:val="2"/>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Неплоский эпителий</w:t>
                  </w:r>
                </w:p>
              </w:tc>
              <w:tc>
                <w:tcPr>
                  <w:tcW w:w="0" w:type="auto"/>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П/зр</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w:t>
                  </w:r>
                </w:p>
              </w:tc>
            </w:tr>
          </w:tbl>
          <w:p w:rsidR="004341DF" w:rsidRPr="004341DF" w:rsidRDefault="004341DF" w:rsidP="004341DF">
            <w:pPr>
              <w:spacing w:after="0" w:line="240" w:lineRule="auto"/>
              <w:rPr>
                <w:rFonts w:ascii="Times New Roman" w:eastAsia="Times New Roman" w:hAnsi="Times New Roman" w:cs="Times New Roman"/>
                <w:vanish/>
                <w:sz w:val="24"/>
                <w:szCs w:val="24"/>
                <w:lang w:eastAsia="ru-RU"/>
              </w:rPr>
            </w:pP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1897"/>
              <w:gridCol w:w="2861"/>
              <w:gridCol w:w="1208"/>
              <w:gridCol w:w="1282"/>
              <w:gridCol w:w="974"/>
              <w:gridCol w:w="1184"/>
            </w:tblGrid>
            <w:tr w:rsidR="004341DF" w:rsidRPr="004341DF" w:rsidTr="004341DF">
              <w:trPr>
                <w:gridAfter w:val="2"/>
              </w:trPr>
              <w:tc>
                <w:tcPr>
                  <w:tcW w:w="0" w:type="auto"/>
                  <w:gridSpan w:val="4"/>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Иммуногематология</w:t>
                  </w:r>
                </w:p>
              </w:tc>
            </w:tr>
            <w:tr w:rsidR="004341DF" w:rsidRPr="004341DF" w:rsidTr="004341DF">
              <w:trPr>
                <w:gridAfter w:val="2"/>
              </w:trPr>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08.04.2021</w:t>
                  </w:r>
                  <w:r w:rsidRPr="004341DF">
                    <w:rPr>
                      <w:rFonts w:ascii="Times New Roman" w:eastAsia="Times New Roman" w:hAnsi="Times New Roman" w:cs="Times New Roman"/>
                      <w:sz w:val="24"/>
                      <w:szCs w:val="24"/>
                      <w:lang w:eastAsia="ru-RU"/>
                    </w:rPr>
                    <w:br/>
                    <w:t>14:00</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Границы норм</w:t>
                  </w:r>
                </w:p>
              </w:tc>
            </w:tr>
            <w:tr w:rsidR="004341DF" w:rsidRPr="004341DF" w:rsidTr="004341DF">
              <w:trPr>
                <w:gridAfter w:val="2"/>
              </w:trPr>
              <w:tc>
                <w:tcPr>
                  <w:tcW w:w="0" w:type="auto"/>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Группа крови</w:t>
                  </w:r>
                </w:p>
              </w:tc>
              <w:tc>
                <w:tcPr>
                  <w:tcW w:w="0" w:type="auto"/>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O(I),Первая</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w:t>
                  </w:r>
                </w:p>
              </w:tc>
            </w:tr>
            <w:tr w:rsidR="004341DF" w:rsidRPr="004341DF" w:rsidTr="004341DF">
              <w:trPr>
                <w:gridAfter w:val="2"/>
              </w:trPr>
              <w:tc>
                <w:tcPr>
                  <w:tcW w:w="0" w:type="auto"/>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Резус-фактор</w:t>
                  </w:r>
                </w:p>
              </w:tc>
              <w:tc>
                <w:tcPr>
                  <w:tcW w:w="0" w:type="auto"/>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Rh(+),положительный</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w:t>
                  </w:r>
                </w:p>
              </w:tc>
            </w:tr>
            <w:tr w:rsidR="004341DF" w:rsidRPr="004341DF" w:rsidTr="004341DF">
              <w:tc>
                <w:tcPr>
                  <w:tcW w:w="0" w:type="auto"/>
                  <w:gridSpan w:val="6"/>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Гематология. Клинический анализ крови</w:t>
                  </w:r>
                </w:p>
              </w:tc>
            </w:tr>
            <w:tr w:rsidR="004341DF" w:rsidRPr="004341DF" w:rsidTr="004341DF">
              <w:tc>
                <w:tcPr>
                  <w:tcW w:w="0" w:type="auto"/>
                  <w:gridSpan w:val="3"/>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08.04.2021</w:t>
                  </w:r>
                  <w:r w:rsidRPr="004341DF">
                    <w:rPr>
                      <w:rFonts w:ascii="Times New Roman" w:eastAsia="Times New Roman" w:hAnsi="Times New Roman" w:cs="Times New Roman"/>
                      <w:sz w:val="24"/>
                      <w:szCs w:val="24"/>
                      <w:lang w:eastAsia="ru-RU"/>
                    </w:rPr>
                    <w:br/>
                    <w:t>14:00</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Границы норм</w:t>
                  </w:r>
                </w:p>
              </w:tc>
            </w:tr>
            <w:tr w:rsidR="004341DF" w:rsidRPr="004341DF" w:rsidTr="004341DF">
              <w:tc>
                <w:tcPr>
                  <w:tcW w:w="0" w:type="auto"/>
                  <w:gridSpan w:val="3"/>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Лейкоциты (WBC)</w:t>
                  </w:r>
                </w:p>
              </w:tc>
              <w:tc>
                <w:tcPr>
                  <w:tcW w:w="0" w:type="auto"/>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6,3</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х10^9/л</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3,89-9,23</w:t>
                  </w:r>
                </w:p>
              </w:tc>
            </w:tr>
            <w:tr w:rsidR="004341DF" w:rsidRPr="004341DF" w:rsidTr="004341DF">
              <w:tc>
                <w:tcPr>
                  <w:tcW w:w="0" w:type="auto"/>
                  <w:gridSpan w:val="3"/>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Эритроциты (RBC)</w:t>
                  </w:r>
                </w:p>
              </w:tc>
              <w:tc>
                <w:tcPr>
                  <w:tcW w:w="0" w:type="auto"/>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5,11</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х10^12/л</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4,24-5,65</w:t>
                  </w:r>
                </w:p>
              </w:tc>
            </w:tr>
            <w:tr w:rsidR="004341DF" w:rsidRPr="004341DF" w:rsidTr="004341DF">
              <w:tc>
                <w:tcPr>
                  <w:tcW w:w="0" w:type="auto"/>
                  <w:gridSpan w:val="3"/>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Концентрация гемоглобина (HGB)</w:t>
                  </w:r>
                </w:p>
              </w:tc>
              <w:tc>
                <w:tcPr>
                  <w:tcW w:w="0" w:type="auto"/>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160</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г/л</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132-169</w:t>
                  </w:r>
                </w:p>
              </w:tc>
            </w:tr>
            <w:tr w:rsidR="004341DF" w:rsidRPr="004341DF" w:rsidTr="004341DF">
              <w:tc>
                <w:tcPr>
                  <w:tcW w:w="0" w:type="auto"/>
                  <w:gridSpan w:val="3"/>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Гематокрит (HCT)</w:t>
                  </w:r>
                </w:p>
              </w:tc>
              <w:tc>
                <w:tcPr>
                  <w:tcW w:w="0" w:type="auto"/>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46,7</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39,1-51,3</w:t>
                  </w:r>
                </w:p>
              </w:tc>
            </w:tr>
            <w:tr w:rsidR="004341DF" w:rsidRPr="004341DF" w:rsidTr="004341DF">
              <w:tc>
                <w:tcPr>
                  <w:tcW w:w="0" w:type="auto"/>
                  <w:gridSpan w:val="3"/>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Средний объем эритроцита (MCV)</w:t>
                  </w:r>
                </w:p>
              </w:tc>
              <w:tc>
                <w:tcPr>
                  <w:tcW w:w="0" w:type="auto"/>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91,4</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фл</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86-102</w:t>
                  </w:r>
                </w:p>
              </w:tc>
            </w:tr>
            <w:tr w:rsidR="004341DF" w:rsidRPr="004341DF" w:rsidTr="004341DF">
              <w:tc>
                <w:tcPr>
                  <w:tcW w:w="0" w:type="auto"/>
                  <w:gridSpan w:val="3"/>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Скорость оседания эритроцитов</w:t>
                  </w:r>
                </w:p>
              </w:tc>
              <w:tc>
                <w:tcPr>
                  <w:tcW w:w="0" w:type="auto"/>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7</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мм/ч</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2-15</w:t>
                  </w:r>
                </w:p>
              </w:tc>
            </w:tr>
            <w:tr w:rsidR="004341DF" w:rsidRPr="004341DF" w:rsidTr="004341DF">
              <w:tc>
                <w:tcPr>
                  <w:tcW w:w="0" w:type="auto"/>
                  <w:gridSpan w:val="3"/>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Среднее содержание гемоглобина в эритроците (MCH)</w:t>
                  </w:r>
                </w:p>
              </w:tc>
              <w:tc>
                <w:tcPr>
                  <w:tcW w:w="0" w:type="auto"/>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31,3</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пг</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27-34</w:t>
                  </w:r>
                </w:p>
              </w:tc>
            </w:tr>
            <w:tr w:rsidR="004341DF" w:rsidRPr="004341DF" w:rsidTr="004341DF">
              <w:tc>
                <w:tcPr>
                  <w:tcW w:w="0" w:type="auto"/>
                  <w:gridSpan w:val="3"/>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Средняя концентрация гемоглобина в эритроците (MCHC)</w:t>
                  </w:r>
                </w:p>
              </w:tc>
              <w:tc>
                <w:tcPr>
                  <w:tcW w:w="0" w:type="auto"/>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343</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г/л</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315-350</w:t>
                  </w:r>
                </w:p>
              </w:tc>
            </w:tr>
            <w:tr w:rsidR="004341DF" w:rsidRPr="004341DF" w:rsidTr="004341DF">
              <w:tc>
                <w:tcPr>
                  <w:tcW w:w="0" w:type="auto"/>
                  <w:gridSpan w:val="3"/>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Тромбоциты (PLT )</w:t>
                  </w:r>
                </w:p>
              </w:tc>
              <w:tc>
                <w:tcPr>
                  <w:tcW w:w="0" w:type="auto"/>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300</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х10^9/л</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146-421</w:t>
                  </w:r>
                </w:p>
              </w:tc>
            </w:tr>
            <w:tr w:rsidR="004341DF" w:rsidRPr="004341DF" w:rsidTr="004341DF">
              <w:tc>
                <w:tcPr>
                  <w:tcW w:w="0" w:type="auto"/>
                  <w:gridSpan w:val="3"/>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Ширина распределения эритроцитов, коэффициент вариации (RDW-CV)</w:t>
                  </w:r>
                </w:p>
              </w:tc>
              <w:tc>
                <w:tcPr>
                  <w:tcW w:w="0" w:type="auto"/>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12,8</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11,4-15,29</w:t>
                  </w:r>
                </w:p>
              </w:tc>
            </w:tr>
            <w:tr w:rsidR="004341DF" w:rsidRPr="004341DF" w:rsidTr="004341DF">
              <w:tc>
                <w:tcPr>
                  <w:tcW w:w="0" w:type="auto"/>
                  <w:gridSpan w:val="3"/>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Ширина распределения эритроцитов, стандартное отклонение (RDW-SD)</w:t>
                  </w:r>
                </w:p>
              </w:tc>
              <w:tc>
                <w:tcPr>
                  <w:tcW w:w="0" w:type="auto"/>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42,9</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фл</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38,3-51,62</w:t>
                  </w:r>
                </w:p>
              </w:tc>
            </w:tr>
            <w:tr w:rsidR="004341DF" w:rsidRPr="004341DF" w:rsidTr="004341DF">
              <w:tc>
                <w:tcPr>
                  <w:tcW w:w="0" w:type="auto"/>
                  <w:gridSpan w:val="3"/>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Ширина распределения тромбоцитов (PDW)</w:t>
                  </w:r>
                </w:p>
              </w:tc>
              <w:tc>
                <w:tcPr>
                  <w:tcW w:w="0" w:type="auto"/>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10,4</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фл</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9,3-16,7</w:t>
                  </w:r>
                </w:p>
              </w:tc>
            </w:tr>
            <w:tr w:rsidR="004341DF" w:rsidRPr="004341DF" w:rsidTr="004341DF">
              <w:tc>
                <w:tcPr>
                  <w:tcW w:w="0" w:type="auto"/>
                  <w:gridSpan w:val="3"/>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Средний объем тромбоцита (MPV)</w:t>
                  </w:r>
                </w:p>
              </w:tc>
              <w:tc>
                <w:tcPr>
                  <w:tcW w:w="0" w:type="auto"/>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9,4</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фл</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9,1-12,6</w:t>
                  </w:r>
                </w:p>
              </w:tc>
            </w:tr>
            <w:tr w:rsidR="004341DF" w:rsidRPr="004341DF" w:rsidTr="004341DF">
              <w:tc>
                <w:tcPr>
                  <w:tcW w:w="0" w:type="auto"/>
                  <w:gridSpan w:val="3"/>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Процент крупных тромбоцитов (P-LCR)</w:t>
                  </w:r>
                </w:p>
              </w:tc>
              <w:tc>
                <w:tcPr>
                  <w:tcW w:w="0" w:type="auto"/>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20,5</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17,21-46,29</w:t>
                  </w:r>
                </w:p>
              </w:tc>
            </w:tr>
            <w:tr w:rsidR="004341DF" w:rsidRPr="004341DF" w:rsidTr="004341DF">
              <w:tc>
                <w:tcPr>
                  <w:tcW w:w="0" w:type="auto"/>
                  <w:gridSpan w:val="3"/>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Тромбокрит (PCT)</w:t>
                  </w:r>
                </w:p>
              </w:tc>
              <w:tc>
                <w:tcPr>
                  <w:tcW w:w="0" w:type="auto"/>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0,28</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0,16-0,39</w:t>
                  </w:r>
                </w:p>
              </w:tc>
            </w:tr>
            <w:tr w:rsidR="004341DF" w:rsidRPr="004341DF" w:rsidTr="004341DF">
              <w:tc>
                <w:tcPr>
                  <w:tcW w:w="0" w:type="auto"/>
                  <w:gridSpan w:val="3"/>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Абсолютное количество нейтрофилов (NEUT#)</w:t>
                  </w:r>
                </w:p>
              </w:tc>
              <w:tc>
                <w:tcPr>
                  <w:tcW w:w="0" w:type="auto"/>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3,22</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х10^9/л</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1,78-6,04</w:t>
                  </w:r>
                </w:p>
              </w:tc>
            </w:tr>
            <w:tr w:rsidR="004341DF" w:rsidRPr="004341DF" w:rsidTr="004341DF">
              <w:tc>
                <w:tcPr>
                  <w:tcW w:w="0" w:type="auto"/>
                  <w:gridSpan w:val="3"/>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Абсолютное количество эозинофилов (EO#)</w:t>
                  </w:r>
                </w:p>
              </w:tc>
              <w:tc>
                <w:tcPr>
                  <w:tcW w:w="0" w:type="auto"/>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0,17</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х10^9/л</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0-0,58</w:t>
                  </w:r>
                </w:p>
              </w:tc>
            </w:tr>
            <w:tr w:rsidR="004341DF" w:rsidRPr="004341DF" w:rsidTr="004341DF">
              <w:tc>
                <w:tcPr>
                  <w:tcW w:w="0" w:type="auto"/>
                  <w:gridSpan w:val="3"/>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Абсолютное количество базофилов (BASO# )</w:t>
                  </w:r>
                </w:p>
              </w:tc>
              <w:tc>
                <w:tcPr>
                  <w:tcW w:w="0" w:type="auto"/>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0,02</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х10^9/л</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0-0,09</w:t>
                  </w:r>
                </w:p>
              </w:tc>
            </w:tr>
            <w:tr w:rsidR="004341DF" w:rsidRPr="004341DF" w:rsidTr="004341DF">
              <w:tc>
                <w:tcPr>
                  <w:tcW w:w="0" w:type="auto"/>
                  <w:gridSpan w:val="3"/>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Абсолютное количество лимфоцитов (LYMPH#)</w:t>
                  </w:r>
                </w:p>
              </w:tc>
              <w:tc>
                <w:tcPr>
                  <w:tcW w:w="0" w:type="auto"/>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2,36</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х10^9/л</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1,24-3,05</w:t>
                  </w:r>
                </w:p>
              </w:tc>
            </w:tr>
            <w:tr w:rsidR="004341DF" w:rsidRPr="004341DF" w:rsidTr="004341DF">
              <w:tc>
                <w:tcPr>
                  <w:tcW w:w="0" w:type="auto"/>
                  <w:gridSpan w:val="3"/>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Абсолютное количество моноцитов (MONO#)</w:t>
                  </w:r>
                </w:p>
              </w:tc>
              <w:tc>
                <w:tcPr>
                  <w:tcW w:w="0" w:type="auto"/>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0,53</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х10^9/л</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0,29-0,72</w:t>
                  </w:r>
                </w:p>
              </w:tc>
            </w:tr>
            <w:tr w:rsidR="004341DF" w:rsidRPr="004341DF" w:rsidTr="004341DF">
              <w:tc>
                <w:tcPr>
                  <w:tcW w:w="0" w:type="auto"/>
                  <w:gridSpan w:val="3"/>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Относительное количество эозинофилов (EO%)</w:t>
                  </w:r>
                </w:p>
              </w:tc>
              <w:tc>
                <w:tcPr>
                  <w:tcW w:w="0" w:type="auto"/>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2,7</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0-7</w:t>
                  </w:r>
                </w:p>
              </w:tc>
            </w:tr>
            <w:tr w:rsidR="004341DF" w:rsidRPr="004341DF" w:rsidTr="004341DF">
              <w:tc>
                <w:tcPr>
                  <w:tcW w:w="0" w:type="auto"/>
                  <w:gridSpan w:val="3"/>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Относительное количество базофилов (BASO%)</w:t>
                  </w:r>
                </w:p>
              </w:tc>
              <w:tc>
                <w:tcPr>
                  <w:tcW w:w="0" w:type="auto"/>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0,3</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0-1</w:t>
                  </w:r>
                </w:p>
              </w:tc>
            </w:tr>
            <w:tr w:rsidR="004341DF" w:rsidRPr="004341DF" w:rsidTr="004341DF">
              <w:tc>
                <w:tcPr>
                  <w:tcW w:w="0" w:type="auto"/>
                  <w:gridSpan w:val="3"/>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Относительное количество лимфоцитов (LYMPH%)</w:t>
                  </w:r>
                </w:p>
              </w:tc>
              <w:tc>
                <w:tcPr>
                  <w:tcW w:w="0" w:type="auto"/>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37,5</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20,11-46,79</w:t>
                  </w:r>
                </w:p>
              </w:tc>
            </w:tr>
            <w:tr w:rsidR="004341DF" w:rsidRPr="004341DF" w:rsidTr="004341DF">
              <w:tc>
                <w:tcPr>
                  <w:tcW w:w="0" w:type="auto"/>
                  <w:gridSpan w:val="3"/>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Относительное количество моноцитов (MONO%)</w:t>
                  </w:r>
                </w:p>
              </w:tc>
              <w:tc>
                <w:tcPr>
                  <w:tcW w:w="0" w:type="auto"/>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8,4</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4,91-10,38</w:t>
                  </w:r>
                </w:p>
              </w:tc>
            </w:tr>
            <w:tr w:rsidR="004341DF" w:rsidRPr="004341DF" w:rsidTr="004341DF">
              <w:tc>
                <w:tcPr>
                  <w:tcW w:w="0" w:type="auto"/>
                  <w:gridSpan w:val="3"/>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Микроциты (MicroR)</w:t>
                  </w:r>
                </w:p>
              </w:tc>
              <w:tc>
                <w:tcPr>
                  <w:tcW w:w="0" w:type="auto"/>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1</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0,1-6,81</w:t>
                  </w:r>
                </w:p>
              </w:tc>
            </w:tr>
            <w:tr w:rsidR="004341DF" w:rsidRPr="004341DF" w:rsidTr="004341DF">
              <w:tc>
                <w:tcPr>
                  <w:tcW w:w="0" w:type="auto"/>
                  <w:gridSpan w:val="3"/>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Макроциты (MacroR)</w:t>
                  </w:r>
                </w:p>
              </w:tc>
              <w:tc>
                <w:tcPr>
                  <w:tcW w:w="0" w:type="auto"/>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3,8</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3,63-7,83</w:t>
                  </w:r>
                </w:p>
              </w:tc>
            </w:tr>
            <w:tr w:rsidR="004341DF" w:rsidRPr="004341DF" w:rsidTr="004341DF">
              <w:tc>
                <w:tcPr>
                  <w:tcW w:w="0" w:type="auto"/>
                  <w:gridSpan w:val="3"/>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Относительное количество нейтрофилов (NEUT%)</w:t>
                  </w:r>
                </w:p>
              </w:tc>
              <w:tc>
                <w:tcPr>
                  <w:tcW w:w="0" w:type="auto"/>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51,1</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40,8-70,39</w:t>
                  </w:r>
                </w:p>
              </w:tc>
            </w:tr>
          </w:tbl>
          <w:p w:rsidR="004341DF" w:rsidRPr="004341DF" w:rsidRDefault="004341DF" w:rsidP="004341DF">
            <w:pPr>
              <w:spacing w:after="0" w:line="240" w:lineRule="auto"/>
              <w:rPr>
                <w:rFonts w:ascii="Times New Roman" w:eastAsia="Times New Roman" w:hAnsi="Times New Roman" w:cs="Times New Roman"/>
                <w:vanish/>
                <w:sz w:val="24"/>
                <w:szCs w:val="24"/>
                <w:lang w:eastAsia="ru-RU"/>
              </w:rPr>
            </w:pP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3573"/>
              <w:gridCol w:w="1598"/>
              <w:gridCol w:w="987"/>
              <w:gridCol w:w="1523"/>
            </w:tblGrid>
            <w:tr w:rsidR="004341DF" w:rsidRPr="004341DF" w:rsidTr="004341DF">
              <w:tc>
                <w:tcPr>
                  <w:tcW w:w="0" w:type="auto"/>
                  <w:gridSpan w:val="4"/>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Биохимия</w:t>
                  </w:r>
                </w:p>
              </w:tc>
            </w:tr>
            <w:tr w:rsidR="004341DF" w:rsidRPr="004341DF" w:rsidTr="004341DF">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08.04.2021</w:t>
                  </w:r>
                  <w:r w:rsidRPr="004341DF">
                    <w:rPr>
                      <w:rFonts w:ascii="Times New Roman" w:eastAsia="Times New Roman" w:hAnsi="Times New Roman" w:cs="Times New Roman"/>
                      <w:sz w:val="24"/>
                      <w:szCs w:val="24"/>
                      <w:lang w:eastAsia="ru-RU"/>
                    </w:rPr>
                    <w:br/>
                    <w:t>14:00</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Границы норм</w:t>
                  </w:r>
                </w:p>
              </w:tc>
            </w:tr>
            <w:tr w:rsidR="004341DF" w:rsidRPr="004341DF" w:rsidTr="004341DF">
              <w:tc>
                <w:tcPr>
                  <w:tcW w:w="0" w:type="auto"/>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Аспартатаминотрансфераза (АСТ)</w:t>
                  </w:r>
                </w:p>
              </w:tc>
              <w:tc>
                <w:tcPr>
                  <w:tcW w:w="0" w:type="auto"/>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13,8</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Ед/л</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0-40</w:t>
                  </w:r>
                </w:p>
              </w:tc>
            </w:tr>
            <w:tr w:rsidR="004341DF" w:rsidRPr="004341DF" w:rsidTr="004341DF">
              <w:tc>
                <w:tcPr>
                  <w:tcW w:w="0" w:type="auto"/>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Калий</w:t>
                  </w:r>
                </w:p>
              </w:tc>
              <w:tc>
                <w:tcPr>
                  <w:tcW w:w="0" w:type="auto"/>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5,05</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ммоль/л</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3,3-5,5</w:t>
                  </w:r>
                </w:p>
              </w:tc>
            </w:tr>
            <w:tr w:rsidR="004341DF" w:rsidRPr="004341DF" w:rsidTr="004341DF">
              <w:tc>
                <w:tcPr>
                  <w:tcW w:w="0" w:type="auto"/>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Аланинаминотрасфераза (АЛТ)</w:t>
                  </w:r>
                </w:p>
              </w:tc>
              <w:tc>
                <w:tcPr>
                  <w:tcW w:w="0" w:type="auto"/>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18,2</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Ед/л</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0-41</w:t>
                  </w:r>
                </w:p>
              </w:tc>
            </w:tr>
            <w:tr w:rsidR="004341DF" w:rsidRPr="004341DF" w:rsidTr="004341DF">
              <w:tc>
                <w:tcPr>
                  <w:tcW w:w="0" w:type="auto"/>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Креатинин</w:t>
                  </w:r>
                </w:p>
              </w:tc>
              <w:tc>
                <w:tcPr>
                  <w:tcW w:w="0" w:type="auto"/>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81</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мкмоль/л</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62-106</w:t>
                  </w:r>
                </w:p>
              </w:tc>
            </w:tr>
            <w:tr w:rsidR="004341DF" w:rsidRPr="004341DF" w:rsidTr="004341DF">
              <w:tc>
                <w:tcPr>
                  <w:tcW w:w="0" w:type="auto"/>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Железо сывороточное</w:t>
                  </w:r>
                </w:p>
              </w:tc>
              <w:tc>
                <w:tcPr>
                  <w:tcW w:w="0" w:type="auto"/>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29,9</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мкмоль/л</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11-28</w:t>
                  </w:r>
                </w:p>
              </w:tc>
            </w:tr>
            <w:tr w:rsidR="004341DF" w:rsidRPr="004341DF" w:rsidTr="004341DF">
              <w:tc>
                <w:tcPr>
                  <w:tcW w:w="0" w:type="auto"/>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Билирубин общий</w:t>
                  </w:r>
                </w:p>
              </w:tc>
              <w:tc>
                <w:tcPr>
                  <w:tcW w:w="0" w:type="auto"/>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6,3</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мкмоль/л</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0-21</w:t>
                  </w:r>
                </w:p>
              </w:tc>
            </w:tr>
            <w:tr w:rsidR="004341DF" w:rsidRPr="004341DF" w:rsidTr="004341DF">
              <w:tc>
                <w:tcPr>
                  <w:tcW w:w="0" w:type="auto"/>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Хлор</w:t>
                  </w:r>
                </w:p>
              </w:tc>
              <w:tc>
                <w:tcPr>
                  <w:tcW w:w="0" w:type="auto"/>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102</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ммоль/л</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96-110</w:t>
                  </w:r>
                </w:p>
              </w:tc>
            </w:tr>
            <w:tr w:rsidR="004341DF" w:rsidRPr="004341DF" w:rsidTr="004341DF">
              <w:tc>
                <w:tcPr>
                  <w:tcW w:w="0" w:type="auto"/>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Глюкоза</w:t>
                  </w:r>
                </w:p>
              </w:tc>
              <w:tc>
                <w:tcPr>
                  <w:tcW w:w="0" w:type="auto"/>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5,46</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ммоль/л</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4,11-6,2</w:t>
                  </w:r>
                </w:p>
              </w:tc>
            </w:tr>
            <w:tr w:rsidR="004341DF" w:rsidRPr="004341DF" w:rsidTr="004341DF">
              <w:tc>
                <w:tcPr>
                  <w:tcW w:w="0" w:type="auto"/>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Холестерин</w:t>
                  </w:r>
                </w:p>
              </w:tc>
              <w:tc>
                <w:tcPr>
                  <w:tcW w:w="0" w:type="auto"/>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6,5</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ммоль/л</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2,9-6,2</w:t>
                  </w:r>
                </w:p>
              </w:tc>
            </w:tr>
            <w:tr w:rsidR="004341DF" w:rsidRPr="004341DF" w:rsidTr="004341DF">
              <w:tc>
                <w:tcPr>
                  <w:tcW w:w="0" w:type="auto"/>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Натрий</w:t>
                  </w:r>
                </w:p>
              </w:tc>
              <w:tc>
                <w:tcPr>
                  <w:tcW w:w="0" w:type="auto"/>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142</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ммоль/л</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132-146</w:t>
                  </w:r>
                </w:p>
              </w:tc>
            </w:tr>
            <w:tr w:rsidR="004341DF" w:rsidRPr="004341DF" w:rsidTr="004341DF">
              <w:tc>
                <w:tcPr>
                  <w:tcW w:w="0" w:type="auto"/>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Мочевина</w:t>
                  </w:r>
                </w:p>
              </w:tc>
              <w:tc>
                <w:tcPr>
                  <w:tcW w:w="0" w:type="auto"/>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4,1</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ммоль/л</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2,76-8,07</w:t>
                  </w:r>
                </w:p>
              </w:tc>
            </w:tr>
            <w:tr w:rsidR="004341DF" w:rsidRPr="004341DF" w:rsidTr="004341DF">
              <w:tc>
                <w:tcPr>
                  <w:tcW w:w="0" w:type="auto"/>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Общий белок</w:t>
                  </w:r>
                </w:p>
              </w:tc>
              <w:tc>
                <w:tcPr>
                  <w:tcW w:w="0" w:type="auto"/>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76,3</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г/л</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64-83</w:t>
                  </w:r>
                </w:p>
              </w:tc>
            </w:tr>
            <w:tr w:rsidR="004341DF" w:rsidRPr="004341DF" w:rsidTr="004341DF">
              <w:tc>
                <w:tcPr>
                  <w:tcW w:w="0" w:type="auto"/>
                  <w:gridSpan w:val="4"/>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Иммунохимия</w:t>
                  </w:r>
                </w:p>
              </w:tc>
            </w:tr>
            <w:tr w:rsidR="004341DF" w:rsidRPr="004341DF" w:rsidTr="004341DF">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08.04.2021</w:t>
                  </w:r>
                  <w:r w:rsidRPr="004341DF">
                    <w:rPr>
                      <w:rFonts w:ascii="Times New Roman" w:eastAsia="Times New Roman" w:hAnsi="Times New Roman" w:cs="Times New Roman"/>
                      <w:sz w:val="24"/>
                      <w:szCs w:val="24"/>
                      <w:lang w:eastAsia="ru-RU"/>
                    </w:rPr>
                    <w:br/>
                    <w:t>14:00</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Границы норм</w:t>
                  </w:r>
                </w:p>
              </w:tc>
            </w:tr>
            <w:tr w:rsidR="004341DF" w:rsidRPr="004341DF" w:rsidTr="004341DF">
              <w:tc>
                <w:tcPr>
                  <w:tcW w:w="0" w:type="auto"/>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HBs антиген</w:t>
                  </w:r>
                </w:p>
              </w:tc>
              <w:tc>
                <w:tcPr>
                  <w:tcW w:w="0" w:type="auto"/>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отрицательный</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w:t>
                  </w:r>
                </w:p>
              </w:tc>
            </w:tr>
            <w:tr w:rsidR="004341DF" w:rsidRPr="004341DF" w:rsidTr="004341DF">
              <w:tc>
                <w:tcPr>
                  <w:tcW w:w="0" w:type="auto"/>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Антитела к HCV</w:t>
                  </w:r>
                </w:p>
              </w:tc>
              <w:tc>
                <w:tcPr>
                  <w:tcW w:w="0" w:type="auto"/>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отрицательный</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w:t>
                  </w:r>
                </w:p>
              </w:tc>
            </w:tr>
            <w:tr w:rsidR="004341DF" w:rsidRPr="004341DF" w:rsidTr="004341DF">
              <w:tc>
                <w:tcPr>
                  <w:tcW w:w="0" w:type="auto"/>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Антитела к ВИЧ1,2/антиген р24</w:t>
                  </w:r>
                </w:p>
              </w:tc>
              <w:tc>
                <w:tcPr>
                  <w:tcW w:w="0" w:type="auto"/>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отрицательный</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w:t>
                  </w:r>
                </w:p>
              </w:tc>
            </w:tr>
            <w:tr w:rsidR="004341DF" w:rsidRPr="004341DF" w:rsidTr="004341DF">
              <w:tc>
                <w:tcPr>
                  <w:tcW w:w="0" w:type="auto"/>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Антитела к Tr.Pall.(суммарные)</w:t>
                  </w:r>
                </w:p>
              </w:tc>
              <w:tc>
                <w:tcPr>
                  <w:tcW w:w="0" w:type="auto"/>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отрицательный</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w:t>
                  </w:r>
                </w:p>
              </w:tc>
            </w:tr>
          </w:tbl>
          <w:p w:rsidR="004341DF" w:rsidRPr="004341DF" w:rsidRDefault="004341DF" w:rsidP="004341DF">
            <w:pPr>
              <w:spacing w:after="0" w:line="240" w:lineRule="auto"/>
              <w:rPr>
                <w:rFonts w:ascii="Times New Roman" w:eastAsia="Times New Roman" w:hAnsi="Times New Roman" w:cs="Times New Roman"/>
                <w:vanish/>
                <w:sz w:val="24"/>
                <w:szCs w:val="24"/>
                <w:lang w:eastAsia="ru-RU"/>
              </w:rPr>
            </w:pP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5874"/>
              <w:gridCol w:w="1110"/>
              <w:gridCol w:w="974"/>
              <w:gridCol w:w="1448"/>
            </w:tblGrid>
            <w:tr w:rsidR="004341DF" w:rsidRPr="004341DF" w:rsidTr="004341DF">
              <w:tc>
                <w:tcPr>
                  <w:tcW w:w="0" w:type="auto"/>
                  <w:gridSpan w:val="4"/>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Коагулология</w:t>
                  </w:r>
                </w:p>
              </w:tc>
            </w:tr>
            <w:tr w:rsidR="004341DF" w:rsidRPr="004341DF" w:rsidTr="004341DF">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08.04.2021</w:t>
                  </w:r>
                  <w:r w:rsidRPr="004341DF">
                    <w:rPr>
                      <w:rFonts w:ascii="Times New Roman" w:eastAsia="Times New Roman" w:hAnsi="Times New Roman" w:cs="Times New Roman"/>
                      <w:sz w:val="24"/>
                      <w:szCs w:val="24"/>
                      <w:lang w:eastAsia="ru-RU"/>
                    </w:rPr>
                    <w:br/>
                    <w:t>14:00</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Границы норм</w:t>
                  </w:r>
                </w:p>
              </w:tc>
            </w:tr>
            <w:tr w:rsidR="004341DF" w:rsidRPr="004341DF" w:rsidTr="004341DF">
              <w:tc>
                <w:tcPr>
                  <w:tcW w:w="0" w:type="auto"/>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Активированное частичное тромбопластиновое время (АЧТВ)</w:t>
                  </w:r>
                </w:p>
              </w:tc>
              <w:tc>
                <w:tcPr>
                  <w:tcW w:w="0" w:type="auto"/>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27,9</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сек</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21,1-36,5</w:t>
                  </w:r>
                </w:p>
              </w:tc>
            </w:tr>
            <w:tr w:rsidR="004341DF" w:rsidRPr="004341DF" w:rsidTr="004341DF">
              <w:tc>
                <w:tcPr>
                  <w:tcW w:w="0" w:type="auto"/>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Международное нормализованное отношение</w:t>
                  </w:r>
                </w:p>
              </w:tc>
              <w:tc>
                <w:tcPr>
                  <w:tcW w:w="0" w:type="auto"/>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1,04</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0,8-1,2</w:t>
                  </w:r>
                </w:p>
              </w:tc>
            </w:tr>
            <w:tr w:rsidR="004341DF" w:rsidRPr="004341DF" w:rsidTr="004341DF">
              <w:tc>
                <w:tcPr>
                  <w:tcW w:w="0" w:type="auto"/>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Фибриноген</w:t>
                  </w:r>
                </w:p>
              </w:tc>
              <w:tc>
                <w:tcPr>
                  <w:tcW w:w="0" w:type="auto"/>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4,84</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г/л</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1,8-3,5</w:t>
                  </w:r>
                </w:p>
              </w:tc>
            </w:tr>
            <w:tr w:rsidR="004341DF" w:rsidRPr="004341DF" w:rsidTr="004341DF">
              <w:tc>
                <w:tcPr>
                  <w:tcW w:w="0" w:type="auto"/>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Тромбиновое время</w:t>
                  </w:r>
                </w:p>
              </w:tc>
              <w:tc>
                <w:tcPr>
                  <w:tcW w:w="0" w:type="auto"/>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16,1</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сек</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14-21</w:t>
                  </w:r>
                </w:p>
              </w:tc>
            </w:tr>
            <w:tr w:rsidR="004341DF" w:rsidRPr="004341DF" w:rsidTr="004341DF">
              <w:tc>
                <w:tcPr>
                  <w:tcW w:w="0" w:type="auto"/>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Протромбин по Квику</w:t>
                  </w:r>
                </w:p>
              </w:tc>
              <w:tc>
                <w:tcPr>
                  <w:tcW w:w="0" w:type="auto"/>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91,3</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70-130</w:t>
                  </w:r>
                </w:p>
              </w:tc>
            </w:tr>
            <w:tr w:rsidR="004341DF" w:rsidRPr="004341DF" w:rsidTr="004341DF">
              <w:tc>
                <w:tcPr>
                  <w:tcW w:w="0" w:type="auto"/>
                  <w:shd w:val="clear" w:color="auto" w:fill="FFFFFF"/>
                  <w:vAlign w:val="center"/>
                  <w:hideMark/>
                </w:tcPr>
                <w:p w:rsidR="004341DF" w:rsidRPr="004341DF" w:rsidRDefault="004341DF" w:rsidP="004341DF">
                  <w:pPr>
                    <w:spacing w:before="150" w:after="15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Протромбиновое время</w:t>
                  </w:r>
                </w:p>
              </w:tc>
              <w:tc>
                <w:tcPr>
                  <w:tcW w:w="0" w:type="auto"/>
                  <w:shd w:val="clear" w:color="auto" w:fill="FFFFFF"/>
                  <w:vAlign w:val="center"/>
                  <w:hideMark/>
                </w:tcPr>
                <w:p w:rsidR="004341DF" w:rsidRPr="004341DF" w:rsidRDefault="004341DF" w:rsidP="004341DF">
                  <w:pPr>
                    <w:spacing w:before="150" w:after="150" w:line="240" w:lineRule="auto"/>
                    <w:jc w:val="right"/>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11,1</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сек</w:t>
                  </w:r>
                </w:p>
              </w:tc>
              <w:tc>
                <w:tcPr>
                  <w:tcW w:w="0" w:type="auto"/>
                  <w:shd w:val="clear" w:color="auto" w:fill="FFFFFF"/>
                  <w:vAlign w:val="center"/>
                  <w:hideMark/>
                </w:tcPr>
                <w:p w:rsidR="004341DF" w:rsidRPr="004341DF" w:rsidRDefault="004341DF" w:rsidP="004341DF">
                  <w:pPr>
                    <w:spacing w:before="150" w:after="150" w:line="240" w:lineRule="auto"/>
                    <w:jc w:val="center"/>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9,2-12</w:t>
                  </w:r>
                </w:p>
              </w:tc>
            </w:tr>
          </w:tbl>
          <w:p w:rsidR="004341DF" w:rsidRPr="004341DF" w:rsidRDefault="004341DF" w:rsidP="004341DF">
            <w:pPr>
              <w:spacing w:after="0" w:line="240" w:lineRule="auto"/>
              <w:rPr>
                <w:rFonts w:ascii="Times New Roman" w:eastAsia="Times New Roman" w:hAnsi="Times New Roman" w:cs="Times New Roman"/>
                <w:sz w:val="24"/>
                <w:szCs w:val="24"/>
                <w:lang w:eastAsia="ru-RU"/>
              </w:rPr>
            </w:pPr>
          </w:p>
        </w:tc>
      </w:tr>
      <w:tr w:rsidR="004341DF" w:rsidRPr="004341DF" w:rsidTr="004341DF">
        <w:trPr>
          <w:tblCellSpacing w:w="7" w:type="dxa"/>
        </w:trPr>
        <w:tc>
          <w:tcPr>
            <w:tcW w:w="0" w:type="auto"/>
            <w:gridSpan w:val="2"/>
            <w:vAlign w:val="center"/>
            <w:hideMark/>
          </w:tcPr>
          <w:p w:rsidR="004341DF" w:rsidRPr="004341DF" w:rsidRDefault="004341DF" w:rsidP="004341DF">
            <w:pPr>
              <w:spacing w:after="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 xml:space="preserve">Данные инструментальных исследований: -В- Регистрация электрокардиограммы. </w:t>
            </w:r>
            <w:r w:rsidRPr="004341DF">
              <w:rPr>
                <w:rFonts w:ascii="Times New Roman" w:eastAsia="Times New Roman" w:hAnsi="Times New Roman" w:cs="Times New Roman"/>
                <w:sz w:val="24"/>
                <w:szCs w:val="24"/>
                <w:lang w:eastAsia="ru-RU"/>
              </w:rPr>
              <w:br/>
              <w:t>Протокол ЭКГ Интервал: P-Q= 0. (норма 0.12-0.20) Интервал: QRS= 0.0 (норма до 0.11) Интервал: QT= 0.0 (норма до 0.44 сек) Ритм: синусовый Частота сокращений: уд/мин</w:t>
            </w:r>
            <w:r w:rsidRPr="004341DF">
              <w:rPr>
                <w:rFonts w:ascii="Times New Roman" w:eastAsia="Times New Roman" w:hAnsi="Times New Roman" w:cs="Times New Roman"/>
                <w:sz w:val="24"/>
                <w:szCs w:val="24"/>
                <w:lang w:eastAsia="ru-RU"/>
              </w:rPr>
              <w:br/>
              <w:t>Заключение (08.04.2021): -В- Регистрация электрокардиограммы: Заключение (08.04.2021): выполнено</w:t>
            </w:r>
            <w:r w:rsidRPr="004341DF">
              <w:rPr>
                <w:rFonts w:ascii="Times New Roman" w:eastAsia="Times New Roman" w:hAnsi="Times New Roman" w:cs="Times New Roman"/>
                <w:sz w:val="24"/>
                <w:szCs w:val="24"/>
                <w:lang w:eastAsia="ru-RU"/>
              </w:rPr>
              <w:br/>
            </w:r>
            <w:r w:rsidRPr="004341DF">
              <w:rPr>
                <w:rFonts w:ascii="Times New Roman" w:eastAsia="Times New Roman" w:hAnsi="Times New Roman" w:cs="Times New Roman"/>
                <w:sz w:val="24"/>
                <w:szCs w:val="24"/>
                <w:lang w:eastAsia="ru-RU"/>
              </w:rPr>
              <w:br/>
            </w:r>
            <w:r w:rsidRPr="004341DF">
              <w:rPr>
                <w:rFonts w:ascii="Times New Roman" w:eastAsia="Times New Roman" w:hAnsi="Times New Roman" w:cs="Times New Roman"/>
                <w:sz w:val="24"/>
                <w:szCs w:val="24"/>
                <w:lang w:eastAsia="ru-RU"/>
              </w:rPr>
              <w:br/>
              <w:t xml:space="preserve">-В- Расшифровка, описание и интерпретация электрокардиографических данных. </w:t>
            </w:r>
            <w:r w:rsidRPr="004341DF">
              <w:rPr>
                <w:rFonts w:ascii="Times New Roman" w:eastAsia="Times New Roman" w:hAnsi="Times New Roman" w:cs="Times New Roman"/>
                <w:sz w:val="24"/>
                <w:szCs w:val="24"/>
                <w:lang w:eastAsia="ru-RU"/>
              </w:rPr>
              <w:br/>
              <w:t>Заключение (08.04.2021): -В- Расшифровка, описание и интерпретация электрокардиографических данных: Заключение (08.04.2021): Ритм синусовый, регулярный.ЧСС 65 уд. в минуту.Нормальное положение электрической оси сердца.Нарушение процессов реполяризации задней стенки левого желудочка.</w:t>
            </w:r>
            <w:r w:rsidRPr="004341DF">
              <w:rPr>
                <w:rFonts w:ascii="Times New Roman" w:eastAsia="Times New Roman" w:hAnsi="Times New Roman" w:cs="Times New Roman"/>
                <w:sz w:val="24"/>
                <w:szCs w:val="24"/>
                <w:lang w:eastAsia="ru-RU"/>
              </w:rPr>
              <w:br/>
            </w:r>
            <w:r w:rsidRPr="004341DF">
              <w:rPr>
                <w:rFonts w:ascii="Times New Roman" w:eastAsia="Times New Roman" w:hAnsi="Times New Roman" w:cs="Times New Roman"/>
                <w:sz w:val="24"/>
                <w:szCs w:val="24"/>
                <w:lang w:eastAsia="ru-RU"/>
              </w:rPr>
              <w:br/>
              <w:t xml:space="preserve">-В- Мультиспиральная компьютерная томография головы с ангиографией экстракраниальных сосудов. Протокол: Общие сонные артерии с обеих сторон типично отходят,  правая диаметром до 7,2 мм, левая до  7,3мм имеют ровные контуры, в устьевых отделах выявляются пристеночные кальцинированные бляшки без признаков значимого стеноза. Правая НСА диаметром до 3,8мм, левая – до 3,5мм,  с ровными, четкими контурами, без признаков стенозирования просвета. Правая ВСА  диаметром до 4,6мм,  в  клиновидном сегменте (С5) выявляется мягкотканая частично кальцинированная бляшка, с признаками стенозирования просвета до 30%.  В офтальмического сегмента (С6) правой ВСА визуализируется мешотчатая аневризма, размером 12х11х10,5мм, стенки частично кальцинированы ножка диаметром до 2,3мм. Левая ВСА  диаметром до 4,7мм,  в  клиновидном сегменте (С5) выявляется мягкотканая частично кальцинированная бляшка, без признаков значимого стеноза.   Средние, передние и задние мозговые артерии равномерного калибра, типично делятся, без признаков стеноза, визуализируются вплоть до терминальных отрезков. Вилизиев круг  незамкнутого типа, задних соединительные артерии не визуализируются. Терминальные отделы позвоночных артерий обычного диаметра правая 3,0мм, левая 3,1мм , участвуют в формировании a.Basilaris, а. basilaris диаметром 4,3мм, без признаков стенозирования просвета.    Срединные структуры не смещены. Отмечается выраженное обызвествление серпа большого мозга. Боковоые желудочки не расширены, симметричны. 3-й желудочек не расширен. Субарахноидальное пространство умеренно расширено по конвекситальной поверхности больших полушарий мозга. Лобная пазуха сегментирован, в правых отделах отмечается гиперплазия слизистой. Основная пазуха сегментирована, слизистая незначительно утолщена. В ячейках решетчатого лабиринта отмечается утолщение слизистой.  В обоих верхнечелюстных пазухах определяется гиперплазия слизистой, в левой верхнечелюстной пазухе выявляется дополнительная перегородка. Носовая перегородка незначительно искривлена вправо. Носовые ходы сужены, проходимость нарушена. </w:t>
            </w:r>
            <w:r w:rsidRPr="004341DF">
              <w:rPr>
                <w:rFonts w:ascii="Times New Roman" w:eastAsia="Times New Roman" w:hAnsi="Times New Roman" w:cs="Times New Roman"/>
                <w:sz w:val="24"/>
                <w:szCs w:val="24"/>
                <w:lang w:eastAsia="ru-RU"/>
              </w:rPr>
              <w:br/>
              <w:t>Заключение: КТ-признаки  мешотчатой аневризмы офтальмического сегмента (С6) внутренней сонной артерии.   КТ- признаки незначительно выраженного хронического пансинусита, хронический ринит.</w:t>
            </w:r>
            <w:r w:rsidRPr="004341DF">
              <w:rPr>
                <w:rFonts w:ascii="Times New Roman" w:eastAsia="Times New Roman" w:hAnsi="Times New Roman" w:cs="Times New Roman"/>
                <w:sz w:val="24"/>
                <w:szCs w:val="24"/>
                <w:lang w:eastAsia="ru-RU"/>
              </w:rPr>
              <w:br/>
              <w:t xml:space="preserve">Заключение (08.04.2021): -В- Мультиспиральная компьютерная томография головы с ангиографией экстракраниальных сосудов: Заключение (08.04.2021): КТ-признаки  мешотчатой аневризмы офтальмического сегмента (С6) внутренней сонной артерии.   КТ- признаки незначительно выраженного хронического пансинусита, хронический ринит. </w:t>
            </w:r>
          </w:p>
        </w:tc>
      </w:tr>
      <w:tr w:rsidR="004341DF" w:rsidRPr="004341DF" w:rsidTr="004341DF">
        <w:trPr>
          <w:tblCellSpacing w:w="7" w:type="dxa"/>
        </w:trPr>
        <w:tc>
          <w:tcPr>
            <w:tcW w:w="0" w:type="auto"/>
            <w:gridSpan w:val="2"/>
            <w:vAlign w:val="center"/>
            <w:hideMark/>
          </w:tcPr>
          <w:p w:rsidR="004341DF" w:rsidRPr="004341DF" w:rsidRDefault="004341DF" w:rsidP="004341DF">
            <w:pPr>
              <w:spacing w:after="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Проводившееся лечение: Медикаментозное лечение/</w:t>
            </w:r>
            <w:r w:rsidRPr="004341DF">
              <w:rPr>
                <w:rFonts w:ascii="Times New Roman" w:eastAsia="Times New Roman" w:hAnsi="Times New Roman" w:cs="Times New Roman"/>
                <w:sz w:val="24"/>
                <w:szCs w:val="24"/>
                <w:lang w:eastAsia="ru-RU"/>
              </w:rPr>
              <w:br/>
              <w:t xml:space="preserve">Кетопрофен (Кетопрофен 50мг/мл 2мл), </w:t>
            </w:r>
            <w:r w:rsidRPr="004341DF">
              <w:rPr>
                <w:rFonts w:ascii="Times New Roman" w:eastAsia="Times New Roman" w:hAnsi="Times New Roman" w:cs="Times New Roman"/>
                <w:sz w:val="24"/>
                <w:szCs w:val="24"/>
                <w:lang w:eastAsia="ru-RU"/>
              </w:rPr>
              <w:br/>
              <w:t xml:space="preserve">Цитиколин (Нейпилепт 250мг/мл 4мл №5 амп.), </w:t>
            </w:r>
            <w:r w:rsidRPr="004341DF">
              <w:rPr>
                <w:rFonts w:ascii="Times New Roman" w:eastAsia="Times New Roman" w:hAnsi="Times New Roman" w:cs="Times New Roman"/>
                <w:sz w:val="24"/>
                <w:szCs w:val="24"/>
                <w:lang w:eastAsia="ru-RU"/>
              </w:rPr>
              <w:br/>
              <w:t xml:space="preserve">Натрия хлорид (Натрия хлорид 0,9% 100мл фл.), </w:t>
            </w:r>
            <w:r w:rsidRPr="004341DF">
              <w:rPr>
                <w:rFonts w:ascii="Times New Roman" w:eastAsia="Times New Roman" w:hAnsi="Times New Roman" w:cs="Times New Roman"/>
                <w:sz w:val="24"/>
                <w:szCs w:val="24"/>
                <w:lang w:eastAsia="ru-RU"/>
              </w:rPr>
              <w:br/>
              <w:t xml:space="preserve">Этилметилгидроксипиридина малат (Нейрокс 50мг/мл 2мл №10), </w:t>
            </w:r>
            <w:r w:rsidRPr="004341DF">
              <w:rPr>
                <w:rFonts w:ascii="Times New Roman" w:eastAsia="Times New Roman" w:hAnsi="Times New Roman" w:cs="Times New Roman"/>
                <w:sz w:val="24"/>
                <w:szCs w:val="24"/>
                <w:lang w:eastAsia="ru-RU"/>
              </w:rPr>
              <w:br/>
              <w:t xml:space="preserve">Омепразол (Омез 20мг). </w:t>
            </w:r>
          </w:p>
        </w:tc>
      </w:tr>
      <w:tr w:rsidR="004341DF" w:rsidRPr="004341DF" w:rsidTr="004341DF">
        <w:trPr>
          <w:tblCellSpacing w:w="7" w:type="dxa"/>
        </w:trPr>
        <w:tc>
          <w:tcPr>
            <w:tcW w:w="0" w:type="auto"/>
            <w:gridSpan w:val="2"/>
            <w:vAlign w:val="center"/>
            <w:hideMark/>
          </w:tcPr>
          <w:p w:rsidR="004341DF" w:rsidRPr="004341DF" w:rsidRDefault="004341DF" w:rsidP="004341DF">
            <w:pPr>
              <w:spacing w:after="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Операции: 14.04.2021 09:20: Эндоваскулярная эмболизация артериальной мешотчатой аневризмы офтальмического сегмента правой ВСА отделяемыми микроспиралями.</w:t>
            </w:r>
          </w:p>
        </w:tc>
      </w:tr>
      <w:tr w:rsidR="004341DF" w:rsidRPr="004341DF" w:rsidTr="004341DF">
        <w:trPr>
          <w:tblCellSpacing w:w="7" w:type="dxa"/>
        </w:trPr>
        <w:tc>
          <w:tcPr>
            <w:tcW w:w="0" w:type="auto"/>
            <w:gridSpan w:val="2"/>
            <w:vAlign w:val="center"/>
            <w:hideMark/>
          </w:tcPr>
          <w:p w:rsidR="004341DF" w:rsidRPr="004341DF" w:rsidRDefault="004341DF" w:rsidP="004341DF">
            <w:pPr>
              <w:spacing w:after="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 xml:space="preserve">Послеоперационные осложнения: Без осложнений. </w:t>
            </w:r>
          </w:p>
        </w:tc>
      </w:tr>
      <w:tr w:rsidR="004341DF" w:rsidRPr="004341DF" w:rsidTr="004341DF">
        <w:trPr>
          <w:tblCellSpacing w:w="7" w:type="dxa"/>
        </w:trPr>
        <w:tc>
          <w:tcPr>
            <w:tcW w:w="0" w:type="auto"/>
            <w:gridSpan w:val="2"/>
            <w:vAlign w:val="center"/>
            <w:hideMark/>
          </w:tcPr>
          <w:p w:rsidR="004341DF" w:rsidRPr="004341DF" w:rsidRDefault="004341DF" w:rsidP="004341DF">
            <w:pPr>
              <w:spacing w:after="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 xml:space="preserve">Результаты лечения: Пациенту выполнено оперативное вмешательство от 14.04.2021г. - Эндоваскулярная эмболизация артериальной мешотчатой аневризмы офтальмического сегмента правой ВСА отделяемыми микроспиралями. На контрольной ангиографии аневризма эмболизирована тотально, церебральный кровоток сохранен полностью. В раннем послеоперационном периоде состояние пациента без отрицательной динамики в неврологическом и объективном статусах. Повязка с места пункции ОБА удалена, место пункции без признаков патологии, воспалительных изменений не выявлено, подкожной гематомы при пальпации и визуально не выявлено, пульсация сосуда полностью сохранена. Пациент выписывается под наблюдение невролога в поликлинику по месту жительства. Явка в поликлинику 19.04.2021г. </w:t>
            </w:r>
          </w:p>
        </w:tc>
      </w:tr>
      <w:tr w:rsidR="004341DF" w:rsidRPr="004341DF" w:rsidTr="004341DF">
        <w:trPr>
          <w:tblCellSpacing w:w="7" w:type="dxa"/>
        </w:trPr>
        <w:tc>
          <w:tcPr>
            <w:tcW w:w="0" w:type="auto"/>
            <w:gridSpan w:val="2"/>
            <w:vAlign w:val="center"/>
            <w:hideMark/>
          </w:tcPr>
          <w:p w:rsidR="004341DF" w:rsidRPr="004341DF" w:rsidRDefault="004341DF" w:rsidP="004341DF">
            <w:pPr>
              <w:spacing w:after="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 xml:space="preserve">Рекомендации по дальнейшему лечению: 1. Контрольная ЦАГ через 6 месяцев от даты оперативного вмешательства. </w:t>
            </w:r>
            <w:r w:rsidRPr="004341DF">
              <w:rPr>
                <w:rFonts w:ascii="Times New Roman" w:eastAsia="Times New Roman" w:hAnsi="Times New Roman" w:cs="Times New Roman"/>
                <w:sz w:val="24"/>
                <w:szCs w:val="24"/>
                <w:lang w:eastAsia="ru-RU"/>
              </w:rPr>
              <w:br/>
              <w:t xml:space="preserve">2. Наблюдение невролога в поликлинике по месту жительства. </w:t>
            </w:r>
          </w:p>
        </w:tc>
      </w:tr>
      <w:tr w:rsidR="004341DF" w:rsidRPr="004341DF" w:rsidTr="004341DF">
        <w:trPr>
          <w:tblCellSpacing w:w="7" w:type="dxa"/>
        </w:trPr>
        <w:tc>
          <w:tcPr>
            <w:tcW w:w="0" w:type="auto"/>
            <w:gridSpan w:val="2"/>
            <w:vAlign w:val="center"/>
            <w:hideMark/>
          </w:tcPr>
          <w:p w:rsidR="004341DF" w:rsidRPr="004341DF" w:rsidRDefault="004341DF" w:rsidP="004341DF">
            <w:pPr>
              <w:spacing w:after="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 xml:space="preserve">Комментарий: Использованы Микроспирали Microvention. Спирали МР-совместимы. </w:t>
            </w:r>
            <w:r w:rsidRPr="004341DF">
              <w:rPr>
                <w:rFonts w:ascii="Times New Roman" w:eastAsia="Times New Roman" w:hAnsi="Times New Roman" w:cs="Times New Roman"/>
                <w:sz w:val="24"/>
                <w:szCs w:val="24"/>
                <w:lang w:eastAsia="ru-RU"/>
              </w:rPr>
              <w:br/>
              <w:t xml:space="preserve">Ввиду того, что артериальная аневризма эмболизирована тотально при контрольной ЦАГ, ограничений во всех сферах трудовой деятельности нет. </w:t>
            </w:r>
          </w:p>
        </w:tc>
      </w:tr>
      <w:tr w:rsidR="004341DF" w:rsidRPr="004341DF" w:rsidTr="004341DF">
        <w:trPr>
          <w:tblCellSpacing w:w="7" w:type="dxa"/>
        </w:trPr>
        <w:tc>
          <w:tcPr>
            <w:tcW w:w="0" w:type="auto"/>
            <w:vAlign w:val="center"/>
            <w:hideMark/>
          </w:tcPr>
          <w:p w:rsidR="004341DF" w:rsidRPr="004341DF" w:rsidRDefault="004341DF" w:rsidP="004341DF">
            <w:pPr>
              <w:spacing w:after="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Исход заболевания:</w:t>
            </w:r>
          </w:p>
        </w:tc>
        <w:tc>
          <w:tcPr>
            <w:tcW w:w="0" w:type="auto"/>
            <w:vAlign w:val="center"/>
            <w:hideMark/>
          </w:tcPr>
          <w:p w:rsidR="004341DF" w:rsidRPr="004341DF" w:rsidRDefault="004341DF" w:rsidP="004341DF">
            <w:pPr>
              <w:spacing w:after="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 xml:space="preserve">с улучшением </w:t>
            </w:r>
          </w:p>
        </w:tc>
      </w:tr>
      <w:tr w:rsidR="004341DF" w:rsidRPr="004341DF" w:rsidTr="004341DF">
        <w:trPr>
          <w:tblCellSpacing w:w="7" w:type="dxa"/>
        </w:trPr>
        <w:tc>
          <w:tcPr>
            <w:tcW w:w="0" w:type="auto"/>
            <w:vAlign w:val="center"/>
            <w:hideMark/>
          </w:tcPr>
          <w:p w:rsidR="004341DF" w:rsidRPr="004341DF" w:rsidRDefault="004341DF" w:rsidP="004341DF">
            <w:pPr>
              <w:spacing w:after="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 xml:space="preserve">Трудоспособность: </w:t>
            </w:r>
          </w:p>
        </w:tc>
        <w:tc>
          <w:tcPr>
            <w:tcW w:w="0" w:type="auto"/>
            <w:vAlign w:val="center"/>
            <w:hideMark/>
          </w:tcPr>
          <w:p w:rsidR="004341DF" w:rsidRPr="004341DF" w:rsidRDefault="004341DF" w:rsidP="004341DF">
            <w:pPr>
              <w:spacing w:after="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 xml:space="preserve">снижена </w:t>
            </w:r>
          </w:p>
        </w:tc>
      </w:tr>
      <w:tr w:rsidR="004341DF" w:rsidRPr="004341DF" w:rsidTr="004341DF">
        <w:trPr>
          <w:tblCellSpacing w:w="7" w:type="dxa"/>
        </w:trPr>
        <w:tc>
          <w:tcPr>
            <w:tcW w:w="0" w:type="auto"/>
            <w:vAlign w:val="center"/>
            <w:hideMark/>
          </w:tcPr>
          <w:p w:rsidR="004341DF" w:rsidRPr="004341DF" w:rsidRDefault="004341DF" w:rsidP="004341DF">
            <w:pPr>
              <w:spacing w:after="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 xml:space="preserve">Направлен: </w:t>
            </w:r>
          </w:p>
        </w:tc>
        <w:tc>
          <w:tcPr>
            <w:tcW w:w="0" w:type="auto"/>
            <w:vAlign w:val="center"/>
            <w:hideMark/>
          </w:tcPr>
          <w:p w:rsidR="004341DF" w:rsidRPr="004341DF" w:rsidRDefault="004341DF" w:rsidP="004341DF">
            <w:pPr>
              <w:spacing w:after="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 xml:space="preserve">наблюдение участкового врача </w:t>
            </w:r>
          </w:p>
        </w:tc>
      </w:tr>
      <w:tr w:rsidR="004341DF" w:rsidRPr="004341DF" w:rsidTr="004341DF">
        <w:trPr>
          <w:tblCellSpacing w:w="7" w:type="dxa"/>
        </w:trPr>
        <w:tc>
          <w:tcPr>
            <w:tcW w:w="0" w:type="auto"/>
            <w:gridSpan w:val="2"/>
            <w:vAlign w:val="center"/>
            <w:hideMark/>
          </w:tcPr>
          <w:p w:rsidR="004341DF" w:rsidRPr="004341DF" w:rsidRDefault="004341DF" w:rsidP="004341DF">
            <w:pPr>
              <w:spacing w:after="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В стационаре</w:t>
            </w:r>
          </w:p>
        </w:tc>
      </w:tr>
      <w:tr w:rsidR="004341DF" w:rsidRPr="004341DF" w:rsidTr="004341DF">
        <w:trPr>
          <w:tblCellSpacing w:w="7" w:type="dxa"/>
        </w:trPr>
        <w:tc>
          <w:tcPr>
            <w:tcW w:w="0" w:type="auto"/>
            <w:vAlign w:val="center"/>
            <w:hideMark/>
          </w:tcPr>
          <w:p w:rsidR="004341DF" w:rsidRPr="004341DF" w:rsidRDefault="004341DF" w:rsidP="004341DF">
            <w:pPr>
              <w:spacing w:after="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 xml:space="preserve">Номер </w:t>
            </w:r>
          </w:p>
        </w:tc>
        <w:tc>
          <w:tcPr>
            <w:tcW w:w="0" w:type="auto"/>
            <w:vAlign w:val="center"/>
            <w:hideMark/>
          </w:tcPr>
          <w:p w:rsidR="004341DF" w:rsidRPr="004341DF" w:rsidRDefault="004341DF" w:rsidP="004341DF">
            <w:pPr>
              <w:spacing w:after="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 xml:space="preserve">__________________ </w:t>
            </w:r>
          </w:p>
        </w:tc>
      </w:tr>
      <w:tr w:rsidR="004341DF" w:rsidRPr="004341DF" w:rsidTr="004341DF">
        <w:trPr>
          <w:tblCellSpacing w:w="7" w:type="dxa"/>
        </w:trPr>
        <w:tc>
          <w:tcPr>
            <w:tcW w:w="0" w:type="auto"/>
            <w:vAlign w:val="center"/>
            <w:hideMark/>
          </w:tcPr>
          <w:p w:rsidR="004341DF" w:rsidRPr="004341DF" w:rsidRDefault="004341DF" w:rsidP="004341DF">
            <w:pPr>
              <w:spacing w:after="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 xml:space="preserve">С </w:t>
            </w:r>
          </w:p>
        </w:tc>
        <w:tc>
          <w:tcPr>
            <w:tcW w:w="0" w:type="auto"/>
            <w:vAlign w:val="center"/>
            <w:hideMark/>
          </w:tcPr>
          <w:p w:rsidR="004341DF" w:rsidRPr="004341DF" w:rsidRDefault="004341DF" w:rsidP="004341DF">
            <w:pPr>
              <w:spacing w:after="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 xml:space="preserve">07.04.2021 </w:t>
            </w:r>
          </w:p>
        </w:tc>
      </w:tr>
      <w:tr w:rsidR="004341DF" w:rsidRPr="004341DF" w:rsidTr="004341DF">
        <w:trPr>
          <w:tblCellSpacing w:w="7" w:type="dxa"/>
        </w:trPr>
        <w:tc>
          <w:tcPr>
            <w:tcW w:w="0" w:type="auto"/>
            <w:vAlign w:val="center"/>
            <w:hideMark/>
          </w:tcPr>
          <w:p w:rsidR="004341DF" w:rsidRPr="004341DF" w:rsidRDefault="004341DF" w:rsidP="004341DF">
            <w:pPr>
              <w:spacing w:after="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 xml:space="preserve">По </w:t>
            </w:r>
          </w:p>
        </w:tc>
        <w:tc>
          <w:tcPr>
            <w:tcW w:w="0" w:type="auto"/>
            <w:vAlign w:val="center"/>
            <w:hideMark/>
          </w:tcPr>
          <w:p w:rsidR="004341DF" w:rsidRPr="004341DF" w:rsidRDefault="004341DF" w:rsidP="004341DF">
            <w:pPr>
              <w:spacing w:after="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 xml:space="preserve">15.04.2021 </w:t>
            </w:r>
          </w:p>
        </w:tc>
      </w:tr>
      <w:tr w:rsidR="004341DF" w:rsidRPr="004341DF" w:rsidTr="004341DF">
        <w:trPr>
          <w:tblCellSpacing w:w="7" w:type="dxa"/>
        </w:trPr>
        <w:tc>
          <w:tcPr>
            <w:tcW w:w="0" w:type="auto"/>
            <w:vAlign w:val="center"/>
            <w:hideMark/>
          </w:tcPr>
          <w:p w:rsidR="004341DF" w:rsidRPr="004341DF" w:rsidRDefault="004341DF" w:rsidP="004341DF">
            <w:pPr>
              <w:spacing w:after="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 xml:space="preserve">Продлен С </w:t>
            </w:r>
          </w:p>
        </w:tc>
        <w:tc>
          <w:tcPr>
            <w:tcW w:w="0" w:type="auto"/>
            <w:vAlign w:val="center"/>
            <w:hideMark/>
          </w:tcPr>
          <w:p w:rsidR="004341DF" w:rsidRPr="004341DF" w:rsidRDefault="004341DF" w:rsidP="004341DF">
            <w:pPr>
              <w:spacing w:after="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 xml:space="preserve">16.04.2021 </w:t>
            </w:r>
          </w:p>
        </w:tc>
      </w:tr>
      <w:tr w:rsidR="004341DF" w:rsidRPr="004341DF" w:rsidTr="004341DF">
        <w:trPr>
          <w:tblCellSpacing w:w="7" w:type="dxa"/>
        </w:trPr>
        <w:tc>
          <w:tcPr>
            <w:tcW w:w="0" w:type="auto"/>
            <w:vAlign w:val="center"/>
            <w:hideMark/>
          </w:tcPr>
          <w:p w:rsidR="004341DF" w:rsidRPr="004341DF" w:rsidRDefault="004341DF" w:rsidP="004341DF">
            <w:pPr>
              <w:spacing w:after="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 xml:space="preserve">По </w:t>
            </w:r>
          </w:p>
        </w:tc>
        <w:tc>
          <w:tcPr>
            <w:tcW w:w="0" w:type="auto"/>
            <w:vAlign w:val="center"/>
            <w:hideMark/>
          </w:tcPr>
          <w:p w:rsidR="004341DF" w:rsidRPr="004341DF" w:rsidRDefault="004341DF" w:rsidP="004341DF">
            <w:pPr>
              <w:spacing w:after="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 xml:space="preserve">19.04.2021 </w:t>
            </w:r>
          </w:p>
        </w:tc>
      </w:tr>
      <w:tr w:rsidR="004341DF" w:rsidRPr="004341DF" w:rsidTr="004341DF">
        <w:trPr>
          <w:tblCellSpacing w:w="7" w:type="dxa"/>
        </w:trPr>
        <w:tc>
          <w:tcPr>
            <w:tcW w:w="0" w:type="auto"/>
            <w:gridSpan w:val="2"/>
            <w:vAlign w:val="center"/>
            <w:hideMark/>
          </w:tcPr>
          <w:p w:rsidR="004341DF" w:rsidRPr="004341DF" w:rsidRDefault="004341DF" w:rsidP="004341DF">
            <w:pPr>
              <w:spacing w:after="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 xml:space="preserve">Открыт. </w:t>
            </w:r>
          </w:p>
        </w:tc>
      </w:tr>
      <w:tr w:rsidR="004341DF" w:rsidRPr="004341DF" w:rsidTr="004341DF">
        <w:trPr>
          <w:tblCellSpacing w:w="7" w:type="dxa"/>
        </w:trPr>
        <w:tc>
          <w:tcPr>
            <w:tcW w:w="0" w:type="auto"/>
            <w:gridSpan w:val="2"/>
            <w:tcMar>
              <w:top w:w="0" w:type="dxa"/>
              <w:left w:w="0" w:type="dxa"/>
              <w:bottom w:w="567" w:type="dxa"/>
              <w:right w:w="0" w:type="dxa"/>
            </w:tcMar>
            <w:vAlign w:val="center"/>
            <w:hideMark/>
          </w:tcPr>
          <w:p w:rsidR="004341DF" w:rsidRPr="004341DF" w:rsidRDefault="004341DF" w:rsidP="004341DF">
            <w:pPr>
              <w:spacing w:after="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 </w:t>
            </w:r>
            <w:r w:rsidRPr="004341DF">
              <w:rPr>
                <w:rFonts w:ascii="Times New Roman" w:eastAsia="Times New Roman" w:hAnsi="Times New Roman" w:cs="Times New Roman"/>
                <w:sz w:val="24"/>
                <w:szCs w:val="24"/>
                <w:lang w:eastAsia="ru-R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1pt;height:18.4pt" o:ole="">
                  <v:imagedata r:id="rId5" o:title=""/>
                </v:shape>
                <w:control r:id="rId6" w:name="DefaultOcxName" w:shapeid="_x0000_i1027"/>
              </w:object>
            </w:r>
            <w:r w:rsidRPr="004341DF">
              <w:rPr>
                <w:rFonts w:ascii="Times New Roman" w:eastAsia="Times New Roman" w:hAnsi="Times New Roman" w:cs="Times New Roman"/>
                <w:sz w:val="24"/>
                <w:szCs w:val="24"/>
                <w:lang w:eastAsia="ru-RU"/>
              </w:rPr>
              <w:t>При печати добавить отступ перед следующим полем</w:t>
            </w:r>
          </w:p>
        </w:tc>
      </w:tr>
      <w:tr w:rsidR="004341DF" w:rsidRPr="004341DF" w:rsidTr="004341DF">
        <w:trPr>
          <w:tblCellSpacing w:w="7" w:type="dxa"/>
        </w:trPr>
        <w:tc>
          <w:tcPr>
            <w:tcW w:w="0" w:type="auto"/>
            <w:vAlign w:val="center"/>
            <w:hideMark/>
          </w:tcPr>
          <w:p w:rsidR="004341DF" w:rsidRPr="004341DF" w:rsidRDefault="004341DF" w:rsidP="004341DF">
            <w:pPr>
              <w:spacing w:after="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 xml:space="preserve">Куда </w:t>
            </w:r>
          </w:p>
        </w:tc>
        <w:tc>
          <w:tcPr>
            <w:tcW w:w="0" w:type="auto"/>
            <w:vAlign w:val="center"/>
            <w:hideMark/>
          </w:tcPr>
          <w:p w:rsidR="004341DF" w:rsidRPr="004341DF" w:rsidRDefault="004341DF" w:rsidP="004341DF">
            <w:pPr>
              <w:spacing w:after="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 xml:space="preserve">В поликлинику к неврологу по месту жительства. Явка в поликлинику 19.04.2021г. </w:t>
            </w:r>
          </w:p>
        </w:tc>
      </w:tr>
      <w:tr w:rsidR="004341DF" w:rsidRPr="004341DF" w:rsidTr="004341DF">
        <w:trPr>
          <w:tblCellSpacing w:w="7" w:type="dxa"/>
        </w:trPr>
        <w:tc>
          <w:tcPr>
            <w:tcW w:w="0" w:type="auto"/>
            <w:gridSpan w:val="2"/>
            <w:vAlign w:val="center"/>
            <w:hideMark/>
          </w:tcPr>
          <w:p w:rsidR="004341DF" w:rsidRPr="004341DF" w:rsidRDefault="004341DF" w:rsidP="004341DF">
            <w:pPr>
              <w:spacing w:after="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 xml:space="preserve">Заключение: Пациент выписывается под наблюдение невролога по месту жительства. Явка в поликлинику 19.04.2021г. </w:t>
            </w:r>
          </w:p>
        </w:tc>
      </w:tr>
      <w:tr w:rsidR="004341DF" w:rsidRPr="004341DF" w:rsidTr="004341DF">
        <w:trPr>
          <w:tblCellSpacing w:w="7" w:type="dxa"/>
        </w:trPr>
        <w:tc>
          <w:tcPr>
            <w:tcW w:w="0" w:type="auto"/>
            <w:gridSpan w:val="2"/>
            <w:vAlign w:val="center"/>
            <w:hideMark/>
          </w:tcPr>
          <w:p w:rsidR="004341DF" w:rsidRPr="004341DF" w:rsidRDefault="004341DF" w:rsidP="004341DF">
            <w:pPr>
              <w:spacing w:after="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Подписи</w:t>
            </w:r>
          </w:p>
        </w:tc>
      </w:tr>
      <w:tr w:rsidR="004341DF" w:rsidRPr="004341DF" w:rsidTr="004341DF">
        <w:trPr>
          <w:tblCellSpacing w:w="7" w:type="dxa"/>
        </w:trPr>
        <w:tc>
          <w:tcPr>
            <w:tcW w:w="0" w:type="auto"/>
            <w:gridSpan w:val="2"/>
            <w:vAlign w:val="center"/>
            <w:hideMark/>
          </w:tcPr>
          <w:tbl>
            <w:tblPr>
              <w:tblW w:w="5000" w:type="pct"/>
              <w:tblCellSpacing w:w="7" w:type="dxa"/>
              <w:shd w:val="clear" w:color="auto" w:fill="FFFFFF"/>
              <w:tblCellMar>
                <w:left w:w="0" w:type="dxa"/>
                <w:right w:w="0" w:type="dxa"/>
              </w:tblCellMar>
              <w:tblLook w:val="04A0" w:firstRow="1" w:lastRow="0" w:firstColumn="1" w:lastColumn="0" w:noHBand="0" w:noVBand="1"/>
            </w:tblPr>
            <w:tblGrid>
              <w:gridCol w:w="4779"/>
              <w:gridCol w:w="4597"/>
              <w:gridCol w:w="196"/>
            </w:tblGrid>
            <w:tr w:rsidR="004341DF" w:rsidRPr="004341DF">
              <w:trPr>
                <w:tblCellSpacing w:w="7" w:type="dxa"/>
              </w:trPr>
              <w:tc>
                <w:tcPr>
                  <w:tcW w:w="0" w:type="auto"/>
                  <w:gridSpan w:val="3"/>
                  <w:shd w:val="clear" w:color="auto" w:fill="FFFFFF"/>
                  <w:vAlign w:val="center"/>
                  <w:hideMark/>
                </w:tcPr>
                <w:p w:rsidR="004341DF" w:rsidRPr="004341DF" w:rsidRDefault="004341DF" w:rsidP="004341DF">
                  <w:pPr>
                    <w:spacing w:after="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 </w:t>
                  </w:r>
                </w:p>
              </w:tc>
            </w:tr>
            <w:tr w:rsidR="004341DF" w:rsidRPr="004341DF">
              <w:trPr>
                <w:tblCellSpacing w:w="7" w:type="dxa"/>
              </w:trPr>
              <w:tc>
                <w:tcPr>
                  <w:tcW w:w="2500" w:type="pct"/>
                  <w:shd w:val="clear" w:color="auto" w:fill="FFFFFF"/>
                  <w:vAlign w:val="center"/>
                  <w:hideMark/>
                </w:tcPr>
                <w:p w:rsidR="004341DF" w:rsidRPr="004341DF" w:rsidRDefault="004341DF" w:rsidP="004341DF">
                  <w:pPr>
                    <w:spacing w:after="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 xml:space="preserve">Врач </w:t>
                  </w:r>
                </w:p>
              </w:tc>
              <w:tc>
                <w:tcPr>
                  <w:tcW w:w="0" w:type="auto"/>
                  <w:shd w:val="clear" w:color="auto" w:fill="FFFFFF"/>
                  <w:vAlign w:val="bottom"/>
                  <w:hideMark/>
                </w:tcPr>
                <w:p w:rsidR="004341DF" w:rsidRPr="004341DF" w:rsidRDefault="004341DF" w:rsidP="004341DF">
                  <w:pPr>
                    <w:spacing w:after="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/КАИРОВ Т.Г./</w:t>
                  </w:r>
                </w:p>
              </w:tc>
              <w:tc>
                <w:tcPr>
                  <w:tcW w:w="0" w:type="auto"/>
                  <w:shd w:val="clear" w:color="auto" w:fill="FFFFFF"/>
                  <w:vAlign w:val="bottom"/>
                  <w:hideMark/>
                </w:tcPr>
                <w:p w:rsidR="004341DF" w:rsidRPr="004341DF" w:rsidRDefault="004341DF" w:rsidP="004341DF">
                  <w:pPr>
                    <w:spacing w:after="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 </w:t>
                  </w:r>
                </w:p>
              </w:tc>
            </w:tr>
            <w:tr w:rsidR="004341DF" w:rsidRPr="004341DF">
              <w:trPr>
                <w:tblCellSpacing w:w="7" w:type="dxa"/>
              </w:trPr>
              <w:tc>
                <w:tcPr>
                  <w:tcW w:w="0" w:type="auto"/>
                  <w:gridSpan w:val="3"/>
                  <w:shd w:val="clear" w:color="auto" w:fill="FFFFFF"/>
                  <w:vAlign w:val="center"/>
                  <w:hideMark/>
                </w:tcPr>
                <w:p w:rsidR="004341DF" w:rsidRPr="004341DF" w:rsidRDefault="004341DF" w:rsidP="004341DF">
                  <w:pPr>
                    <w:spacing w:after="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 </w:t>
                  </w:r>
                </w:p>
              </w:tc>
            </w:tr>
            <w:tr w:rsidR="004341DF" w:rsidRPr="004341DF">
              <w:trPr>
                <w:tblCellSpacing w:w="7" w:type="dxa"/>
              </w:trPr>
              <w:tc>
                <w:tcPr>
                  <w:tcW w:w="2500" w:type="pct"/>
                  <w:shd w:val="clear" w:color="auto" w:fill="FFFFFF"/>
                  <w:vAlign w:val="center"/>
                  <w:hideMark/>
                </w:tcPr>
                <w:p w:rsidR="004341DF" w:rsidRPr="004341DF" w:rsidRDefault="004341DF" w:rsidP="004341DF">
                  <w:pPr>
                    <w:spacing w:after="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 xml:space="preserve">Зав. отделением </w:t>
                  </w:r>
                </w:p>
              </w:tc>
              <w:tc>
                <w:tcPr>
                  <w:tcW w:w="0" w:type="auto"/>
                  <w:shd w:val="clear" w:color="auto" w:fill="FFFFFF"/>
                  <w:vAlign w:val="bottom"/>
                  <w:hideMark/>
                </w:tcPr>
                <w:p w:rsidR="004341DF" w:rsidRPr="004341DF" w:rsidRDefault="004341DF" w:rsidP="004341DF">
                  <w:pPr>
                    <w:spacing w:after="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/Ковалев Ю.А./</w:t>
                  </w:r>
                </w:p>
              </w:tc>
              <w:tc>
                <w:tcPr>
                  <w:tcW w:w="0" w:type="auto"/>
                  <w:shd w:val="clear" w:color="auto" w:fill="FFFFFF"/>
                  <w:vAlign w:val="bottom"/>
                  <w:hideMark/>
                </w:tcPr>
                <w:p w:rsidR="004341DF" w:rsidRPr="004341DF" w:rsidRDefault="004341DF" w:rsidP="004341DF">
                  <w:pPr>
                    <w:spacing w:after="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t> </w:t>
                  </w:r>
                </w:p>
              </w:tc>
            </w:tr>
          </w:tbl>
          <w:p w:rsidR="004341DF" w:rsidRPr="004341DF" w:rsidRDefault="004341DF" w:rsidP="004341DF">
            <w:pPr>
              <w:spacing w:after="0" w:line="240" w:lineRule="auto"/>
              <w:rPr>
                <w:rFonts w:ascii="Times New Roman" w:eastAsia="Times New Roman" w:hAnsi="Times New Roman" w:cs="Times New Roman"/>
                <w:sz w:val="24"/>
                <w:szCs w:val="24"/>
                <w:lang w:eastAsia="ru-RU"/>
              </w:rPr>
            </w:pPr>
          </w:p>
        </w:tc>
      </w:tr>
      <w:tr w:rsidR="004341DF" w:rsidRPr="004341DF" w:rsidTr="004341DF">
        <w:trPr>
          <w:tblCellSpacing w:w="7" w:type="dxa"/>
        </w:trPr>
        <w:tc>
          <w:tcPr>
            <w:tcW w:w="0" w:type="auto"/>
            <w:gridSpan w:val="2"/>
            <w:vAlign w:val="center"/>
            <w:hideMark/>
          </w:tcPr>
          <w:p w:rsidR="004341DF" w:rsidRPr="004341DF" w:rsidRDefault="004341DF" w:rsidP="004341DF">
            <w:pPr>
              <w:spacing w:after="0" w:line="240" w:lineRule="auto"/>
              <w:rPr>
                <w:rFonts w:ascii="Times New Roman" w:eastAsia="Times New Roman" w:hAnsi="Times New Roman" w:cs="Times New Roman"/>
                <w:sz w:val="24"/>
                <w:szCs w:val="24"/>
                <w:lang w:eastAsia="ru-RU"/>
              </w:rPr>
            </w:pPr>
            <w:r w:rsidRPr="004341DF">
              <w:rPr>
                <w:rFonts w:ascii="Times New Roman" w:eastAsia="Times New Roman" w:hAnsi="Times New Roman" w:cs="Times New Roman"/>
                <w:sz w:val="24"/>
                <w:szCs w:val="24"/>
                <w:lang w:eastAsia="ru-RU"/>
              </w:rPr>
              <w:br/>
            </w:r>
            <w:r w:rsidRPr="004341DF">
              <w:rPr>
                <w:rFonts w:ascii="Times New Roman" w:eastAsia="Times New Roman" w:hAnsi="Times New Roman" w:cs="Times New Roman"/>
                <w:sz w:val="24"/>
                <w:szCs w:val="24"/>
                <w:lang w:eastAsia="ru-RU"/>
              </w:rPr>
              <w:br/>
              <w:t>Пациент с результатами ознакомлен и вопросов не имеет. Подпись</w:t>
            </w:r>
          </w:p>
        </w:tc>
      </w:tr>
    </w:tbl>
    <w:p w:rsidR="004649B2" w:rsidRDefault="004649B2">
      <w:bookmarkStart w:id="0" w:name="_GoBack"/>
      <w:bookmarkEnd w:id="0"/>
    </w:p>
    <w:sectPr w:rsidR="004649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1DF"/>
    <w:rsid w:val="004341DF"/>
    <w:rsid w:val="004649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112781">
      <w:bodyDiv w:val="1"/>
      <w:marLeft w:val="0"/>
      <w:marRight w:val="0"/>
      <w:marTop w:val="0"/>
      <w:marBottom w:val="0"/>
      <w:divBdr>
        <w:top w:val="none" w:sz="0" w:space="0" w:color="auto"/>
        <w:left w:val="none" w:sz="0" w:space="0" w:color="auto"/>
        <w:bottom w:val="none" w:sz="0" w:space="0" w:color="auto"/>
        <w:right w:val="none" w:sz="0" w:space="0" w:color="auto"/>
      </w:divBdr>
      <w:divsChild>
        <w:div w:id="1548688241">
          <w:marLeft w:val="0"/>
          <w:marRight w:val="0"/>
          <w:marTop w:val="0"/>
          <w:marBottom w:val="0"/>
          <w:divBdr>
            <w:top w:val="none" w:sz="0" w:space="0" w:color="auto"/>
            <w:left w:val="none" w:sz="0" w:space="0" w:color="auto"/>
            <w:bottom w:val="none" w:sz="0" w:space="0" w:color="auto"/>
            <w:right w:val="none" w:sz="0" w:space="0" w:color="auto"/>
          </w:divBdr>
          <w:divsChild>
            <w:div w:id="305941076">
              <w:marLeft w:val="0"/>
              <w:marRight w:val="0"/>
              <w:marTop w:val="0"/>
              <w:marBottom w:val="0"/>
              <w:divBdr>
                <w:top w:val="none" w:sz="0" w:space="0" w:color="auto"/>
                <w:left w:val="none" w:sz="0" w:space="0" w:color="auto"/>
                <w:bottom w:val="none" w:sz="0" w:space="0" w:color="auto"/>
                <w:right w:val="none" w:sz="0" w:space="0" w:color="auto"/>
              </w:divBdr>
              <w:divsChild>
                <w:div w:id="491331767">
                  <w:marLeft w:val="0"/>
                  <w:marRight w:val="0"/>
                  <w:marTop w:val="0"/>
                  <w:marBottom w:val="0"/>
                  <w:divBdr>
                    <w:top w:val="none" w:sz="0" w:space="0" w:color="auto"/>
                    <w:left w:val="none" w:sz="0" w:space="0" w:color="auto"/>
                    <w:bottom w:val="none" w:sz="0" w:space="0" w:color="auto"/>
                    <w:right w:val="none" w:sz="0" w:space="0" w:color="auto"/>
                  </w:divBdr>
                </w:div>
                <w:div w:id="325476150">
                  <w:marLeft w:val="0"/>
                  <w:marRight w:val="0"/>
                  <w:marTop w:val="0"/>
                  <w:marBottom w:val="0"/>
                  <w:divBdr>
                    <w:top w:val="none" w:sz="0" w:space="0" w:color="auto"/>
                    <w:left w:val="none" w:sz="0" w:space="0" w:color="auto"/>
                    <w:bottom w:val="none" w:sz="0" w:space="0" w:color="auto"/>
                    <w:right w:val="none" w:sz="0" w:space="0" w:color="auto"/>
                  </w:divBdr>
                </w:div>
                <w:div w:id="1375353097">
                  <w:marLeft w:val="0"/>
                  <w:marRight w:val="0"/>
                  <w:marTop w:val="0"/>
                  <w:marBottom w:val="0"/>
                  <w:divBdr>
                    <w:top w:val="none" w:sz="0" w:space="0" w:color="auto"/>
                    <w:left w:val="none" w:sz="0" w:space="0" w:color="auto"/>
                    <w:bottom w:val="none" w:sz="0" w:space="0" w:color="auto"/>
                    <w:right w:val="none" w:sz="0" w:space="0" w:color="auto"/>
                  </w:divBdr>
                </w:div>
                <w:div w:id="505289143">
                  <w:marLeft w:val="0"/>
                  <w:marRight w:val="0"/>
                  <w:marTop w:val="0"/>
                  <w:marBottom w:val="0"/>
                  <w:divBdr>
                    <w:top w:val="none" w:sz="0" w:space="0" w:color="auto"/>
                    <w:left w:val="none" w:sz="0" w:space="0" w:color="auto"/>
                    <w:bottom w:val="none" w:sz="0" w:space="0" w:color="auto"/>
                    <w:right w:val="none" w:sz="0" w:space="0" w:color="auto"/>
                  </w:divBdr>
                </w:div>
                <w:div w:id="65688464">
                  <w:marLeft w:val="0"/>
                  <w:marRight w:val="0"/>
                  <w:marTop w:val="0"/>
                  <w:marBottom w:val="0"/>
                  <w:divBdr>
                    <w:top w:val="none" w:sz="0" w:space="0" w:color="auto"/>
                    <w:left w:val="none" w:sz="0" w:space="0" w:color="auto"/>
                    <w:bottom w:val="none" w:sz="0" w:space="0" w:color="auto"/>
                    <w:right w:val="none" w:sz="0" w:space="0" w:color="auto"/>
                  </w:divBdr>
                </w:div>
                <w:div w:id="1830365248">
                  <w:marLeft w:val="0"/>
                  <w:marRight w:val="0"/>
                  <w:marTop w:val="0"/>
                  <w:marBottom w:val="0"/>
                  <w:divBdr>
                    <w:top w:val="none" w:sz="0" w:space="0" w:color="auto"/>
                    <w:left w:val="none" w:sz="0" w:space="0" w:color="auto"/>
                    <w:bottom w:val="none" w:sz="0" w:space="0" w:color="auto"/>
                    <w:right w:val="none" w:sz="0" w:space="0" w:color="auto"/>
                  </w:divBdr>
                </w:div>
                <w:div w:id="1094131696">
                  <w:marLeft w:val="0"/>
                  <w:marRight w:val="0"/>
                  <w:marTop w:val="0"/>
                  <w:marBottom w:val="0"/>
                  <w:divBdr>
                    <w:top w:val="none" w:sz="0" w:space="0" w:color="auto"/>
                    <w:left w:val="none" w:sz="0" w:space="0" w:color="auto"/>
                    <w:bottom w:val="none" w:sz="0" w:space="0" w:color="auto"/>
                    <w:right w:val="none" w:sz="0" w:space="0" w:color="auto"/>
                  </w:divBdr>
                </w:div>
                <w:div w:id="1247111656">
                  <w:marLeft w:val="0"/>
                  <w:marRight w:val="0"/>
                  <w:marTop w:val="0"/>
                  <w:marBottom w:val="0"/>
                  <w:divBdr>
                    <w:top w:val="none" w:sz="0" w:space="0" w:color="auto"/>
                    <w:left w:val="none" w:sz="0" w:space="0" w:color="auto"/>
                    <w:bottom w:val="none" w:sz="0" w:space="0" w:color="auto"/>
                    <w:right w:val="none" w:sz="0" w:space="0" w:color="auto"/>
                  </w:divBdr>
                </w:div>
                <w:div w:id="190581178">
                  <w:marLeft w:val="0"/>
                  <w:marRight w:val="0"/>
                  <w:marTop w:val="0"/>
                  <w:marBottom w:val="0"/>
                  <w:divBdr>
                    <w:top w:val="none" w:sz="0" w:space="0" w:color="auto"/>
                    <w:left w:val="none" w:sz="0" w:space="0" w:color="auto"/>
                    <w:bottom w:val="none" w:sz="0" w:space="0" w:color="auto"/>
                    <w:right w:val="none" w:sz="0" w:space="0" w:color="auto"/>
                  </w:divBdr>
                </w:div>
                <w:div w:id="633759515">
                  <w:marLeft w:val="0"/>
                  <w:marRight w:val="0"/>
                  <w:marTop w:val="0"/>
                  <w:marBottom w:val="0"/>
                  <w:divBdr>
                    <w:top w:val="none" w:sz="0" w:space="0" w:color="auto"/>
                    <w:left w:val="none" w:sz="0" w:space="0" w:color="auto"/>
                    <w:bottom w:val="none" w:sz="0" w:space="0" w:color="auto"/>
                    <w:right w:val="none" w:sz="0" w:space="0" w:color="auto"/>
                  </w:divBdr>
                </w:div>
                <w:div w:id="720251916">
                  <w:marLeft w:val="0"/>
                  <w:marRight w:val="0"/>
                  <w:marTop w:val="0"/>
                  <w:marBottom w:val="0"/>
                  <w:divBdr>
                    <w:top w:val="none" w:sz="0" w:space="0" w:color="auto"/>
                    <w:left w:val="none" w:sz="0" w:space="0" w:color="auto"/>
                    <w:bottom w:val="none" w:sz="0" w:space="0" w:color="auto"/>
                    <w:right w:val="none" w:sz="0" w:space="0" w:color="auto"/>
                  </w:divBdr>
                </w:div>
                <w:div w:id="1366129875">
                  <w:marLeft w:val="0"/>
                  <w:marRight w:val="0"/>
                  <w:marTop w:val="0"/>
                  <w:marBottom w:val="0"/>
                  <w:divBdr>
                    <w:top w:val="none" w:sz="0" w:space="0" w:color="auto"/>
                    <w:left w:val="none" w:sz="0" w:space="0" w:color="auto"/>
                    <w:bottom w:val="none" w:sz="0" w:space="0" w:color="auto"/>
                    <w:right w:val="none" w:sz="0" w:space="0" w:color="auto"/>
                  </w:divBdr>
                </w:div>
              </w:divsChild>
            </w:div>
            <w:div w:id="221252318">
              <w:marLeft w:val="0"/>
              <w:marRight w:val="0"/>
              <w:marTop w:val="0"/>
              <w:marBottom w:val="0"/>
              <w:divBdr>
                <w:top w:val="none" w:sz="0" w:space="0" w:color="auto"/>
                <w:left w:val="none" w:sz="0" w:space="0" w:color="auto"/>
                <w:bottom w:val="none" w:sz="0" w:space="0" w:color="auto"/>
                <w:right w:val="none" w:sz="0" w:space="0" w:color="auto"/>
              </w:divBdr>
            </w:div>
            <w:div w:id="2125228011">
              <w:marLeft w:val="0"/>
              <w:marRight w:val="0"/>
              <w:marTop w:val="0"/>
              <w:marBottom w:val="0"/>
              <w:divBdr>
                <w:top w:val="none" w:sz="0" w:space="0" w:color="auto"/>
                <w:left w:val="none" w:sz="0" w:space="0" w:color="auto"/>
                <w:bottom w:val="none" w:sz="0" w:space="0" w:color="auto"/>
                <w:right w:val="none" w:sz="0" w:space="0" w:color="auto"/>
              </w:divBdr>
            </w:div>
            <w:div w:id="1102917305">
              <w:marLeft w:val="0"/>
              <w:marRight w:val="0"/>
              <w:marTop w:val="0"/>
              <w:marBottom w:val="0"/>
              <w:divBdr>
                <w:top w:val="none" w:sz="0" w:space="0" w:color="auto"/>
                <w:left w:val="none" w:sz="0" w:space="0" w:color="auto"/>
                <w:bottom w:val="none" w:sz="0" w:space="0" w:color="auto"/>
                <w:right w:val="none" w:sz="0" w:space="0" w:color="auto"/>
              </w:divBdr>
            </w:div>
            <w:div w:id="344476907">
              <w:marLeft w:val="0"/>
              <w:marRight w:val="0"/>
              <w:marTop w:val="0"/>
              <w:marBottom w:val="0"/>
              <w:divBdr>
                <w:top w:val="none" w:sz="0" w:space="0" w:color="auto"/>
                <w:left w:val="none" w:sz="0" w:space="0" w:color="auto"/>
                <w:bottom w:val="none" w:sz="0" w:space="0" w:color="auto"/>
                <w:right w:val="none" w:sz="0" w:space="0" w:color="auto"/>
              </w:divBdr>
            </w:div>
            <w:div w:id="1810398878">
              <w:marLeft w:val="0"/>
              <w:marRight w:val="0"/>
              <w:marTop w:val="0"/>
              <w:marBottom w:val="0"/>
              <w:divBdr>
                <w:top w:val="none" w:sz="0" w:space="0" w:color="auto"/>
                <w:left w:val="none" w:sz="0" w:space="0" w:color="auto"/>
                <w:bottom w:val="none" w:sz="0" w:space="0" w:color="auto"/>
                <w:right w:val="none" w:sz="0" w:space="0" w:color="auto"/>
              </w:divBdr>
            </w:div>
            <w:div w:id="410741561">
              <w:marLeft w:val="0"/>
              <w:marRight w:val="0"/>
              <w:marTop w:val="0"/>
              <w:marBottom w:val="0"/>
              <w:divBdr>
                <w:top w:val="none" w:sz="0" w:space="0" w:color="auto"/>
                <w:left w:val="none" w:sz="0" w:space="0" w:color="auto"/>
                <w:bottom w:val="none" w:sz="0" w:space="0" w:color="auto"/>
                <w:right w:val="none" w:sz="0" w:space="0" w:color="auto"/>
              </w:divBdr>
            </w:div>
            <w:div w:id="170266232">
              <w:marLeft w:val="0"/>
              <w:marRight w:val="0"/>
              <w:marTop w:val="0"/>
              <w:marBottom w:val="0"/>
              <w:divBdr>
                <w:top w:val="none" w:sz="0" w:space="0" w:color="auto"/>
                <w:left w:val="none" w:sz="0" w:space="0" w:color="auto"/>
                <w:bottom w:val="none" w:sz="0" w:space="0" w:color="auto"/>
                <w:right w:val="none" w:sz="0" w:space="0" w:color="auto"/>
              </w:divBdr>
            </w:div>
            <w:div w:id="229076720">
              <w:marLeft w:val="0"/>
              <w:marRight w:val="0"/>
              <w:marTop w:val="0"/>
              <w:marBottom w:val="0"/>
              <w:divBdr>
                <w:top w:val="none" w:sz="0" w:space="0" w:color="auto"/>
                <w:left w:val="none" w:sz="0" w:space="0" w:color="auto"/>
                <w:bottom w:val="none" w:sz="0" w:space="0" w:color="auto"/>
                <w:right w:val="none" w:sz="0" w:space="0" w:color="auto"/>
              </w:divBdr>
            </w:div>
            <w:div w:id="379523531">
              <w:marLeft w:val="0"/>
              <w:marRight w:val="0"/>
              <w:marTop w:val="0"/>
              <w:marBottom w:val="0"/>
              <w:divBdr>
                <w:top w:val="none" w:sz="0" w:space="0" w:color="auto"/>
                <w:left w:val="none" w:sz="0" w:space="0" w:color="auto"/>
                <w:bottom w:val="none" w:sz="0" w:space="0" w:color="auto"/>
                <w:right w:val="none" w:sz="0" w:space="0" w:color="auto"/>
              </w:divBdr>
            </w:div>
            <w:div w:id="360204811">
              <w:marLeft w:val="0"/>
              <w:marRight w:val="0"/>
              <w:marTop w:val="0"/>
              <w:marBottom w:val="0"/>
              <w:divBdr>
                <w:top w:val="none" w:sz="0" w:space="0" w:color="auto"/>
                <w:left w:val="none" w:sz="0" w:space="0" w:color="auto"/>
                <w:bottom w:val="none" w:sz="0" w:space="0" w:color="auto"/>
                <w:right w:val="none" w:sz="0" w:space="0" w:color="auto"/>
              </w:divBdr>
            </w:div>
            <w:div w:id="934047641">
              <w:marLeft w:val="0"/>
              <w:marRight w:val="0"/>
              <w:marTop w:val="0"/>
              <w:marBottom w:val="0"/>
              <w:divBdr>
                <w:top w:val="none" w:sz="0" w:space="0" w:color="auto"/>
                <w:left w:val="none" w:sz="0" w:space="0" w:color="auto"/>
                <w:bottom w:val="none" w:sz="0" w:space="0" w:color="auto"/>
                <w:right w:val="none" w:sz="0" w:space="0" w:color="auto"/>
              </w:divBdr>
            </w:div>
            <w:div w:id="1235630804">
              <w:marLeft w:val="0"/>
              <w:marRight w:val="0"/>
              <w:marTop w:val="0"/>
              <w:marBottom w:val="0"/>
              <w:divBdr>
                <w:top w:val="none" w:sz="0" w:space="0" w:color="auto"/>
                <w:left w:val="none" w:sz="0" w:space="0" w:color="auto"/>
                <w:bottom w:val="none" w:sz="0" w:space="0" w:color="auto"/>
                <w:right w:val="none" w:sz="0" w:space="0" w:color="auto"/>
              </w:divBdr>
              <w:divsChild>
                <w:div w:id="1171945813">
                  <w:marLeft w:val="0"/>
                  <w:marRight w:val="0"/>
                  <w:marTop w:val="0"/>
                  <w:marBottom w:val="0"/>
                  <w:divBdr>
                    <w:top w:val="none" w:sz="0" w:space="0" w:color="auto"/>
                    <w:left w:val="none" w:sz="0" w:space="0" w:color="auto"/>
                    <w:bottom w:val="none" w:sz="0" w:space="0" w:color="auto"/>
                    <w:right w:val="none" w:sz="0" w:space="0" w:color="auto"/>
                  </w:divBdr>
                </w:div>
                <w:div w:id="1624388580">
                  <w:marLeft w:val="0"/>
                  <w:marRight w:val="0"/>
                  <w:marTop w:val="0"/>
                  <w:marBottom w:val="0"/>
                  <w:divBdr>
                    <w:top w:val="none" w:sz="0" w:space="0" w:color="auto"/>
                    <w:left w:val="none" w:sz="0" w:space="0" w:color="auto"/>
                    <w:bottom w:val="none" w:sz="0" w:space="0" w:color="auto"/>
                    <w:right w:val="none" w:sz="0" w:space="0" w:color="auto"/>
                  </w:divBdr>
                </w:div>
              </w:divsChild>
            </w:div>
            <w:div w:id="2045326013">
              <w:marLeft w:val="0"/>
              <w:marRight w:val="0"/>
              <w:marTop w:val="0"/>
              <w:marBottom w:val="0"/>
              <w:divBdr>
                <w:top w:val="none" w:sz="0" w:space="0" w:color="auto"/>
                <w:left w:val="none" w:sz="0" w:space="0" w:color="auto"/>
                <w:bottom w:val="none" w:sz="0" w:space="0" w:color="auto"/>
                <w:right w:val="none" w:sz="0" w:space="0" w:color="auto"/>
              </w:divBdr>
            </w:div>
            <w:div w:id="425350496">
              <w:marLeft w:val="0"/>
              <w:marRight w:val="0"/>
              <w:marTop w:val="0"/>
              <w:marBottom w:val="0"/>
              <w:divBdr>
                <w:top w:val="none" w:sz="0" w:space="0" w:color="auto"/>
                <w:left w:val="none" w:sz="0" w:space="0" w:color="auto"/>
                <w:bottom w:val="none" w:sz="0" w:space="0" w:color="auto"/>
                <w:right w:val="none" w:sz="0" w:space="0" w:color="auto"/>
              </w:divBdr>
            </w:div>
            <w:div w:id="1828664602">
              <w:marLeft w:val="0"/>
              <w:marRight w:val="0"/>
              <w:marTop w:val="0"/>
              <w:marBottom w:val="0"/>
              <w:divBdr>
                <w:top w:val="none" w:sz="0" w:space="0" w:color="auto"/>
                <w:left w:val="none" w:sz="0" w:space="0" w:color="auto"/>
                <w:bottom w:val="none" w:sz="0" w:space="0" w:color="auto"/>
                <w:right w:val="none" w:sz="0" w:space="0" w:color="auto"/>
              </w:divBdr>
            </w:div>
            <w:div w:id="1133867116">
              <w:marLeft w:val="0"/>
              <w:marRight w:val="0"/>
              <w:marTop w:val="0"/>
              <w:marBottom w:val="0"/>
              <w:divBdr>
                <w:top w:val="none" w:sz="0" w:space="0" w:color="auto"/>
                <w:left w:val="none" w:sz="0" w:space="0" w:color="auto"/>
                <w:bottom w:val="none" w:sz="0" w:space="0" w:color="auto"/>
                <w:right w:val="none" w:sz="0" w:space="0" w:color="auto"/>
              </w:divBdr>
            </w:div>
            <w:div w:id="2071416845">
              <w:marLeft w:val="0"/>
              <w:marRight w:val="0"/>
              <w:marTop w:val="0"/>
              <w:marBottom w:val="0"/>
              <w:divBdr>
                <w:top w:val="none" w:sz="0" w:space="0" w:color="auto"/>
                <w:left w:val="none" w:sz="0" w:space="0" w:color="auto"/>
                <w:bottom w:val="none" w:sz="0" w:space="0" w:color="auto"/>
                <w:right w:val="none" w:sz="0" w:space="0" w:color="auto"/>
              </w:divBdr>
            </w:div>
            <w:div w:id="446973227">
              <w:marLeft w:val="0"/>
              <w:marRight w:val="0"/>
              <w:marTop w:val="0"/>
              <w:marBottom w:val="0"/>
              <w:divBdr>
                <w:top w:val="none" w:sz="0" w:space="0" w:color="auto"/>
                <w:left w:val="none" w:sz="0" w:space="0" w:color="auto"/>
                <w:bottom w:val="none" w:sz="0" w:space="0" w:color="auto"/>
                <w:right w:val="none" w:sz="0" w:space="0" w:color="auto"/>
              </w:divBdr>
            </w:div>
            <w:div w:id="476654795">
              <w:marLeft w:val="0"/>
              <w:marRight w:val="0"/>
              <w:marTop w:val="0"/>
              <w:marBottom w:val="0"/>
              <w:divBdr>
                <w:top w:val="none" w:sz="0" w:space="0" w:color="auto"/>
                <w:left w:val="none" w:sz="0" w:space="0" w:color="auto"/>
                <w:bottom w:val="none" w:sz="0" w:space="0" w:color="auto"/>
                <w:right w:val="none" w:sz="0" w:space="0" w:color="auto"/>
              </w:divBdr>
            </w:div>
            <w:div w:id="2025664157">
              <w:marLeft w:val="0"/>
              <w:marRight w:val="0"/>
              <w:marTop w:val="0"/>
              <w:marBottom w:val="0"/>
              <w:divBdr>
                <w:top w:val="none" w:sz="0" w:space="0" w:color="auto"/>
                <w:left w:val="none" w:sz="0" w:space="0" w:color="auto"/>
                <w:bottom w:val="none" w:sz="0" w:space="0" w:color="auto"/>
                <w:right w:val="none" w:sz="0" w:space="0" w:color="auto"/>
              </w:divBdr>
            </w:div>
            <w:div w:id="1130637506">
              <w:marLeft w:val="0"/>
              <w:marRight w:val="0"/>
              <w:marTop w:val="0"/>
              <w:marBottom w:val="0"/>
              <w:divBdr>
                <w:top w:val="none" w:sz="0" w:space="0" w:color="auto"/>
                <w:left w:val="none" w:sz="0" w:space="0" w:color="auto"/>
                <w:bottom w:val="none" w:sz="0" w:space="0" w:color="auto"/>
                <w:right w:val="none" w:sz="0" w:space="0" w:color="auto"/>
              </w:divBdr>
            </w:div>
            <w:div w:id="1097210906">
              <w:marLeft w:val="0"/>
              <w:marRight w:val="0"/>
              <w:marTop w:val="0"/>
              <w:marBottom w:val="0"/>
              <w:divBdr>
                <w:top w:val="none" w:sz="0" w:space="0" w:color="auto"/>
                <w:left w:val="none" w:sz="0" w:space="0" w:color="auto"/>
                <w:bottom w:val="none" w:sz="0" w:space="0" w:color="auto"/>
                <w:right w:val="none" w:sz="0" w:space="0" w:color="auto"/>
              </w:divBdr>
            </w:div>
            <w:div w:id="649020668">
              <w:marLeft w:val="0"/>
              <w:marRight w:val="0"/>
              <w:marTop w:val="0"/>
              <w:marBottom w:val="0"/>
              <w:divBdr>
                <w:top w:val="none" w:sz="0" w:space="0" w:color="auto"/>
                <w:left w:val="none" w:sz="0" w:space="0" w:color="auto"/>
                <w:bottom w:val="none" w:sz="0" w:space="0" w:color="auto"/>
                <w:right w:val="none" w:sz="0" w:space="0" w:color="auto"/>
              </w:divBdr>
            </w:div>
            <w:div w:id="214237745">
              <w:marLeft w:val="0"/>
              <w:marRight w:val="0"/>
              <w:marTop w:val="0"/>
              <w:marBottom w:val="0"/>
              <w:divBdr>
                <w:top w:val="none" w:sz="0" w:space="0" w:color="auto"/>
                <w:left w:val="none" w:sz="0" w:space="0" w:color="auto"/>
                <w:bottom w:val="none" w:sz="0" w:space="0" w:color="auto"/>
                <w:right w:val="none" w:sz="0" w:space="0" w:color="auto"/>
              </w:divBdr>
            </w:div>
            <w:div w:id="621885582">
              <w:marLeft w:val="0"/>
              <w:marRight w:val="0"/>
              <w:marTop w:val="0"/>
              <w:marBottom w:val="0"/>
              <w:divBdr>
                <w:top w:val="none" w:sz="0" w:space="0" w:color="auto"/>
                <w:left w:val="none" w:sz="0" w:space="0" w:color="auto"/>
                <w:bottom w:val="none" w:sz="0" w:space="0" w:color="auto"/>
                <w:right w:val="none" w:sz="0" w:space="0" w:color="auto"/>
              </w:divBdr>
            </w:div>
            <w:div w:id="1026905821">
              <w:marLeft w:val="0"/>
              <w:marRight w:val="0"/>
              <w:marTop w:val="0"/>
              <w:marBottom w:val="0"/>
              <w:divBdr>
                <w:top w:val="none" w:sz="0" w:space="0" w:color="auto"/>
                <w:left w:val="none" w:sz="0" w:space="0" w:color="auto"/>
                <w:bottom w:val="none" w:sz="0" w:space="0" w:color="auto"/>
                <w:right w:val="none" w:sz="0" w:space="0" w:color="auto"/>
              </w:divBdr>
            </w:div>
            <w:div w:id="1856072259">
              <w:marLeft w:val="0"/>
              <w:marRight w:val="0"/>
              <w:marTop w:val="0"/>
              <w:marBottom w:val="0"/>
              <w:divBdr>
                <w:top w:val="none" w:sz="0" w:space="0" w:color="auto"/>
                <w:left w:val="none" w:sz="0" w:space="0" w:color="auto"/>
                <w:bottom w:val="none" w:sz="0" w:space="0" w:color="auto"/>
                <w:right w:val="none" w:sz="0" w:space="0" w:color="auto"/>
              </w:divBdr>
            </w:div>
            <w:div w:id="937177649">
              <w:marLeft w:val="0"/>
              <w:marRight w:val="0"/>
              <w:marTop w:val="0"/>
              <w:marBottom w:val="0"/>
              <w:divBdr>
                <w:top w:val="none" w:sz="0" w:space="0" w:color="auto"/>
                <w:left w:val="none" w:sz="0" w:space="0" w:color="auto"/>
                <w:bottom w:val="none" w:sz="0" w:space="0" w:color="auto"/>
                <w:right w:val="none" w:sz="0" w:space="0" w:color="auto"/>
              </w:divBdr>
            </w:div>
            <w:div w:id="443576155">
              <w:marLeft w:val="0"/>
              <w:marRight w:val="0"/>
              <w:marTop w:val="0"/>
              <w:marBottom w:val="0"/>
              <w:divBdr>
                <w:top w:val="none" w:sz="0" w:space="0" w:color="auto"/>
                <w:left w:val="none" w:sz="0" w:space="0" w:color="auto"/>
                <w:bottom w:val="none" w:sz="0" w:space="0" w:color="auto"/>
                <w:right w:val="none" w:sz="0" w:space="0" w:color="auto"/>
              </w:divBdr>
            </w:div>
            <w:div w:id="689526126">
              <w:marLeft w:val="0"/>
              <w:marRight w:val="0"/>
              <w:marTop w:val="0"/>
              <w:marBottom w:val="0"/>
              <w:divBdr>
                <w:top w:val="none" w:sz="0" w:space="0" w:color="auto"/>
                <w:left w:val="none" w:sz="0" w:space="0" w:color="auto"/>
                <w:bottom w:val="none" w:sz="0" w:space="0" w:color="auto"/>
                <w:right w:val="none" w:sz="0" w:space="0" w:color="auto"/>
              </w:divBdr>
            </w:div>
            <w:div w:id="202403649">
              <w:marLeft w:val="0"/>
              <w:marRight w:val="0"/>
              <w:marTop w:val="0"/>
              <w:marBottom w:val="0"/>
              <w:divBdr>
                <w:top w:val="none" w:sz="0" w:space="0" w:color="auto"/>
                <w:left w:val="none" w:sz="0" w:space="0" w:color="auto"/>
                <w:bottom w:val="none" w:sz="0" w:space="0" w:color="auto"/>
                <w:right w:val="none" w:sz="0" w:space="0" w:color="auto"/>
              </w:divBdr>
            </w:div>
            <w:div w:id="1135681657">
              <w:marLeft w:val="0"/>
              <w:marRight w:val="0"/>
              <w:marTop w:val="0"/>
              <w:marBottom w:val="0"/>
              <w:divBdr>
                <w:top w:val="none" w:sz="0" w:space="0" w:color="auto"/>
                <w:left w:val="none" w:sz="0" w:space="0" w:color="auto"/>
                <w:bottom w:val="none" w:sz="0" w:space="0" w:color="auto"/>
                <w:right w:val="none" w:sz="0" w:space="0" w:color="auto"/>
              </w:divBdr>
            </w:div>
            <w:div w:id="1132794543">
              <w:marLeft w:val="0"/>
              <w:marRight w:val="0"/>
              <w:marTop w:val="0"/>
              <w:marBottom w:val="0"/>
              <w:divBdr>
                <w:top w:val="none" w:sz="0" w:space="0" w:color="auto"/>
                <w:left w:val="none" w:sz="0" w:space="0" w:color="auto"/>
                <w:bottom w:val="none" w:sz="0" w:space="0" w:color="auto"/>
                <w:right w:val="none" w:sz="0" w:space="0" w:color="auto"/>
              </w:divBdr>
            </w:div>
            <w:div w:id="1165052196">
              <w:marLeft w:val="0"/>
              <w:marRight w:val="0"/>
              <w:marTop w:val="0"/>
              <w:marBottom w:val="0"/>
              <w:divBdr>
                <w:top w:val="none" w:sz="0" w:space="0" w:color="auto"/>
                <w:left w:val="none" w:sz="0" w:space="0" w:color="auto"/>
                <w:bottom w:val="none" w:sz="0" w:space="0" w:color="auto"/>
                <w:right w:val="none" w:sz="0" w:space="0" w:color="auto"/>
              </w:divBdr>
            </w:div>
            <w:div w:id="2013603709">
              <w:marLeft w:val="0"/>
              <w:marRight w:val="0"/>
              <w:marTop w:val="0"/>
              <w:marBottom w:val="0"/>
              <w:divBdr>
                <w:top w:val="none" w:sz="0" w:space="0" w:color="auto"/>
                <w:left w:val="none" w:sz="0" w:space="0" w:color="auto"/>
                <w:bottom w:val="none" w:sz="0" w:space="0" w:color="auto"/>
                <w:right w:val="none" w:sz="0" w:space="0" w:color="auto"/>
              </w:divBdr>
            </w:div>
            <w:div w:id="63601727">
              <w:marLeft w:val="0"/>
              <w:marRight w:val="0"/>
              <w:marTop w:val="0"/>
              <w:marBottom w:val="0"/>
              <w:divBdr>
                <w:top w:val="none" w:sz="0" w:space="0" w:color="auto"/>
                <w:left w:val="none" w:sz="0" w:space="0" w:color="auto"/>
                <w:bottom w:val="none" w:sz="0" w:space="0" w:color="auto"/>
                <w:right w:val="none" w:sz="0" w:space="0" w:color="auto"/>
              </w:divBdr>
            </w:div>
            <w:div w:id="854073416">
              <w:marLeft w:val="0"/>
              <w:marRight w:val="0"/>
              <w:marTop w:val="0"/>
              <w:marBottom w:val="0"/>
              <w:divBdr>
                <w:top w:val="none" w:sz="0" w:space="0" w:color="auto"/>
                <w:left w:val="none" w:sz="0" w:space="0" w:color="auto"/>
                <w:bottom w:val="none" w:sz="0" w:space="0" w:color="auto"/>
                <w:right w:val="none" w:sz="0" w:space="0" w:color="auto"/>
              </w:divBdr>
            </w:div>
            <w:div w:id="125318734">
              <w:marLeft w:val="0"/>
              <w:marRight w:val="0"/>
              <w:marTop w:val="0"/>
              <w:marBottom w:val="0"/>
              <w:divBdr>
                <w:top w:val="none" w:sz="0" w:space="0" w:color="auto"/>
                <w:left w:val="none" w:sz="0" w:space="0" w:color="auto"/>
                <w:bottom w:val="none" w:sz="0" w:space="0" w:color="auto"/>
                <w:right w:val="none" w:sz="0" w:space="0" w:color="auto"/>
              </w:divBdr>
            </w:div>
            <w:div w:id="1901285492">
              <w:marLeft w:val="0"/>
              <w:marRight w:val="0"/>
              <w:marTop w:val="0"/>
              <w:marBottom w:val="0"/>
              <w:divBdr>
                <w:top w:val="none" w:sz="0" w:space="0" w:color="auto"/>
                <w:left w:val="none" w:sz="0" w:space="0" w:color="auto"/>
                <w:bottom w:val="none" w:sz="0" w:space="0" w:color="auto"/>
                <w:right w:val="none" w:sz="0" w:space="0" w:color="auto"/>
              </w:divBdr>
            </w:div>
            <w:div w:id="1551116748">
              <w:marLeft w:val="0"/>
              <w:marRight w:val="0"/>
              <w:marTop w:val="0"/>
              <w:marBottom w:val="0"/>
              <w:divBdr>
                <w:top w:val="none" w:sz="0" w:space="0" w:color="auto"/>
                <w:left w:val="none" w:sz="0" w:space="0" w:color="auto"/>
                <w:bottom w:val="none" w:sz="0" w:space="0" w:color="auto"/>
                <w:right w:val="none" w:sz="0" w:space="0" w:color="auto"/>
              </w:divBdr>
              <w:divsChild>
                <w:div w:id="2011789897">
                  <w:marLeft w:val="0"/>
                  <w:marRight w:val="0"/>
                  <w:marTop w:val="0"/>
                  <w:marBottom w:val="0"/>
                  <w:divBdr>
                    <w:top w:val="none" w:sz="0" w:space="0" w:color="auto"/>
                    <w:left w:val="none" w:sz="0" w:space="0" w:color="auto"/>
                    <w:bottom w:val="none" w:sz="0" w:space="0" w:color="auto"/>
                    <w:right w:val="none" w:sz="0" w:space="0" w:color="auto"/>
                  </w:divBdr>
                </w:div>
                <w:div w:id="1850441394">
                  <w:marLeft w:val="0"/>
                  <w:marRight w:val="0"/>
                  <w:marTop w:val="0"/>
                  <w:marBottom w:val="0"/>
                  <w:divBdr>
                    <w:top w:val="none" w:sz="0" w:space="0" w:color="auto"/>
                    <w:left w:val="none" w:sz="0" w:space="0" w:color="auto"/>
                    <w:bottom w:val="none" w:sz="0" w:space="0" w:color="auto"/>
                    <w:right w:val="none" w:sz="0" w:space="0" w:color="auto"/>
                  </w:divBdr>
                </w:div>
                <w:div w:id="680357238">
                  <w:marLeft w:val="0"/>
                  <w:marRight w:val="0"/>
                  <w:marTop w:val="0"/>
                  <w:marBottom w:val="0"/>
                  <w:divBdr>
                    <w:top w:val="none" w:sz="0" w:space="0" w:color="auto"/>
                    <w:left w:val="none" w:sz="0" w:space="0" w:color="auto"/>
                    <w:bottom w:val="none" w:sz="0" w:space="0" w:color="auto"/>
                    <w:right w:val="none" w:sz="0" w:space="0" w:color="auto"/>
                  </w:divBdr>
                </w:div>
                <w:div w:id="1931237109">
                  <w:marLeft w:val="0"/>
                  <w:marRight w:val="0"/>
                  <w:marTop w:val="0"/>
                  <w:marBottom w:val="0"/>
                  <w:divBdr>
                    <w:top w:val="none" w:sz="0" w:space="0" w:color="auto"/>
                    <w:left w:val="none" w:sz="0" w:space="0" w:color="auto"/>
                    <w:bottom w:val="none" w:sz="0" w:space="0" w:color="auto"/>
                    <w:right w:val="none" w:sz="0" w:space="0" w:color="auto"/>
                  </w:divBdr>
                </w:div>
                <w:div w:id="98722747">
                  <w:marLeft w:val="0"/>
                  <w:marRight w:val="0"/>
                  <w:marTop w:val="0"/>
                  <w:marBottom w:val="0"/>
                  <w:divBdr>
                    <w:top w:val="none" w:sz="0" w:space="0" w:color="auto"/>
                    <w:left w:val="none" w:sz="0" w:space="0" w:color="auto"/>
                    <w:bottom w:val="none" w:sz="0" w:space="0" w:color="auto"/>
                    <w:right w:val="none" w:sz="0" w:space="0" w:color="auto"/>
                  </w:divBdr>
                </w:div>
                <w:div w:id="372730423">
                  <w:marLeft w:val="0"/>
                  <w:marRight w:val="0"/>
                  <w:marTop w:val="0"/>
                  <w:marBottom w:val="0"/>
                  <w:divBdr>
                    <w:top w:val="none" w:sz="0" w:space="0" w:color="auto"/>
                    <w:left w:val="none" w:sz="0" w:space="0" w:color="auto"/>
                    <w:bottom w:val="none" w:sz="0" w:space="0" w:color="auto"/>
                    <w:right w:val="none" w:sz="0" w:space="0" w:color="auto"/>
                  </w:divBdr>
                </w:div>
                <w:div w:id="1768959540">
                  <w:marLeft w:val="0"/>
                  <w:marRight w:val="0"/>
                  <w:marTop w:val="0"/>
                  <w:marBottom w:val="0"/>
                  <w:divBdr>
                    <w:top w:val="none" w:sz="0" w:space="0" w:color="auto"/>
                    <w:left w:val="none" w:sz="0" w:space="0" w:color="auto"/>
                    <w:bottom w:val="none" w:sz="0" w:space="0" w:color="auto"/>
                    <w:right w:val="none" w:sz="0" w:space="0" w:color="auto"/>
                  </w:divBdr>
                </w:div>
                <w:div w:id="440805595">
                  <w:marLeft w:val="0"/>
                  <w:marRight w:val="0"/>
                  <w:marTop w:val="0"/>
                  <w:marBottom w:val="0"/>
                  <w:divBdr>
                    <w:top w:val="none" w:sz="0" w:space="0" w:color="auto"/>
                    <w:left w:val="none" w:sz="0" w:space="0" w:color="auto"/>
                    <w:bottom w:val="none" w:sz="0" w:space="0" w:color="auto"/>
                    <w:right w:val="none" w:sz="0" w:space="0" w:color="auto"/>
                  </w:divBdr>
                </w:div>
                <w:div w:id="1632202651">
                  <w:marLeft w:val="0"/>
                  <w:marRight w:val="0"/>
                  <w:marTop w:val="0"/>
                  <w:marBottom w:val="0"/>
                  <w:divBdr>
                    <w:top w:val="none" w:sz="0" w:space="0" w:color="auto"/>
                    <w:left w:val="none" w:sz="0" w:space="0" w:color="auto"/>
                    <w:bottom w:val="none" w:sz="0" w:space="0" w:color="auto"/>
                    <w:right w:val="none" w:sz="0" w:space="0" w:color="auto"/>
                  </w:divBdr>
                </w:div>
                <w:div w:id="905840953">
                  <w:marLeft w:val="0"/>
                  <w:marRight w:val="0"/>
                  <w:marTop w:val="0"/>
                  <w:marBottom w:val="0"/>
                  <w:divBdr>
                    <w:top w:val="none" w:sz="0" w:space="0" w:color="auto"/>
                    <w:left w:val="none" w:sz="0" w:space="0" w:color="auto"/>
                    <w:bottom w:val="none" w:sz="0" w:space="0" w:color="auto"/>
                    <w:right w:val="none" w:sz="0" w:space="0" w:color="auto"/>
                  </w:divBdr>
                </w:div>
                <w:div w:id="1365906524">
                  <w:marLeft w:val="0"/>
                  <w:marRight w:val="0"/>
                  <w:marTop w:val="0"/>
                  <w:marBottom w:val="0"/>
                  <w:divBdr>
                    <w:top w:val="none" w:sz="0" w:space="0" w:color="auto"/>
                    <w:left w:val="none" w:sz="0" w:space="0" w:color="auto"/>
                    <w:bottom w:val="none" w:sz="0" w:space="0" w:color="auto"/>
                    <w:right w:val="none" w:sz="0" w:space="0" w:color="auto"/>
                  </w:divBdr>
                </w:div>
                <w:div w:id="592013258">
                  <w:marLeft w:val="0"/>
                  <w:marRight w:val="0"/>
                  <w:marTop w:val="0"/>
                  <w:marBottom w:val="0"/>
                  <w:divBdr>
                    <w:top w:val="none" w:sz="0" w:space="0" w:color="auto"/>
                    <w:left w:val="none" w:sz="0" w:space="0" w:color="auto"/>
                    <w:bottom w:val="none" w:sz="0" w:space="0" w:color="auto"/>
                    <w:right w:val="none" w:sz="0" w:space="0" w:color="auto"/>
                  </w:divBdr>
                </w:div>
              </w:divsChild>
            </w:div>
            <w:div w:id="369378272">
              <w:marLeft w:val="0"/>
              <w:marRight w:val="0"/>
              <w:marTop w:val="0"/>
              <w:marBottom w:val="0"/>
              <w:divBdr>
                <w:top w:val="none" w:sz="0" w:space="0" w:color="auto"/>
                <w:left w:val="none" w:sz="0" w:space="0" w:color="auto"/>
                <w:bottom w:val="none" w:sz="0" w:space="0" w:color="auto"/>
                <w:right w:val="none" w:sz="0" w:space="0" w:color="auto"/>
              </w:divBdr>
            </w:div>
            <w:div w:id="153304973">
              <w:marLeft w:val="0"/>
              <w:marRight w:val="0"/>
              <w:marTop w:val="0"/>
              <w:marBottom w:val="0"/>
              <w:divBdr>
                <w:top w:val="none" w:sz="0" w:space="0" w:color="auto"/>
                <w:left w:val="none" w:sz="0" w:space="0" w:color="auto"/>
                <w:bottom w:val="none" w:sz="0" w:space="0" w:color="auto"/>
                <w:right w:val="none" w:sz="0" w:space="0" w:color="auto"/>
              </w:divBdr>
            </w:div>
            <w:div w:id="754858301">
              <w:marLeft w:val="0"/>
              <w:marRight w:val="0"/>
              <w:marTop w:val="0"/>
              <w:marBottom w:val="0"/>
              <w:divBdr>
                <w:top w:val="none" w:sz="0" w:space="0" w:color="auto"/>
                <w:left w:val="none" w:sz="0" w:space="0" w:color="auto"/>
                <w:bottom w:val="none" w:sz="0" w:space="0" w:color="auto"/>
                <w:right w:val="none" w:sz="0" w:space="0" w:color="auto"/>
              </w:divBdr>
            </w:div>
            <w:div w:id="1619070134">
              <w:marLeft w:val="0"/>
              <w:marRight w:val="0"/>
              <w:marTop w:val="0"/>
              <w:marBottom w:val="0"/>
              <w:divBdr>
                <w:top w:val="none" w:sz="0" w:space="0" w:color="auto"/>
                <w:left w:val="none" w:sz="0" w:space="0" w:color="auto"/>
                <w:bottom w:val="none" w:sz="0" w:space="0" w:color="auto"/>
                <w:right w:val="none" w:sz="0" w:space="0" w:color="auto"/>
              </w:divBdr>
            </w:div>
            <w:div w:id="1869484406">
              <w:marLeft w:val="0"/>
              <w:marRight w:val="0"/>
              <w:marTop w:val="0"/>
              <w:marBottom w:val="0"/>
              <w:divBdr>
                <w:top w:val="none" w:sz="0" w:space="0" w:color="auto"/>
                <w:left w:val="none" w:sz="0" w:space="0" w:color="auto"/>
                <w:bottom w:val="none" w:sz="0" w:space="0" w:color="auto"/>
                <w:right w:val="none" w:sz="0" w:space="0" w:color="auto"/>
              </w:divBdr>
              <w:divsChild>
                <w:div w:id="1797213392">
                  <w:marLeft w:val="0"/>
                  <w:marRight w:val="0"/>
                  <w:marTop w:val="0"/>
                  <w:marBottom w:val="0"/>
                  <w:divBdr>
                    <w:top w:val="none" w:sz="0" w:space="0" w:color="auto"/>
                    <w:left w:val="none" w:sz="0" w:space="0" w:color="auto"/>
                    <w:bottom w:val="none" w:sz="0" w:space="0" w:color="auto"/>
                    <w:right w:val="none" w:sz="0" w:space="0" w:color="auto"/>
                  </w:divBdr>
                </w:div>
                <w:div w:id="1866285868">
                  <w:marLeft w:val="0"/>
                  <w:marRight w:val="0"/>
                  <w:marTop w:val="0"/>
                  <w:marBottom w:val="0"/>
                  <w:divBdr>
                    <w:top w:val="none" w:sz="0" w:space="0" w:color="auto"/>
                    <w:left w:val="none" w:sz="0" w:space="0" w:color="auto"/>
                    <w:bottom w:val="none" w:sz="0" w:space="0" w:color="auto"/>
                    <w:right w:val="none" w:sz="0" w:space="0" w:color="auto"/>
                  </w:divBdr>
                </w:div>
                <w:div w:id="3097865">
                  <w:marLeft w:val="0"/>
                  <w:marRight w:val="0"/>
                  <w:marTop w:val="0"/>
                  <w:marBottom w:val="0"/>
                  <w:divBdr>
                    <w:top w:val="none" w:sz="0" w:space="0" w:color="auto"/>
                    <w:left w:val="none" w:sz="0" w:space="0" w:color="auto"/>
                    <w:bottom w:val="none" w:sz="0" w:space="0" w:color="auto"/>
                    <w:right w:val="none" w:sz="0" w:space="0" w:color="auto"/>
                  </w:divBdr>
                </w:div>
                <w:div w:id="2032296287">
                  <w:marLeft w:val="0"/>
                  <w:marRight w:val="0"/>
                  <w:marTop w:val="0"/>
                  <w:marBottom w:val="0"/>
                  <w:divBdr>
                    <w:top w:val="none" w:sz="0" w:space="0" w:color="auto"/>
                    <w:left w:val="none" w:sz="0" w:space="0" w:color="auto"/>
                    <w:bottom w:val="none" w:sz="0" w:space="0" w:color="auto"/>
                    <w:right w:val="none" w:sz="0" w:space="0" w:color="auto"/>
                  </w:divBdr>
                </w:div>
                <w:div w:id="641886923">
                  <w:marLeft w:val="0"/>
                  <w:marRight w:val="0"/>
                  <w:marTop w:val="0"/>
                  <w:marBottom w:val="0"/>
                  <w:divBdr>
                    <w:top w:val="none" w:sz="0" w:space="0" w:color="auto"/>
                    <w:left w:val="none" w:sz="0" w:space="0" w:color="auto"/>
                    <w:bottom w:val="none" w:sz="0" w:space="0" w:color="auto"/>
                    <w:right w:val="none" w:sz="0" w:space="0" w:color="auto"/>
                  </w:divBdr>
                </w:div>
                <w:div w:id="4789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2347</Words>
  <Characters>13380</Characters>
  <Application>Microsoft Office Word</Application>
  <DocSecurity>0</DocSecurity>
  <Lines>111</Lines>
  <Paragraphs>31</Paragraphs>
  <ScaleCrop>false</ScaleCrop>
  <Company/>
  <LinksUpToDate>false</LinksUpToDate>
  <CharactersWithSpaces>15696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Коряков Максим Борисович</dc:creator>
  <cp:lastModifiedBy>Коряков Максим Борисович</cp:lastModifiedBy>
  <cp:revision>1</cp:revision>
  <dcterms:created xsi:type="dcterms:W3CDTF">2021-05-28T10:07:00Z</dcterms:created>
  <dcterms:modified xsi:type="dcterms:W3CDTF">2021-05-28T10:07:00Z</dcterms:modified>
</cp:coreProperties>
</file>