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МОЧЕКАМЕННАЯ БОЛЕЗНЬ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N20.1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Мочекаменная болезнь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удаления стента мочеточника справа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пиелонефрит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в поясничной области справа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слов пациента считает себя больным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20.04.2021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отметил появление болей в поясничной области справа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Бригадой СМП доставлен в ГКБ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где по данным МСКТ ОМВС диагностирован конкремент интрамурального отдела правого мочеточника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 выписался с рекомендациями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связи с усилением болевого синдрома обратился в ЧУЗ ЦКБ РЖД Медицина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 в урологическое отделение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 установлен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Мочекаменная болезнь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Камень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правого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стентирования мочеточника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28.04.2021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Стент мочеточника справаПочечная колика справа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Обструктивный пиелонефрит справа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28.04.2021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произведено стентирование мочеточник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результате проведенного лечения пациент избавлен от конкремента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почка дренирована стентом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Гладкий послеоперационный период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 был выписан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 в урологическое отделение ЦКБ РЖД Медицина для удаления мочеточникового стента 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не нуждается 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Сахарный диабет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туберкулез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гепатиты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сифилис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отрицает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2014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пластика перегородки носа 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Объективные данные 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90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индекс массы тела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правильное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обычной окраски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доступные пальпации не увеличены 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мышечная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видимой патологии 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</w:t>
        <w:br/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равномерное 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</w:t>
        <w:br/>
        <w:t xml:space="preserve">Органы кровообращения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70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симметричный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достаточного наполнения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правом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130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не обложен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перистальтика кишечника выслушивается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Свободная жидкость в брюшной полости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</w:t>
        <w:br/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учащенное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 Наружные половые органы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патологий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Объем движений и сила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сохранены в полном объеме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 localis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 поколачивания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(-)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обеих сторон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Мочеиспускание 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удаления мочеточникового стента справа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 отмечает улучшение состояния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Температура тела в пределах нормы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телесного цвета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теплые на ощупь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хрипы не выслушиваются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ЧДД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Гемодинамика стабильная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правильной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вздут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участвует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по всем отделам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 поколачивания отрицательный с обеих сторон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Мочеиспускание самостоятельное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Моча светлая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Диурез адекватный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данным УЗИ нарушения уродинамики нет Данные инструментальных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(24.05.2021):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синусовый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регулярный 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минуту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Полугоризонтальное положение электрической оси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осмотр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терапевта первичный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(24.05.2021)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Противопоказаний к операции нет 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Антибактериальная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противовоспалительная терапия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24.05.2021 13:30: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Удаление стента из мочевыводящих путей</w:t>
        <w:br/>
        <w:t xml:space="preserve">Особенности оперативного вмешательства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Послеоперационный период протекал гладко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Послеоперационные 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осложнений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результате проведенного лечения восстановлен физиологический пассажа мочи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Гладкий послеоперационный период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Выписывается с рекомендациями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Фурамаг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Бифиформ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Канефрон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повторять прием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  <w:br/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Общий анализ мочи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общий анализ крови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УЗИ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мочевого пузыря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7.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урологом амбулаторно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Посев мочи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t xml:space="preserve">9.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Определение химического состатва конкремента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Подписи </w:t>
      </w:r>
    </w:p>
    <w:tbl>
      <w:tblPr/>
      <w:tblGrid>
        <w:gridCol w:w="3072"/>
        <w:gridCol w:w="2880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ДАЛГАТОВ Ш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Ю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ДРАГИН 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