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Первичная открытоугольная глаукома 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H40.1 (67100)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Первичная открытоугольная глаукома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 глаукома правого глаза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Первичная открытоугольная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глаукома левого глаза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Незрелая осложненная катаракта обоих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.12.05.2021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Селективная лазерная трабекулопластика левого глаза </w:t>
        <w:br/>
        <w:br/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снижение зрения обоих глаз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больше левого глаза 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Снижение зрения обоих глаз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снижение зрения обоих глаз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больше левого глаза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оба глаза ксалатан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капля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20.00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постоянно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ЛЕВЫЙ ГЛАЗ ДОРЗОПТ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КАПЛЯ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Поступает для контроля зрительных функций и лазерной антиглаукоматозной операции левого глаза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Страховой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Пенсионер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работает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выдаче ЛН не нуждается</w:t>
        <w:br/>
        <w:t xml:space="preserve">Аллергологический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отягощен Статус 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органа зрения </w:t>
        <w:br/>
        <w:t xml:space="preserve">Проверка остроты зрения на проекторе знаков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OD: 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Проверка остроты зрения на проекторе знаков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OD: 0.5 sph+1,25 = 0.7 OS: 0.2-0.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ВГД правый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22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ммртст ВГД левый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23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ммртст Биомикроскопия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изменены Конъюнктива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чистая Роговица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прозрачная Передняя камера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средней глубины Влага передней камеры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прозрачная Радужная оболочка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субатрофичная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распыление пигмента по радужке Зрачок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круглый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выщелочена пигментная кайма Хрусталик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помутнениями в кортикальных слоях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ПЭС слева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Слабость связочного аппарата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Стекловидное тело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прозрачное Стереоофтальмоскопия под мидриазом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Диск зрительного нерва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бледный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границы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четкие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глаукоматозная экскавация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9-10 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Макулярная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перераспределением пигмента Сетчатка периферия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перераспределением пигмента Сосуды сетчатки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артерии сужены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склерозированы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вены полнокровны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соотношение калибра артерий к венам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1\3,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Объективный статус при выписке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Проверка остроты зрения на проекторе знаков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OD: 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Проверка остроты зрения на проекторе знаков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OD: 0.5 sph+1,25 = 0.7 OS: 0.2-0.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ВГД правый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22-24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ммртст ВГД левый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23 -31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ммртст Биомикроскопия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изменены Конъюнктива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чистая Роговица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прозрачная Передняя камера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средней глубины Влага передней камеры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прозрачная Радужная оболочка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субатрофичная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распыление пигмента по радужке Зрачок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круглый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выщелочена пигментная кайма Хрусталик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помутнениями в кортикальных слоях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ПЭС слева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Слабость связочного аппарата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Стекловидное тело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прозрачное Стереоофтальмоскопия под мидриазом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Диск зрительного нерва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бледный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границы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четкие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глаукоматозная экскавация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9-10 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Макулярная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перераспределением пигмента Сетчатка периферия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перераспределением пигмента Стереоофтальмоскопия под мидриазом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Сосуды сетчатки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артерии сужены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склерозированы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вены полнокровны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соотношение калибра артерий к венам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1\3,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Суточная тонометрия левого глаза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колебания ВГД более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ммртст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Гониоскопия УПК открыт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профиль клювовидный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открыт при гониокомпрессии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Смешанная пигментация дренажной зоны степень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обоих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Кинетическая периметрия левого глаз с сужением периферических границ с носовой стороны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градусов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Правый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периферические границы полей зрения в норме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Компьютерная периметрия со снижением световой чувствительности обоих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больше выражена слева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Проводившееся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корнерегель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ципрофлоксацин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инокаин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12.05.2021 09:50: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Селективная лазерная трабекулопластика левого глаза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Хирург Лоскутов 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ПРОДОЛЖИТЬ В оба глаза ксалатан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капля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20.00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постоянно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ЛЕВЫЙ ГЛАЗ ДОРЗОПТ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КАПЛЯ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пОВТОРНЫЙ ОСМОТР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 с определением сроков оперативного лечения катаракты левого глаза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левый глаз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 неванак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улучшением Направлен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участкового врача Подписи </w:t>
      </w:r>
    </w:p>
    <w:tbl>
      <w:tblPr/>
      <w:tblGrid>
        <w:gridCol w:w="3072"/>
        <w:gridCol w:w="3264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МЕЛЬНИКОВА Л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Лоскутов 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