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FCF" w:rsidRDefault="00E34FCF" w:rsidP="00E34FCF">
      <w:pPr>
        <w:spacing w:line="276" w:lineRule="auto"/>
        <w:rPr>
          <w:rFonts w:ascii="Times New Roman" w:hAnsi="Times New Roman" w:cs="Times New Roman"/>
          <w:b/>
          <w:sz w:val="48"/>
          <w:szCs w:val="48"/>
          <w:lang w:val="uk-UA"/>
        </w:rPr>
      </w:pPr>
    </w:p>
    <w:p w:rsidR="00E34FCF" w:rsidRDefault="00E34FCF" w:rsidP="00E34FCF">
      <w:pPr>
        <w:spacing w:line="276" w:lineRule="auto"/>
        <w:rPr>
          <w:rFonts w:ascii="Times New Roman" w:hAnsi="Times New Roman" w:cs="Times New Roman"/>
          <w:b/>
          <w:sz w:val="48"/>
          <w:szCs w:val="48"/>
          <w:lang w:val="uk-UA"/>
        </w:rPr>
      </w:pPr>
    </w:p>
    <w:p w:rsidR="00E34FCF" w:rsidRDefault="00E34FCF" w:rsidP="00E34FCF">
      <w:pPr>
        <w:spacing w:line="276" w:lineRule="auto"/>
        <w:rPr>
          <w:rFonts w:ascii="Times New Roman" w:hAnsi="Times New Roman" w:cs="Times New Roman"/>
          <w:b/>
          <w:sz w:val="48"/>
          <w:szCs w:val="48"/>
          <w:lang w:val="uk-UA"/>
        </w:rPr>
      </w:pPr>
    </w:p>
    <w:p w:rsidR="00E34FCF" w:rsidRDefault="00E34FCF" w:rsidP="00E34FCF">
      <w:pPr>
        <w:spacing w:line="276" w:lineRule="auto"/>
        <w:rPr>
          <w:rFonts w:ascii="Times New Roman" w:hAnsi="Times New Roman" w:cs="Times New Roman"/>
          <w:b/>
          <w:sz w:val="48"/>
          <w:szCs w:val="48"/>
          <w:lang w:val="uk-UA"/>
        </w:rPr>
      </w:pPr>
    </w:p>
    <w:p w:rsidR="00E34FCF" w:rsidRDefault="00E34FCF" w:rsidP="00E34FCF">
      <w:pPr>
        <w:spacing w:line="276" w:lineRule="auto"/>
        <w:rPr>
          <w:rFonts w:ascii="Times New Roman" w:hAnsi="Times New Roman" w:cs="Times New Roman"/>
          <w:b/>
          <w:sz w:val="48"/>
          <w:szCs w:val="48"/>
          <w:lang w:val="uk-UA"/>
        </w:rPr>
      </w:pPr>
    </w:p>
    <w:p w:rsidR="00E34FCF" w:rsidRDefault="00E34FCF" w:rsidP="00E34FCF">
      <w:pPr>
        <w:spacing w:line="276" w:lineRule="auto"/>
        <w:rPr>
          <w:rFonts w:ascii="Times New Roman" w:hAnsi="Times New Roman" w:cs="Times New Roman"/>
          <w:b/>
          <w:sz w:val="48"/>
          <w:szCs w:val="48"/>
          <w:lang w:val="uk-UA"/>
        </w:rPr>
      </w:pPr>
      <w:r>
        <w:rPr>
          <w:rFonts w:ascii="Times New Roman" w:hAnsi="Times New Roman" w:cs="Times New Roman"/>
          <w:b/>
          <w:sz w:val="48"/>
          <w:szCs w:val="48"/>
          <w:lang w:val="uk-UA"/>
        </w:rPr>
        <w:t>Початковий бізнес-варіант</w:t>
      </w:r>
    </w:p>
    <w:p w:rsidR="00E34FCF" w:rsidRPr="00663ADD" w:rsidRDefault="00E34FCF" w:rsidP="00E34FCF">
      <w:pPr>
        <w:spacing w:line="276" w:lineRule="auto"/>
        <w:rPr>
          <w:rFonts w:ascii="Times New Roman" w:hAnsi="Times New Roman" w:cs="Times New Roman"/>
          <w:b/>
          <w:sz w:val="52"/>
          <w:szCs w:val="52"/>
        </w:rPr>
      </w:pPr>
      <w:r w:rsidRPr="00663ADD">
        <w:rPr>
          <w:rFonts w:ascii="Times New Roman" w:hAnsi="Times New Roman" w:cs="Times New Roman"/>
          <w:b/>
          <w:sz w:val="52"/>
          <w:szCs w:val="52"/>
          <w:lang w:val="uk-UA"/>
        </w:rPr>
        <w:t>до програмного забезпечення</w:t>
      </w:r>
    </w:p>
    <w:p w:rsidR="00E34FCF" w:rsidRPr="00663ADD" w:rsidRDefault="00E34FCF" w:rsidP="00E34FCF">
      <w:pPr>
        <w:spacing w:line="276" w:lineRule="auto"/>
        <w:rPr>
          <w:rFonts w:ascii="Times New Roman" w:hAnsi="Times New Roman" w:cs="Times New Roman"/>
          <w:b/>
          <w:sz w:val="52"/>
          <w:szCs w:val="52"/>
        </w:rPr>
      </w:pPr>
      <w:r w:rsidRPr="00663ADD">
        <w:rPr>
          <w:rFonts w:ascii="Times New Roman" w:hAnsi="Times New Roman" w:cs="Times New Roman"/>
          <w:b/>
          <w:sz w:val="52"/>
          <w:szCs w:val="52"/>
          <w:lang w:val="uk-UA"/>
        </w:rPr>
        <w:t>«Система</w:t>
      </w:r>
      <w:r>
        <w:rPr>
          <w:rFonts w:ascii="Times New Roman" w:hAnsi="Times New Roman" w:cs="Times New Roman"/>
          <w:b/>
          <w:sz w:val="52"/>
          <w:szCs w:val="52"/>
          <w:lang w:val="uk-UA"/>
        </w:rPr>
        <w:t xml:space="preserve"> моніторингу торгових точок</w:t>
      </w:r>
      <w:r w:rsidRPr="00663ADD">
        <w:rPr>
          <w:rFonts w:ascii="Times New Roman" w:hAnsi="Times New Roman" w:cs="Times New Roman"/>
          <w:b/>
          <w:sz w:val="52"/>
          <w:szCs w:val="52"/>
          <w:lang w:val="uk-UA"/>
        </w:rPr>
        <w:t>»</w:t>
      </w:r>
    </w:p>
    <w:p w:rsidR="00E34FCF" w:rsidRPr="00BB675A" w:rsidRDefault="00E34FCF" w:rsidP="00E34FCF">
      <w:pPr>
        <w:spacing w:line="276" w:lineRule="auto"/>
        <w:rPr>
          <w:rFonts w:ascii="Times New Roman" w:hAnsi="Times New Roman" w:cs="Times New Roman"/>
          <w:sz w:val="52"/>
          <w:szCs w:val="52"/>
        </w:rPr>
      </w:pPr>
    </w:p>
    <w:p w:rsidR="00E34FCF" w:rsidRPr="00BB675A" w:rsidRDefault="00E34FCF" w:rsidP="00E34FCF">
      <w:pPr>
        <w:rPr>
          <w:rFonts w:ascii="Times New Roman" w:hAnsi="Times New Roman" w:cs="Times New Roman"/>
          <w:szCs w:val="28"/>
        </w:rPr>
      </w:pPr>
    </w:p>
    <w:p w:rsidR="00E34FCF" w:rsidRPr="00BB675A" w:rsidRDefault="00E34FCF" w:rsidP="00E34FCF">
      <w:pPr>
        <w:rPr>
          <w:rFonts w:ascii="Times New Roman" w:hAnsi="Times New Roman" w:cs="Times New Roman"/>
          <w:sz w:val="24"/>
          <w:szCs w:val="28"/>
          <w:lang w:val="uk-UA"/>
        </w:rPr>
      </w:pPr>
      <w:r w:rsidRPr="00BB675A">
        <w:rPr>
          <w:rFonts w:ascii="Times New Roman" w:hAnsi="Times New Roman" w:cs="Times New Roman"/>
          <w:sz w:val="24"/>
          <w:szCs w:val="28"/>
          <w:lang w:val="uk-UA"/>
        </w:rPr>
        <w:t>Версія 1.0</w:t>
      </w:r>
    </w:p>
    <w:p w:rsidR="00E34FCF" w:rsidRPr="00BB675A" w:rsidRDefault="00E34FCF" w:rsidP="00E34FCF">
      <w:pPr>
        <w:rPr>
          <w:rFonts w:ascii="Times New Roman" w:hAnsi="Times New Roman" w:cs="Times New Roman"/>
          <w:sz w:val="24"/>
          <w:szCs w:val="28"/>
          <w:lang w:val="uk-UA"/>
        </w:rPr>
      </w:pPr>
      <w:r>
        <w:rPr>
          <w:rFonts w:ascii="Times New Roman" w:hAnsi="Times New Roman" w:cs="Times New Roman"/>
          <w:sz w:val="24"/>
          <w:szCs w:val="28"/>
          <w:lang w:val="uk-UA"/>
        </w:rPr>
        <w:t>Виконав Щербак Андрій</w:t>
      </w:r>
    </w:p>
    <w:p w:rsidR="00E34FCF" w:rsidRDefault="00E34FCF" w:rsidP="00E34FCF">
      <w:pPr>
        <w:rPr>
          <w:rFonts w:ascii="Times New Roman" w:hAnsi="Times New Roman" w:cs="Times New Roman"/>
          <w:sz w:val="24"/>
          <w:szCs w:val="28"/>
          <w:lang w:val="uk-UA"/>
        </w:rPr>
      </w:pPr>
      <w:r>
        <w:rPr>
          <w:rFonts w:ascii="Times New Roman" w:hAnsi="Times New Roman" w:cs="Times New Roman"/>
          <w:sz w:val="24"/>
          <w:szCs w:val="28"/>
          <w:lang w:val="uk-UA"/>
        </w:rPr>
        <w:t>23</w:t>
      </w:r>
      <w:r w:rsidRPr="00BB675A">
        <w:rPr>
          <w:rFonts w:ascii="Times New Roman" w:hAnsi="Times New Roman" w:cs="Times New Roman"/>
          <w:sz w:val="24"/>
          <w:szCs w:val="28"/>
          <w:lang w:val="uk-UA"/>
        </w:rPr>
        <w:t xml:space="preserve"> вересня, 2019 р.</w:t>
      </w:r>
    </w:p>
    <w:p w:rsidR="00E34FCF" w:rsidRDefault="00E34FCF">
      <w:pPr>
        <w:rPr>
          <w:rFonts w:ascii="Times New Roman" w:hAnsi="Times New Roman" w:cs="Times New Roman"/>
          <w:sz w:val="24"/>
          <w:szCs w:val="28"/>
          <w:lang w:val="uk-UA"/>
        </w:rPr>
      </w:pPr>
      <w:r>
        <w:rPr>
          <w:rFonts w:ascii="Times New Roman" w:hAnsi="Times New Roman" w:cs="Times New Roman"/>
          <w:sz w:val="24"/>
          <w:szCs w:val="28"/>
          <w:lang w:val="uk-UA"/>
        </w:rPr>
        <w:br w:type="page"/>
      </w:r>
    </w:p>
    <w:p w:rsidR="00E34FCF" w:rsidRDefault="00E34FCF" w:rsidP="00E34FCF">
      <w:pPr>
        <w:pStyle w:val="a3"/>
        <w:numPr>
          <w:ilvl w:val="0"/>
          <w:numId w:val="1"/>
        </w:numPr>
        <w:rPr>
          <w:rFonts w:ascii="Times New Roman" w:hAnsi="Times New Roman" w:cs="Times New Roman"/>
          <w:b/>
          <w:i/>
          <w:sz w:val="28"/>
          <w:szCs w:val="28"/>
        </w:rPr>
      </w:pPr>
      <w:r>
        <w:rPr>
          <w:rFonts w:ascii="Times New Roman" w:hAnsi="Times New Roman" w:cs="Times New Roman"/>
          <w:b/>
          <w:i/>
          <w:sz w:val="28"/>
          <w:szCs w:val="28"/>
          <w:lang w:val="uk-UA"/>
        </w:rPr>
        <w:lastRenderedPageBreak/>
        <w:t>Початковий бізнес варіант</w:t>
      </w:r>
    </w:p>
    <w:p w:rsidR="00E34FCF" w:rsidRDefault="00E34FCF" w:rsidP="00E34FCF">
      <w:pPr>
        <w:pStyle w:val="a3"/>
        <w:jc w:val="center"/>
        <w:rPr>
          <w:rFonts w:ascii="Times New Roman" w:hAnsi="Times New Roman" w:cs="Times New Roman"/>
          <w:b/>
          <w:sz w:val="32"/>
          <w:szCs w:val="32"/>
          <w:lang w:val="uk-UA"/>
        </w:rPr>
      </w:pPr>
      <w:r>
        <w:rPr>
          <w:rFonts w:ascii="Times New Roman" w:hAnsi="Times New Roman" w:cs="Times New Roman"/>
          <w:b/>
          <w:sz w:val="32"/>
          <w:szCs w:val="32"/>
          <w:lang w:val="uk-UA"/>
        </w:rPr>
        <w:t>Заголовок</w:t>
      </w:r>
    </w:p>
    <w:p w:rsidR="00E34FCF" w:rsidRDefault="00E34FCF" w:rsidP="00E34FCF">
      <w:pPr>
        <w:pStyle w:val="a3"/>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1.Ціль</w:t>
      </w:r>
    </w:p>
    <w:p w:rsidR="00E34FCF" w:rsidRDefault="00E34FCF" w:rsidP="00E34FCF">
      <w:pPr>
        <w:spacing w:after="0" w:line="240" w:lineRule="auto"/>
        <w:ind w:firstLine="360"/>
        <w:rPr>
          <w:rFonts w:ascii="Times New Roman" w:hAnsi="Times New Roman" w:cs="Times New Roman"/>
          <w:sz w:val="28"/>
          <w:szCs w:val="28"/>
          <w:lang w:val="uk-UA"/>
        </w:rPr>
      </w:pPr>
      <w:r>
        <w:rPr>
          <w:rFonts w:ascii="Times New Roman" w:hAnsi="Times New Roman" w:cs="Times New Roman"/>
          <w:sz w:val="28"/>
          <w:szCs w:val="28"/>
        </w:rPr>
        <w:t xml:space="preserve">Мета </w:t>
      </w:r>
      <w:proofErr w:type="spellStart"/>
      <w:r>
        <w:rPr>
          <w:rFonts w:ascii="Times New Roman" w:hAnsi="Times New Roman" w:cs="Times New Roman"/>
          <w:sz w:val="28"/>
          <w:szCs w:val="28"/>
        </w:rPr>
        <w:t>створення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цього</w:t>
      </w:r>
      <w:proofErr w:type="spellEnd"/>
      <w:r>
        <w:rPr>
          <w:rFonts w:ascii="Times New Roman" w:hAnsi="Times New Roman" w:cs="Times New Roman"/>
          <w:sz w:val="28"/>
          <w:szCs w:val="28"/>
        </w:rPr>
        <w:t xml:space="preserve"> документа </w:t>
      </w:r>
      <w:proofErr w:type="spellStart"/>
      <w:r>
        <w:rPr>
          <w:rFonts w:ascii="Times New Roman" w:hAnsi="Times New Roman" w:cs="Times New Roman"/>
          <w:sz w:val="28"/>
          <w:szCs w:val="28"/>
        </w:rPr>
        <w:t>полягає</w:t>
      </w:r>
      <w:proofErr w:type="spellEnd"/>
      <w:r>
        <w:rPr>
          <w:rFonts w:ascii="Times New Roman" w:hAnsi="Times New Roman" w:cs="Times New Roman"/>
          <w:sz w:val="28"/>
          <w:szCs w:val="28"/>
        </w:rPr>
        <w:t xml:space="preserve"> в тому, </w:t>
      </w:r>
      <w:proofErr w:type="spellStart"/>
      <w:r>
        <w:rPr>
          <w:rFonts w:ascii="Times New Roman" w:hAnsi="Times New Roman" w:cs="Times New Roman"/>
          <w:sz w:val="28"/>
          <w:szCs w:val="28"/>
        </w:rPr>
        <w:t>щоб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зібрати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проаналізувати</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визначити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високорівневі</w:t>
      </w:r>
      <w:proofErr w:type="spellEnd"/>
      <w:r>
        <w:rPr>
          <w:rFonts w:ascii="Times New Roman" w:hAnsi="Times New Roman" w:cs="Times New Roman"/>
          <w:sz w:val="28"/>
          <w:szCs w:val="28"/>
        </w:rPr>
        <w:t xml:space="preserve"> потреби і </w:t>
      </w:r>
      <w:proofErr w:type="spellStart"/>
      <w:r>
        <w:rPr>
          <w:rFonts w:ascii="Times New Roman" w:hAnsi="Times New Roman" w:cs="Times New Roman"/>
          <w:sz w:val="28"/>
          <w:szCs w:val="28"/>
        </w:rPr>
        <w:t>можливості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lang w:val="uk-UA"/>
        </w:rPr>
        <w:t xml:space="preserve"> моніторингу торгових точок</w:t>
      </w:r>
      <w:r>
        <w:rPr>
          <w:rFonts w:ascii="Times New Roman" w:hAnsi="Times New Roman" w:cs="Times New Roman"/>
          <w:sz w:val="28"/>
          <w:szCs w:val="28"/>
        </w:rPr>
        <w:t xml:space="preserve">.  Документ </w:t>
      </w:r>
      <w:proofErr w:type="spellStart"/>
      <w:r>
        <w:rPr>
          <w:rFonts w:ascii="Times New Roman" w:hAnsi="Times New Roman" w:cs="Times New Roman"/>
          <w:sz w:val="28"/>
          <w:szCs w:val="28"/>
        </w:rPr>
        <w:t>акцентує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увагу</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можливостях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необхідних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співвласникам</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цільовим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користувачам</w:t>
      </w:r>
      <w:proofErr w:type="spellEnd"/>
      <w:r>
        <w:rPr>
          <w:rFonts w:ascii="Times New Roman" w:hAnsi="Times New Roman" w:cs="Times New Roman"/>
          <w:sz w:val="28"/>
          <w:szCs w:val="28"/>
        </w:rPr>
        <w:t xml:space="preserve">, і на те, </w:t>
      </w:r>
      <w:proofErr w:type="spellStart"/>
      <w:r>
        <w:rPr>
          <w:rFonts w:ascii="Times New Roman" w:hAnsi="Times New Roman" w:cs="Times New Roman"/>
          <w:sz w:val="28"/>
          <w:szCs w:val="28"/>
        </w:rPr>
        <w:t>чому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ці</w:t>
      </w:r>
      <w:proofErr w:type="spellEnd"/>
      <w:r>
        <w:rPr>
          <w:rFonts w:ascii="Times New Roman" w:hAnsi="Times New Roman" w:cs="Times New Roman"/>
          <w:sz w:val="28"/>
          <w:szCs w:val="28"/>
        </w:rPr>
        <w:t xml:space="preserve"> потреби </w:t>
      </w:r>
      <w:proofErr w:type="spellStart"/>
      <w:r>
        <w:rPr>
          <w:rFonts w:ascii="Times New Roman" w:hAnsi="Times New Roman" w:cs="Times New Roman"/>
          <w:sz w:val="28"/>
          <w:szCs w:val="28"/>
        </w:rPr>
        <w:t>існують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Подробиці</w:t>
      </w:r>
      <w:proofErr w:type="spellEnd"/>
      <w:r>
        <w:rPr>
          <w:rFonts w:ascii="Times New Roman" w:hAnsi="Times New Roman" w:cs="Times New Roman"/>
          <w:sz w:val="28"/>
          <w:szCs w:val="28"/>
        </w:rPr>
        <w:t xml:space="preserve"> того, як система</w:t>
      </w:r>
      <w:r>
        <w:rPr>
          <w:rFonts w:ascii="Times New Roman" w:hAnsi="Times New Roman" w:cs="Times New Roman"/>
          <w:sz w:val="28"/>
          <w:szCs w:val="28"/>
          <w:lang w:val="uk-UA"/>
        </w:rPr>
        <w:t xml:space="preserve"> </w:t>
      </w:r>
      <w:r w:rsidRPr="008B57CC">
        <w:rPr>
          <w:rFonts w:ascii="Times New Roman" w:hAnsi="Times New Roman" w:cs="Times New Roman"/>
          <w:sz w:val="28"/>
          <w:szCs w:val="28"/>
          <w:lang w:val="uk-UA"/>
        </w:rPr>
        <w:t xml:space="preserve">моніторингу торгових точок </w:t>
      </w:r>
      <w:proofErr w:type="spellStart"/>
      <w:r>
        <w:rPr>
          <w:rFonts w:ascii="Times New Roman" w:hAnsi="Times New Roman" w:cs="Times New Roman"/>
          <w:sz w:val="28"/>
          <w:szCs w:val="28"/>
        </w:rPr>
        <w:t>виконує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ці</w:t>
      </w:r>
      <w:proofErr w:type="spellEnd"/>
      <w:r>
        <w:rPr>
          <w:rFonts w:ascii="Times New Roman" w:hAnsi="Times New Roman" w:cs="Times New Roman"/>
          <w:sz w:val="28"/>
          <w:szCs w:val="28"/>
        </w:rPr>
        <w:t xml:space="preserve"> потреби, </w:t>
      </w:r>
      <w:proofErr w:type="spellStart"/>
      <w:r>
        <w:rPr>
          <w:rFonts w:ascii="Times New Roman" w:hAnsi="Times New Roman" w:cs="Times New Roman"/>
          <w:sz w:val="28"/>
          <w:szCs w:val="28"/>
        </w:rPr>
        <w:t>будуть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деталізовані</w:t>
      </w:r>
      <w:proofErr w:type="spellEnd"/>
      <w:r>
        <w:rPr>
          <w:rFonts w:ascii="Times New Roman" w:hAnsi="Times New Roman" w:cs="Times New Roman"/>
          <w:sz w:val="28"/>
          <w:szCs w:val="28"/>
        </w:rPr>
        <w:t xml:space="preserve"> в прецедентах і </w:t>
      </w:r>
      <w:proofErr w:type="spellStart"/>
      <w:r>
        <w:rPr>
          <w:rFonts w:ascii="Times New Roman" w:hAnsi="Times New Roman" w:cs="Times New Roman"/>
          <w:sz w:val="28"/>
          <w:szCs w:val="28"/>
        </w:rPr>
        <w:t>додаткових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специфікаціях</w:t>
      </w:r>
      <w:proofErr w:type="spellEnd"/>
      <w:r>
        <w:rPr>
          <w:rFonts w:ascii="Times New Roman" w:hAnsi="Times New Roman" w:cs="Times New Roman"/>
          <w:sz w:val="28"/>
          <w:szCs w:val="28"/>
        </w:rPr>
        <w:t>.</w:t>
      </w:r>
    </w:p>
    <w:p w:rsidR="00E34FCF" w:rsidRDefault="00E34FCF" w:rsidP="00E34FCF">
      <w:pPr>
        <w:pStyle w:val="a4"/>
        <w:ind w:firstLine="720"/>
        <w:jc w:val="left"/>
        <w:rPr>
          <w:rFonts w:ascii="Times New Roman" w:hAnsi="Times New Roman"/>
          <w:sz w:val="28"/>
          <w:szCs w:val="28"/>
          <w:lang w:val="uk-UA"/>
        </w:rPr>
      </w:pPr>
      <w:r>
        <w:rPr>
          <w:rFonts w:ascii="Times New Roman" w:hAnsi="Times New Roman"/>
          <w:sz w:val="28"/>
          <w:szCs w:val="28"/>
          <w:lang w:val="uk-UA"/>
        </w:rPr>
        <w:t xml:space="preserve">2. Ділові переваги </w:t>
      </w:r>
    </w:p>
    <w:p w:rsidR="00E34FCF" w:rsidRDefault="00E34FCF" w:rsidP="00E34FCF">
      <w:pPr>
        <w:pStyle w:val="a3"/>
        <w:spacing w:after="0" w:line="240" w:lineRule="auto"/>
        <w:ind w:left="0"/>
        <w:rPr>
          <w:rFonts w:ascii="Times New Roman" w:hAnsi="Times New Roman" w:cs="Times New Roman"/>
          <w:sz w:val="28"/>
          <w:szCs w:val="28"/>
          <w:lang w:val="uk-UA" w:eastAsia="ru-RU"/>
        </w:rPr>
      </w:pPr>
      <w:r>
        <w:rPr>
          <w:rFonts w:ascii="Times New Roman" w:hAnsi="Times New Roman" w:cs="Times New Roman"/>
          <w:sz w:val="28"/>
          <w:szCs w:val="28"/>
          <w:lang w:val="uk-UA" w:eastAsia="ru-RU"/>
        </w:rPr>
        <w:tab/>
        <w:t>На даний момент існують програми моніторингу торгових точок, але вони спрямовані або на робітників цих торгових точок, або дають змогу дивитися ціни лише конкретної мережі магазинів. Звичайному користувачу не дається змога переглядати кількість товару або зрівняти ціни однакового товару в різних торгових точках.</w:t>
      </w:r>
    </w:p>
    <w:p w:rsidR="00E34FCF" w:rsidRDefault="00E34FCF" w:rsidP="00E34FCF">
      <w:pPr>
        <w:pStyle w:val="a3"/>
        <w:rPr>
          <w:rFonts w:ascii="Times New Roman" w:hAnsi="Times New Roman" w:cs="Times New Roman"/>
          <w:b/>
          <w:sz w:val="28"/>
          <w:szCs w:val="28"/>
          <w:lang w:val="uk-UA"/>
        </w:rPr>
      </w:pPr>
      <w:r>
        <w:rPr>
          <w:rFonts w:ascii="Times New Roman" w:hAnsi="Times New Roman" w:cs="Times New Roman"/>
          <w:b/>
          <w:sz w:val="28"/>
          <w:szCs w:val="28"/>
          <w:lang w:val="uk-UA"/>
        </w:rPr>
        <w:t>3.Визначення проблеми</w:t>
      </w:r>
    </w:p>
    <w:tbl>
      <w:tblPr>
        <w:tblW w:w="9072" w:type="dxa"/>
        <w:tblInd w:w="97" w:type="dxa"/>
        <w:tblLayout w:type="fixed"/>
        <w:tblLook w:val="04A0" w:firstRow="1" w:lastRow="0" w:firstColumn="1" w:lastColumn="0" w:noHBand="0" w:noVBand="1"/>
      </w:tblPr>
      <w:tblGrid>
        <w:gridCol w:w="1985"/>
        <w:gridCol w:w="7087"/>
      </w:tblGrid>
      <w:tr w:rsidR="00E34FCF" w:rsidRPr="00285CE1" w:rsidTr="00DE333A">
        <w:tc>
          <w:tcPr>
            <w:tcW w:w="1985" w:type="dxa"/>
            <w:tcBorders>
              <w:top w:val="single" w:sz="12" w:space="0" w:color="auto"/>
              <w:left w:val="single" w:sz="12" w:space="0" w:color="auto"/>
              <w:bottom w:val="single" w:sz="6" w:space="0" w:color="auto"/>
              <w:right w:val="single" w:sz="12" w:space="0" w:color="auto"/>
            </w:tcBorders>
            <w:shd w:val="pct25" w:color="auto" w:fill="auto"/>
            <w:hideMark/>
          </w:tcPr>
          <w:p w:rsidR="00E34FCF" w:rsidRDefault="00E34FCF" w:rsidP="00DE333A">
            <w:pPr>
              <w:pStyle w:val="a6"/>
              <w:ind w:left="0"/>
              <w:rPr>
                <w:sz w:val="28"/>
                <w:szCs w:val="28"/>
                <w:lang w:val="ru-RU"/>
              </w:rPr>
            </w:pPr>
            <w:r>
              <w:rPr>
                <w:sz w:val="28"/>
                <w:szCs w:val="28"/>
                <w:lang w:val="ru-RU"/>
              </w:rPr>
              <w:t>Проблема</w:t>
            </w:r>
          </w:p>
        </w:tc>
        <w:tc>
          <w:tcPr>
            <w:tcW w:w="7087" w:type="dxa"/>
            <w:tcBorders>
              <w:top w:val="single" w:sz="12" w:space="0" w:color="auto"/>
              <w:left w:val="nil"/>
              <w:bottom w:val="single" w:sz="6" w:space="0" w:color="auto"/>
              <w:right w:val="single" w:sz="12" w:space="0" w:color="auto"/>
            </w:tcBorders>
            <w:hideMark/>
          </w:tcPr>
          <w:p w:rsidR="00E34FCF" w:rsidRDefault="00E34FCF" w:rsidP="00DE333A">
            <w:pPr>
              <w:pStyle w:val="a6"/>
              <w:ind w:left="0"/>
              <w:rPr>
                <w:sz w:val="28"/>
                <w:szCs w:val="28"/>
                <w:lang w:val="ru-RU"/>
              </w:rPr>
            </w:pPr>
            <w:proofErr w:type="spellStart"/>
            <w:r>
              <w:rPr>
                <w:sz w:val="28"/>
                <w:szCs w:val="28"/>
                <w:lang w:val="ru-RU"/>
              </w:rPr>
              <w:t>Незручний</w:t>
            </w:r>
            <w:proofErr w:type="spellEnd"/>
            <w:r>
              <w:rPr>
                <w:sz w:val="28"/>
                <w:szCs w:val="28"/>
                <w:lang w:val="ru-RU"/>
              </w:rPr>
              <w:t xml:space="preserve"> </w:t>
            </w:r>
            <w:proofErr w:type="spellStart"/>
            <w:r>
              <w:rPr>
                <w:sz w:val="28"/>
                <w:szCs w:val="28"/>
                <w:lang w:val="ru-RU"/>
              </w:rPr>
              <w:t>моніторинг</w:t>
            </w:r>
            <w:proofErr w:type="spellEnd"/>
            <w:r>
              <w:rPr>
                <w:sz w:val="28"/>
                <w:szCs w:val="28"/>
                <w:lang w:val="ru-RU"/>
              </w:rPr>
              <w:t xml:space="preserve">, </w:t>
            </w:r>
            <w:proofErr w:type="spellStart"/>
            <w:r>
              <w:rPr>
                <w:sz w:val="28"/>
                <w:szCs w:val="28"/>
                <w:lang w:val="ru-RU"/>
              </w:rPr>
              <w:t>який</w:t>
            </w:r>
            <w:proofErr w:type="spellEnd"/>
            <w:r>
              <w:rPr>
                <w:sz w:val="28"/>
                <w:szCs w:val="28"/>
                <w:lang w:val="ru-RU"/>
              </w:rPr>
              <w:t xml:space="preserve"> </w:t>
            </w:r>
            <w:proofErr w:type="spellStart"/>
            <w:r>
              <w:rPr>
                <w:sz w:val="28"/>
                <w:szCs w:val="28"/>
                <w:lang w:val="ru-RU"/>
              </w:rPr>
              <w:t>орієнтований</w:t>
            </w:r>
            <w:proofErr w:type="spellEnd"/>
            <w:r>
              <w:rPr>
                <w:sz w:val="28"/>
                <w:szCs w:val="28"/>
                <w:lang w:val="ru-RU"/>
              </w:rPr>
              <w:t xml:space="preserve"> </w:t>
            </w:r>
            <w:proofErr w:type="spellStart"/>
            <w:r>
              <w:rPr>
                <w:sz w:val="28"/>
                <w:szCs w:val="28"/>
                <w:lang w:val="ru-RU"/>
              </w:rPr>
              <w:t>більше</w:t>
            </w:r>
            <w:proofErr w:type="spellEnd"/>
            <w:r>
              <w:rPr>
                <w:sz w:val="28"/>
                <w:szCs w:val="28"/>
                <w:lang w:val="ru-RU"/>
              </w:rPr>
              <w:t xml:space="preserve"> на </w:t>
            </w:r>
            <w:proofErr w:type="spellStart"/>
            <w:r>
              <w:rPr>
                <w:sz w:val="28"/>
                <w:szCs w:val="28"/>
                <w:lang w:val="ru-RU"/>
              </w:rPr>
              <w:t>робітників</w:t>
            </w:r>
            <w:proofErr w:type="spellEnd"/>
            <w:r>
              <w:rPr>
                <w:sz w:val="28"/>
                <w:szCs w:val="28"/>
                <w:lang w:val="ru-RU"/>
              </w:rPr>
              <w:t xml:space="preserve"> </w:t>
            </w:r>
            <w:proofErr w:type="spellStart"/>
            <w:r>
              <w:rPr>
                <w:sz w:val="28"/>
                <w:szCs w:val="28"/>
                <w:lang w:val="ru-RU"/>
              </w:rPr>
              <w:t>торгових</w:t>
            </w:r>
            <w:proofErr w:type="spellEnd"/>
            <w:r>
              <w:rPr>
                <w:sz w:val="28"/>
                <w:szCs w:val="28"/>
                <w:lang w:val="ru-RU"/>
              </w:rPr>
              <w:t xml:space="preserve"> </w:t>
            </w:r>
            <w:proofErr w:type="spellStart"/>
            <w:r>
              <w:rPr>
                <w:sz w:val="28"/>
                <w:szCs w:val="28"/>
                <w:lang w:val="ru-RU"/>
              </w:rPr>
              <w:t>точок</w:t>
            </w:r>
            <w:proofErr w:type="spellEnd"/>
            <w:r>
              <w:rPr>
                <w:sz w:val="28"/>
                <w:szCs w:val="28"/>
                <w:lang w:val="ru-RU"/>
              </w:rPr>
              <w:t xml:space="preserve"> та </w:t>
            </w:r>
            <w:proofErr w:type="spellStart"/>
            <w:r>
              <w:rPr>
                <w:sz w:val="28"/>
                <w:szCs w:val="28"/>
                <w:lang w:val="ru-RU"/>
              </w:rPr>
              <w:t>нецентралізованість</w:t>
            </w:r>
            <w:proofErr w:type="spellEnd"/>
            <w:r>
              <w:rPr>
                <w:sz w:val="28"/>
                <w:szCs w:val="28"/>
                <w:lang w:val="ru-RU"/>
              </w:rPr>
              <w:t xml:space="preserve"> </w:t>
            </w:r>
            <w:proofErr w:type="spellStart"/>
            <w:r>
              <w:rPr>
                <w:sz w:val="28"/>
                <w:szCs w:val="28"/>
                <w:lang w:val="ru-RU"/>
              </w:rPr>
              <w:t>цих</w:t>
            </w:r>
            <w:proofErr w:type="spellEnd"/>
            <w:r>
              <w:rPr>
                <w:sz w:val="28"/>
                <w:szCs w:val="28"/>
                <w:lang w:val="ru-RU"/>
              </w:rPr>
              <w:t xml:space="preserve"> </w:t>
            </w:r>
            <w:proofErr w:type="spellStart"/>
            <w:r>
              <w:rPr>
                <w:sz w:val="28"/>
                <w:szCs w:val="28"/>
                <w:lang w:val="ru-RU"/>
              </w:rPr>
              <w:t>програм</w:t>
            </w:r>
            <w:proofErr w:type="spellEnd"/>
          </w:p>
        </w:tc>
      </w:tr>
      <w:tr w:rsidR="00E34FCF" w:rsidTr="00DE333A">
        <w:tc>
          <w:tcPr>
            <w:tcW w:w="1985" w:type="dxa"/>
            <w:tcBorders>
              <w:top w:val="single" w:sz="6" w:space="0" w:color="auto"/>
              <w:left w:val="single" w:sz="12" w:space="0" w:color="auto"/>
              <w:bottom w:val="single" w:sz="6" w:space="0" w:color="auto"/>
              <w:right w:val="single" w:sz="12" w:space="0" w:color="auto"/>
            </w:tcBorders>
            <w:shd w:val="pct25" w:color="auto" w:fill="auto"/>
            <w:hideMark/>
          </w:tcPr>
          <w:p w:rsidR="00E34FCF" w:rsidRDefault="00E34FCF" w:rsidP="00DE333A">
            <w:pPr>
              <w:pStyle w:val="a6"/>
              <w:ind w:left="0"/>
              <w:rPr>
                <w:sz w:val="28"/>
                <w:szCs w:val="28"/>
                <w:lang w:val="ru-RU"/>
              </w:rPr>
            </w:pPr>
            <w:proofErr w:type="spellStart"/>
            <w:r>
              <w:rPr>
                <w:sz w:val="28"/>
                <w:szCs w:val="28"/>
                <w:lang w:val="ru-RU"/>
              </w:rPr>
              <w:t>зачіпає</w:t>
            </w:r>
            <w:proofErr w:type="spellEnd"/>
          </w:p>
        </w:tc>
        <w:tc>
          <w:tcPr>
            <w:tcW w:w="7087" w:type="dxa"/>
            <w:tcBorders>
              <w:top w:val="single" w:sz="6" w:space="0" w:color="auto"/>
              <w:left w:val="nil"/>
              <w:bottom w:val="single" w:sz="6" w:space="0" w:color="auto"/>
              <w:right w:val="single" w:sz="12" w:space="0" w:color="auto"/>
            </w:tcBorders>
            <w:hideMark/>
          </w:tcPr>
          <w:p w:rsidR="00E34FCF" w:rsidRPr="009C7B77" w:rsidRDefault="00E34FCF" w:rsidP="00DE333A">
            <w:pPr>
              <w:pStyle w:val="a6"/>
              <w:ind w:left="0"/>
              <w:rPr>
                <w:sz w:val="28"/>
                <w:szCs w:val="28"/>
                <w:lang w:val="uk-UA"/>
              </w:rPr>
            </w:pPr>
            <w:r>
              <w:rPr>
                <w:sz w:val="28"/>
                <w:szCs w:val="28"/>
                <w:lang w:val="ru-RU"/>
              </w:rPr>
              <w:t>За</w:t>
            </w:r>
            <w:proofErr w:type="spellStart"/>
            <w:r>
              <w:rPr>
                <w:sz w:val="28"/>
                <w:szCs w:val="28"/>
                <w:lang w:val="uk-UA"/>
              </w:rPr>
              <w:t>вгоспів</w:t>
            </w:r>
            <w:proofErr w:type="spellEnd"/>
            <w:r>
              <w:rPr>
                <w:sz w:val="28"/>
                <w:szCs w:val="28"/>
                <w:lang w:val="uk-UA"/>
              </w:rPr>
              <w:t>, менеджерів, звичайних користувачів</w:t>
            </w:r>
          </w:p>
        </w:tc>
      </w:tr>
      <w:tr w:rsidR="00E34FCF" w:rsidRPr="00285CE1" w:rsidTr="00DE333A">
        <w:tc>
          <w:tcPr>
            <w:tcW w:w="1985" w:type="dxa"/>
            <w:tcBorders>
              <w:top w:val="single" w:sz="6" w:space="0" w:color="auto"/>
              <w:left w:val="single" w:sz="12" w:space="0" w:color="auto"/>
              <w:bottom w:val="single" w:sz="6" w:space="0" w:color="auto"/>
              <w:right w:val="single" w:sz="12" w:space="0" w:color="auto"/>
            </w:tcBorders>
            <w:shd w:val="pct25" w:color="auto" w:fill="auto"/>
            <w:hideMark/>
          </w:tcPr>
          <w:p w:rsidR="00E34FCF" w:rsidRDefault="00E34FCF" w:rsidP="00DE333A">
            <w:pPr>
              <w:pStyle w:val="a6"/>
              <w:ind w:left="0"/>
              <w:rPr>
                <w:sz w:val="28"/>
                <w:szCs w:val="28"/>
                <w:lang w:val="ru-RU"/>
              </w:rPr>
            </w:pPr>
            <w:proofErr w:type="spellStart"/>
            <w:r>
              <w:rPr>
                <w:sz w:val="28"/>
                <w:szCs w:val="28"/>
                <w:lang w:val="ru-RU"/>
              </w:rPr>
              <w:t>Її</w:t>
            </w:r>
            <w:proofErr w:type="spellEnd"/>
            <w:r>
              <w:rPr>
                <w:sz w:val="28"/>
                <w:szCs w:val="28"/>
                <w:lang w:val="ru-RU"/>
              </w:rPr>
              <w:t xml:space="preserve"> </w:t>
            </w:r>
            <w:proofErr w:type="spellStart"/>
            <w:r>
              <w:rPr>
                <w:sz w:val="28"/>
                <w:szCs w:val="28"/>
                <w:lang w:val="ru-RU"/>
              </w:rPr>
              <w:t>наслідком</w:t>
            </w:r>
            <w:proofErr w:type="spellEnd"/>
            <w:r>
              <w:rPr>
                <w:sz w:val="28"/>
                <w:szCs w:val="28"/>
                <w:lang w:val="ru-RU"/>
              </w:rPr>
              <w:t xml:space="preserve"> є</w:t>
            </w:r>
          </w:p>
        </w:tc>
        <w:tc>
          <w:tcPr>
            <w:tcW w:w="7087" w:type="dxa"/>
            <w:tcBorders>
              <w:top w:val="single" w:sz="6" w:space="0" w:color="auto"/>
              <w:left w:val="nil"/>
              <w:bottom w:val="single" w:sz="6" w:space="0" w:color="auto"/>
              <w:right w:val="single" w:sz="12" w:space="0" w:color="auto"/>
            </w:tcBorders>
            <w:hideMark/>
          </w:tcPr>
          <w:p w:rsidR="00E34FCF" w:rsidRDefault="00E34FCF" w:rsidP="00DE333A">
            <w:pPr>
              <w:pStyle w:val="a6"/>
              <w:ind w:left="0"/>
              <w:rPr>
                <w:sz w:val="28"/>
                <w:szCs w:val="28"/>
                <w:lang w:val="ru-RU"/>
              </w:rPr>
            </w:pPr>
            <w:proofErr w:type="spellStart"/>
            <w:r>
              <w:rPr>
                <w:sz w:val="28"/>
                <w:szCs w:val="28"/>
                <w:lang w:val="ru-RU"/>
              </w:rPr>
              <w:t>Незручні</w:t>
            </w:r>
            <w:proofErr w:type="spellEnd"/>
            <w:r>
              <w:rPr>
                <w:sz w:val="28"/>
                <w:szCs w:val="28"/>
                <w:lang w:val="ru-RU"/>
              </w:rPr>
              <w:t xml:space="preserve"> та </w:t>
            </w:r>
            <w:proofErr w:type="spellStart"/>
            <w:r>
              <w:rPr>
                <w:sz w:val="28"/>
                <w:szCs w:val="28"/>
                <w:lang w:val="ru-RU"/>
              </w:rPr>
              <w:t>малофункціональні</w:t>
            </w:r>
            <w:proofErr w:type="spellEnd"/>
            <w:r>
              <w:rPr>
                <w:sz w:val="28"/>
                <w:szCs w:val="28"/>
                <w:lang w:val="ru-RU"/>
              </w:rPr>
              <w:t xml:space="preserve"> </w:t>
            </w:r>
            <w:proofErr w:type="spellStart"/>
            <w:r>
              <w:rPr>
                <w:sz w:val="28"/>
                <w:szCs w:val="28"/>
                <w:lang w:val="ru-RU"/>
              </w:rPr>
              <w:t>програми</w:t>
            </w:r>
            <w:proofErr w:type="spellEnd"/>
            <w:r>
              <w:rPr>
                <w:sz w:val="28"/>
                <w:szCs w:val="28"/>
                <w:lang w:val="ru-RU"/>
              </w:rPr>
              <w:t xml:space="preserve"> для </w:t>
            </w:r>
            <w:proofErr w:type="spellStart"/>
            <w:r>
              <w:rPr>
                <w:sz w:val="28"/>
                <w:szCs w:val="28"/>
                <w:lang w:val="ru-RU"/>
              </w:rPr>
              <w:t>користувачів</w:t>
            </w:r>
            <w:proofErr w:type="spellEnd"/>
            <w:r>
              <w:rPr>
                <w:sz w:val="28"/>
                <w:szCs w:val="28"/>
                <w:lang w:val="ru-RU"/>
              </w:rPr>
              <w:t>.</w:t>
            </w:r>
          </w:p>
        </w:tc>
      </w:tr>
      <w:tr w:rsidR="00E34FCF" w:rsidRPr="00285CE1" w:rsidTr="00DE333A">
        <w:tc>
          <w:tcPr>
            <w:tcW w:w="1985" w:type="dxa"/>
            <w:tcBorders>
              <w:top w:val="single" w:sz="6" w:space="0" w:color="auto"/>
              <w:left w:val="single" w:sz="12" w:space="0" w:color="auto"/>
              <w:bottom w:val="single" w:sz="6" w:space="0" w:color="auto"/>
              <w:right w:val="single" w:sz="12" w:space="0" w:color="auto"/>
            </w:tcBorders>
            <w:shd w:val="pct25" w:color="auto" w:fill="auto"/>
            <w:hideMark/>
          </w:tcPr>
          <w:p w:rsidR="00E34FCF" w:rsidRDefault="00E34FCF" w:rsidP="00DE333A">
            <w:pPr>
              <w:pStyle w:val="a6"/>
              <w:ind w:left="0"/>
              <w:rPr>
                <w:sz w:val="28"/>
                <w:szCs w:val="28"/>
                <w:lang w:val="ru-RU"/>
              </w:rPr>
            </w:pPr>
            <w:proofErr w:type="spellStart"/>
            <w:r>
              <w:rPr>
                <w:sz w:val="28"/>
                <w:szCs w:val="28"/>
                <w:lang w:val="ru-RU"/>
              </w:rPr>
              <w:t>Успішне</w:t>
            </w:r>
            <w:proofErr w:type="spellEnd"/>
            <w:r>
              <w:rPr>
                <w:sz w:val="28"/>
                <w:szCs w:val="28"/>
                <w:lang w:val="ru-RU"/>
              </w:rPr>
              <w:t xml:space="preserve"> </w:t>
            </w:r>
            <w:proofErr w:type="spellStart"/>
            <w:r>
              <w:rPr>
                <w:sz w:val="28"/>
                <w:szCs w:val="28"/>
                <w:lang w:val="ru-RU"/>
              </w:rPr>
              <w:t>рішення</w:t>
            </w:r>
            <w:proofErr w:type="spellEnd"/>
          </w:p>
        </w:tc>
        <w:tc>
          <w:tcPr>
            <w:tcW w:w="7087" w:type="dxa"/>
            <w:tcBorders>
              <w:top w:val="single" w:sz="6" w:space="0" w:color="auto"/>
              <w:left w:val="nil"/>
              <w:bottom w:val="single" w:sz="6" w:space="0" w:color="auto"/>
              <w:right w:val="single" w:sz="12" w:space="0" w:color="auto"/>
            </w:tcBorders>
            <w:hideMark/>
          </w:tcPr>
          <w:p w:rsidR="00E34FCF" w:rsidRDefault="00E34FCF" w:rsidP="00DE333A">
            <w:pPr>
              <w:pStyle w:val="a6"/>
              <w:ind w:left="0"/>
              <w:rPr>
                <w:sz w:val="28"/>
                <w:szCs w:val="28"/>
                <w:lang w:val="ru-RU"/>
              </w:rPr>
            </w:pPr>
            <w:proofErr w:type="spellStart"/>
            <w:r>
              <w:rPr>
                <w:sz w:val="28"/>
                <w:szCs w:val="28"/>
                <w:lang w:val="ru-RU"/>
              </w:rPr>
              <w:t>Спеціальна</w:t>
            </w:r>
            <w:proofErr w:type="spellEnd"/>
            <w:r>
              <w:rPr>
                <w:sz w:val="28"/>
                <w:szCs w:val="28"/>
                <w:lang w:val="ru-RU"/>
              </w:rPr>
              <w:t xml:space="preserve"> написана </w:t>
            </w:r>
            <w:bookmarkStart w:id="0" w:name="_GoBack"/>
            <w:r>
              <w:rPr>
                <w:sz w:val="28"/>
                <w:szCs w:val="28"/>
                <w:lang w:val="uk-UA"/>
              </w:rPr>
              <w:t xml:space="preserve">функціональна </w:t>
            </w:r>
            <w:proofErr w:type="spellStart"/>
            <w:r>
              <w:rPr>
                <w:sz w:val="28"/>
                <w:szCs w:val="28"/>
                <w:lang w:val="ru-RU"/>
              </w:rPr>
              <w:t>програма</w:t>
            </w:r>
            <w:proofErr w:type="spellEnd"/>
            <w:r>
              <w:rPr>
                <w:sz w:val="28"/>
                <w:szCs w:val="28"/>
                <w:lang w:val="ru-RU"/>
              </w:rPr>
              <w:t xml:space="preserve">, для </w:t>
            </w:r>
            <w:proofErr w:type="spellStart"/>
            <w:r>
              <w:rPr>
                <w:sz w:val="28"/>
                <w:szCs w:val="28"/>
                <w:lang w:val="ru-RU"/>
              </w:rPr>
              <w:t>зручного</w:t>
            </w:r>
            <w:proofErr w:type="spellEnd"/>
            <w:r>
              <w:rPr>
                <w:sz w:val="28"/>
                <w:szCs w:val="28"/>
                <w:lang w:val="ru-RU"/>
              </w:rPr>
              <w:t xml:space="preserve"> </w:t>
            </w:r>
            <w:proofErr w:type="spellStart"/>
            <w:r>
              <w:rPr>
                <w:sz w:val="28"/>
                <w:szCs w:val="28"/>
                <w:lang w:val="ru-RU"/>
              </w:rPr>
              <w:t>моніторингу</w:t>
            </w:r>
            <w:proofErr w:type="spellEnd"/>
            <w:r>
              <w:rPr>
                <w:sz w:val="28"/>
                <w:szCs w:val="28"/>
                <w:lang w:val="ru-RU"/>
              </w:rPr>
              <w:t xml:space="preserve"> </w:t>
            </w:r>
            <w:proofErr w:type="spellStart"/>
            <w:r>
              <w:rPr>
                <w:sz w:val="28"/>
                <w:szCs w:val="28"/>
                <w:lang w:val="ru-RU"/>
              </w:rPr>
              <w:t>цін</w:t>
            </w:r>
            <w:proofErr w:type="spellEnd"/>
            <w:r>
              <w:rPr>
                <w:sz w:val="28"/>
                <w:szCs w:val="28"/>
                <w:lang w:val="ru-RU"/>
              </w:rPr>
              <w:t xml:space="preserve">, а </w:t>
            </w:r>
            <w:proofErr w:type="spellStart"/>
            <w:r>
              <w:rPr>
                <w:sz w:val="28"/>
                <w:szCs w:val="28"/>
                <w:lang w:val="ru-RU"/>
              </w:rPr>
              <w:t>також</w:t>
            </w:r>
            <w:proofErr w:type="spellEnd"/>
            <w:r>
              <w:rPr>
                <w:sz w:val="28"/>
                <w:szCs w:val="28"/>
                <w:lang w:val="ru-RU"/>
              </w:rPr>
              <w:t xml:space="preserve"> </w:t>
            </w:r>
            <w:proofErr w:type="spellStart"/>
            <w:r>
              <w:rPr>
                <w:sz w:val="28"/>
                <w:szCs w:val="28"/>
                <w:lang w:val="ru-RU"/>
              </w:rPr>
              <w:t>замовлення</w:t>
            </w:r>
            <w:proofErr w:type="spellEnd"/>
            <w:r>
              <w:rPr>
                <w:sz w:val="28"/>
                <w:szCs w:val="28"/>
                <w:lang w:val="ru-RU"/>
              </w:rPr>
              <w:t xml:space="preserve"> товару та </w:t>
            </w:r>
            <w:proofErr w:type="spellStart"/>
            <w:r>
              <w:rPr>
                <w:sz w:val="28"/>
                <w:szCs w:val="28"/>
                <w:lang w:val="ru-RU"/>
              </w:rPr>
              <w:t>редагувааня</w:t>
            </w:r>
            <w:proofErr w:type="spellEnd"/>
            <w:r>
              <w:rPr>
                <w:sz w:val="28"/>
                <w:szCs w:val="28"/>
                <w:lang w:val="ru-RU"/>
              </w:rPr>
              <w:t xml:space="preserve"> </w:t>
            </w:r>
            <w:proofErr w:type="spellStart"/>
            <w:r>
              <w:rPr>
                <w:sz w:val="28"/>
                <w:szCs w:val="28"/>
                <w:lang w:val="ru-RU"/>
              </w:rPr>
              <w:t>цін</w:t>
            </w:r>
            <w:proofErr w:type="spellEnd"/>
            <w:r>
              <w:rPr>
                <w:sz w:val="28"/>
                <w:szCs w:val="28"/>
                <w:lang w:val="ru-RU"/>
              </w:rPr>
              <w:t xml:space="preserve"> для </w:t>
            </w:r>
            <w:proofErr w:type="spellStart"/>
            <w:r>
              <w:rPr>
                <w:sz w:val="28"/>
                <w:szCs w:val="28"/>
                <w:lang w:val="ru-RU"/>
              </w:rPr>
              <w:t>керівництва</w:t>
            </w:r>
            <w:proofErr w:type="spellEnd"/>
            <w:r>
              <w:rPr>
                <w:sz w:val="28"/>
                <w:szCs w:val="28"/>
                <w:lang w:val="ru-RU"/>
              </w:rPr>
              <w:t xml:space="preserve"> </w:t>
            </w:r>
            <w:proofErr w:type="spellStart"/>
            <w:r>
              <w:rPr>
                <w:sz w:val="28"/>
                <w:szCs w:val="28"/>
                <w:lang w:val="ru-RU"/>
              </w:rPr>
              <w:t>торгових</w:t>
            </w:r>
            <w:proofErr w:type="spellEnd"/>
            <w:r>
              <w:rPr>
                <w:sz w:val="28"/>
                <w:szCs w:val="28"/>
                <w:lang w:val="ru-RU"/>
              </w:rPr>
              <w:t xml:space="preserve"> </w:t>
            </w:r>
            <w:proofErr w:type="spellStart"/>
            <w:r>
              <w:rPr>
                <w:sz w:val="28"/>
                <w:szCs w:val="28"/>
                <w:lang w:val="ru-RU"/>
              </w:rPr>
              <w:t>точок</w:t>
            </w:r>
            <w:bookmarkEnd w:id="0"/>
            <w:proofErr w:type="spellEnd"/>
            <w:r>
              <w:rPr>
                <w:sz w:val="28"/>
                <w:szCs w:val="28"/>
                <w:lang w:val="ru-RU"/>
              </w:rPr>
              <w:t>.</w:t>
            </w:r>
          </w:p>
        </w:tc>
      </w:tr>
    </w:tbl>
    <w:p w:rsidR="00E34FCF" w:rsidRDefault="00E34FCF" w:rsidP="00E34FCF">
      <w:pPr>
        <w:pStyle w:val="a3"/>
        <w:rPr>
          <w:rFonts w:ascii="Times New Roman" w:hAnsi="Times New Roman" w:cs="Times New Roman"/>
          <w:b/>
          <w:sz w:val="28"/>
          <w:szCs w:val="28"/>
          <w:lang w:val="uk-UA"/>
        </w:rPr>
      </w:pPr>
      <w:r>
        <w:rPr>
          <w:rFonts w:ascii="Times New Roman" w:hAnsi="Times New Roman" w:cs="Times New Roman"/>
          <w:b/>
          <w:sz w:val="28"/>
          <w:szCs w:val="28"/>
          <w:lang w:val="uk-UA"/>
        </w:rPr>
        <w:t>3.1 Визначення позиції виробу</w:t>
      </w:r>
    </w:p>
    <w:tbl>
      <w:tblPr>
        <w:tblW w:w="0" w:type="auto"/>
        <w:tblInd w:w="1458" w:type="dxa"/>
        <w:tblLayout w:type="fixed"/>
        <w:tblLook w:val="04A0" w:firstRow="1" w:lastRow="0" w:firstColumn="1" w:lastColumn="0" w:noHBand="0" w:noVBand="1"/>
      </w:tblPr>
      <w:tblGrid>
        <w:gridCol w:w="2340"/>
        <w:gridCol w:w="3600"/>
      </w:tblGrid>
      <w:tr w:rsidR="00E34FCF" w:rsidRPr="003C38BF" w:rsidTr="00DE333A">
        <w:tc>
          <w:tcPr>
            <w:tcW w:w="2340" w:type="dxa"/>
            <w:tcBorders>
              <w:top w:val="single" w:sz="12" w:space="0" w:color="auto"/>
              <w:left w:val="single" w:sz="12" w:space="0" w:color="auto"/>
              <w:bottom w:val="single" w:sz="6" w:space="0" w:color="auto"/>
              <w:right w:val="single" w:sz="12" w:space="0" w:color="auto"/>
            </w:tcBorders>
            <w:shd w:val="pct25" w:color="auto" w:fill="auto"/>
            <w:hideMark/>
          </w:tcPr>
          <w:p w:rsidR="00E34FCF" w:rsidRDefault="00E34FCF" w:rsidP="00DE333A">
            <w:pPr>
              <w:pStyle w:val="a6"/>
              <w:ind w:left="0"/>
              <w:rPr>
                <w:sz w:val="26"/>
                <w:szCs w:val="26"/>
                <w:lang w:val="ru-RU"/>
              </w:rPr>
            </w:pPr>
            <w:r>
              <w:rPr>
                <w:sz w:val="26"/>
                <w:szCs w:val="26"/>
                <w:lang w:val="ru-RU"/>
              </w:rPr>
              <w:t>Для</w:t>
            </w:r>
          </w:p>
        </w:tc>
        <w:tc>
          <w:tcPr>
            <w:tcW w:w="3600" w:type="dxa"/>
            <w:tcBorders>
              <w:top w:val="single" w:sz="12" w:space="0" w:color="auto"/>
              <w:left w:val="nil"/>
              <w:bottom w:val="single" w:sz="6" w:space="0" w:color="auto"/>
              <w:right w:val="single" w:sz="12" w:space="0" w:color="auto"/>
            </w:tcBorders>
            <w:hideMark/>
          </w:tcPr>
          <w:p w:rsidR="00E34FCF" w:rsidRDefault="00E34FCF" w:rsidP="00DE333A">
            <w:pPr>
              <w:pStyle w:val="a6"/>
              <w:ind w:left="0"/>
              <w:rPr>
                <w:sz w:val="26"/>
                <w:szCs w:val="26"/>
                <w:lang w:val="ru-RU"/>
              </w:rPr>
            </w:pPr>
            <w:proofErr w:type="spellStart"/>
            <w:r>
              <w:rPr>
                <w:sz w:val="26"/>
                <w:szCs w:val="26"/>
                <w:lang w:val="ru-RU"/>
              </w:rPr>
              <w:t>Вищого</w:t>
            </w:r>
            <w:proofErr w:type="spellEnd"/>
            <w:r>
              <w:rPr>
                <w:sz w:val="26"/>
                <w:szCs w:val="26"/>
                <w:lang w:val="ru-RU"/>
              </w:rPr>
              <w:t xml:space="preserve"> </w:t>
            </w:r>
            <w:proofErr w:type="spellStart"/>
            <w:r>
              <w:rPr>
                <w:sz w:val="26"/>
                <w:szCs w:val="26"/>
                <w:lang w:val="ru-RU"/>
              </w:rPr>
              <w:t>навчального</w:t>
            </w:r>
            <w:proofErr w:type="spellEnd"/>
            <w:r>
              <w:rPr>
                <w:sz w:val="26"/>
                <w:szCs w:val="26"/>
                <w:lang w:val="ru-RU"/>
              </w:rPr>
              <w:t xml:space="preserve"> закладу «</w:t>
            </w:r>
            <w:proofErr w:type="spellStart"/>
            <w:r>
              <w:rPr>
                <w:sz w:val="26"/>
                <w:szCs w:val="26"/>
                <w:lang w:val="ru-RU"/>
              </w:rPr>
              <w:t>Інженерний</w:t>
            </w:r>
            <w:proofErr w:type="spellEnd"/>
            <w:r>
              <w:rPr>
                <w:sz w:val="26"/>
                <w:szCs w:val="26"/>
                <w:lang w:val="ru-RU"/>
              </w:rPr>
              <w:t xml:space="preserve"> </w:t>
            </w:r>
            <w:proofErr w:type="spellStart"/>
            <w:r>
              <w:rPr>
                <w:sz w:val="26"/>
                <w:szCs w:val="26"/>
                <w:lang w:val="ru-RU"/>
              </w:rPr>
              <w:t>Інститут</w:t>
            </w:r>
            <w:proofErr w:type="spellEnd"/>
            <w:r>
              <w:rPr>
                <w:sz w:val="26"/>
                <w:szCs w:val="26"/>
                <w:lang w:val="ru-RU"/>
              </w:rPr>
              <w:t xml:space="preserve"> </w:t>
            </w:r>
            <w:proofErr w:type="spellStart"/>
            <w:r>
              <w:rPr>
                <w:sz w:val="26"/>
                <w:szCs w:val="26"/>
                <w:lang w:val="ru-RU"/>
              </w:rPr>
              <w:t>Запорізького</w:t>
            </w:r>
            <w:proofErr w:type="spellEnd"/>
            <w:r>
              <w:rPr>
                <w:sz w:val="26"/>
                <w:szCs w:val="26"/>
                <w:lang w:val="ru-RU"/>
              </w:rPr>
              <w:t xml:space="preserve"> </w:t>
            </w:r>
            <w:proofErr w:type="spellStart"/>
            <w:r>
              <w:rPr>
                <w:sz w:val="26"/>
                <w:szCs w:val="26"/>
                <w:lang w:val="ru-RU"/>
              </w:rPr>
              <w:t>Національного</w:t>
            </w:r>
            <w:proofErr w:type="spellEnd"/>
            <w:r>
              <w:rPr>
                <w:sz w:val="26"/>
                <w:szCs w:val="26"/>
                <w:lang w:val="ru-RU"/>
              </w:rPr>
              <w:t xml:space="preserve"> </w:t>
            </w:r>
            <w:proofErr w:type="spellStart"/>
            <w:r>
              <w:rPr>
                <w:sz w:val="26"/>
                <w:szCs w:val="26"/>
                <w:lang w:val="ru-RU"/>
              </w:rPr>
              <w:t>Університету</w:t>
            </w:r>
            <w:proofErr w:type="spellEnd"/>
            <w:r>
              <w:rPr>
                <w:sz w:val="26"/>
                <w:szCs w:val="26"/>
                <w:lang w:val="ru-RU"/>
              </w:rPr>
              <w:t>»</w:t>
            </w:r>
          </w:p>
        </w:tc>
      </w:tr>
      <w:tr w:rsidR="00E34FCF" w:rsidRPr="003C38BF" w:rsidTr="00DE333A">
        <w:tc>
          <w:tcPr>
            <w:tcW w:w="2340" w:type="dxa"/>
            <w:tcBorders>
              <w:top w:val="single" w:sz="6" w:space="0" w:color="auto"/>
              <w:left w:val="single" w:sz="12" w:space="0" w:color="auto"/>
              <w:bottom w:val="single" w:sz="6" w:space="0" w:color="auto"/>
              <w:right w:val="single" w:sz="12" w:space="0" w:color="auto"/>
            </w:tcBorders>
            <w:shd w:val="pct25" w:color="auto" w:fill="auto"/>
            <w:hideMark/>
          </w:tcPr>
          <w:p w:rsidR="00E34FCF" w:rsidRDefault="00E34FCF" w:rsidP="00DE333A">
            <w:pPr>
              <w:pStyle w:val="a6"/>
              <w:ind w:left="0"/>
              <w:rPr>
                <w:sz w:val="26"/>
                <w:szCs w:val="26"/>
                <w:lang w:val="ru-RU"/>
              </w:rPr>
            </w:pPr>
            <w:proofErr w:type="spellStart"/>
            <w:r>
              <w:rPr>
                <w:sz w:val="26"/>
                <w:szCs w:val="26"/>
                <w:lang w:val="ru-RU"/>
              </w:rPr>
              <w:t>якої</w:t>
            </w:r>
            <w:proofErr w:type="spellEnd"/>
          </w:p>
        </w:tc>
        <w:tc>
          <w:tcPr>
            <w:tcW w:w="3600" w:type="dxa"/>
            <w:tcBorders>
              <w:top w:val="single" w:sz="6" w:space="0" w:color="auto"/>
              <w:left w:val="nil"/>
              <w:bottom w:val="single" w:sz="6" w:space="0" w:color="auto"/>
              <w:right w:val="single" w:sz="12" w:space="0" w:color="auto"/>
            </w:tcBorders>
            <w:hideMark/>
          </w:tcPr>
          <w:p w:rsidR="00E34FCF" w:rsidRDefault="00E34FCF" w:rsidP="00DE333A">
            <w:pPr>
              <w:pStyle w:val="a6"/>
              <w:ind w:left="0"/>
              <w:rPr>
                <w:sz w:val="26"/>
                <w:szCs w:val="26"/>
                <w:lang w:val="ru-RU"/>
              </w:rPr>
            </w:pPr>
            <w:proofErr w:type="spellStart"/>
            <w:r>
              <w:rPr>
                <w:sz w:val="26"/>
                <w:szCs w:val="26"/>
                <w:lang w:val="ru-RU"/>
              </w:rPr>
              <w:t>Потрібно</w:t>
            </w:r>
            <w:proofErr w:type="spellEnd"/>
            <w:r>
              <w:rPr>
                <w:sz w:val="26"/>
                <w:szCs w:val="26"/>
                <w:lang w:val="ru-RU"/>
              </w:rPr>
              <w:t xml:space="preserve"> </w:t>
            </w:r>
            <w:proofErr w:type="spellStart"/>
            <w:r>
              <w:rPr>
                <w:sz w:val="26"/>
                <w:szCs w:val="26"/>
                <w:lang w:val="ru-RU"/>
              </w:rPr>
              <w:t>розробити</w:t>
            </w:r>
            <w:proofErr w:type="spellEnd"/>
            <w:r>
              <w:rPr>
                <w:sz w:val="26"/>
                <w:szCs w:val="26"/>
                <w:lang w:val="ru-RU"/>
              </w:rPr>
              <w:t xml:space="preserve"> систему </w:t>
            </w:r>
            <w:proofErr w:type="spellStart"/>
            <w:r>
              <w:rPr>
                <w:sz w:val="26"/>
                <w:szCs w:val="26"/>
                <w:lang w:val="ru-RU"/>
              </w:rPr>
              <w:t>моніторингу</w:t>
            </w:r>
            <w:proofErr w:type="spellEnd"/>
            <w:r>
              <w:rPr>
                <w:sz w:val="26"/>
                <w:szCs w:val="26"/>
                <w:lang w:val="ru-RU"/>
              </w:rPr>
              <w:t xml:space="preserve"> </w:t>
            </w:r>
            <w:proofErr w:type="spellStart"/>
            <w:r>
              <w:rPr>
                <w:sz w:val="26"/>
                <w:szCs w:val="26"/>
                <w:lang w:val="ru-RU"/>
              </w:rPr>
              <w:t>торгових</w:t>
            </w:r>
            <w:proofErr w:type="spellEnd"/>
            <w:r>
              <w:rPr>
                <w:sz w:val="26"/>
                <w:szCs w:val="26"/>
                <w:lang w:val="ru-RU"/>
              </w:rPr>
              <w:t xml:space="preserve"> </w:t>
            </w:r>
            <w:proofErr w:type="spellStart"/>
            <w:r>
              <w:rPr>
                <w:sz w:val="26"/>
                <w:szCs w:val="26"/>
                <w:lang w:val="ru-RU"/>
              </w:rPr>
              <w:t>точок</w:t>
            </w:r>
            <w:proofErr w:type="spellEnd"/>
          </w:p>
        </w:tc>
      </w:tr>
      <w:tr w:rsidR="00E34FCF" w:rsidTr="00DE333A">
        <w:tc>
          <w:tcPr>
            <w:tcW w:w="2340" w:type="dxa"/>
            <w:tcBorders>
              <w:top w:val="single" w:sz="6" w:space="0" w:color="auto"/>
              <w:left w:val="single" w:sz="12" w:space="0" w:color="auto"/>
              <w:bottom w:val="single" w:sz="6" w:space="0" w:color="auto"/>
              <w:right w:val="single" w:sz="12" w:space="0" w:color="auto"/>
            </w:tcBorders>
            <w:shd w:val="pct25" w:color="auto" w:fill="auto"/>
            <w:hideMark/>
          </w:tcPr>
          <w:p w:rsidR="00E34FCF" w:rsidRDefault="00E34FCF" w:rsidP="00DE333A">
            <w:pPr>
              <w:pStyle w:val="a6"/>
              <w:ind w:left="0"/>
              <w:rPr>
                <w:sz w:val="26"/>
                <w:szCs w:val="26"/>
                <w:lang w:val="ru-RU"/>
              </w:rPr>
            </w:pPr>
            <w:proofErr w:type="spellStart"/>
            <w:r>
              <w:rPr>
                <w:sz w:val="26"/>
                <w:szCs w:val="26"/>
                <w:lang w:val="ru-RU"/>
              </w:rPr>
              <w:t>Назва</w:t>
            </w:r>
            <w:proofErr w:type="spellEnd"/>
            <w:r>
              <w:rPr>
                <w:sz w:val="26"/>
                <w:szCs w:val="26"/>
                <w:lang w:val="ru-RU"/>
              </w:rPr>
              <w:t xml:space="preserve"> продукту</w:t>
            </w:r>
          </w:p>
        </w:tc>
        <w:tc>
          <w:tcPr>
            <w:tcW w:w="3600" w:type="dxa"/>
            <w:tcBorders>
              <w:top w:val="single" w:sz="6" w:space="0" w:color="auto"/>
              <w:left w:val="nil"/>
              <w:bottom w:val="single" w:sz="6" w:space="0" w:color="auto"/>
              <w:right w:val="single" w:sz="12" w:space="0" w:color="auto"/>
            </w:tcBorders>
            <w:hideMark/>
          </w:tcPr>
          <w:p w:rsidR="00E34FCF" w:rsidRPr="003157DE" w:rsidRDefault="00E34FCF" w:rsidP="00DE333A">
            <w:pPr>
              <w:pStyle w:val="a6"/>
              <w:ind w:left="0"/>
              <w:rPr>
                <w:sz w:val="26"/>
                <w:szCs w:val="26"/>
              </w:rPr>
            </w:pPr>
            <w:r>
              <w:rPr>
                <w:sz w:val="26"/>
                <w:szCs w:val="26"/>
                <w:lang w:val="ru-RU"/>
              </w:rPr>
              <w:t xml:space="preserve"> </w:t>
            </w:r>
            <w:r>
              <w:rPr>
                <w:sz w:val="26"/>
                <w:szCs w:val="26"/>
              </w:rPr>
              <w:t>“</w:t>
            </w:r>
            <w:proofErr w:type="spellStart"/>
            <w:r>
              <w:rPr>
                <w:sz w:val="26"/>
                <w:szCs w:val="26"/>
              </w:rPr>
              <w:t>ShopVIZOR</w:t>
            </w:r>
            <w:proofErr w:type="spellEnd"/>
            <w:r>
              <w:rPr>
                <w:sz w:val="26"/>
                <w:szCs w:val="26"/>
              </w:rPr>
              <w:t>”</w:t>
            </w:r>
          </w:p>
        </w:tc>
      </w:tr>
      <w:tr w:rsidR="00E34FCF" w:rsidRPr="003C38BF" w:rsidTr="00DE333A">
        <w:tc>
          <w:tcPr>
            <w:tcW w:w="2340" w:type="dxa"/>
            <w:tcBorders>
              <w:top w:val="single" w:sz="6" w:space="0" w:color="auto"/>
              <w:left w:val="single" w:sz="12" w:space="0" w:color="auto"/>
              <w:bottom w:val="single" w:sz="6" w:space="0" w:color="auto"/>
              <w:right w:val="single" w:sz="12" w:space="0" w:color="auto"/>
            </w:tcBorders>
            <w:shd w:val="pct25" w:color="auto" w:fill="auto"/>
            <w:hideMark/>
          </w:tcPr>
          <w:p w:rsidR="00E34FCF" w:rsidRDefault="00E34FCF" w:rsidP="00DE333A">
            <w:pPr>
              <w:pStyle w:val="a6"/>
              <w:ind w:left="0"/>
              <w:rPr>
                <w:sz w:val="26"/>
                <w:szCs w:val="26"/>
                <w:lang w:val="uk-UA"/>
              </w:rPr>
            </w:pPr>
            <w:r>
              <w:rPr>
                <w:sz w:val="26"/>
                <w:szCs w:val="26"/>
                <w:lang w:val="uk-UA"/>
              </w:rPr>
              <w:t>який</w:t>
            </w:r>
          </w:p>
        </w:tc>
        <w:tc>
          <w:tcPr>
            <w:tcW w:w="3600" w:type="dxa"/>
            <w:tcBorders>
              <w:top w:val="single" w:sz="6" w:space="0" w:color="auto"/>
              <w:left w:val="nil"/>
              <w:bottom w:val="single" w:sz="6" w:space="0" w:color="auto"/>
              <w:right w:val="single" w:sz="12" w:space="0" w:color="auto"/>
            </w:tcBorders>
            <w:hideMark/>
          </w:tcPr>
          <w:p w:rsidR="00E34FCF" w:rsidRDefault="00E34FCF" w:rsidP="00DE333A">
            <w:pPr>
              <w:pStyle w:val="a6"/>
              <w:ind w:left="0"/>
              <w:rPr>
                <w:sz w:val="26"/>
                <w:szCs w:val="26"/>
                <w:lang w:val="ru-RU"/>
              </w:rPr>
            </w:pPr>
            <w:proofErr w:type="spellStart"/>
            <w:r>
              <w:rPr>
                <w:sz w:val="26"/>
                <w:szCs w:val="26"/>
                <w:lang w:val="ru-RU"/>
              </w:rPr>
              <w:t>зручний</w:t>
            </w:r>
            <w:proofErr w:type="spellEnd"/>
            <w:r>
              <w:rPr>
                <w:sz w:val="26"/>
                <w:szCs w:val="26"/>
                <w:lang w:val="ru-RU"/>
              </w:rPr>
              <w:t xml:space="preserve">, </w:t>
            </w:r>
            <w:proofErr w:type="spellStart"/>
            <w:r>
              <w:rPr>
                <w:sz w:val="26"/>
                <w:szCs w:val="26"/>
                <w:lang w:val="ru-RU"/>
              </w:rPr>
              <w:t>багатофункціональний</w:t>
            </w:r>
            <w:proofErr w:type="spellEnd"/>
            <w:r>
              <w:rPr>
                <w:sz w:val="26"/>
                <w:szCs w:val="26"/>
                <w:lang w:val="ru-RU"/>
              </w:rPr>
              <w:t xml:space="preserve">, легкий в </w:t>
            </w:r>
            <w:proofErr w:type="spellStart"/>
            <w:r>
              <w:rPr>
                <w:sz w:val="26"/>
                <w:szCs w:val="26"/>
                <w:lang w:val="ru-RU"/>
              </w:rPr>
              <w:t>користуванні</w:t>
            </w:r>
            <w:proofErr w:type="spellEnd"/>
            <w:r>
              <w:rPr>
                <w:sz w:val="26"/>
                <w:szCs w:val="26"/>
                <w:lang w:val="ru-RU"/>
              </w:rPr>
              <w:t xml:space="preserve"> та </w:t>
            </w:r>
            <w:proofErr w:type="spellStart"/>
            <w:r>
              <w:rPr>
                <w:sz w:val="26"/>
                <w:szCs w:val="26"/>
                <w:lang w:val="ru-RU"/>
              </w:rPr>
              <w:t>високонадійний</w:t>
            </w:r>
            <w:proofErr w:type="spellEnd"/>
          </w:p>
        </w:tc>
      </w:tr>
      <w:tr w:rsidR="00E34FCF" w:rsidRPr="003C38BF" w:rsidTr="00DE333A">
        <w:tc>
          <w:tcPr>
            <w:tcW w:w="2340" w:type="dxa"/>
            <w:tcBorders>
              <w:top w:val="single" w:sz="6" w:space="0" w:color="auto"/>
              <w:left w:val="single" w:sz="12" w:space="0" w:color="auto"/>
              <w:bottom w:val="single" w:sz="6" w:space="0" w:color="auto"/>
              <w:right w:val="single" w:sz="12" w:space="0" w:color="auto"/>
            </w:tcBorders>
            <w:shd w:val="pct25" w:color="auto" w:fill="auto"/>
            <w:hideMark/>
          </w:tcPr>
          <w:p w:rsidR="00E34FCF" w:rsidRDefault="00E34FCF" w:rsidP="00DE333A">
            <w:pPr>
              <w:pStyle w:val="a6"/>
              <w:ind w:left="0"/>
              <w:rPr>
                <w:sz w:val="26"/>
                <w:szCs w:val="26"/>
                <w:lang w:val="ru-RU"/>
              </w:rPr>
            </w:pPr>
            <w:r>
              <w:rPr>
                <w:sz w:val="26"/>
                <w:szCs w:val="26"/>
                <w:lang w:val="ru-RU"/>
              </w:rPr>
              <w:lastRenderedPageBreak/>
              <w:t xml:space="preserve">На </w:t>
            </w:r>
            <w:proofErr w:type="spellStart"/>
            <w:r>
              <w:rPr>
                <w:sz w:val="26"/>
                <w:szCs w:val="26"/>
                <w:lang w:val="ru-RU"/>
              </w:rPr>
              <w:t>відміну</w:t>
            </w:r>
            <w:proofErr w:type="spellEnd"/>
            <w:r>
              <w:rPr>
                <w:sz w:val="26"/>
                <w:szCs w:val="26"/>
                <w:lang w:val="ru-RU"/>
              </w:rPr>
              <w:t xml:space="preserve"> </w:t>
            </w:r>
            <w:proofErr w:type="spellStart"/>
            <w:r>
              <w:rPr>
                <w:sz w:val="26"/>
                <w:szCs w:val="26"/>
                <w:lang w:val="ru-RU"/>
              </w:rPr>
              <w:t>від</w:t>
            </w:r>
            <w:proofErr w:type="spellEnd"/>
          </w:p>
        </w:tc>
        <w:tc>
          <w:tcPr>
            <w:tcW w:w="3600" w:type="dxa"/>
            <w:tcBorders>
              <w:top w:val="single" w:sz="6" w:space="0" w:color="auto"/>
              <w:left w:val="nil"/>
              <w:bottom w:val="single" w:sz="6" w:space="0" w:color="auto"/>
              <w:right w:val="single" w:sz="12" w:space="0" w:color="auto"/>
            </w:tcBorders>
            <w:hideMark/>
          </w:tcPr>
          <w:p w:rsidR="00E34FCF" w:rsidRDefault="00E34FCF" w:rsidP="00DE333A">
            <w:pPr>
              <w:pStyle w:val="a6"/>
              <w:ind w:left="0"/>
              <w:rPr>
                <w:sz w:val="26"/>
                <w:szCs w:val="26"/>
                <w:lang w:val="ru-RU"/>
              </w:rPr>
            </w:pPr>
            <w:proofErr w:type="spellStart"/>
            <w:r>
              <w:rPr>
                <w:sz w:val="26"/>
                <w:szCs w:val="26"/>
                <w:lang w:val="ru-RU"/>
              </w:rPr>
              <w:t>Роздріблених</w:t>
            </w:r>
            <w:proofErr w:type="spellEnd"/>
            <w:r>
              <w:rPr>
                <w:sz w:val="26"/>
                <w:szCs w:val="26"/>
                <w:lang w:val="ru-RU"/>
              </w:rPr>
              <w:t xml:space="preserve"> та </w:t>
            </w:r>
            <w:proofErr w:type="spellStart"/>
            <w:r>
              <w:rPr>
                <w:sz w:val="26"/>
                <w:szCs w:val="26"/>
                <w:lang w:val="ru-RU"/>
              </w:rPr>
              <w:t>малофункціональних</w:t>
            </w:r>
            <w:proofErr w:type="spellEnd"/>
            <w:r>
              <w:rPr>
                <w:sz w:val="26"/>
                <w:szCs w:val="26"/>
                <w:lang w:val="ru-RU"/>
              </w:rPr>
              <w:t xml:space="preserve"> </w:t>
            </w:r>
            <w:proofErr w:type="spellStart"/>
            <w:r>
              <w:rPr>
                <w:sz w:val="26"/>
                <w:szCs w:val="26"/>
                <w:lang w:val="ru-RU"/>
              </w:rPr>
              <w:t>програм</w:t>
            </w:r>
            <w:proofErr w:type="spellEnd"/>
          </w:p>
        </w:tc>
      </w:tr>
      <w:tr w:rsidR="00E34FCF" w:rsidRPr="003C38BF" w:rsidTr="00DE333A">
        <w:trPr>
          <w:trHeight w:val="85"/>
        </w:trPr>
        <w:tc>
          <w:tcPr>
            <w:tcW w:w="2340" w:type="dxa"/>
            <w:tcBorders>
              <w:top w:val="single" w:sz="6" w:space="0" w:color="auto"/>
              <w:left w:val="single" w:sz="12" w:space="0" w:color="auto"/>
              <w:bottom w:val="single" w:sz="12" w:space="0" w:color="auto"/>
              <w:right w:val="single" w:sz="12" w:space="0" w:color="auto"/>
            </w:tcBorders>
            <w:shd w:val="pct25" w:color="auto" w:fill="auto"/>
            <w:hideMark/>
          </w:tcPr>
          <w:p w:rsidR="00E34FCF" w:rsidRDefault="00E34FCF" w:rsidP="00DE333A">
            <w:pPr>
              <w:pStyle w:val="a6"/>
              <w:ind w:left="0"/>
              <w:rPr>
                <w:sz w:val="26"/>
                <w:szCs w:val="26"/>
                <w:lang w:val="ru-RU"/>
              </w:rPr>
            </w:pPr>
            <w:r>
              <w:rPr>
                <w:sz w:val="26"/>
                <w:szCs w:val="26"/>
                <w:lang w:val="ru-RU"/>
              </w:rPr>
              <w:t>наш продукт</w:t>
            </w:r>
          </w:p>
        </w:tc>
        <w:tc>
          <w:tcPr>
            <w:tcW w:w="3600" w:type="dxa"/>
            <w:tcBorders>
              <w:top w:val="single" w:sz="6" w:space="0" w:color="auto"/>
              <w:left w:val="nil"/>
              <w:bottom w:val="single" w:sz="12" w:space="0" w:color="auto"/>
              <w:right w:val="single" w:sz="12" w:space="0" w:color="auto"/>
            </w:tcBorders>
            <w:hideMark/>
          </w:tcPr>
          <w:p w:rsidR="00E34FCF" w:rsidRDefault="00F105A3" w:rsidP="00DE333A">
            <w:pPr>
              <w:pStyle w:val="a6"/>
              <w:ind w:left="0"/>
              <w:rPr>
                <w:sz w:val="26"/>
                <w:szCs w:val="26"/>
                <w:lang w:val="ru-RU"/>
              </w:rPr>
            </w:pPr>
            <w:proofErr w:type="spellStart"/>
            <w:r>
              <w:rPr>
                <w:sz w:val="26"/>
                <w:szCs w:val="26"/>
                <w:lang w:val="ru-RU"/>
              </w:rPr>
              <w:t>Оптимізує</w:t>
            </w:r>
            <w:proofErr w:type="spellEnd"/>
            <w:r w:rsidR="00E34FCF">
              <w:rPr>
                <w:sz w:val="26"/>
                <w:szCs w:val="26"/>
                <w:lang w:val="ru-RU"/>
              </w:rPr>
              <w:t xml:space="preserve"> час як для </w:t>
            </w:r>
            <w:proofErr w:type="spellStart"/>
            <w:r w:rsidR="00E34FCF">
              <w:rPr>
                <w:sz w:val="26"/>
                <w:szCs w:val="26"/>
                <w:lang w:val="ru-RU"/>
              </w:rPr>
              <w:t>звичайних</w:t>
            </w:r>
            <w:proofErr w:type="spellEnd"/>
            <w:r w:rsidR="00E34FCF">
              <w:rPr>
                <w:sz w:val="26"/>
                <w:szCs w:val="26"/>
                <w:lang w:val="ru-RU"/>
              </w:rPr>
              <w:t xml:space="preserve"> </w:t>
            </w:r>
            <w:proofErr w:type="spellStart"/>
            <w:r w:rsidR="00E34FCF">
              <w:rPr>
                <w:sz w:val="26"/>
                <w:szCs w:val="26"/>
                <w:lang w:val="ru-RU"/>
              </w:rPr>
              <w:t>користувачів</w:t>
            </w:r>
            <w:proofErr w:type="spellEnd"/>
            <w:r w:rsidR="00E34FCF">
              <w:rPr>
                <w:sz w:val="26"/>
                <w:szCs w:val="26"/>
                <w:lang w:val="ru-RU"/>
              </w:rPr>
              <w:t xml:space="preserve"> так і для </w:t>
            </w:r>
            <w:proofErr w:type="spellStart"/>
            <w:r w:rsidR="00E34FCF">
              <w:rPr>
                <w:sz w:val="26"/>
                <w:szCs w:val="26"/>
                <w:lang w:val="ru-RU"/>
              </w:rPr>
              <w:t>представників</w:t>
            </w:r>
            <w:proofErr w:type="spellEnd"/>
            <w:r w:rsidR="00E34FCF">
              <w:rPr>
                <w:sz w:val="26"/>
                <w:szCs w:val="26"/>
                <w:lang w:val="ru-RU"/>
              </w:rPr>
              <w:t xml:space="preserve"> </w:t>
            </w:r>
            <w:proofErr w:type="spellStart"/>
            <w:r w:rsidR="00E34FCF">
              <w:rPr>
                <w:sz w:val="26"/>
                <w:szCs w:val="26"/>
                <w:lang w:val="ru-RU"/>
              </w:rPr>
              <w:t>торгових</w:t>
            </w:r>
            <w:proofErr w:type="spellEnd"/>
            <w:r w:rsidR="00E34FCF">
              <w:rPr>
                <w:sz w:val="26"/>
                <w:szCs w:val="26"/>
                <w:lang w:val="ru-RU"/>
              </w:rPr>
              <w:t xml:space="preserve"> </w:t>
            </w:r>
            <w:proofErr w:type="spellStart"/>
            <w:r w:rsidR="00E34FCF">
              <w:rPr>
                <w:sz w:val="26"/>
                <w:szCs w:val="26"/>
                <w:lang w:val="ru-RU"/>
              </w:rPr>
              <w:t>точок</w:t>
            </w:r>
            <w:proofErr w:type="spellEnd"/>
          </w:p>
        </w:tc>
      </w:tr>
    </w:tbl>
    <w:p w:rsidR="00E34FCF" w:rsidRDefault="00E34FCF" w:rsidP="00E34FCF">
      <w:pPr>
        <w:pStyle w:val="a4"/>
        <w:ind w:firstLine="708"/>
        <w:jc w:val="left"/>
        <w:rPr>
          <w:rFonts w:ascii="Times New Roman" w:hAnsi="Times New Roman"/>
          <w:sz w:val="28"/>
          <w:szCs w:val="28"/>
          <w:lang w:val="ru-RU"/>
        </w:rPr>
      </w:pPr>
      <w:bookmarkStart w:id="1" w:name="_Toc152650721"/>
      <w:bookmarkStart w:id="2" w:name="_Toc436203381"/>
    </w:p>
    <w:p w:rsidR="00E34FCF" w:rsidRDefault="00E34FCF" w:rsidP="00E34FCF">
      <w:pPr>
        <w:pStyle w:val="a4"/>
        <w:ind w:firstLine="708"/>
        <w:jc w:val="left"/>
        <w:rPr>
          <w:rFonts w:ascii="Times New Roman" w:hAnsi="Times New Roman"/>
          <w:sz w:val="28"/>
          <w:szCs w:val="28"/>
          <w:lang w:val="ru-RU"/>
        </w:rPr>
      </w:pPr>
      <w:r>
        <w:rPr>
          <w:rFonts w:ascii="Times New Roman" w:hAnsi="Times New Roman"/>
          <w:sz w:val="28"/>
          <w:szCs w:val="28"/>
          <w:lang w:val="ru-RU"/>
        </w:rPr>
        <w:t xml:space="preserve">3. </w:t>
      </w:r>
      <w:bookmarkEnd w:id="1"/>
      <w:proofErr w:type="spellStart"/>
      <w:r>
        <w:rPr>
          <w:rFonts w:ascii="Times New Roman" w:hAnsi="Times New Roman"/>
          <w:sz w:val="28"/>
          <w:szCs w:val="28"/>
          <w:lang w:val="ru-RU"/>
        </w:rPr>
        <w:t>Опис</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користувачів</w:t>
      </w:r>
      <w:proofErr w:type="spellEnd"/>
    </w:p>
    <w:bookmarkEnd w:id="2"/>
    <w:p w:rsidR="00E34FCF" w:rsidRDefault="00E34FCF" w:rsidP="00E34FCF">
      <w:pPr>
        <w:pStyle w:val="Paragraph2"/>
        <w:spacing w:before="0" w:line="240" w:lineRule="auto"/>
        <w:rPr>
          <w:b/>
          <w:snapToGrid w:val="0"/>
          <w:sz w:val="28"/>
          <w:szCs w:val="28"/>
          <w:lang w:val="uk-UA"/>
        </w:rPr>
      </w:pPr>
      <w:r>
        <w:rPr>
          <w:b/>
          <w:snapToGrid w:val="0"/>
          <w:sz w:val="28"/>
          <w:szCs w:val="28"/>
          <w:lang w:val="ru-RU"/>
        </w:rPr>
        <w:t xml:space="preserve">3.1 </w:t>
      </w:r>
      <w:r>
        <w:rPr>
          <w:b/>
          <w:snapToGrid w:val="0"/>
          <w:sz w:val="28"/>
          <w:szCs w:val="28"/>
          <w:lang w:val="uk-UA"/>
        </w:rPr>
        <w:t>Інформація про користувачів</w:t>
      </w:r>
    </w:p>
    <w:p w:rsidR="00E34FCF" w:rsidRDefault="00E34FCF" w:rsidP="00E34FCF">
      <w:pPr>
        <w:rPr>
          <w:rFonts w:ascii="Times New Roman" w:hAnsi="Times New Roman" w:cs="Times New Roman"/>
          <w:sz w:val="28"/>
          <w:szCs w:val="28"/>
          <w:lang w:val="uk-UA"/>
        </w:rPr>
      </w:pPr>
      <w:r>
        <w:tab/>
      </w:r>
      <w:r>
        <w:rPr>
          <w:rFonts w:ascii="Times New Roman" w:hAnsi="Times New Roman" w:cs="Times New Roman"/>
          <w:sz w:val="28"/>
          <w:szCs w:val="28"/>
          <w:lang w:val="uk-UA"/>
        </w:rPr>
        <w:t xml:space="preserve">У системі існують звичайний користувач-гість, завгосп торгової точки та менеджер торгової точки. Гість має можливість переглянути кількість товарів в вказаній торговій точці а також зрівняти ціни на вибраний товар в присутніх торгових точках вибраного </w:t>
      </w:r>
      <w:proofErr w:type="spellStart"/>
      <w:r>
        <w:rPr>
          <w:rFonts w:ascii="Times New Roman" w:hAnsi="Times New Roman" w:cs="Times New Roman"/>
          <w:sz w:val="28"/>
          <w:szCs w:val="28"/>
          <w:lang w:val="uk-UA"/>
        </w:rPr>
        <w:t>регіона</w:t>
      </w:r>
      <w:proofErr w:type="spellEnd"/>
      <w:r>
        <w:rPr>
          <w:rFonts w:ascii="Times New Roman" w:hAnsi="Times New Roman" w:cs="Times New Roman"/>
          <w:sz w:val="28"/>
          <w:szCs w:val="28"/>
          <w:lang w:val="uk-UA"/>
        </w:rPr>
        <w:t>. Завгосп має можливостями що і гість, а також може замовляти  товар та приймати закази. Менеджер має</w:t>
      </w:r>
      <w:r w:rsidRPr="00D2214F">
        <w:rPr>
          <w:rFonts w:ascii="Times New Roman" w:hAnsi="Times New Roman" w:cs="Times New Roman"/>
          <w:sz w:val="28"/>
          <w:szCs w:val="28"/>
          <w:lang w:val="uk-UA"/>
        </w:rPr>
        <w:t xml:space="preserve"> можливостями що і гість, а також може</w:t>
      </w:r>
      <w:r>
        <w:rPr>
          <w:rFonts w:ascii="Times New Roman" w:hAnsi="Times New Roman" w:cs="Times New Roman"/>
          <w:sz w:val="28"/>
          <w:szCs w:val="28"/>
          <w:lang w:val="uk-UA"/>
        </w:rPr>
        <w:t xml:space="preserve"> змінювати ціну реалізації товару.</w:t>
      </w:r>
    </w:p>
    <w:p w:rsidR="00E34FCF" w:rsidRDefault="00E34FCF" w:rsidP="00E34FCF">
      <w:pPr>
        <w:ind w:firstLine="720"/>
        <w:rPr>
          <w:rFonts w:ascii="Times New Roman" w:hAnsi="Times New Roman" w:cs="Times New Roman"/>
          <w:b/>
          <w:sz w:val="28"/>
          <w:szCs w:val="28"/>
          <w:lang w:val="uk-UA"/>
        </w:rPr>
      </w:pPr>
      <w:r w:rsidRPr="009669AF">
        <w:rPr>
          <w:rFonts w:ascii="Times New Roman" w:hAnsi="Times New Roman" w:cs="Times New Roman"/>
          <w:b/>
          <w:sz w:val="28"/>
          <w:szCs w:val="28"/>
          <w:lang w:val="uk-UA"/>
        </w:rPr>
        <w:t>3.2 Ключові потреби користувачів</w:t>
      </w:r>
    </w:p>
    <w:p w:rsidR="00E34FCF" w:rsidRPr="009669AF" w:rsidRDefault="00E34FCF" w:rsidP="00E34FCF">
      <w:pPr>
        <w:ind w:firstLine="720"/>
        <w:rPr>
          <w:rFonts w:ascii="Times New Roman" w:hAnsi="Times New Roman" w:cs="Times New Roman"/>
          <w:sz w:val="28"/>
          <w:szCs w:val="28"/>
          <w:lang w:val="uk-UA"/>
        </w:rPr>
      </w:pPr>
      <w:proofErr w:type="spellStart"/>
      <w:r>
        <w:rPr>
          <w:rFonts w:ascii="Times New Roman" w:hAnsi="Times New Roman" w:cs="Times New Roman"/>
          <w:sz w:val="28"/>
          <w:szCs w:val="28"/>
          <w:lang w:val="uk-UA"/>
        </w:rPr>
        <w:t>Роздрібленість</w:t>
      </w:r>
      <w:proofErr w:type="spellEnd"/>
      <w:r>
        <w:rPr>
          <w:rFonts w:ascii="Times New Roman" w:hAnsi="Times New Roman" w:cs="Times New Roman"/>
          <w:sz w:val="28"/>
          <w:szCs w:val="28"/>
          <w:lang w:val="uk-UA"/>
        </w:rPr>
        <w:t xml:space="preserve"> програм та незручність для звичайного користувача визиває потребу в розробці зручної системи моніторингу торгових точок як для звичайних користувачів так і для представників торгових точок. </w:t>
      </w:r>
    </w:p>
    <w:p w:rsidR="00E34FCF" w:rsidRDefault="00E34FCF" w:rsidP="00E34FCF">
      <w:pPr>
        <w:pStyle w:val="Paragraph2"/>
        <w:spacing w:before="0" w:line="240" w:lineRule="auto"/>
        <w:ind w:left="0" w:firstLine="708"/>
        <w:rPr>
          <w:b/>
          <w:snapToGrid w:val="0"/>
          <w:sz w:val="28"/>
          <w:szCs w:val="28"/>
          <w:lang w:val="uk-UA"/>
        </w:rPr>
      </w:pPr>
      <w:r>
        <w:rPr>
          <w:b/>
          <w:snapToGrid w:val="0"/>
          <w:sz w:val="28"/>
          <w:szCs w:val="28"/>
          <w:lang w:val="uk-UA"/>
        </w:rPr>
        <w:t>4.</w:t>
      </w:r>
      <w:r>
        <w:rPr>
          <w:b/>
          <w:lang w:val="ru-RU"/>
        </w:rPr>
        <w:t xml:space="preserve"> </w:t>
      </w:r>
      <w:r>
        <w:rPr>
          <w:b/>
          <w:snapToGrid w:val="0"/>
          <w:sz w:val="28"/>
          <w:szCs w:val="28"/>
          <w:lang w:val="uk-UA"/>
        </w:rPr>
        <w:t xml:space="preserve">Показник якості </w:t>
      </w:r>
    </w:p>
    <w:p w:rsidR="00E34FCF" w:rsidRDefault="00E34FCF" w:rsidP="00E34FCF">
      <w:pPr>
        <w:pStyle w:val="Paragraph2"/>
        <w:spacing w:before="0" w:line="240" w:lineRule="auto"/>
        <w:rPr>
          <w:b/>
          <w:snapToGrid w:val="0"/>
          <w:sz w:val="28"/>
          <w:szCs w:val="28"/>
          <w:lang w:val="uk-UA"/>
        </w:rPr>
      </w:pPr>
      <w:r>
        <w:rPr>
          <w:b/>
          <w:snapToGrid w:val="0"/>
          <w:sz w:val="28"/>
          <w:szCs w:val="28"/>
          <w:lang w:val="uk-UA"/>
        </w:rPr>
        <w:t xml:space="preserve">4.1. Застосовність </w:t>
      </w:r>
    </w:p>
    <w:p w:rsidR="00E34FCF" w:rsidRDefault="00E34FCF" w:rsidP="00E34FCF">
      <w:pPr>
        <w:pStyle w:val="Paragraph2"/>
        <w:spacing w:before="0" w:line="240" w:lineRule="auto"/>
        <w:ind w:left="0"/>
        <w:rPr>
          <w:snapToGrid w:val="0"/>
          <w:sz w:val="28"/>
          <w:szCs w:val="28"/>
          <w:lang w:val="uk-UA"/>
        </w:rPr>
      </w:pPr>
      <w:r>
        <w:rPr>
          <w:snapToGrid w:val="0"/>
          <w:sz w:val="28"/>
          <w:szCs w:val="28"/>
          <w:lang w:val="uk-UA"/>
        </w:rPr>
        <w:t>• Час, необхідний для навчання звичайних користувачів – 1 робочих дні (8 години), для навчання просунутих користувачів – 4-5 годин.</w:t>
      </w:r>
    </w:p>
    <w:p w:rsidR="00E34FCF" w:rsidRDefault="00E34FCF" w:rsidP="00E34FCF">
      <w:pPr>
        <w:pStyle w:val="Paragraph2"/>
        <w:spacing w:before="0" w:line="240" w:lineRule="auto"/>
        <w:ind w:left="0"/>
        <w:rPr>
          <w:snapToGrid w:val="0"/>
          <w:sz w:val="28"/>
          <w:szCs w:val="28"/>
          <w:lang w:val="uk-UA"/>
        </w:rPr>
      </w:pPr>
      <w:r>
        <w:rPr>
          <w:snapToGrid w:val="0"/>
          <w:sz w:val="28"/>
          <w:szCs w:val="28"/>
          <w:lang w:val="uk-UA"/>
        </w:rPr>
        <w:t>• Час відгуку для типових завдань – не більше 5 секунд, для складних завдань – не більше 20 секунд.</w:t>
      </w:r>
    </w:p>
    <w:p w:rsidR="00E34FCF" w:rsidRDefault="00E34FCF" w:rsidP="00E34FCF">
      <w:pPr>
        <w:pStyle w:val="Paragraph2"/>
        <w:spacing w:before="0" w:line="240" w:lineRule="auto"/>
        <w:rPr>
          <w:b/>
          <w:snapToGrid w:val="0"/>
          <w:sz w:val="28"/>
          <w:szCs w:val="28"/>
          <w:lang w:val="uk-UA"/>
        </w:rPr>
      </w:pPr>
      <w:r>
        <w:rPr>
          <w:b/>
          <w:snapToGrid w:val="0"/>
          <w:sz w:val="28"/>
          <w:szCs w:val="28"/>
          <w:lang w:val="uk-UA"/>
        </w:rPr>
        <w:t xml:space="preserve">4.2 Надійність </w:t>
      </w:r>
    </w:p>
    <w:p w:rsidR="00E34FCF" w:rsidRDefault="00E34FCF" w:rsidP="00E34FCF">
      <w:pPr>
        <w:pStyle w:val="Paragraph2"/>
        <w:spacing w:before="0" w:line="240" w:lineRule="auto"/>
        <w:ind w:left="0"/>
        <w:rPr>
          <w:snapToGrid w:val="0"/>
          <w:sz w:val="28"/>
          <w:szCs w:val="28"/>
          <w:lang w:val="uk-UA"/>
        </w:rPr>
      </w:pPr>
      <w:r>
        <w:rPr>
          <w:snapToGrid w:val="0"/>
          <w:sz w:val="28"/>
          <w:szCs w:val="28"/>
          <w:lang w:val="uk-UA"/>
        </w:rPr>
        <w:t xml:space="preserve">• Доступність – час, що витрачається на обслуговування системи не повинно перевищувати 3% від загального часу роботи. </w:t>
      </w:r>
    </w:p>
    <w:p w:rsidR="00E34FCF" w:rsidRDefault="00E34FCF" w:rsidP="00E34FCF">
      <w:pPr>
        <w:pStyle w:val="Paragraph2"/>
        <w:spacing w:before="0" w:line="240" w:lineRule="auto"/>
        <w:ind w:left="0"/>
        <w:rPr>
          <w:snapToGrid w:val="0"/>
          <w:sz w:val="28"/>
          <w:szCs w:val="28"/>
          <w:lang w:val="uk-UA"/>
        </w:rPr>
      </w:pPr>
      <w:r>
        <w:rPr>
          <w:snapToGrid w:val="0"/>
          <w:sz w:val="28"/>
          <w:szCs w:val="28"/>
          <w:lang w:val="uk-UA"/>
        </w:rPr>
        <w:t>• Середній час безвідмовної роботи – 30 робочих днів.</w:t>
      </w:r>
    </w:p>
    <w:p w:rsidR="00E34FCF" w:rsidRDefault="00E34FCF" w:rsidP="00E34FCF">
      <w:pPr>
        <w:pStyle w:val="Paragraph2"/>
        <w:spacing w:before="0" w:line="240" w:lineRule="auto"/>
        <w:ind w:left="0"/>
        <w:rPr>
          <w:snapToGrid w:val="0"/>
          <w:sz w:val="28"/>
          <w:szCs w:val="28"/>
          <w:lang w:val="uk-UA"/>
        </w:rPr>
      </w:pPr>
      <w:r>
        <w:rPr>
          <w:snapToGrid w:val="0"/>
          <w:sz w:val="28"/>
          <w:szCs w:val="28"/>
          <w:lang w:val="uk-UA"/>
        </w:rPr>
        <w:t>• Максимальна норма помилок або дефектів – 1 помилка на десять тисяч рядків коду.</w:t>
      </w:r>
    </w:p>
    <w:p w:rsidR="00E34FCF" w:rsidRDefault="00E34FCF" w:rsidP="00E34FCF">
      <w:pPr>
        <w:pStyle w:val="Paragraph2"/>
        <w:ind w:left="0" w:firstLine="708"/>
        <w:rPr>
          <w:b/>
          <w:snapToGrid w:val="0"/>
          <w:sz w:val="28"/>
          <w:szCs w:val="28"/>
          <w:lang w:val="uk-UA"/>
        </w:rPr>
      </w:pPr>
      <w:r>
        <w:rPr>
          <w:b/>
          <w:snapToGrid w:val="0"/>
          <w:sz w:val="28"/>
          <w:szCs w:val="28"/>
          <w:lang w:val="uk-UA"/>
        </w:rPr>
        <w:t>5.Інші вимоги до виробу</w:t>
      </w:r>
    </w:p>
    <w:p w:rsidR="00E34FCF" w:rsidRDefault="00E34FCF" w:rsidP="00E34FCF">
      <w:pPr>
        <w:pStyle w:val="Paragraph2"/>
        <w:spacing w:before="0" w:line="240" w:lineRule="auto"/>
        <w:rPr>
          <w:b/>
          <w:color w:val="auto"/>
          <w:sz w:val="28"/>
          <w:szCs w:val="28"/>
          <w:shd w:val="clear" w:color="auto" w:fill="FFFFFF"/>
          <w:lang w:val="uk-UA"/>
        </w:rPr>
      </w:pPr>
      <w:r>
        <w:rPr>
          <w:b/>
          <w:snapToGrid w:val="0"/>
          <w:sz w:val="28"/>
          <w:szCs w:val="28"/>
          <w:lang w:val="uk-UA"/>
        </w:rPr>
        <w:t>5.1 Застосовувані стандарти</w:t>
      </w:r>
    </w:p>
    <w:p w:rsidR="00E34FCF" w:rsidRDefault="00E34FCF" w:rsidP="00E34FCF">
      <w:pPr>
        <w:pStyle w:val="3"/>
        <w:spacing w:before="0"/>
        <w:ind w:firstLine="708"/>
        <w:rPr>
          <w:rFonts w:ascii="Times New Roman" w:hAnsi="Times New Roman" w:cs="Times New Roman"/>
          <w:color w:val="auto"/>
          <w:szCs w:val="28"/>
          <w:shd w:val="clear" w:color="auto" w:fill="FFFFFF"/>
          <w:lang w:val="uk-UA"/>
        </w:rPr>
      </w:pPr>
      <w:bookmarkStart w:id="3" w:name="_Toc19117473"/>
      <w:r>
        <w:rPr>
          <w:rFonts w:ascii="Times New Roman" w:hAnsi="Times New Roman" w:cs="Times New Roman"/>
          <w:color w:val="auto"/>
          <w:szCs w:val="28"/>
          <w:shd w:val="clear" w:color="auto" w:fill="FFFFFF"/>
          <w:lang w:val="uk-UA"/>
        </w:rPr>
        <w:t>Рекомендовані системні вимоги</w:t>
      </w:r>
      <w:bookmarkEnd w:id="3"/>
    </w:p>
    <w:p w:rsidR="00E34FCF" w:rsidRDefault="00E34FCF" w:rsidP="00E34FCF">
      <w:pPr>
        <w:pStyle w:val="a8"/>
        <w:shd w:val="clear" w:color="auto" w:fill="FFFFFF"/>
        <w:spacing w:before="0" w:beforeAutospacing="0" w:after="0" w:afterAutospacing="0"/>
        <w:ind w:firstLine="720"/>
        <w:jc w:val="both"/>
        <w:textAlignment w:val="baseline"/>
        <w:rPr>
          <w:sz w:val="28"/>
          <w:szCs w:val="28"/>
          <w:shd w:val="clear" w:color="auto" w:fill="FFFFFF"/>
          <w:lang w:val="uk-UA"/>
        </w:rPr>
      </w:pPr>
      <w:r>
        <w:rPr>
          <w:sz w:val="28"/>
          <w:szCs w:val="28"/>
          <w:shd w:val="clear" w:color="auto" w:fill="FFFFFF"/>
          <w:lang w:val="uk-UA"/>
        </w:rPr>
        <w:t xml:space="preserve">- Процесор: </w:t>
      </w:r>
      <w:r>
        <w:rPr>
          <w:sz w:val="28"/>
          <w:szCs w:val="28"/>
          <w:shd w:val="clear" w:color="auto" w:fill="FFFFFF"/>
        </w:rPr>
        <w:t>Intel</w:t>
      </w:r>
      <w:r>
        <w:rPr>
          <w:sz w:val="28"/>
          <w:szCs w:val="28"/>
          <w:shd w:val="clear" w:color="auto" w:fill="FFFFFF"/>
          <w:lang w:val="uk-UA"/>
        </w:rPr>
        <w:t xml:space="preserve"> </w:t>
      </w:r>
      <w:r>
        <w:rPr>
          <w:sz w:val="28"/>
          <w:szCs w:val="28"/>
          <w:shd w:val="clear" w:color="auto" w:fill="FFFFFF"/>
        </w:rPr>
        <w:t>Pentium</w:t>
      </w:r>
      <w:r>
        <w:rPr>
          <w:sz w:val="28"/>
          <w:szCs w:val="28"/>
          <w:shd w:val="clear" w:color="auto" w:fill="FFFFFF"/>
          <w:lang w:val="uk-UA"/>
        </w:rPr>
        <w:t xml:space="preserve"> </w:t>
      </w:r>
      <w:r>
        <w:rPr>
          <w:sz w:val="28"/>
          <w:szCs w:val="28"/>
          <w:shd w:val="clear" w:color="auto" w:fill="FFFFFF"/>
        </w:rPr>
        <w:t>N</w:t>
      </w:r>
      <w:r>
        <w:rPr>
          <w:sz w:val="28"/>
          <w:szCs w:val="28"/>
          <w:shd w:val="clear" w:color="auto" w:fill="FFFFFF"/>
          <w:lang w:val="uk-UA"/>
        </w:rPr>
        <w:t>4200;</w:t>
      </w:r>
    </w:p>
    <w:p w:rsidR="00E34FCF" w:rsidRDefault="00E34FCF" w:rsidP="00E34FCF">
      <w:pPr>
        <w:pStyle w:val="a8"/>
        <w:shd w:val="clear" w:color="auto" w:fill="FFFFFF"/>
        <w:spacing w:before="0" w:beforeAutospacing="0" w:after="0" w:afterAutospacing="0"/>
        <w:ind w:firstLine="720"/>
        <w:jc w:val="both"/>
        <w:textAlignment w:val="baseline"/>
        <w:rPr>
          <w:sz w:val="28"/>
          <w:szCs w:val="28"/>
          <w:shd w:val="clear" w:color="auto" w:fill="FFFFFF"/>
          <w:lang w:val="uk-UA"/>
        </w:rPr>
      </w:pPr>
      <w:r>
        <w:rPr>
          <w:sz w:val="28"/>
          <w:szCs w:val="28"/>
          <w:shd w:val="clear" w:color="auto" w:fill="FFFFFF"/>
          <w:lang w:val="uk-UA"/>
        </w:rPr>
        <w:t xml:space="preserve">- Об’єм оперативної пам’яті: 1 </w:t>
      </w:r>
      <w:proofErr w:type="spellStart"/>
      <w:r>
        <w:rPr>
          <w:sz w:val="28"/>
          <w:szCs w:val="28"/>
          <w:shd w:val="clear" w:color="auto" w:fill="FFFFFF"/>
          <w:lang w:val="uk-UA"/>
        </w:rPr>
        <w:t>Гб</w:t>
      </w:r>
      <w:proofErr w:type="spellEnd"/>
      <w:r>
        <w:rPr>
          <w:sz w:val="28"/>
          <w:szCs w:val="28"/>
          <w:shd w:val="clear" w:color="auto" w:fill="FFFFFF"/>
          <w:lang w:val="uk-UA"/>
        </w:rPr>
        <w:t>.</w:t>
      </w:r>
    </w:p>
    <w:p w:rsidR="00E34FCF" w:rsidRDefault="00E34FCF" w:rsidP="00E34FCF">
      <w:pPr>
        <w:pStyle w:val="2"/>
        <w:spacing w:before="0"/>
        <w:ind w:firstLine="708"/>
        <w:rPr>
          <w:rFonts w:ascii="Times New Roman" w:hAnsi="Times New Roman" w:cs="Times New Roman"/>
          <w:b/>
          <w:color w:val="auto"/>
          <w:sz w:val="28"/>
          <w:szCs w:val="28"/>
          <w:shd w:val="clear" w:color="auto" w:fill="FFFFFF"/>
        </w:rPr>
      </w:pPr>
      <w:proofErr w:type="spellStart"/>
      <w:r>
        <w:rPr>
          <w:rFonts w:ascii="Times New Roman" w:hAnsi="Times New Roman" w:cs="Times New Roman"/>
          <w:b/>
          <w:color w:val="auto"/>
          <w:sz w:val="28"/>
          <w:szCs w:val="28"/>
          <w:shd w:val="clear" w:color="auto" w:fill="FFFFFF"/>
        </w:rPr>
        <w:t>Вимоги</w:t>
      </w:r>
      <w:proofErr w:type="spellEnd"/>
      <w:r>
        <w:rPr>
          <w:rFonts w:ascii="Times New Roman" w:hAnsi="Times New Roman" w:cs="Times New Roman"/>
          <w:b/>
          <w:color w:val="auto"/>
          <w:sz w:val="28"/>
          <w:szCs w:val="28"/>
          <w:shd w:val="clear" w:color="auto" w:fill="FFFFFF"/>
        </w:rPr>
        <w:t xml:space="preserve"> до </w:t>
      </w:r>
      <w:proofErr w:type="spellStart"/>
      <w:r>
        <w:rPr>
          <w:rFonts w:ascii="Times New Roman" w:hAnsi="Times New Roman" w:cs="Times New Roman"/>
          <w:b/>
          <w:color w:val="auto"/>
          <w:sz w:val="28"/>
          <w:szCs w:val="28"/>
          <w:shd w:val="clear" w:color="auto" w:fill="FFFFFF"/>
        </w:rPr>
        <w:t>інформаційної</w:t>
      </w:r>
      <w:proofErr w:type="spellEnd"/>
      <w:r>
        <w:rPr>
          <w:rFonts w:ascii="Times New Roman" w:hAnsi="Times New Roman" w:cs="Times New Roman"/>
          <w:b/>
          <w:color w:val="auto"/>
          <w:sz w:val="28"/>
          <w:szCs w:val="28"/>
          <w:shd w:val="clear" w:color="auto" w:fill="FFFFFF"/>
        </w:rPr>
        <w:t xml:space="preserve"> та </w:t>
      </w:r>
      <w:proofErr w:type="spellStart"/>
      <w:r>
        <w:rPr>
          <w:rFonts w:ascii="Times New Roman" w:hAnsi="Times New Roman" w:cs="Times New Roman"/>
          <w:b/>
          <w:color w:val="auto"/>
          <w:sz w:val="28"/>
          <w:szCs w:val="28"/>
          <w:shd w:val="clear" w:color="auto" w:fill="FFFFFF"/>
        </w:rPr>
        <w:t>програмної</w:t>
      </w:r>
      <w:proofErr w:type="spellEnd"/>
      <w:r>
        <w:rPr>
          <w:rFonts w:ascii="Times New Roman" w:hAnsi="Times New Roman" w:cs="Times New Roman"/>
          <w:b/>
          <w:color w:val="auto"/>
          <w:sz w:val="28"/>
          <w:szCs w:val="28"/>
          <w:shd w:val="clear" w:color="auto" w:fill="FFFFFF"/>
        </w:rPr>
        <w:t xml:space="preserve"> </w:t>
      </w:r>
      <w:proofErr w:type="spellStart"/>
      <w:r>
        <w:rPr>
          <w:rFonts w:ascii="Times New Roman" w:hAnsi="Times New Roman" w:cs="Times New Roman"/>
          <w:b/>
          <w:color w:val="auto"/>
          <w:sz w:val="28"/>
          <w:szCs w:val="28"/>
          <w:shd w:val="clear" w:color="auto" w:fill="FFFFFF"/>
        </w:rPr>
        <w:t>сумісності</w:t>
      </w:r>
      <w:proofErr w:type="spellEnd"/>
    </w:p>
    <w:p w:rsidR="00E34FCF" w:rsidRDefault="00E34FCF" w:rsidP="00E34FCF">
      <w:pPr>
        <w:pStyle w:val="a8"/>
        <w:shd w:val="clear" w:color="auto" w:fill="FFFFFF"/>
        <w:spacing w:before="0" w:beforeAutospacing="0" w:after="0" w:afterAutospacing="0"/>
        <w:ind w:firstLine="720"/>
        <w:jc w:val="both"/>
        <w:textAlignment w:val="baseline"/>
        <w:rPr>
          <w:sz w:val="28"/>
          <w:szCs w:val="28"/>
          <w:shd w:val="clear" w:color="auto" w:fill="FFFFFF"/>
          <w:lang w:val="ru-RU"/>
        </w:rPr>
      </w:pPr>
      <w:r>
        <w:rPr>
          <w:sz w:val="28"/>
          <w:szCs w:val="28"/>
          <w:shd w:val="clear" w:color="auto" w:fill="FFFFFF"/>
          <w:lang w:val="ru-RU"/>
        </w:rPr>
        <w:t xml:space="preserve">Система повинна </w:t>
      </w:r>
      <w:proofErr w:type="spellStart"/>
      <w:r>
        <w:rPr>
          <w:sz w:val="28"/>
          <w:szCs w:val="28"/>
          <w:shd w:val="clear" w:color="auto" w:fill="FFFFFF"/>
          <w:lang w:val="ru-RU"/>
        </w:rPr>
        <w:t>працювати</w:t>
      </w:r>
      <w:proofErr w:type="spellEnd"/>
      <w:r>
        <w:rPr>
          <w:sz w:val="28"/>
          <w:szCs w:val="28"/>
          <w:shd w:val="clear" w:color="auto" w:fill="FFFFFF"/>
          <w:lang w:val="ru-RU"/>
        </w:rPr>
        <w:t xml:space="preserve"> </w:t>
      </w:r>
      <w:proofErr w:type="spellStart"/>
      <w:r>
        <w:rPr>
          <w:sz w:val="28"/>
          <w:szCs w:val="28"/>
          <w:shd w:val="clear" w:color="auto" w:fill="FFFFFF"/>
          <w:lang w:val="ru-RU"/>
        </w:rPr>
        <w:t>під</w:t>
      </w:r>
      <w:proofErr w:type="spellEnd"/>
      <w:r>
        <w:rPr>
          <w:sz w:val="28"/>
          <w:szCs w:val="28"/>
          <w:shd w:val="clear" w:color="auto" w:fill="FFFFFF"/>
          <w:lang w:val="ru-RU"/>
        </w:rPr>
        <w:t xml:space="preserve"> </w:t>
      </w:r>
      <w:proofErr w:type="spellStart"/>
      <w:r>
        <w:rPr>
          <w:sz w:val="28"/>
          <w:szCs w:val="28"/>
          <w:shd w:val="clear" w:color="auto" w:fill="FFFFFF"/>
          <w:lang w:val="ru-RU"/>
        </w:rPr>
        <w:t>управлінням</w:t>
      </w:r>
      <w:proofErr w:type="spellEnd"/>
      <w:r>
        <w:rPr>
          <w:sz w:val="28"/>
          <w:szCs w:val="28"/>
          <w:shd w:val="clear" w:color="auto" w:fill="FFFFFF"/>
          <w:lang w:val="ru-RU"/>
        </w:rPr>
        <w:t xml:space="preserve"> </w:t>
      </w:r>
      <w:proofErr w:type="spellStart"/>
      <w:r>
        <w:rPr>
          <w:sz w:val="28"/>
          <w:szCs w:val="28"/>
          <w:shd w:val="clear" w:color="auto" w:fill="FFFFFF"/>
          <w:lang w:val="ru-RU"/>
        </w:rPr>
        <w:t>операційної</w:t>
      </w:r>
      <w:proofErr w:type="spellEnd"/>
      <w:r>
        <w:rPr>
          <w:sz w:val="28"/>
          <w:szCs w:val="28"/>
          <w:shd w:val="clear" w:color="auto" w:fill="FFFFFF"/>
          <w:lang w:val="ru-RU"/>
        </w:rPr>
        <w:t xml:space="preserve"> </w:t>
      </w:r>
      <w:proofErr w:type="spellStart"/>
      <w:r>
        <w:rPr>
          <w:sz w:val="28"/>
          <w:szCs w:val="28"/>
          <w:shd w:val="clear" w:color="auto" w:fill="FFFFFF"/>
          <w:lang w:val="ru-RU"/>
        </w:rPr>
        <w:t>системи</w:t>
      </w:r>
      <w:proofErr w:type="spellEnd"/>
      <w:r>
        <w:rPr>
          <w:sz w:val="28"/>
          <w:szCs w:val="28"/>
          <w:shd w:val="clear" w:color="auto" w:fill="FFFFFF"/>
          <w:lang w:val="ru-RU"/>
        </w:rPr>
        <w:t xml:space="preserve"> </w:t>
      </w:r>
      <w:r>
        <w:rPr>
          <w:sz w:val="28"/>
          <w:szCs w:val="28"/>
          <w:shd w:val="clear" w:color="auto" w:fill="FFFFFF"/>
        </w:rPr>
        <w:t>Windows</w:t>
      </w:r>
      <w:r>
        <w:rPr>
          <w:sz w:val="28"/>
          <w:szCs w:val="28"/>
          <w:shd w:val="clear" w:color="auto" w:fill="FFFFFF"/>
          <w:lang w:val="ru-RU"/>
        </w:rPr>
        <w:t xml:space="preserve"> 10, </w:t>
      </w:r>
      <w:r>
        <w:rPr>
          <w:sz w:val="28"/>
          <w:szCs w:val="28"/>
          <w:shd w:val="clear" w:color="auto" w:fill="FFFFFF"/>
        </w:rPr>
        <w:t>Windows</w:t>
      </w:r>
      <w:r>
        <w:rPr>
          <w:sz w:val="28"/>
          <w:szCs w:val="28"/>
          <w:shd w:val="clear" w:color="auto" w:fill="FFFFFF"/>
          <w:lang w:val="ru-RU"/>
        </w:rPr>
        <w:t xml:space="preserve"> 8.1, </w:t>
      </w:r>
      <w:r>
        <w:rPr>
          <w:sz w:val="28"/>
          <w:szCs w:val="28"/>
          <w:shd w:val="clear" w:color="auto" w:fill="FFFFFF"/>
        </w:rPr>
        <w:t>Windows</w:t>
      </w:r>
      <w:r>
        <w:rPr>
          <w:sz w:val="28"/>
          <w:szCs w:val="28"/>
          <w:shd w:val="clear" w:color="auto" w:fill="FFFFFF"/>
          <w:lang w:val="ru-RU"/>
        </w:rPr>
        <w:t xml:space="preserve"> 8, </w:t>
      </w:r>
      <w:r>
        <w:rPr>
          <w:sz w:val="28"/>
          <w:szCs w:val="28"/>
          <w:shd w:val="clear" w:color="auto" w:fill="FFFFFF"/>
        </w:rPr>
        <w:t>Windows</w:t>
      </w:r>
      <w:r>
        <w:rPr>
          <w:sz w:val="28"/>
          <w:szCs w:val="28"/>
          <w:shd w:val="clear" w:color="auto" w:fill="FFFFFF"/>
          <w:lang w:val="ru-RU"/>
        </w:rPr>
        <w:t xml:space="preserve"> 7.</w:t>
      </w:r>
    </w:p>
    <w:p w:rsidR="00E34FCF" w:rsidRDefault="00E34FCF" w:rsidP="00E34FCF">
      <w:pPr>
        <w:pStyle w:val="Paragraph2"/>
        <w:rPr>
          <w:b/>
          <w:snapToGrid w:val="0"/>
          <w:sz w:val="28"/>
          <w:szCs w:val="28"/>
          <w:lang w:val="uk-UA"/>
        </w:rPr>
      </w:pPr>
      <w:r>
        <w:rPr>
          <w:b/>
          <w:snapToGrid w:val="0"/>
          <w:sz w:val="28"/>
          <w:szCs w:val="28"/>
          <w:lang w:val="uk-UA"/>
        </w:rPr>
        <w:lastRenderedPageBreak/>
        <w:t>5.2 Експлуатаційні вимоги</w:t>
      </w:r>
    </w:p>
    <w:p w:rsidR="00E34FCF" w:rsidRDefault="00E34FCF" w:rsidP="00E34FCF">
      <w:pPr>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sz w:val="28"/>
          <w:szCs w:val="28"/>
          <w:lang w:val="uk-UA"/>
        </w:rPr>
        <w:t xml:space="preserve">Система повинна надавати стандартні можливості для звичайного користувача, а представників торгових точок розширений за </w:t>
      </w:r>
      <w:proofErr w:type="spellStart"/>
      <w:r>
        <w:rPr>
          <w:rFonts w:ascii="Times New Roman" w:hAnsi="Times New Roman" w:cs="Times New Roman"/>
          <w:sz w:val="28"/>
          <w:szCs w:val="28"/>
          <w:lang w:val="uk-UA"/>
        </w:rPr>
        <w:t>іхнью</w:t>
      </w:r>
      <w:proofErr w:type="spellEnd"/>
      <w:r>
        <w:rPr>
          <w:rFonts w:ascii="Times New Roman" w:hAnsi="Times New Roman" w:cs="Times New Roman"/>
          <w:sz w:val="28"/>
          <w:szCs w:val="28"/>
          <w:lang w:val="uk-UA"/>
        </w:rPr>
        <w:t xml:space="preserve"> посадою при умові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 xml:space="preserve"> введеного логіну та паролю.</w:t>
      </w:r>
    </w:p>
    <w:p w:rsidR="00E34FCF" w:rsidRDefault="00E34FCF" w:rsidP="00E34FCF">
      <w:pPr>
        <w:spacing w:after="0" w:line="240" w:lineRule="auto"/>
        <w:ind w:firstLine="708"/>
        <w:rPr>
          <w:rFonts w:ascii="Times New Roman" w:hAnsi="Times New Roman" w:cs="Times New Roman"/>
          <w:b/>
          <w:sz w:val="28"/>
          <w:szCs w:val="28"/>
          <w:lang w:val="uk-UA"/>
        </w:rPr>
      </w:pPr>
      <w:r>
        <w:rPr>
          <w:rFonts w:ascii="Times New Roman" w:hAnsi="Times New Roman" w:cs="Times New Roman"/>
          <w:b/>
          <w:sz w:val="28"/>
          <w:szCs w:val="28"/>
          <w:lang w:val="uk-UA"/>
        </w:rPr>
        <w:t>6.</w:t>
      </w:r>
      <w:r>
        <w:rPr>
          <w:lang w:val="uk-UA"/>
        </w:rPr>
        <w:t xml:space="preserve"> </w:t>
      </w:r>
      <w:r>
        <w:rPr>
          <w:rFonts w:ascii="Times New Roman" w:hAnsi="Times New Roman" w:cs="Times New Roman"/>
          <w:b/>
          <w:sz w:val="28"/>
          <w:szCs w:val="28"/>
          <w:lang w:val="uk-UA"/>
        </w:rPr>
        <w:t>Маркування та пакетування</w:t>
      </w:r>
    </w:p>
    <w:p w:rsidR="00E34FCF" w:rsidRDefault="00E34FCF" w:rsidP="00E34FCF">
      <w:pPr>
        <w:spacing w:after="0"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Система буде розповсюджуватись на компакт-диску та в інтернеті, на якому буде знаходитися сама система, а також інтерактивна довідка, керівництво по установці і керівництво користувача до неї.  Інсталяційна програма повинна включати загальну «Ліцензійну Угоду», і, інформацію про авторські права.</w:t>
      </w:r>
    </w:p>
    <w:p w:rsidR="00E34FCF" w:rsidRDefault="00E34FCF" w:rsidP="00E34FCF">
      <w:pPr>
        <w:rPr>
          <w:rFonts w:ascii="Times New Roman" w:hAnsi="Times New Roman" w:cs="Times New Roman"/>
          <w:sz w:val="24"/>
          <w:szCs w:val="28"/>
          <w:lang w:val="uk-UA"/>
        </w:rPr>
      </w:pPr>
    </w:p>
    <w:p w:rsidR="00CA6F7B" w:rsidRPr="00E34FCF" w:rsidRDefault="00CA6F7B">
      <w:pPr>
        <w:rPr>
          <w:lang w:val="uk-UA"/>
        </w:rPr>
      </w:pPr>
    </w:p>
    <w:sectPr w:rsidR="00CA6F7B" w:rsidRPr="00E34FC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B1221"/>
    <w:multiLevelType w:val="hybridMultilevel"/>
    <w:tmpl w:val="C3B0C4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B69"/>
    <w:rsid w:val="009C7B69"/>
    <w:rsid w:val="00CA6F7B"/>
    <w:rsid w:val="00E34FCF"/>
    <w:rsid w:val="00F1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C5D4"/>
  <w15:chartTrackingRefBased/>
  <w15:docId w15:val="{3C338C76-6500-40E3-9BB6-5F88CA49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FCF"/>
    <w:rPr>
      <w:lang w:val="ru-RU"/>
    </w:rPr>
  </w:style>
  <w:style w:type="paragraph" w:styleId="2">
    <w:name w:val="heading 2"/>
    <w:basedOn w:val="a"/>
    <w:next w:val="a"/>
    <w:link w:val="20"/>
    <w:uiPriority w:val="9"/>
    <w:semiHidden/>
    <w:unhideWhenUsed/>
    <w:qFormat/>
    <w:rsid w:val="00E34FCF"/>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ru-RU"/>
    </w:rPr>
  </w:style>
  <w:style w:type="paragraph" w:styleId="3">
    <w:name w:val="heading 3"/>
    <w:basedOn w:val="a"/>
    <w:next w:val="a"/>
    <w:link w:val="30"/>
    <w:uiPriority w:val="9"/>
    <w:semiHidden/>
    <w:unhideWhenUsed/>
    <w:qFormat/>
    <w:rsid w:val="00E34FCF"/>
    <w:pPr>
      <w:keepNext/>
      <w:keepLines/>
      <w:spacing w:before="200" w:after="0" w:line="240" w:lineRule="auto"/>
      <w:outlineLvl w:val="2"/>
    </w:pPr>
    <w:rPr>
      <w:rFonts w:asciiTheme="majorHAnsi" w:eastAsiaTheme="majorEastAsia" w:hAnsiTheme="majorHAnsi" w:cstheme="majorBidi"/>
      <w:b/>
      <w:bCs/>
      <w:color w:val="5B9BD5" w:themeColor="accent1"/>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E34FCF"/>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0"/>
    <w:link w:val="3"/>
    <w:uiPriority w:val="9"/>
    <w:semiHidden/>
    <w:rsid w:val="00E34FCF"/>
    <w:rPr>
      <w:rFonts w:asciiTheme="majorHAnsi" w:eastAsiaTheme="majorEastAsia" w:hAnsiTheme="majorHAnsi" w:cstheme="majorBidi"/>
      <w:b/>
      <w:bCs/>
      <w:color w:val="5B9BD5" w:themeColor="accent1"/>
      <w:sz w:val="28"/>
      <w:szCs w:val="20"/>
      <w:lang w:val="ru-RU" w:eastAsia="ru-RU"/>
    </w:rPr>
  </w:style>
  <w:style w:type="paragraph" w:styleId="a3">
    <w:name w:val="List Paragraph"/>
    <w:basedOn w:val="a"/>
    <w:uiPriority w:val="34"/>
    <w:qFormat/>
    <w:rsid w:val="00E34FCF"/>
    <w:pPr>
      <w:spacing w:line="256" w:lineRule="auto"/>
      <w:ind w:left="720"/>
      <w:contextualSpacing/>
    </w:pPr>
  </w:style>
  <w:style w:type="paragraph" w:styleId="a4">
    <w:name w:val="Title"/>
    <w:basedOn w:val="a"/>
    <w:next w:val="a"/>
    <w:link w:val="a5"/>
    <w:qFormat/>
    <w:rsid w:val="00E34FCF"/>
    <w:pPr>
      <w:widowControl w:val="0"/>
      <w:spacing w:after="0" w:line="240" w:lineRule="auto"/>
      <w:jc w:val="center"/>
    </w:pPr>
    <w:rPr>
      <w:rFonts w:ascii="Arial" w:eastAsia="Times New Roman" w:hAnsi="Arial" w:cs="Times New Roman"/>
      <w:b/>
      <w:sz w:val="36"/>
      <w:szCs w:val="20"/>
      <w:lang w:val="en-US" w:eastAsia="ru-RU"/>
    </w:rPr>
  </w:style>
  <w:style w:type="character" w:customStyle="1" w:styleId="a5">
    <w:name w:val="Заголовок Знак"/>
    <w:basedOn w:val="a0"/>
    <w:link w:val="a4"/>
    <w:rsid w:val="00E34FCF"/>
    <w:rPr>
      <w:rFonts w:ascii="Arial" w:eastAsia="Times New Roman" w:hAnsi="Arial" w:cs="Times New Roman"/>
      <w:b/>
      <w:sz w:val="36"/>
      <w:szCs w:val="20"/>
      <w:lang w:eastAsia="ru-RU"/>
    </w:rPr>
  </w:style>
  <w:style w:type="paragraph" w:styleId="a6">
    <w:name w:val="Body Text"/>
    <w:basedOn w:val="a"/>
    <w:link w:val="a7"/>
    <w:unhideWhenUsed/>
    <w:rsid w:val="00E34FCF"/>
    <w:pPr>
      <w:keepLines/>
      <w:widowControl w:val="0"/>
      <w:spacing w:after="120" w:line="240" w:lineRule="atLeast"/>
      <w:ind w:left="720"/>
    </w:pPr>
    <w:rPr>
      <w:rFonts w:ascii="Times New Roman" w:eastAsia="Times New Roman" w:hAnsi="Times New Roman" w:cs="Times New Roman"/>
      <w:sz w:val="20"/>
      <w:szCs w:val="20"/>
      <w:lang w:val="en-US" w:eastAsia="ru-RU"/>
    </w:rPr>
  </w:style>
  <w:style w:type="character" w:customStyle="1" w:styleId="a7">
    <w:name w:val="Основной текст Знак"/>
    <w:basedOn w:val="a0"/>
    <w:link w:val="a6"/>
    <w:rsid w:val="00E34FCF"/>
    <w:rPr>
      <w:rFonts w:ascii="Times New Roman" w:eastAsia="Times New Roman" w:hAnsi="Times New Roman" w:cs="Times New Roman"/>
      <w:sz w:val="20"/>
      <w:szCs w:val="20"/>
      <w:lang w:eastAsia="ru-RU"/>
    </w:rPr>
  </w:style>
  <w:style w:type="paragraph" w:customStyle="1" w:styleId="Paragraph2">
    <w:name w:val="Paragraph2"/>
    <w:basedOn w:val="a"/>
    <w:uiPriority w:val="99"/>
    <w:rsid w:val="00E34FCF"/>
    <w:pPr>
      <w:widowControl w:val="0"/>
      <w:spacing w:before="80" w:after="0" w:line="240" w:lineRule="atLeast"/>
      <w:ind w:left="720"/>
      <w:jc w:val="both"/>
    </w:pPr>
    <w:rPr>
      <w:rFonts w:ascii="Times New Roman" w:eastAsia="Times New Roman" w:hAnsi="Times New Roman" w:cs="Times New Roman"/>
      <w:color w:val="000000"/>
      <w:sz w:val="20"/>
      <w:szCs w:val="20"/>
      <w:lang w:val="en-AU" w:eastAsia="ru-RU"/>
    </w:rPr>
  </w:style>
  <w:style w:type="paragraph" w:styleId="a8">
    <w:name w:val="Normal (Web)"/>
    <w:basedOn w:val="a"/>
    <w:uiPriority w:val="99"/>
    <w:semiHidden/>
    <w:unhideWhenUsed/>
    <w:rsid w:val="00E34FC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3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Щербак</dc:creator>
  <cp:keywords/>
  <dc:description/>
  <cp:lastModifiedBy>Андрей Щербак</cp:lastModifiedBy>
  <cp:revision>3</cp:revision>
  <dcterms:created xsi:type="dcterms:W3CDTF">2019-09-23T13:56:00Z</dcterms:created>
  <dcterms:modified xsi:type="dcterms:W3CDTF">2019-09-23T16:26:00Z</dcterms:modified>
</cp:coreProperties>
</file>