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91" w:rsidRPr="005B2891" w:rsidRDefault="005B2891" w:rsidP="00244AEF">
      <w:pPr>
        <w:shd w:val="clear" w:color="auto" w:fill="FFFFFF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hAnsi="Times New Roman" w:cs="Times New Roman"/>
          <w:b/>
        </w:rPr>
        <w:t>Вопросы</w:t>
      </w:r>
      <w:r>
        <w:br/>
      </w:r>
      <w:r w:rsidRPr="00244AEF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1 Правые нормы: понятие, признаки, классификация.</w:t>
      </w:r>
      <w:r w:rsidR="00244AEF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br/>
      </w: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2 Действие норм права во времени, пространстве и по кругу лиц.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 xml:space="preserve">3 Структура нормы права. </w:t>
      </w:r>
      <w:r w:rsidRPr="005B2891"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  <w:t>Способы изложения элементов правовой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  <w:t>нормы в статьях нормативных правовых актов.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4 Система права и ее элементы.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5 Понятие и виды отраслей права. Предмет и метод правового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регулирования отрасли права.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6 Источники права. Нормативные правовые акты и их виды.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7 Правовые семьи: понятие, общая характеристика, основные источники.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8 Понятие правоотношения и его структура</w:t>
      </w:r>
      <w:r w:rsidRPr="005B2891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. </w:t>
      </w:r>
      <w:proofErr w:type="spellStart"/>
      <w:r w:rsidRPr="005B2891">
        <w:rPr>
          <w:rFonts w:ascii="Times New Roman" w:eastAsia="Times New Roman" w:hAnsi="Times New Roman" w:cs="Times New Roman"/>
          <w:color w:val="FFC000" w:themeColor="accent4"/>
          <w:sz w:val="23"/>
          <w:szCs w:val="23"/>
          <w:lang w:eastAsia="ru-RU"/>
        </w:rPr>
        <w:t>Правосубъектность</w:t>
      </w:r>
      <w:proofErr w:type="spellEnd"/>
      <w:r w:rsidRPr="005B2891">
        <w:rPr>
          <w:rFonts w:ascii="Times New Roman" w:eastAsia="Times New Roman" w:hAnsi="Times New Roman" w:cs="Times New Roman"/>
          <w:color w:val="FFC000" w:themeColor="accent4"/>
          <w:sz w:val="23"/>
          <w:szCs w:val="23"/>
          <w:lang w:eastAsia="ru-RU"/>
        </w:rPr>
        <w:t xml:space="preserve"> и ее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FFC000" w:themeColor="accent4"/>
          <w:sz w:val="23"/>
          <w:szCs w:val="23"/>
          <w:lang w:eastAsia="ru-RU"/>
        </w:rPr>
        <w:t>элементы.</w:t>
      </w:r>
    </w:p>
    <w:p w:rsidR="005B2891" w:rsidRPr="004F004E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</w:pPr>
      <w:r w:rsidRPr="005B2891">
        <w:rPr>
          <w:rFonts w:ascii="Times New Roman" w:eastAsia="Times New Roman" w:hAnsi="Times New Roman" w:cs="Times New Roman"/>
          <w:color w:val="70AD47" w:themeColor="accent6"/>
          <w:sz w:val="23"/>
          <w:szCs w:val="23"/>
          <w:lang w:eastAsia="ru-RU"/>
        </w:rPr>
        <w:t>9 Юридический факт: понятие и виды.</w:t>
      </w:r>
    </w:p>
    <w:p w:rsidR="005B2891" w:rsidRPr="005B2891" w:rsidRDefault="005B2891" w:rsidP="005B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3"/>
          <w:szCs w:val="23"/>
          <w:lang w:val="en-US" w:eastAsia="ru-RU"/>
        </w:rPr>
      </w:pPr>
      <w:r w:rsidRPr="005B2891">
        <w:rPr>
          <w:rFonts w:ascii="Times New Roman" w:eastAsia="Times New Roman" w:hAnsi="Times New Roman" w:cs="Times New Roman"/>
          <w:b/>
          <w:color w:val="1A1A1A"/>
          <w:sz w:val="23"/>
          <w:szCs w:val="23"/>
          <w:lang w:eastAsia="ru-RU"/>
        </w:rPr>
        <w:t>Ответы</w:t>
      </w:r>
    </w:p>
    <w:p w:rsidR="00244AEF" w:rsidRDefault="00244AEF" w:rsidP="005B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и 3</w:t>
      </w:r>
      <w:r w:rsidRPr="00244AEF">
        <w:rPr>
          <w:rFonts w:ascii="Times New Roman" w:hAnsi="Times New Roman" w:cs="Times New Roman"/>
        </w:rPr>
        <w:drawing>
          <wp:inline distT="0" distB="0" distL="0" distR="0" wp14:anchorId="46679DBC" wp14:editId="6860DF5B">
            <wp:extent cx="5940425" cy="3695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EF" w:rsidRDefault="00244AEF" w:rsidP="005B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44AEF">
        <w:rPr>
          <w:rFonts w:ascii="Times New Roman" w:hAnsi="Times New Roman" w:cs="Times New Roman"/>
        </w:rPr>
        <w:drawing>
          <wp:inline distT="0" distB="0" distL="0" distR="0" wp14:anchorId="7667FBB2" wp14:editId="31892B56">
            <wp:extent cx="5940425" cy="2250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EF" w:rsidRDefault="00244AEF" w:rsidP="005B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F004E">
        <w:rPr>
          <w:rFonts w:ascii="Times New Roman" w:hAnsi="Times New Roman" w:cs="Times New Roman"/>
        </w:rPr>
        <w:t xml:space="preserve"> и 5</w:t>
      </w:r>
    </w:p>
    <w:p w:rsidR="00244AEF" w:rsidRDefault="00244AEF" w:rsidP="005B2891">
      <w:pPr>
        <w:rPr>
          <w:rFonts w:ascii="Times New Roman" w:hAnsi="Times New Roman" w:cs="Times New Roman"/>
        </w:rPr>
      </w:pPr>
    </w:p>
    <w:p w:rsidR="00244AEF" w:rsidRDefault="00244AEF" w:rsidP="005B2891">
      <w:pPr>
        <w:rPr>
          <w:rFonts w:ascii="Times New Roman" w:hAnsi="Times New Roman" w:cs="Times New Roman"/>
        </w:rPr>
      </w:pPr>
      <w:r w:rsidRPr="00244AEF">
        <w:rPr>
          <w:rFonts w:ascii="Times New Roman" w:hAnsi="Times New Roman" w:cs="Times New Roman"/>
        </w:rPr>
        <w:drawing>
          <wp:inline distT="0" distB="0" distL="0" distR="0" wp14:anchorId="3C415FD9" wp14:editId="06EC9F8A">
            <wp:extent cx="5940425" cy="3928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EF" w:rsidRDefault="00244AEF" w:rsidP="005B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  <w:r w:rsidRPr="00244AEF">
        <w:rPr>
          <w:noProof/>
          <w:lang w:eastAsia="ru-RU"/>
        </w:rPr>
        <w:t xml:space="preserve"> </w:t>
      </w:r>
      <w:r w:rsidRPr="00244AEF">
        <w:rPr>
          <w:rFonts w:ascii="Times New Roman" w:hAnsi="Times New Roman" w:cs="Times New Roman"/>
        </w:rPr>
        <w:drawing>
          <wp:inline distT="0" distB="0" distL="0" distR="0" wp14:anchorId="6B78A20E" wp14:editId="29B21267">
            <wp:extent cx="5940425" cy="4095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AEF">
        <w:rPr>
          <w:noProof/>
          <w:lang w:eastAsia="ru-RU"/>
        </w:rPr>
        <w:drawing>
          <wp:inline distT="0" distB="0" distL="0" distR="0" wp14:anchorId="591884E7" wp14:editId="75126802">
            <wp:extent cx="5940425" cy="1895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785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E4F" w:rsidRDefault="005B2891" w:rsidP="005B2891">
      <w:pPr>
        <w:rPr>
          <w:rFonts w:ascii="Times New Roman" w:hAnsi="Times New Roman" w:cs="Times New Roman"/>
        </w:rPr>
      </w:pPr>
      <w:r w:rsidRPr="005B2891">
        <w:rPr>
          <w:rFonts w:ascii="Times New Roman" w:hAnsi="Times New Roman" w:cs="Times New Roman"/>
        </w:rPr>
        <w:lastRenderedPageBreak/>
        <w:t xml:space="preserve">7. </w:t>
      </w:r>
      <w:r w:rsidRPr="005B2891">
        <w:rPr>
          <w:rFonts w:ascii="Times New Roman" w:hAnsi="Times New Roman" w:cs="Times New Roman"/>
        </w:rPr>
        <w:drawing>
          <wp:inline distT="0" distB="0" distL="0" distR="0" wp14:anchorId="1E26A9B7" wp14:editId="018BBED7">
            <wp:extent cx="5940425" cy="379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91" w:rsidRPr="005B2891" w:rsidRDefault="005B2891" w:rsidP="005B2891">
      <w:pPr>
        <w:rPr>
          <w:rFonts w:ascii="Times New Roman" w:hAnsi="Times New Roman" w:cs="Times New Roman"/>
        </w:rPr>
      </w:pPr>
    </w:p>
    <w:p w:rsidR="005B2891" w:rsidRDefault="004F004E" w:rsidP="005B2891">
      <w:r>
        <w:t>8</w:t>
      </w:r>
      <w:r w:rsidRPr="004F004E">
        <w:drawing>
          <wp:inline distT="0" distB="0" distL="0" distR="0" wp14:anchorId="11E0F2DB" wp14:editId="7CD53947">
            <wp:extent cx="5940425" cy="4057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4E" w:rsidRDefault="004F004E" w:rsidP="005B2891">
      <w:r>
        <w:lastRenderedPageBreak/>
        <w:t>9</w:t>
      </w:r>
      <w:r w:rsidRPr="004F004E">
        <w:drawing>
          <wp:inline distT="0" distB="0" distL="0" distR="0" wp14:anchorId="1CAAE030" wp14:editId="74A58F2C">
            <wp:extent cx="5940425" cy="381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D5" w:rsidRDefault="005451D5" w:rsidP="005B2891">
      <w:pPr>
        <w:rPr>
          <w:rFonts w:ascii="Times New Roman" w:hAnsi="Times New Roman" w:cs="Times New Roman"/>
          <w:b/>
        </w:rPr>
      </w:pPr>
      <w:r w:rsidRPr="005451D5">
        <w:rPr>
          <w:rFonts w:ascii="Times New Roman" w:hAnsi="Times New Roman" w:cs="Times New Roman"/>
          <w:b/>
        </w:rPr>
        <w:t>Задания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Выделите из указанных актов правоприменительные акты: Налоговый кодекс РФ,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приговор суда, Федеральный закон «О введении в действие части первой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Гражданского кодекса РФ», распоряжение Правительства РФ, поправка к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Конституции РФ, постановление Государственной Думы РФ.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Распределите источники права между основными правовыми семьями: нормативно-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правовой акт, идеи и доктрины, судебный прецедент, правовой обычай, религиозные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тексты, нормативный договор, общие принципы права.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Расположите нормативные акты в порядке возрастания юридической силы: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Уголовный кодекс РФ, приказ ректора Университета, постановление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Правительства РФ, Конституция РФ, приказ министерства здравоохранения РФ,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поправка к Уголовному кодексу РФ, ФКЗ «О Правительстве РФ»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Найдите и выпишите в нижеприведенном примере элементы структуры правовой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нормы и определите их виды: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proofErr w:type="gramStart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а)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Статья</w:t>
      </w:r>
      <w:proofErr w:type="gramEnd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145 УК РФ. «Необоснованный отказ в приеме на работу или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необоснованное увольнение беременной женщины или женщины, имеющей детей в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возрасте до трех лет»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Необоснованный отказ в приеме на работу или необоснованное увольнение женщины по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мотивам ее беременности, а равно необоснованный отказ в приеме на работу или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необоснованное увольнение с работы женщины, имеющей детей в возрасте до трех лет,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по этим мотивам - наказываются штрафом в размере до двухсот тысяч рублей или в</w:t>
      </w:r>
    </w:p>
    <w:p w:rsidR="00857E4E" w:rsidRPr="00857E4E" w:rsidRDefault="00857E4E" w:rsidP="00857E4E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размере заработной платы или </w:t>
      </w:r>
      <w:proofErr w:type="gramStart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иного дохода</w:t>
      </w:r>
      <w:proofErr w:type="gramEnd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осужденного за период до восемнадцати месяцев либо обязательными работами на срок до трехсот шестидесяти часов.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 какому виду относится данная норма права?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Укажите дату вступления в силу данного нормативного акта, если в тексте самого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акта искомая дата не указана.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lastRenderedPageBreak/>
        <w:t>Федеральный конституционный закон: принят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Государственной Думой 17 марта 1999 г., одобрен Советом Федерации 24 марта 1999 г.,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подписан Президентом РФ 31 марта 1999 г., обнародован в информационной программе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телевизионного канала ОРТ 2 апреля 1999 г., опубликован в «Российской газете» 5 апреля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1999 г., опубликован в «Собрании законодательства РФ» 30 апреля 1999 г.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Выделите источники права Франции и государств, принадлежащих к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мусульманской правовой семье: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идеи и доктрины, веды, Сунна, Конституция,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proofErr w:type="spellStart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дхармашастры</w:t>
      </w:r>
      <w:proofErr w:type="spellEnd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, </w:t>
      </w:r>
      <w:proofErr w:type="spellStart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кияс</w:t>
      </w:r>
      <w:proofErr w:type="spellEnd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, договор нормативного содержания, </w:t>
      </w:r>
      <w:proofErr w:type="spellStart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иджма</w:t>
      </w:r>
      <w:proofErr w:type="spellEnd"/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, подзаконный акт.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7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 какому виду юридических фактов относится отказ от оплаты проезда в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городском транспорте при отсутствии льгот?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8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 какому виду юридических фактов относится лишение наследодателем в завещании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наследства всех наследников по закону?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9</w:t>
      </w:r>
      <w:r>
        <w:rPr>
          <w:rFonts w:ascii="Times New Roman" w:eastAsia="Times New Roman" w:hAnsi="Times New Roman" w:cs="Times New Roman"/>
          <w:color w:val="1A1A1A"/>
          <w:szCs w:val="23"/>
          <w:lang w:eastAsia="ru-RU"/>
        </w:rPr>
        <w:t xml:space="preserve"> </w:t>
      </w: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Каким из указанных нормативных актов следует руководствоваться в процессе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реализации права в случае противоречия данных актов: Федеральный закон от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16.07.1995 г., постановление Правительства РФ от 25.09.1999 г., федеральный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конституционный закон от 22.04.1994 г.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10 Укажите дату вступления в силу данного нормативного акта, если в тексте самого акта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искомая дата не указана. Указ Президента РФ: подписан 27 декабря 2015 г., опубликован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в «Финансовой газете» 29 декабря 2015 г., опубликован в «Собрании законодательства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РФ» 30 декабря 2015 г., опубликован в «Российской газете» 04 января 2016 г.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11 Налоговый кодекс РФ, приговор суда, Федеральный закон «О введении в действие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части первой Гражданского кодекса РФ», распоряжение Правительства РФ, поправка к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Конституции РФ, постановление Государственной Думы РФ.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Выделите из указанных актов правоприменительные акты.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12 Указ Президента РФ: подписан 7 марта 2005 г., обнародован в информационной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программе «Радио России» 9 марта 2005 г., опубликован в «Российской газете» 14 марта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2005 г.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Укажите дату вступления в силу данного нормативного акта, если в тексте</w:t>
      </w:r>
    </w:p>
    <w:p w:rsid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самого акта искомая дата не указана.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13 Федеральный закон: принят Государственной Думой 2 июня 2007 г., одобрен Советом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Федерации 9 июня 2007 г., подписан Президентом РФ 24 июня 2007 г., обнародован в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информационной программе телевизионного канала ОРТ 25 июня 2007 г., опубликован в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«Собрании законодательства РФ» 3 июля 2007 г., опубликован в «Парламентской газете» 27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июня 2007 г.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Укажите дату вступления в силу данного нормативного акта, если в тексте</w:t>
      </w:r>
    </w:p>
    <w:p w:rsidR="00857E4E" w:rsidRPr="00857E4E" w:rsidRDefault="00857E4E" w:rsidP="00857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Cs w:val="23"/>
          <w:lang w:eastAsia="ru-RU"/>
        </w:rPr>
      </w:pPr>
      <w:r w:rsidRPr="00857E4E">
        <w:rPr>
          <w:rFonts w:ascii="Times New Roman" w:eastAsia="Times New Roman" w:hAnsi="Times New Roman" w:cs="Times New Roman"/>
          <w:color w:val="1A1A1A"/>
          <w:szCs w:val="23"/>
          <w:lang w:eastAsia="ru-RU"/>
        </w:rPr>
        <w:t>самого акта искомая дата не указана.</w:t>
      </w:r>
    </w:p>
    <w:p w:rsidR="004E3CB7" w:rsidRPr="004E3CB7" w:rsidRDefault="005451D5" w:rsidP="004E3CB7">
      <w:pPr>
        <w:pStyle w:val="a5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t xml:space="preserve">Ответ </w:t>
      </w:r>
      <w:proofErr w:type="spellStart"/>
      <w:r>
        <w:rPr>
          <w:lang w:val="en-US"/>
        </w:rPr>
        <w:t>Chatgpt</w:t>
      </w:r>
      <w:proofErr w:type="spellEnd"/>
      <w:r w:rsidR="004E3CB7">
        <w:rPr>
          <w:lang w:val="en-US"/>
        </w:rPr>
        <w:br/>
      </w:r>
      <w:r w:rsidR="004E3CB7" w:rsidRPr="004E3CB7">
        <w:rPr>
          <w:rFonts w:ascii="Segoe UI" w:hAnsi="Segoe UI" w:cs="Segoe UI"/>
          <w:b/>
          <w:bCs/>
          <w:color w:val="212529"/>
        </w:rPr>
        <w:t>1. Правоприменительные акты:</w:t>
      </w:r>
    </w:p>
    <w:p w:rsidR="004E3CB7" w:rsidRPr="004E3CB7" w:rsidRDefault="004E3CB7" w:rsidP="004E3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Приговор суда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решение суда по конкретному делу.</w:t>
      </w:r>
    </w:p>
    <w:p w:rsidR="004E3CB7" w:rsidRPr="004E3CB7" w:rsidRDefault="004E3CB7" w:rsidP="004E3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Распоряжение Правительства РФ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индивидуальный акт, регулирующий конкретный вопрос.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Источники права:</w:t>
      </w:r>
    </w:p>
    <w:p w:rsidR="004E3CB7" w:rsidRPr="004E3CB7" w:rsidRDefault="004E3CB7" w:rsidP="004E3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Основные правовые семьи:</w:t>
      </w:r>
    </w:p>
    <w:p w:rsidR="004E3CB7" w:rsidRPr="004E3CB7" w:rsidRDefault="004E3CB7" w:rsidP="004E3C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Романо-германская правовая семья: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нормативно-правовой акт, идеи и доктрины, судебный прецедент, общие принципы права, нормативный договор.</w:t>
      </w:r>
    </w:p>
    <w:p w:rsidR="004E3CB7" w:rsidRPr="004E3CB7" w:rsidRDefault="004E3CB7" w:rsidP="004E3C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Англо-американская правовая семья: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нормативно-правовой акт, судебный прецедент, правовой обычай.</w:t>
      </w:r>
    </w:p>
    <w:p w:rsidR="004E3CB7" w:rsidRPr="004E3CB7" w:rsidRDefault="004E3CB7" w:rsidP="004E3C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Мусульманская правовая семья: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религиозные тексты (Коран, Сунна), идеи и доктрины, </w:t>
      </w:r>
      <w:proofErr w:type="spellStart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кияс</w:t>
      </w:r>
      <w:proofErr w:type="spellEnd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иджма</w:t>
      </w:r>
      <w:proofErr w:type="spellEnd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E3CB7" w:rsidRPr="004E3CB7" w:rsidRDefault="004E3CB7" w:rsidP="004E3C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Индийская правовая семья: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веды, </w:t>
      </w:r>
      <w:proofErr w:type="spellStart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дхармашастры</w:t>
      </w:r>
      <w:proofErr w:type="spellEnd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Порядок возрастания юридической силы: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Приказ ректора Университета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Приказ министерства здравоохранения РФ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Постановление Правительства РФ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Поправка к Уголовному кодексу РФ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Уголовный кодекс РФ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ФКЗ «О Правительстве РФ»</w:t>
      </w:r>
    </w:p>
    <w:p w:rsidR="004E3CB7" w:rsidRPr="004E3CB7" w:rsidRDefault="004E3CB7" w:rsidP="004E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Конституция РФ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Структура правовой нормы:</w:t>
      </w:r>
    </w:p>
    <w:p w:rsidR="004E3CB7" w:rsidRPr="004E3CB7" w:rsidRDefault="004E3CB7" w:rsidP="004E3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Гипотеза: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“Необоснованный отказ в приеме на работу или необоснованное увольнение женщины по мотивам ее беременности…” - устанавливает условия, при которых норма действует.</w:t>
      </w:r>
    </w:p>
    <w:p w:rsidR="004E3CB7" w:rsidRPr="004E3CB7" w:rsidRDefault="004E3CB7" w:rsidP="004E3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Диспозиция: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“…наказываются штрафом в размере до двухсот тысяч рублей…” - определяет правовые последствия, которые наступят при условиях, указанных в гипотезе.</w:t>
      </w:r>
    </w:p>
    <w:p w:rsidR="004E3CB7" w:rsidRPr="004E3CB7" w:rsidRDefault="004E3CB7" w:rsidP="004E3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Санкция: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“Обязательными работами на срок до трехсот шестидесяти часов.” - устанавливает меру ответственности за нарушение нормы.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 нормы: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материальная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она устанавливает правовые отношения и права и обязанности участников этих отношений.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Дата вступления в силу:</w:t>
      </w:r>
    </w:p>
    <w:p w:rsidR="004E3CB7" w:rsidRPr="004E3CB7" w:rsidRDefault="004E3CB7" w:rsidP="004E3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30 апреля 1999 г. (дата публикации в “Собрании законодательства РФ”)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Источники права Франции и государств мусульманской правовой семьи:</w:t>
      </w:r>
    </w:p>
    <w:p w:rsidR="004E3CB7" w:rsidRPr="004E3CB7" w:rsidRDefault="004E3CB7" w:rsidP="004E3C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Франция (романско-германская правовая семья):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Конституция, идеи и доктрины, судебный прецедент, подзаконный акт, нормативный договор.</w:t>
      </w:r>
    </w:p>
    <w:p w:rsidR="004E3CB7" w:rsidRPr="004E3CB7" w:rsidRDefault="004E3CB7" w:rsidP="004E3C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Мусульманская правовая семья: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Коран, Сунна, идеи и доктрины, </w:t>
      </w:r>
      <w:proofErr w:type="spellStart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кияс</w:t>
      </w:r>
      <w:proofErr w:type="spellEnd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иджма</w:t>
      </w:r>
      <w:proofErr w:type="spellEnd"/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Вид юридического факта:</w:t>
      </w:r>
    </w:p>
    <w:p w:rsidR="004E3CB7" w:rsidRPr="004E3CB7" w:rsidRDefault="004E3CB7" w:rsidP="004E3C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Поведение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это действие (отказ от оплаты) человека, которое порождает юридические последствия.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Вид юридического факта:</w:t>
      </w:r>
    </w:p>
    <w:p w:rsidR="004E3CB7" w:rsidRPr="004E3CB7" w:rsidRDefault="004E3CB7" w:rsidP="004E3C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Юридический акт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(завещание), так как это волеизъявление лица, имеющее юридическое значение.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Нормативный акт для реализации права:</w:t>
      </w:r>
    </w:p>
    <w:p w:rsidR="004E3CB7" w:rsidRPr="004E3CB7" w:rsidRDefault="004E3CB7" w:rsidP="004E3CB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Федеральный конституционный закон от 22.04.1994 г.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имеет высшую юридическую силу по сравнению с другими указанными актами. В случае противоречий следует руководствоваться им.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Дата вступления в силу:</w:t>
      </w:r>
    </w:p>
    <w:p w:rsidR="004E3CB7" w:rsidRDefault="004E3CB7" w:rsidP="004E3C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30 декабря 2015 г. (дата публикации в “Собрании законодательства РФ”)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12. Дата вступления в силу:</w:t>
      </w:r>
    </w:p>
    <w:p w:rsidR="004E3CB7" w:rsidRPr="004E3CB7" w:rsidRDefault="004E3CB7" w:rsidP="004E3C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14 марта 2005 г.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(дата публикации в “Российской газете”).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Указы Президента РФ вступают в силу с момента их официального опубликования.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13. Дата вступления в силу:</w:t>
      </w:r>
    </w:p>
    <w:p w:rsidR="004E3CB7" w:rsidRPr="004E3CB7" w:rsidRDefault="004E3CB7" w:rsidP="004E3CB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 июля 2007 г.</w:t>
      </w: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(дата публикации в “Собрании законодательства РФ”).</w:t>
      </w:r>
    </w:p>
    <w:p w:rsidR="004E3CB7" w:rsidRPr="004E3CB7" w:rsidRDefault="004E3CB7" w:rsidP="004E3CB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3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Федеральные законы вступают в силу с момента их официального опубликования в “Собрании законодательства РФ”, если в самом законе не указана другая дата.</w:t>
      </w:r>
    </w:p>
    <w:p w:rsidR="004E3CB7" w:rsidRPr="004E3CB7" w:rsidRDefault="004E3CB7" w:rsidP="004E3C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</w:p>
    <w:p w:rsidR="005451D5" w:rsidRPr="005451D5" w:rsidRDefault="005451D5" w:rsidP="005B2891">
      <w:pPr>
        <w:rPr>
          <w:rFonts w:ascii="Times New Roman" w:hAnsi="Times New Roman" w:cs="Times New Roman"/>
        </w:rPr>
      </w:pPr>
    </w:p>
    <w:sectPr w:rsidR="005451D5" w:rsidRPr="0054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7AF"/>
    <w:multiLevelType w:val="multilevel"/>
    <w:tmpl w:val="E08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A9C"/>
    <w:multiLevelType w:val="multilevel"/>
    <w:tmpl w:val="EE2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340E4"/>
    <w:multiLevelType w:val="multilevel"/>
    <w:tmpl w:val="3CF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E4D3F"/>
    <w:multiLevelType w:val="multilevel"/>
    <w:tmpl w:val="5C7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04B"/>
    <w:multiLevelType w:val="multilevel"/>
    <w:tmpl w:val="91A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B215E"/>
    <w:multiLevelType w:val="multilevel"/>
    <w:tmpl w:val="842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534D3"/>
    <w:multiLevelType w:val="multilevel"/>
    <w:tmpl w:val="5DF6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E3C39"/>
    <w:multiLevelType w:val="multilevel"/>
    <w:tmpl w:val="156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C7368"/>
    <w:multiLevelType w:val="multilevel"/>
    <w:tmpl w:val="6CA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64F97"/>
    <w:multiLevelType w:val="multilevel"/>
    <w:tmpl w:val="280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028CC"/>
    <w:multiLevelType w:val="multilevel"/>
    <w:tmpl w:val="BEA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D400D"/>
    <w:multiLevelType w:val="multilevel"/>
    <w:tmpl w:val="E02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1A"/>
    <w:rsid w:val="00244AEF"/>
    <w:rsid w:val="004E3CB7"/>
    <w:rsid w:val="004F004E"/>
    <w:rsid w:val="005451D5"/>
    <w:rsid w:val="005B2891"/>
    <w:rsid w:val="00857E4E"/>
    <w:rsid w:val="00A94A4C"/>
    <w:rsid w:val="00AF1E4F"/>
    <w:rsid w:val="00B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AE91"/>
  <w15:chartTrackingRefBased/>
  <w15:docId w15:val="{C346B12D-24C0-4C0B-91D9-86698F78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94A4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4">
    <w:name w:val="Основной Знак"/>
    <w:link w:val="a3"/>
    <w:rsid w:val="00A94A4C"/>
    <w:rPr>
      <w:rFonts w:ascii="Times New Roman" w:eastAsia="Calibri" w:hAnsi="Times New Roman" w:cs="Times New Roman"/>
      <w:sz w:val="28"/>
      <w:szCs w:val="24"/>
    </w:rPr>
  </w:style>
  <w:style w:type="paragraph" w:styleId="a5">
    <w:name w:val="Normal (Web)"/>
    <w:basedOn w:val="a"/>
    <w:uiPriority w:val="99"/>
    <w:semiHidden/>
    <w:unhideWhenUsed/>
    <w:rsid w:val="004E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3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Migel</dc:creator>
  <cp:keywords/>
  <dc:description/>
  <cp:lastModifiedBy>Migel</cp:lastModifiedBy>
  <cp:revision>4</cp:revision>
  <dcterms:created xsi:type="dcterms:W3CDTF">2024-09-01T17:38:00Z</dcterms:created>
  <dcterms:modified xsi:type="dcterms:W3CDTF">2024-09-01T18:12:00Z</dcterms:modified>
</cp:coreProperties>
</file>