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51" w:rsidRDefault="00305390">
      <w:fldSimple w:instr=" MERGEFIELD  new_field  \* MERGEFORMAT ">
        <w:r>
          <w:rPr>
            <w:noProof/>
          </w:rPr>
          <w:t>«new_field»</w:t>
        </w:r>
      </w:fldSimple>
      <w:bookmarkStart w:id="0" w:name="_GoBack"/>
      <w:bookmarkEnd w:id="0"/>
    </w:p>
    <w:sectPr w:rsidR="000D0C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90"/>
    <w:rsid w:val="000D0C51"/>
    <w:rsid w:val="0030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E3FD4-0856-4486-9460-648C3DD7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50</Characters>
  <Application>Microsoft Office Word</Application>
  <DocSecurity>0</DocSecurity>
  <Lines>4</Lines>
  <Paragraphs>4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2025-09-22T07:54:00Z</dcterms:created>
  <dcterms:modified xsi:type="dcterms:W3CDTF">2025-09-22T07:55:00Z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bb05e533-bf63-4b3a-94f8-54fc709d0c36</vt:lpwstr>
  </property>
</Properties>
</file>