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8ECC7" w14:textId="77777777" w:rsidR="005027D5" w:rsidRPr="009C17B8" w:rsidRDefault="005027D5" w:rsidP="005027D5">
      <w:pPr>
        <w:rPr>
          <w:color w:val="000000" w:themeColor="text1"/>
        </w:rPr>
      </w:pPr>
    </w:p>
    <w:p w14:paraId="2DE04E0F" w14:textId="77777777" w:rsidR="005027D5" w:rsidRPr="009C17B8" w:rsidRDefault="005027D5" w:rsidP="005027D5">
      <w:pPr>
        <w:rPr>
          <w:color w:val="000000" w:themeColor="text1"/>
        </w:rPr>
      </w:pPr>
    </w:p>
    <w:p w14:paraId="111F5F08" w14:textId="77777777" w:rsidR="005027D5" w:rsidRPr="009C17B8" w:rsidRDefault="005027D5" w:rsidP="005027D5">
      <w:pPr>
        <w:keepNext/>
        <w:jc w:val="center"/>
        <w:outlineLvl w:val="4"/>
        <w:rPr>
          <w:rFonts w:ascii="Arial" w:hAnsi="Arial" w:cs="Arial"/>
          <w:b/>
          <w:bCs/>
          <w:color w:val="000000" w:themeColor="text1"/>
          <w:sz w:val="20"/>
          <w:szCs w:val="20"/>
          <w:u w:val="single"/>
        </w:rPr>
      </w:pPr>
      <w:r w:rsidRPr="009C17B8">
        <w:rPr>
          <w:rFonts w:ascii="Arial" w:hAnsi="Arial" w:cs="Arial"/>
          <w:b/>
          <w:bCs/>
          <w:color w:val="000000" w:themeColor="text1"/>
          <w:sz w:val="20"/>
          <w:szCs w:val="20"/>
          <w:u w:val="single"/>
        </w:rPr>
        <w:t>RISK DETAILS</w:t>
      </w:r>
    </w:p>
    <w:p w14:paraId="7B8D779D" w14:textId="77777777" w:rsidR="005027D5" w:rsidRPr="009C17B8" w:rsidRDefault="005027D5" w:rsidP="005027D5">
      <w:pPr>
        <w:tabs>
          <w:tab w:val="left" w:pos="1700"/>
        </w:tabs>
        <w:jc w:val="center"/>
        <w:rPr>
          <w:rFonts w:ascii="Arial" w:hAnsi="Arial" w:cs="Arial"/>
          <w:color w:val="000000" w:themeColor="text1"/>
          <w:sz w:val="20"/>
          <w:szCs w:val="20"/>
        </w:rPr>
      </w:pPr>
    </w:p>
    <w:p w14:paraId="7D32CDB3" w14:textId="77777777" w:rsidR="005027D5" w:rsidRPr="009C17B8" w:rsidRDefault="005027D5" w:rsidP="005027D5">
      <w:pPr>
        <w:tabs>
          <w:tab w:val="left" w:pos="1700"/>
        </w:tabs>
        <w:rPr>
          <w:rFonts w:ascii="Arial" w:hAnsi="Arial" w:cs="Arial"/>
          <w:b/>
          <w:color w:val="000000" w:themeColor="text1"/>
          <w:sz w:val="20"/>
          <w:szCs w:val="20"/>
          <w:u w:val="single"/>
        </w:rPr>
      </w:pPr>
      <w:r w:rsidRPr="009C17B8">
        <w:rPr>
          <w:rFonts w:ascii="Arial" w:hAnsi="Arial" w:cs="Arial"/>
          <w:b/>
          <w:color w:val="000000" w:themeColor="text1"/>
          <w:sz w:val="20"/>
          <w:szCs w:val="20"/>
          <w:u w:val="single"/>
        </w:rPr>
        <w:t>UNIQUE MARKET</w:t>
      </w:r>
    </w:p>
    <w:p w14:paraId="210A3C0C" w14:textId="333030E0" w:rsidR="00436D8D" w:rsidRPr="009C17B8" w:rsidRDefault="005027D5" w:rsidP="00FF3EFC">
      <w:pPr>
        <w:tabs>
          <w:tab w:val="left" w:pos="1700"/>
        </w:tabs>
        <w:rPr>
          <w:rFonts w:ascii="Arial" w:hAnsi="Arial" w:cs="Arial"/>
          <w:b/>
          <w:bCs/>
          <w:color w:val="000000" w:themeColor="text1"/>
          <w:sz w:val="20"/>
          <w:szCs w:val="20"/>
          <w:u w:val="single"/>
        </w:rPr>
      </w:pPr>
      <w:r w:rsidRPr="009C17B8">
        <w:rPr>
          <w:rFonts w:ascii="Arial" w:hAnsi="Arial" w:cs="Arial"/>
          <w:b/>
          <w:color w:val="000000" w:themeColor="text1"/>
          <w:sz w:val="20"/>
          <w:szCs w:val="20"/>
          <w:u w:val="single"/>
        </w:rPr>
        <w:t>REFERENCE:</w:t>
      </w:r>
      <w:r w:rsidR="00436D8D" w:rsidRPr="009C17B8">
        <w:rPr>
          <w:rFonts w:ascii="Arial" w:hAnsi="Arial" w:cs="Arial"/>
          <w:color w:val="000000" w:themeColor="text1"/>
          <w:sz w:val="20"/>
          <w:szCs w:val="20"/>
        </w:rPr>
        <w:tab/>
      </w:r>
      <w:r w:rsidR="00436D8D" w:rsidRPr="009C17B8">
        <w:rPr>
          <w:rFonts w:ascii="Arial" w:hAnsi="Arial" w:cs="Arial"/>
          <w:color w:val="000000" w:themeColor="text1"/>
          <w:sz w:val="20"/>
          <w:szCs w:val="20"/>
        </w:rPr>
        <w:tab/>
      </w:r>
      <w:r w:rsidR="00436D8D" w:rsidRPr="00A16006">
        <w:rPr>
          <w:rFonts w:ascii="Arial" w:hAnsi="Arial" w:cs="Arial"/>
          <w:color w:val="000000" w:themeColor="text1"/>
          <w:sz w:val="20"/>
          <w:szCs w:val="20"/>
        </w:rPr>
        <w:t>B0600</w:t>
      </w:r>
      <w:r w:rsidR="00D46248" w:rsidRPr="00A16006">
        <w:rPr>
          <w:rFonts w:ascii="Arial" w:hAnsi="Arial" w:cs="Arial"/>
          <w:color w:val="000000" w:themeColor="text1"/>
          <w:sz w:val="20"/>
          <w:szCs w:val="20"/>
        </w:rPr>
        <w:t>V2</w:t>
      </w:r>
      <w:r w:rsidR="003258E1">
        <w:rPr>
          <w:rFonts w:ascii="Arial" w:hAnsi="Arial" w:cs="Arial"/>
          <w:color w:val="000000" w:themeColor="text1"/>
          <w:sz w:val="20"/>
          <w:szCs w:val="20"/>
        </w:rPr>
        <w:t>4</w:t>
      </w:r>
      <w:r w:rsidR="00A16006" w:rsidRPr="00A16006">
        <w:rPr>
          <w:rFonts w:ascii="Arial" w:hAnsi="Arial" w:cs="Arial"/>
          <w:color w:val="000000" w:themeColor="text1"/>
          <w:sz w:val="20"/>
          <w:szCs w:val="20"/>
        </w:rPr>
        <w:t>4</w:t>
      </w:r>
      <w:r w:rsidR="00A16006">
        <w:rPr>
          <w:rFonts w:ascii="Arial" w:hAnsi="Arial" w:cs="Arial"/>
          <w:color w:val="000000" w:themeColor="text1"/>
          <w:sz w:val="20"/>
          <w:szCs w:val="20"/>
        </w:rPr>
        <w:t>7675</w:t>
      </w:r>
    </w:p>
    <w:p w14:paraId="20AE611E" w14:textId="77777777" w:rsidR="00436D8D" w:rsidRPr="009C17B8" w:rsidRDefault="00436D8D" w:rsidP="005027D5">
      <w:pPr>
        <w:tabs>
          <w:tab w:val="left" w:pos="1700"/>
        </w:tabs>
        <w:ind w:left="1700" w:hanging="1700"/>
        <w:jc w:val="both"/>
        <w:rPr>
          <w:rFonts w:ascii="Arial" w:hAnsi="Arial" w:cs="Arial"/>
          <w:b/>
          <w:bCs/>
          <w:color w:val="000000" w:themeColor="text1"/>
          <w:sz w:val="20"/>
          <w:szCs w:val="20"/>
          <w:u w:val="single"/>
        </w:rPr>
      </w:pPr>
    </w:p>
    <w:p w14:paraId="5CD07DAF" w14:textId="77777777" w:rsidR="005027D5" w:rsidRPr="00FA6823" w:rsidRDefault="005027D5" w:rsidP="005027D5">
      <w:pPr>
        <w:tabs>
          <w:tab w:val="left" w:pos="1700"/>
        </w:tabs>
        <w:ind w:left="1700" w:hanging="1700"/>
        <w:jc w:val="both"/>
        <w:rPr>
          <w:rFonts w:ascii="Arial" w:hAnsi="Arial" w:cs="Arial"/>
          <w:color w:val="000000" w:themeColor="text1"/>
          <w:sz w:val="20"/>
          <w:szCs w:val="20"/>
          <w:lang w:val="fr-FR"/>
        </w:rPr>
      </w:pPr>
      <w:r w:rsidRPr="00FA6823">
        <w:rPr>
          <w:rFonts w:ascii="Arial" w:hAnsi="Arial" w:cs="Arial"/>
          <w:b/>
          <w:bCs/>
          <w:color w:val="000000" w:themeColor="text1"/>
          <w:sz w:val="20"/>
          <w:szCs w:val="20"/>
          <w:u w:val="single"/>
          <w:lang w:val="fr-FR"/>
        </w:rPr>
        <w:t>TYPE:</w:t>
      </w:r>
      <w:r w:rsidRPr="00FA6823">
        <w:rPr>
          <w:rFonts w:ascii="Arial" w:hAnsi="Arial" w:cs="Arial"/>
          <w:color w:val="000000" w:themeColor="text1"/>
          <w:sz w:val="20"/>
          <w:szCs w:val="20"/>
          <w:lang w:val="fr-FR"/>
        </w:rPr>
        <w:tab/>
      </w:r>
      <w:r w:rsidR="00C94274" w:rsidRPr="00FA6823">
        <w:rPr>
          <w:rFonts w:ascii="Arial" w:hAnsi="Arial" w:cs="Arial"/>
          <w:color w:val="000000" w:themeColor="text1"/>
          <w:sz w:val="20"/>
          <w:szCs w:val="20"/>
          <w:lang w:val="fr-FR"/>
        </w:rPr>
        <w:tab/>
      </w:r>
      <w:r w:rsidR="00F85869" w:rsidRPr="00FA6823">
        <w:rPr>
          <w:rFonts w:ascii="Arial" w:hAnsi="Arial" w:cs="Arial"/>
          <w:color w:val="000000" w:themeColor="text1"/>
          <w:sz w:val="20"/>
          <w:szCs w:val="20"/>
          <w:lang w:val="fr-FR"/>
        </w:rPr>
        <w:t xml:space="preserve">Excess </w:t>
      </w:r>
      <w:proofErr w:type="spellStart"/>
      <w:r w:rsidR="00F85869" w:rsidRPr="00FA6823">
        <w:rPr>
          <w:rFonts w:ascii="Arial" w:hAnsi="Arial" w:cs="Arial"/>
          <w:color w:val="000000" w:themeColor="text1"/>
          <w:sz w:val="20"/>
          <w:szCs w:val="20"/>
          <w:lang w:val="fr-FR"/>
        </w:rPr>
        <w:t>Premises</w:t>
      </w:r>
      <w:proofErr w:type="spellEnd"/>
      <w:r w:rsidR="00F85869" w:rsidRPr="00FA6823">
        <w:rPr>
          <w:rFonts w:ascii="Arial" w:hAnsi="Arial" w:cs="Arial"/>
          <w:color w:val="000000" w:themeColor="text1"/>
          <w:sz w:val="20"/>
          <w:szCs w:val="20"/>
          <w:lang w:val="fr-FR"/>
        </w:rPr>
        <w:t xml:space="preserve"> </w:t>
      </w:r>
      <w:proofErr w:type="spellStart"/>
      <w:r w:rsidR="00F85869" w:rsidRPr="00FA6823">
        <w:rPr>
          <w:rFonts w:ascii="Arial" w:hAnsi="Arial" w:cs="Arial"/>
          <w:color w:val="000000" w:themeColor="text1"/>
          <w:sz w:val="20"/>
          <w:szCs w:val="20"/>
          <w:lang w:val="fr-FR"/>
        </w:rPr>
        <w:t>Reinsurance</w:t>
      </w:r>
      <w:proofErr w:type="spellEnd"/>
      <w:r w:rsidRPr="00FA6823">
        <w:rPr>
          <w:rFonts w:ascii="Arial" w:hAnsi="Arial" w:cs="Arial"/>
          <w:color w:val="000000" w:themeColor="text1"/>
          <w:sz w:val="20"/>
          <w:szCs w:val="20"/>
          <w:lang w:val="fr-FR"/>
        </w:rPr>
        <w:tab/>
      </w:r>
    </w:p>
    <w:p w14:paraId="45728ED8" w14:textId="77777777" w:rsidR="005027D5" w:rsidRPr="00FA6823" w:rsidRDefault="005027D5" w:rsidP="005027D5">
      <w:pPr>
        <w:tabs>
          <w:tab w:val="left" w:pos="1700"/>
        </w:tabs>
        <w:ind w:left="1700" w:hanging="1700"/>
        <w:jc w:val="both"/>
        <w:rPr>
          <w:rFonts w:ascii="Arial" w:hAnsi="Arial" w:cs="Arial"/>
          <w:color w:val="000000" w:themeColor="text1"/>
          <w:sz w:val="20"/>
          <w:szCs w:val="20"/>
          <w:u w:val="single"/>
          <w:lang w:val="fr-FR"/>
        </w:rPr>
      </w:pPr>
    </w:p>
    <w:p w14:paraId="56DEE05D" w14:textId="77777777" w:rsidR="005027D5" w:rsidRPr="00FA6823" w:rsidRDefault="005027D5" w:rsidP="005027D5">
      <w:pPr>
        <w:jc w:val="both"/>
        <w:rPr>
          <w:rFonts w:ascii="Arial" w:hAnsi="Arial" w:cs="Arial"/>
          <w:bCs/>
          <w:color w:val="000000" w:themeColor="text1"/>
          <w:sz w:val="20"/>
          <w:szCs w:val="20"/>
          <w:lang w:val="fr-FR"/>
        </w:rPr>
      </w:pPr>
      <w:r w:rsidRPr="00FA6823">
        <w:rPr>
          <w:rFonts w:ascii="Arial" w:hAnsi="Arial" w:cs="Arial"/>
          <w:b/>
          <w:bCs/>
          <w:color w:val="000000" w:themeColor="text1"/>
          <w:sz w:val="20"/>
          <w:szCs w:val="20"/>
          <w:u w:val="single"/>
          <w:lang w:val="fr-FR"/>
        </w:rPr>
        <w:t>INSURED:</w:t>
      </w:r>
      <w:r w:rsidRPr="00FA6823">
        <w:rPr>
          <w:rFonts w:ascii="Arial" w:hAnsi="Arial" w:cs="Arial"/>
          <w:bCs/>
          <w:color w:val="000000" w:themeColor="text1"/>
          <w:sz w:val="20"/>
          <w:szCs w:val="20"/>
          <w:lang w:val="fr-FR"/>
        </w:rPr>
        <w:tab/>
      </w:r>
      <w:r w:rsidR="00A00FCE" w:rsidRPr="00FA6823">
        <w:rPr>
          <w:rFonts w:ascii="Arial" w:hAnsi="Arial" w:cs="Arial"/>
          <w:bCs/>
          <w:color w:val="000000" w:themeColor="text1"/>
          <w:sz w:val="20"/>
          <w:szCs w:val="20"/>
          <w:lang w:val="fr-FR"/>
        </w:rPr>
        <w:tab/>
      </w:r>
      <w:r w:rsidR="007542B0" w:rsidRPr="00FA6823">
        <w:rPr>
          <w:rFonts w:ascii="Arial" w:hAnsi="Arial" w:cs="Arial"/>
          <w:bCs/>
          <w:color w:val="000000" w:themeColor="text1"/>
          <w:sz w:val="20"/>
          <w:szCs w:val="20"/>
          <w:lang w:val="fr-FR"/>
        </w:rPr>
        <w:t>BGFI Bank RDC SA</w:t>
      </w:r>
      <w:r w:rsidRPr="00FA6823">
        <w:rPr>
          <w:rFonts w:ascii="Arial" w:hAnsi="Arial" w:cs="Arial"/>
          <w:bCs/>
          <w:color w:val="000000" w:themeColor="text1"/>
          <w:sz w:val="20"/>
          <w:szCs w:val="20"/>
          <w:lang w:val="fr-FR"/>
        </w:rPr>
        <w:tab/>
      </w:r>
    </w:p>
    <w:p w14:paraId="3F523F34" w14:textId="77777777" w:rsidR="005027D5" w:rsidRPr="00FA6823" w:rsidRDefault="005027D5" w:rsidP="005027D5">
      <w:pPr>
        <w:tabs>
          <w:tab w:val="left" w:pos="1700"/>
        </w:tabs>
        <w:ind w:left="1700" w:hanging="1700"/>
        <w:jc w:val="both"/>
        <w:rPr>
          <w:rFonts w:ascii="Arial" w:hAnsi="Arial" w:cs="Arial"/>
          <w:color w:val="000000" w:themeColor="text1"/>
          <w:sz w:val="20"/>
          <w:szCs w:val="20"/>
          <w:u w:val="single"/>
          <w:lang w:val="fr-FR"/>
        </w:rPr>
      </w:pPr>
    </w:p>
    <w:p w14:paraId="514F8B8D" w14:textId="77777777" w:rsidR="005027D5" w:rsidRPr="00FA6823" w:rsidRDefault="00A00FCE" w:rsidP="005027D5">
      <w:pPr>
        <w:tabs>
          <w:tab w:val="left" w:pos="1700"/>
        </w:tabs>
        <w:ind w:left="1700" w:hanging="1700"/>
        <w:jc w:val="both"/>
        <w:rPr>
          <w:rFonts w:ascii="Arial" w:hAnsi="Arial" w:cs="Arial"/>
          <w:b/>
          <w:bCs/>
          <w:color w:val="000000" w:themeColor="text1"/>
          <w:sz w:val="20"/>
          <w:szCs w:val="20"/>
          <w:u w:val="single"/>
          <w:lang w:val="fr-FR"/>
        </w:rPr>
      </w:pPr>
      <w:r w:rsidRPr="00FA6823">
        <w:rPr>
          <w:rFonts w:ascii="Arial" w:hAnsi="Arial" w:cs="Arial"/>
          <w:b/>
          <w:bCs/>
          <w:color w:val="000000" w:themeColor="text1"/>
          <w:sz w:val="20"/>
          <w:szCs w:val="20"/>
          <w:u w:val="single"/>
          <w:lang w:val="fr-FR"/>
        </w:rPr>
        <w:t>PRINCIPAL</w:t>
      </w:r>
    </w:p>
    <w:p w14:paraId="73A97C02" w14:textId="77777777" w:rsidR="005027D5" w:rsidRPr="00FA6823" w:rsidRDefault="005027D5" w:rsidP="005027D5">
      <w:pPr>
        <w:tabs>
          <w:tab w:val="left" w:pos="1700"/>
        </w:tabs>
        <w:ind w:left="1700" w:hanging="1700"/>
        <w:jc w:val="both"/>
        <w:rPr>
          <w:rFonts w:ascii="Arial" w:hAnsi="Arial" w:cs="Arial"/>
          <w:bCs/>
          <w:color w:val="000000" w:themeColor="text1"/>
          <w:sz w:val="20"/>
          <w:szCs w:val="20"/>
          <w:lang w:val="fr-FR"/>
        </w:rPr>
      </w:pPr>
      <w:r w:rsidRPr="00FA6823">
        <w:rPr>
          <w:rFonts w:ascii="Arial" w:hAnsi="Arial" w:cs="Arial"/>
          <w:b/>
          <w:bCs/>
          <w:color w:val="000000" w:themeColor="text1"/>
          <w:sz w:val="20"/>
          <w:szCs w:val="20"/>
          <w:u w:val="single"/>
          <w:lang w:val="fr-FR"/>
        </w:rPr>
        <w:t>ADDRESS:</w:t>
      </w:r>
      <w:r w:rsidRPr="00FA6823">
        <w:rPr>
          <w:rFonts w:ascii="Arial" w:hAnsi="Arial" w:cs="Arial"/>
          <w:bCs/>
          <w:color w:val="000000" w:themeColor="text1"/>
          <w:sz w:val="20"/>
          <w:szCs w:val="20"/>
          <w:lang w:val="fr-FR"/>
        </w:rPr>
        <w:t xml:space="preserve"> </w:t>
      </w:r>
      <w:r w:rsidRPr="00FA6823">
        <w:rPr>
          <w:rFonts w:ascii="Arial" w:hAnsi="Arial" w:cs="Arial"/>
          <w:bCs/>
          <w:color w:val="000000" w:themeColor="text1"/>
          <w:sz w:val="20"/>
          <w:szCs w:val="20"/>
          <w:lang w:val="fr-FR"/>
        </w:rPr>
        <w:tab/>
      </w:r>
      <w:r w:rsidRPr="00FA6823">
        <w:rPr>
          <w:rFonts w:ascii="Arial" w:hAnsi="Arial" w:cs="Arial"/>
          <w:bCs/>
          <w:color w:val="000000" w:themeColor="text1"/>
          <w:sz w:val="20"/>
          <w:szCs w:val="20"/>
          <w:lang w:val="fr-FR"/>
        </w:rPr>
        <w:tab/>
      </w:r>
      <w:r w:rsidR="007542B0" w:rsidRPr="00FA6823">
        <w:rPr>
          <w:rFonts w:ascii="Arial" w:hAnsi="Arial" w:cs="Arial"/>
          <w:bCs/>
          <w:color w:val="000000" w:themeColor="text1"/>
          <w:sz w:val="20"/>
          <w:szCs w:val="20"/>
          <w:lang w:val="fr-FR"/>
        </w:rPr>
        <w:t>128 Boulevard Du 30 Juin</w:t>
      </w:r>
    </w:p>
    <w:p w14:paraId="4807461F" w14:textId="77777777" w:rsidR="007542B0" w:rsidRPr="009C17B8" w:rsidRDefault="007542B0" w:rsidP="005027D5">
      <w:pPr>
        <w:tabs>
          <w:tab w:val="left" w:pos="1700"/>
        </w:tabs>
        <w:ind w:left="1700" w:hanging="1700"/>
        <w:jc w:val="both"/>
        <w:rPr>
          <w:rFonts w:ascii="Arial" w:hAnsi="Arial" w:cs="Arial"/>
          <w:bCs/>
          <w:color w:val="000000" w:themeColor="text1"/>
          <w:sz w:val="20"/>
          <w:szCs w:val="20"/>
        </w:rPr>
      </w:pPr>
      <w:r w:rsidRPr="00FA6823">
        <w:rPr>
          <w:rFonts w:ascii="Arial" w:hAnsi="Arial" w:cs="Arial"/>
          <w:bCs/>
          <w:color w:val="000000" w:themeColor="text1"/>
          <w:sz w:val="20"/>
          <w:szCs w:val="20"/>
          <w:lang w:val="fr-FR"/>
        </w:rPr>
        <w:tab/>
      </w:r>
      <w:r w:rsidRPr="00FA6823">
        <w:rPr>
          <w:rFonts w:ascii="Arial" w:hAnsi="Arial" w:cs="Arial"/>
          <w:bCs/>
          <w:color w:val="000000" w:themeColor="text1"/>
          <w:sz w:val="20"/>
          <w:szCs w:val="20"/>
          <w:lang w:val="fr-FR"/>
        </w:rPr>
        <w:tab/>
      </w:r>
      <w:r w:rsidRPr="009C17B8">
        <w:rPr>
          <w:rFonts w:ascii="Arial" w:hAnsi="Arial" w:cs="Arial"/>
          <w:bCs/>
          <w:color w:val="000000" w:themeColor="text1"/>
          <w:sz w:val="20"/>
          <w:szCs w:val="20"/>
        </w:rPr>
        <w:t>Kinshasha Gombe</w:t>
      </w:r>
    </w:p>
    <w:p w14:paraId="5A19F498" w14:textId="77777777" w:rsidR="007542B0" w:rsidRPr="009C17B8" w:rsidRDefault="007542B0" w:rsidP="005027D5">
      <w:pPr>
        <w:tabs>
          <w:tab w:val="left" w:pos="1700"/>
        </w:tabs>
        <w:ind w:left="1700" w:hanging="1700"/>
        <w:jc w:val="both"/>
        <w:rPr>
          <w:rFonts w:ascii="Arial" w:hAnsi="Arial" w:cs="Arial"/>
          <w:bCs/>
          <w:color w:val="000000" w:themeColor="text1"/>
          <w:sz w:val="20"/>
          <w:szCs w:val="20"/>
        </w:rPr>
      </w:pPr>
      <w:r w:rsidRPr="009C17B8">
        <w:rPr>
          <w:rFonts w:ascii="Arial" w:hAnsi="Arial" w:cs="Arial"/>
          <w:bCs/>
          <w:color w:val="000000" w:themeColor="text1"/>
          <w:sz w:val="20"/>
          <w:szCs w:val="20"/>
        </w:rPr>
        <w:tab/>
      </w:r>
      <w:r w:rsidRPr="009C17B8">
        <w:rPr>
          <w:rFonts w:ascii="Arial" w:hAnsi="Arial" w:cs="Arial"/>
          <w:bCs/>
          <w:color w:val="000000" w:themeColor="text1"/>
          <w:sz w:val="20"/>
          <w:szCs w:val="20"/>
        </w:rPr>
        <w:tab/>
        <w:t>Democratic Republic of Congo</w:t>
      </w:r>
    </w:p>
    <w:p w14:paraId="30C94330" w14:textId="77777777" w:rsidR="005027D5" w:rsidRPr="009C17B8" w:rsidRDefault="005027D5" w:rsidP="005027D5">
      <w:pPr>
        <w:tabs>
          <w:tab w:val="left" w:pos="1700"/>
        </w:tabs>
        <w:ind w:left="1700" w:hanging="1700"/>
        <w:jc w:val="both"/>
        <w:rPr>
          <w:rFonts w:ascii="Arial" w:hAnsi="Arial" w:cs="Arial"/>
          <w:bCs/>
          <w:color w:val="000000" w:themeColor="text1"/>
          <w:sz w:val="20"/>
          <w:szCs w:val="20"/>
        </w:rPr>
      </w:pPr>
    </w:p>
    <w:p w14:paraId="3423455B" w14:textId="77777777" w:rsidR="001461A4" w:rsidRPr="00FA6823" w:rsidRDefault="00A00FCE" w:rsidP="001461A4">
      <w:pPr>
        <w:tabs>
          <w:tab w:val="left" w:pos="1700"/>
        </w:tabs>
        <w:ind w:left="1700" w:hanging="1700"/>
        <w:jc w:val="both"/>
        <w:rPr>
          <w:rFonts w:ascii="Arial" w:hAnsi="Arial" w:cs="Arial"/>
          <w:bCs/>
          <w:color w:val="000000" w:themeColor="text1"/>
          <w:sz w:val="20"/>
          <w:szCs w:val="20"/>
          <w:lang w:val="fr-FR"/>
        </w:rPr>
      </w:pPr>
      <w:r w:rsidRPr="00FA6823">
        <w:rPr>
          <w:rFonts w:ascii="Arial" w:hAnsi="Arial" w:cs="Arial"/>
          <w:b/>
          <w:color w:val="000000" w:themeColor="text1"/>
          <w:sz w:val="20"/>
          <w:szCs w:val="20"/>
          <w:u w:val="single"/>
          <w:lang w:val="fr-FR"/>
        </w:rPr>
        <w:t>REINSURED:</w:t>
      </w:r>
      <w:r w:rsidR="00C94274" w:rsidRPr="00FA6823">
        <w:rPr>
          <w:rFonts w:ascii="Arial" w:hAnsi="Arial" w:cs="Arial"/>
          <w:b/>
          <w:color w:val="000000" w:themeColor="text1"/>
          <w:sz w:val="20"/>
          <w:szCs w:val="20"/>
          <w:lang w:val="fr-FR"/>
        </w:rPr>
        <w:tab/>
      </w:r>
      <w:r w:rsidR="00C94274" w:rsidRPr="00FA6823">
        <w:rPr>
          <w:rFonts w:ascii="Arial" w:hAnsi="Arial" w:cs="Arial"/>
          <w:b/>
          <w:color w:val="000000" w:themeColor="text1"/>
          <w:sz w:val="20"/>
          <w:szCs w:val="20"/>
          <w:lang w:val="fr-FR"/>
        </w:rPr>
        <w:tab/>
      </w:r>
      <w:r w:rsidR="001461A4" w:rsidRPr="00FA6823">
        <w:rPr>
          <w:rFonts w:ascii="Arial" w:hAnsi="Arial" w:cs="Arial"/>
          <w:b/>
          <w:color w:val="000000" w:themeColor="text1"/>
          <w:sz w:val="20"/>
          <w:szCs w:val="20"/>
          <w:lang w:val="fr-FR"/>
        </w:rPr>
        <w:t xml:space="preserve"> </w:t>
      </w:r>
      <w:proofErr w:type="spellStart"/>
      <w:r w:rsidR="001461A4" w:rsidRPr="00FA6823">
        <w:rPr>
          <w:rFonts w:ascii="Arial" w:hAnsi="Arial" w:cs="Arial"/>
          <w:bCs/>
          <w:color w:val="000000" w:themeColor="text1"/>
          <w:sz w:val="20"/>
          <w:szCs w:val="20"/>
          <w:lang w:val="fr-FR"/>
        </w:rPr>
        <w:t>Societe</w:t>
      </w:r>
      <w:proofErr w:type="spellEnd"/>
      <w:r w:rsidR="001461A4" w:rsidRPr="00FA6823">
        <w:rPr>
          <w:rFonts w:ascii="Arial" w:hAnsi="Arial" w:cs="Arial"/>
          <w:bCs/>
          <w:color w:val="000000" w:themeColor="text1"/>
          <w:sz w:val="20"/>
          <w:szCs w:val="20"/>
          <w:lang w:val="fr-FR"/>
        </w:rPr>
        <w:t xml:space="preserve"> </w:t>
      </w:r>
      <w:proofErr w:type="spellStart"/>
      <w:r w:rsidR="001461A4" w:rsidRPr="00FA6823">
        <w:rPr>
          <w:rFonts w:ascii="Arial" w:hAnsi="Arial" w:cs="Arial"/>
          <w:bCs/>
          <w:color w:val="000000" w:themeColor="text1"/>
          <w:sz w:val="20"/>
          <w:szCs w:val="20"/>
          <w:lang w:val="fr-FR"/>
        </w:rPr>
        <w:t>Financiere</w:t>
      </w:r>
      <w:proofErr w:type="spellEnd"/>
      <w:r w:rsidR="001461A4" w:rsidRPr="00FA6823">
        <w:rPr>
          <w:rFonts w:ascii="Arial" w:hAnsi="Arial" w:cs="Arial"/>
          <w:bCs/>
          <w:color w:val="000000" w:themeColor="text1"/>
          <w:sz w:val="20"/>
          <w:szCs w:val="20"/>
          <w:lang w:val="fr-FR"/>
        </w:rPr>
        <w:t xml:space="preserve"> D’Assurance du Congo</w:t>
      </w:r>
      <w:r w:rsidR="001461A4" w:rsidRPr="00FA6823">
        <w:rPr>
          <w:rFonts w:ascii="Arial" w:hAnsi="Arial" w:cs="Arial"/>
          <w:bCs/>
          <w:color w:val="000000" w:themeColor="text1"/>
          <w:sz w:val="20"/>
          <w:szCs w:val="20"/>
          <w:lang w:val="fr-FR"/>
        </w:rPr>
        <w:tab/>
      </w:r>
    </w:p>
    <w:p w14:paraId="48288162" w14:textId="77777777" w:rsidR="001461A4" w:rsidRPr="00FA6823" w:rsidRDefault="001461A4" w:rsidP="001461A4">
      <w:pPr>
        <w:tabs>
          <w:tab w:val="left" w:pos="1700"/>
        </w:tabs>
        <w:ind w:left="1700" w:hanging="1700"/>
        <w:jc w:val="both"/>
        <w:rPr>
          <w:rFonts w:ascii="Arial" w:hAnsi="Arial" w:cs="Arial"/>
          <w:bCs/>
          <w:color w:val="000000" w:themeColor="text1"/>
          <w:sz w:val="20"/>
          <w:szCs w:val="20"/>
          <w:lang w:val="fr-FR"/>
        </w:rPr>
      </w:pPr>
      <w:r w:rsidRPr="00FA6823">
        <w:rPr>
          <w:rFonts w:ascii="Arial" w:hAnsi="Arial" w:cs="Arial"/>
          <w:bCs/>
          <w:color w:val="000000" w:themeColor="text1"/>
          <w:sz w:val="20"/>
          <w:szCs w:val="20"/>
          <w:lang w:val="fr-FR"/>
        </w:rPr>
        <w:tab/>
      </w:r>
      <w:r w:rsidRPr="00FA6823">
        <w:rPr>
          <w:rFonts w:ascii="Arial" w:hAnsi="Arial" w:cs="Arial"/>
          <w:bCs/>
          <w:color w:val="000000" w:themeColor="text1"/>
          <w:sz w:val="20"/>
          <w:szCs w:val="20"/>
          <w:lang w:val="fr-FR"/>
        </w:rPr>
        <w:tab/>
        <w:t xml:space="preserve"> No 134 Avenue Boulevard du 30 Juin</w:t>
      </w:r>
    </w:p>
    <w:p w14:paraId="54F877D3" w14:textId="77777777" w:rsidR="001461A4" w:rsidRPr="00FA6823" w:rsidRDefault="001461A4" w:rsidP="001461A4">
      <w:pPr>
        <w:tabs>
          <w:tab w:val="left" w:pos="1700"/>
        </w:tabs>
        <w:ind w:left="1700" w:hanging="1700"/>
        <w:jc w:val="both"/>
        <w:rPr>
          <w:rFonts w:ascii="Arial" w:hAnsi="Arial" w:cs="Arial"/>
          <w:bCs/>
          <w:color w:val="000000" w:themeColor="text1"/>
          <w:sz w:val="20"/>
          <w:szCs w:val="20"/>
          <w:lang w:val="fr-FR"/>
        </w:rPr>
      </w:pPr>
      <w:r w:rsidRPr="00FA6823">
        <w:rPr>
          <w:rFonts w:ascii="Arial" w:hAnsi="Arial" w:cs="Arial"/>
          <w:bCs/>
          <w:color w:val="000000" w:themeColor="text1"/>
          <w:sz w:val="20"/>
          <w:szCs w:val="20"/>
          <w:lang w:val="fr-FR"/>
        </w:rPr>
        <w:tab/>
      </w:r>
      <w:r w:rsidRPr="00FA6823">
        <w:rPr>
          <w:rFonts w:ascii="Arial" w:hAnsi="Arial" w:cs="Arial"/>
          <w:bCs/>
          <w:color w:val="000000" w:themeColor="text1"/>
          <w:sz w:val="20"/>
          <w:szCs w:val="20"/>
          <w:lang w:val="fr-FR"/>
        </w:rPr>
        <w:tab/>
        <w:t xml:space="preserve"> Kinshasa Gombe, </w:t>
      </w:r>
    </w:p>
    <w:p w14:paraId="5B19B0B8" w14:textId="77777777" w:rsidR="001461A4" w:rsidRPr="009C17B8" w:rsidRDefault="001461A4" w:rsidP="001461A4">
      <w:pPr>
        <w:tabs>
          <w:tab w:val="left" w:pos="1700"/>
        </w:tabs>
        <w:ind w:left="1700" w:hanging="1700"/>
        <w:jc w:val="both"/>
        <w:rPr>
          <w:rFonts w:ascii="Arial" w:hAnsi="Arial" w:cs="Arial"/>
          <w:bCs/>
          <w:color w:val="000000" w:themeColor="text1"/>
          <w:sz w:val="20"/>
          <w:szCs w:val="20"/>
        </w:rPr>
      </w:pPr>
      <w:r w:rsidRPr="00FA6823">
        <w:rPr>
          <w:rFonts w:ascii="Arial" w:hAnsi="Arial" w:cs="Arial"/>
          <w:bCs/>
          <w:color w:val="000000" w:themeColor="text1"/>
          <w:sz w:val="20"/>
          <w:szCs w:val="20"/>
          <w:lang w:val="fr-FR"/>
        </w:rPr>
        <w:tab/>
      </w:r>
      <w:r w:rsidRPr="00FA6823">
        <w:rPr>
          <w:rFonts w:ascii="Arial" w:hAnsi="Arial" w:cs="Arial"/>
          <w:bCs/>
          <w:color w:val="000000" w:themeColor="text1"/>
          <w:sz w:val="20"/>
          <w:szCs w:val="20"/>
          <w:lang w:val="fr-FR"/>
        </w:rPr>
        <w:tab/>
        <w:t xml:space="preserve"> </w:t>
      </w:r>
      <w:r w:rsidRPr="009C17B8">
        <w:rPr>
          <w:rFonts w:ascii="Arial" w:hAnsi="Arial" w:cs="Arial"/>
          <w:bCs/>
          <w:color w:val="000000" w:themeColor="text1"/>
          <w:sz w:val="20"/>
          <w:szCs w:val="20"/>
        </w:rPr>
        <w:t>Democratic Republic of Congo</w:t>
      </w:r>
    </w:p>
    <w:p w14:paraId="475B32D9" w14:textId="77777777" w:rsidR="00A00FCE" w:rsidRPr="009C17B8" w:rsidRDefault="00A00FCE" w:rsidP="005027D5">
      <w:pPr>
        <w:tabs>
          <w:tab w:val="left" w:pos="1700"/>
        </w:tabs>
        <w:ind w:left="1700" w:hanging="1700"/>
        <w:jc w:val="both"/>
        <w:rPr>
          <w:rFonts w:ascii="Arial" w:hAnsi="Arial" w:cs="Arial"/>
          <w:b/>
          <w:color w:val="000000" w:themeColor="text1"/>
          <w:sz w:val="20"/>
          <w:szCs w:val="20"/>
        </w:rPr>
      </w:pPr>
    </w:p>
    <w:p w14:paraId="10BA9590" w14:textId="6ECCB02E" w:rsidR="00FF3EFC" w:rsidRPr="009C17B8" w:rsidRDefault="00C94274" w:rsidP="00FF3EFC">
      <w:pPr>
        <w:ind w:left="2347" w:hanging="2347"/>
        <w:rPr>
          <w:rFonts w:ascii="Arial" w:hAnsi="Arial" w:cs="Arial"/>
          <w:color w:val="000000" w:themeColor="text1"/>
          <w:sz w:val="20"/>
          <w:szCs w:val="20"/>
        </w:rPr>
      </w:pPr>
      <w:r w:rsidRPr="009C17B8">
        <w:rPr>
          <w:rFonts w:ascii="Arial" w:hAnsi="Arial" w:cs="Arial"/>
          <w:b/>
          <w:color w:val="000000" w:themeColor="text1"/>
          <w:sz w:val="20"/>
          <w:szCs w:val="20"/>
        </w:rPr>
        <w:t>PERIOD:</w:t>
      </w:r>
      <w:r w:rsidR="00FF3EFC" w:rsidRPr="009C17B8">
        <w:rPr>
          <w:rFonts w:ascii="Arial" w:hAnsi="Arial" w:cs="Arial"/>
          <w:b/>
          <w:color w:val="000000" w:themeColor="text1"/>
          <w:sz w:val="20"/>
          <w:szCs w:val="20"/>
        </w:rPr>
        <w:t xml:space="preserve">                        </w:t>
      </w:r>
      <w:r w:rsidRPr="009C17B8">
        <w:rPr>
          <w:rFonts w:ascii="Arial" w:hAnsi="Arial" w:cs="Arial"/>
          <w:color w:val="000000" w:themeColor="text1"/>
          <w:sz w:val="20"/>
          <w:szCs w:val="20"/>
        </w:rPr>
        <w:t xml:space="preserve">From: </w:t>
      </w:r>
      <w:r w:rsidR="005651FA">
        <w:rPr>
          <w:rFonts w:ascii="Arial" w:hAnsi="Arial" w:cs="Arial"/>
          <w:color w:val="000000" w:themeColor="text1"/>
          <w:sz w:val="20"/>
          <w:szCs w:val="20"/>
        </w:rPr>
        <w:t>25</w:t>
      </w:r>
      <w:r w:rsidR="005651FA" w:rsidRPr="005651FA">
        <w:rPr>
          <w:rFonts w:ascii="Arial" w:hAnsi="Arial" w:cs="Arial"/>
          <w:color w:val="000000" w:themeColor="text1"/>
          <w:sz w:val="20"/>
          <w:szCs w:val="20"/>
          <w:vertAlign w:val="superscript"/>
        </w:rPr>
        <w:t>th</w:t>
      </w:r>
      <w:r w:rsidR="005651FA">
        <w:rPr>
          <w:rFonts w:ascii="Arial" w:hAnsi="Arial" w:cs="Arial"/>
          <w:color w:val="000000" w:themeColor="text1"/>
          <w:sz w:val="20"/>
          <w:szCs w:val="20"/>
        </w:rPr>
        <w:t xml:space="preserve"> January 202</w:t>
      </w:r>
      <w:r w:rsidR="003258E1">
        <w:rPr>
          <w:rFonts w:ascii="Arial" w:hAnsi="Arial" w:cs="Arial"/>
          <w:color w:val="000000" w:themeColor="text1"/>
          <w:sz w:val="20"/>
          <w:szCs w:val="20"/>
        </w:rPr>
        <w:t>4</w:t>
      </w:r>
    </w:p>
    <w:p w14:paraId="1AD3FD1E" w14:textId="52A87E2A" w:rsidR="00FF3EFC" w:rsidRPr="009C17B8" w:rsidRDefault="00C94274" w:rsidP="00FA6823">
      <w:pPr>
        <w:ind w:left="2347" w:hanging="187"/>
        <w:rPr>
          <w:rFonts w:ascii="Arial" w:hAnsi="Arial" w:cs="Arial"/>
          <w:color w:val="000000" w:themeColor="text1"/>
          <w:sz w:val="20"/>
          <w:szCs w:val="20"/>
        </w:rPr>
      </w:pPr>
      <w:r w:rsidRPr="009C17B8">
        <w:rPr>
          <w:rFonts w:ascii="Arial" w:hAnsi="Arial" w:cs="Arial"/>
          <w:color w:val="000000" w:themeColor="text1"/>
          <w:sz w:val="20"/>
          <w:szCs w:val="20"/>
        </w:rPr>
        <w:t xml:space="preserve">To: </w:t>
      </w:r>
      <w:r w:rsidR="005651FA">
        <w:rPr>
          <w:rFonts w:ascii="Arial" w:hAnsi="Arial" w:cs="Arial"/>
          <w:color w:val="000000" w:themeColor="text1"/>
          <w:sz w:val="20"/>
          <w:szCs w:val="20"/>
        </w:rPr>
        <w:t>24</w:t>
      </w:r>
      <w:r w:rsidR="005651FA" w:rsidRPr="005651FA">
        <w:rPr>
          <w:rFonts w:ascii="Arial" w:hAnsi="Arial" w:cs="Arial"/>
          <w:color w:val="000000" w:themeColor="text1"/>
          <w:sz w:val="20"/>
          <w:szCs w:val="20"/>
          <w:vertAlign w:val="superscript"/>
        </w:rPr>
        <w:t>th</w:t>
      </w:r>
      <w:r w:rsidR="005651FA">
        <w:rPr>
          <w:rFonts w:ascii="Arial" w:hAnsi="Arial" w:cs="Arial"/>
          <w:color w:val="000000" w:themeColor="text1"/>
          <w:sz w:val="20"/>
          <w:szCs w:val="20"/>
        </w:rPr>
        <w:t xml:space="preserve"> January 202</w:t>
      </w:r>
      <w:r w:rsidR="003258E1">
        <w:rPr>
          <w:rFonts w:ascii="Arial" w:hAnsi="Arial" w:cs="Arial"/>
          <w:color w:val="000000" w:themeColor="text1"/>
          <w:sz w:val="20"/>
          <w:szCs w:val="20"/>
        </w:rPr>
        <w:t>5</w:t>
      </w:r>
    </w:p>
    <w:p w14:paraId="51A229D6" w14:textId="77777777" w:rsidR="00FF3EFC" w:rsidRPr="009C17B8" w:rsidRDefault="007542B0" w:rsidP="00FF3EFC">
      <w:pPr>
        <w:ind w:left="2347" w:hanging="187"/>
        <w:rPr>
          <w:rFonts w:ascii="Arial" w:hAnsi="Arial" w:cs="Arial"/>
          <w:color w:val="000000" w:themeColor="text1"/>
          <w:sz w:val="20"/>
          <w:szCs w:val="20"/>
        </w:rPr>
      </w:pPr>
      <w:r w:rsidRPr="009C17B8">
        <w:rPr>
          <w:rFonts w:ascii="Arial" w:hAnsi="Arial" w:cs="Arial"/>
          <w:color w:val="000000" w:themeColor="text1"/>
          <w:sz w:val="20"/>
          <w:szCs w:val="20"/>
        </w:rPr>
        <w:t>Both Days Inclusive</w:t>
      </w:r>
      <w:r w:rsidR="00C94274" w:rsidRPr="009C17B8">
        <w:rPr>
          <w:rFonts w:ascii="Arial" w:hAnsi="Arial" w:cs="Arial"/>
          <w:color w:val="000000" w:themeColor="text1"/>
          <w:sz w:val="20"/>
          <w:szCs w:val="20"/>
        </w:rPr>
        <w:t xml:space="preserve"> Local Standar</w:t>
      </w:r>
      <w:r w:rsidR="00FF3EFC" w:rsidRPr="009C17B8">
        <w:rPr>
          <w:rFonts w:ascii="Arial" w:hAnsi="Arial" w:cs="Arial"/>
          <w:color w:val="000000" w:themeColor="text1"/>
          <w:sz w:val="20"/>
          <w:szCs w:val="20"/>
        </w:rPr>
        <w:t>d Time at the Principal address</w:t>
      </w:r>
    </w:p>
    <w:p w14:paraId="552BCA96" w14:textId="77777777" w:rsidR="00C94274" w:rsidRPr="009C17B8" w:rsidRDefault="00FF3EFC" w:rsidP="00FF3EFC">
      <w:pPr>
        <w:ind w:left="2347" w:hanging="187"/>
        <w:rPr>
          <w:rFonts w:ascii="Arial" w:hAnsi="Arial" w:cs="Arial"/>
          <w:color w:val="000000" w:themeColor="text1"/>
          <w:sz w:val="20"/>
          <w:szCs w:val="20"/>
        </w:rPr>
      </w:pPr>
      <w:r w:rsidRPr="009C17B8">
        <w:rPr>
          <w:rFonts w:ascii="Arial" w:hAnsi="Arial" w:cs="Arial"/>
          <w:color w:val="000000" w:themeColor="text1"/>
          <w:sz w:val="20"/>
          <w:szCs w:val="20"/>
        </w:rPr>
        <w:t>st</w:t>
      </w:r>
      <w:r w:rsidR="00C94274" w:rsidRPr="009C17B8">
        <w:rPr>
          <w:rFonts w:ascii="Arial" w:hAnsi="Arial" w:cs="Arial"/>
          <w:color w:val="000000" w:themeColor="text1"/>
          <w:sz w:val="20"/>
          <w:szCs w:val="20"/>
        </w:rPr>
        <w:t>ated above</w:t>
      </w:r>
    </w:p>
    <w:p w14:paraId="5AA5A5A2" w14:textId="77777777" w:rsidR="00FA6823" w:rsidRPr="009C17B8" w:rsidRDefault="00FA6823" w:rsidP="00C94274">
      <w:pPr>
        <w:jc w:val="both"/>
        <w:rPr>
          <w:rFonts w:ascii="Arial" w:hAnsi="Arial" w:cs="Arial"/>
          <w:bCs/>
          <w:color w:val="000000" w:themeColor="text1"/>
          <w:sz w:val="20"/>
          <w:szCs w:val="20"/>
        </w:rPr>
      </w:pPr>
    </w:p>
    <w:p w14:paraId="20633B9C" w14:textId="77777777" w:rsidR="00FF3EFC" w:rsidRPr="009C17B8" w:rsidRDefault="00C94274" w:rsidP="00C94274">
      <w:pPr>
        <w:widowControl w:val="0"/>
        <w:tabs>
          <w:tab w:val="left" w:pos="-1080"/>
          <w:tab w:val="left" w:pos="-720"/>
          <w:tab w:val="left" w:pos="2268"/>
        </w:tabs>
        <w:ind w:left="2265" w:hanging="2265"/>
        <w:rPr>
          <w:rFonts w:ascii="Arial" w:hAnsi="Arial" w:cs="Arial"/>
          <w:color w:val="000000" w:themeColor="text1"/>
          <w:sz w:val="20"/>
          <w:szCs w:val="20"/>
        </w:rPr>
      </w:pPr>
      <w:r w:rsidRPr="009C17B8">
        <w:rPr>
          <w:rFonts w:ascii="Arial" w:hAnsi="Arial" w:cs="Arial"/>
          <w:b/>
          <w:bCs/>
          <w:color w:val="000000" w:themeColor="text1"/>
          <w:sz w:val="20"/>
          <w:szCs w:val="20"/>
          <w:u w:val="single"/>
        </w:rPr>
        <w:t>INTEREST:</w:t>
      </w:r>
      <w:r w:rsidR="00FF3EFC" w:rsidRPr="009C17B8">
        <w:rPr>
          <w:rFonts w:ascii="Arial" w:hAnsi="Arial" w:cs="Arial"/>
          <w:b/>
          <w:bCs/>
          <w:color w:val="000000" w:themeColor="text1"/>
          <w:sz w:val="20"/>
          <w:szCs w:val="20"/>
        </w:rPr>
        <w:t xml:space="preserve">                    </w:t>
      </w:r>
      <w:r w:rsidRPr="009C17B8">
        <w:rPr>
          <w:rFonts w:ascii="Arial" w:hAnsi="Arial" w:cs="Arial"/>
          <w:color w:val="000000" w:themeColor="text1"/>
          <w:sz w:val="20"/>
          <w:szCs w:val="20"/>
        </w:rPr>
        <w:t xml:space="preserve">Cash, Securities and Other Property on premises as defined and per </w:t>
      </w:r>
    </w:p>
    <w:p w14:paraId="19F2A64B" w14:textId="77777777" w:rsidR="00C94274" w:rsidRPr="009C17B8" w:rsidRDefault="00FF3EFC" w:rsidP="00C94274">
      <w:pPr>
        <w:widowControl w:val="0"/>
        <w:tabs>
          <w:tab w:val="left" w:pos="-1080"/>
          <w:tab w:val="left" w:pos="-720"/>
          <w:tab w:val="left" w:pos="2268"/>
        </w:tabs>
        <w:ind w:left="2265" w:hanging="2265"/>
        <w:rPr>
          <w:rFonts w:ascii="Arial" w:hAnsi="Arial" w:cs="Arial"/>
          <w:color w:val="000000" w:themeColor="text1"/>
          <w:sz w:val="20"/>
          <w:szCs w:val="20"/>
        </w:rPr>
      </w:pPr>
      <w:r w:rsidRPr="009C17B8">
        <w:rPr>
          <w:rFonts w:ascii="Arial" w:hAnsi="Arial" w:cs="Arial"/>
          <w:b/>
          <w:bCs/>
          <w:color w:val="000000" w:themeColor="text1"/>
          <w:sz w:val="20"/>
          <w:szCs w:val="20"/>
        </w:rPr>
        <w:t xml:space="preserve">                                       </w:t>
      </w:r>
      <w:r w:rsidR="00C94274" w:rsidRPr="009C17B8">
        <w:rPr>
          <w:rFonts w:ascii="Arial" w:hAnsi="Arial" w:cs="Arial"/>
          <w:color w:val="000000" w:themeColor="text1"/>
          <w:sz w:val="20"/>
          <w:szCs w:val="20"/>
        </w:rPr>
        <w:t>Insuring Clause 2</w:t>
      </w:r>
    </w:p>
    <w:p w14:paraId="0CE23DD3" w14:textId="77777777" w:rsidR="00C94274" w:rsidRPr="009C17B8" w:rsidRDefault="00C94274" w:rsidP="00C94274">
      <w:pPr>
        <w:jc w:val="both"/>
        <w:rPr>
          <w:rFonts w:ascii="Arial" w:hAnsi="Arial" w:cs="Arial"/>
          <w:b/>
          <w:bCs/>
          <w:color w:val="000000" w:themeColor="text1"/>
          <w:sz w:val="20"/>
          <w:szCs w:val="20"/>
        </w:rPr>
      </w:pPr>
    </w:p>
    <w:p w14:paraId="5E6A926E" w14:textId="77777777" w:rsidR="00D5777B" w:rsidRPr="009C17B8" w:rsidRDefault="00C94274" w:rsidP="00C94274">
      <w:pPr>
        <w:widowControl w:val="0"/>
        <w:tabs>
          <w:tab w:val="left" w:pos="-1080"/>
          <w:tab w:val="left" w:pos="-720"/>
          <w:tab w:val="left" w:pos="2268"/>
        </w:tabs>
        <w:ind w:left="4320" w:hanging="4320"/>
        <w:rPr>
          <w:rFonts w:ascii="Arial" w:hAnsi="Arial" w:cs="Arial"/>
          <w:b/>
          <w:color w:val="000000" w:themeColor="text1"/>
          <w:sz w:val="20"/>
          <w:szCs w:val="20"/>
        </w:rPr>
      </w:pPr>
      <w:r w:rsidRPr="009C17B8">
        <w:rPr>
          <w:rFonts w:ascii="Arial" w:hAnsi="Arial" w:cs="Arial"/>
          <w:b/>
          <w:color w:val="000000" w:themeColor="text1"/>
          <w:sz w:val="20"/>
          <w:szCs w:val="20"/>
          <w:u w:val="single"/>
        </w:rPr>
        <w:t>LIMIT:</w:t>
      </w:r>
      <w:r w:rsidR="00D5777B" w:rsidRPr="009C17B8">
        <w:rPr>
          <w:rFonts w:ascii="Arial" w:hAnsi="Arial" w:cs="Arial"/>
          <w:color w:val="000000" w:themeColor="text1"/>
          <w:sz w:val="20"/>
          <w:szCs w:val="20"/>
        </w:rPr>
        <w:t xml:space="preserve">                             </w:t>
      </w:r>
      <w:r w:rsidR="007542B0" w:rsidRPr="009C17B8">
        <w:rPr>
          <w:rFonts w:ascii="Arial" w:hAnsi="Arial" w:cs="Arial"/>
          <w:b/>
          <w:color w:val="000000" w:themeColor="text1"/>
          <w:sz w:val="20"/>
          <w:szCs w:val="20"/>
        </w:rPr>
        <w:t>Head Office Only</w:t>
      </w:r>
      <w:r w:rsidRPr="009C17B8">
        <w:rPr>
          <w:rFonts w:ascii="Arial" w:hAnsi="Arial" w:cs="Arial"/>
          <w:b/>
          <w:color w:val="000000" w:themeColor="text1"/>
          <w:sz w:val="20"/>
          <w:szCs w:val="20"/>
        </w:rPr>
        <w:t xml:space="preserve"> </w:t>
      </w:r>
    </w:p>
    <w:p w14:paraId="39806A71" w14:textId="414D50ED" w:rsidR="00D5777B" w:rsidRPr="009C17B8" w:rsidRDefault="00D5777B" w:rsidP="00C94274">
      <w:pPr>
        <w:widowControl w:val="0"/>
        <w:tabs>
          <w:tab w:val="left" w:pos="-1080"/>
          <w:tab w:val="left" w:pos="-720"/>
          <w:tab w:val="left" w:pos="2268"/>
        </w:tabs>
        <w:ind w:left="4320" w:hanging="4320"/>
        <w:rPr>
          <w:rFonts w:ascii="Arial" w:hAnsi="Arial" w:cs="Arial"/>
          <w:color w:val="000000" w:themeColor="text1"/>
          <w:sz w:val="20"/>
          <w:szCs w:val="20"/>
        </w:rPr>
      </w:pPr>
      <w:r w:rsidRPr="009C17B8">
        <w:rPr>
          <w:rFonts w:ascii="Arial" w:hAnsi="Arial" w:cs="Arial"/>
          <w:color w:val="000000" w:themeColor="text1"/>
          <w:sz w:val="20"/>
          <w:szCs w:val="20"/>
        </w:rPr>
        <w:t xml:space="preserve">                                        U</w:t>
      </w:r>
      <w:r w:rsidR="00C94274" w:rsidRPr="009C17B8">
        <w:rPr>
          <w:rFonts w:ascii="Arial" w:hAnsi="Arial" w:cs="Arial"/>
          <w:color w:val="000000" w:themeColor="text1"/>
          <w:sz w:val="20"/>
          <w:szCs w:val="20"/>
        </w:rPr>
        <w:t xml:space="preserve">SD </w:t>
      </w:r>
      <w:r w:rsidR="008F0F75">
        <w:rPr>
          <w:rFonts w:ascii="Arial" w:hAnsi="Arial" w:cs="Arial"/>
          <w:color w:val="000000" w:themeColor="text1"/>
          <w:sz w:val="20"/>
          <w:szCs w:val="20"/>
        </w:rPr>
        <w:t>2</w:t>
      </w:r>
      <w:r w:rsidR="00C94274" w:rsidRPr="009C17B8">
        <w:rPr>
          <w:rFonts w:ascii="Arial" w:hAnsi="Arial" w:cs="Arial"/>
          <w:color w:val="000000" w:themeColor="text1"/>
          <w:sz w:val="20"/>
          <w:szCs w:val="20"/>
        </w:rPr>
        <w:t>,000,000</w:t>
      </w:r>
      <w:r w:rsidR="00C94274" w:rsidRPr="009C17B8">
        <w:rPr>
          <w:rFonts w:ascii="Arial" w:hAnsi="Arial" w:cs="Arial"/>
          <w:color w:val="000000" w:themeColor="text1"/>
          <w:sz w:val="20"/>
          <w:szCs w:val="20"/>
        </w:rPr>
        <w:tab/>
      </w:r>
      <w:r w:rsidR="007542B0" w:rsidRPr="009C17B8">
        <w:rPr>
          <w:rFonts w:ascii="Arial" w:hAnsi="Arial" w:cs="Arial"/>
          <w:color w:val="000000" w:themeColor="text1"/>
          <w:sz w:val="20"/>
          <w:szCs w:val="20"/>
        </w:rPr>
        <w:t xml:space="preserve">in the Annual Aggregate </w:t>
      </w:r>
    </w:p>
    <w:p w14:paraId="0E803AC9" w14:textId="77777777" w:rsidR="00D5777B" w:rsidRPr="009C17B8" w:rsidRDefault="00D5777B" w:rsidP="00C94274">
      <w:pPr>
        <w:widowControl w:val="0"/>
        <w:tabs>
          <w:tab w:val="left" w:pos="-1080"/>
          <w:tab w:val="left" w:pos="-720"/>
          <w:tab w:val="left" w:pos="2268"/>
        </w:tabs>
        <w:ind w:left="4320" w:hanging="4320"/>
        <w:rPr>
          <w:rFonts w:ascii="Arial" w:hAnsi="Arial" w:cs="Arial"/>
          <w:color w:val="000000" w:themeColor="text1"/>
          <w:sz w:val="20"/>
          <w:szCs w:val="20"/>
        </w:rPr>
      </w:pPr>
    </w:p>
    <w:p w14:paraId="685BDA4E" w14:textId="2F2BEA1C" w:rsidR="00D5777B" w:rsidRPr="009C17B8" w:rsidRDefault="00D5777B" w:rsidP="00C94274">
      <w:pPr>
        <w:widowControl w:val="0"/>
        <w:tabs>
          <w:tab w:val="left" w:pos="-1080"/>
          <w:tab w:val="left" w:pos="-720"/>
          <w:tab w:val="left" w:pos="2268"/>
        </w:tabs>
        <w:ind w:left="4320" w:hanging="4320"/>
        <w:rPr>
          <w:rFonts w:ascii="Arial" w:hAnsi="Arial" w:cs="Arial"/>
          <w:color w:val="000000" w:themeColor="text1"/>
          <w:sz w:val="20"/>
          <w:szCs w:val="20"/>
        </w:rPr>
      </w:pPr>
      <w:r w:rsidRPr="009C17B8">
        <w:rPr>
          <w:rFonts w:ascii="Arial" w:hAnsi="Arial" w:cs="Arial"/>
          <w:color w:val="000000" w:themeColor="text1"/>
          <w:sz w:val="20"/>
          <w:szCs w:val="20"/>
        </w:rPr>
        <w:t xml:space="preserve">                                        </w:t>
      </w:r>
      <w:r w:rsidR="00C94274" w:rsidRPr="009C17B8">
        <w:rPr>
          <w:rFonts w:ascii="Arial" w:hAnsi="Arial" w:cs="Arial"/>
          <w:color w:val="000000" w:themeColor="text1"/>
          <w:sz w:val="20"/>
          <w:szCs w:val="20"/>
        </w:rPr>
        <w:t>Excess of:</w:t>
      </w:r>
    </w:p>
    <w:p w14:paraId="26D2BF66" w14:textId="77777777" w:rsidR="00D5777B" w:rsidRPr="009C17B8" w:rsidRDefault="00D5777B" w:rsidP="00C94274">
      <w:pPr>
        <w:widowControl w:val="0"/>
        <w:tabs>
          <w:tab w:val="left" w:pos="-1080"/>
          <w:tab w:val="left" w:pos="-720"/>
          <w:tab w:val="left" w:pos="2268"/>
        </w:tabs>
        <w:ind w:left="4320" w:hanging="4320"/>
        <w:rPr>
          <w:rFonts w:ascii="Arial" w:hAnsi="Arial" w:cs="Arial"/>
          <w:color w:val="000000" w:themeColor="text1"/>
          <w:sz w:val="20"/>
          <w:szCs w:val="20"/>
        </w:rPr>
      </w:pPr>
    </w:p>
    <w:p w14:paraId="7E057674" w14:textId="5D602DB9" w:rsidR="00C94274" w:rsidRPr="009C17B8" w:rsidRDefault="00D5777B" w:rsidP="00C94274">
      <w:pPr>
        <w:widowControl w:val="0"/>
        <w:tabs>
          <w:tab w:val="left" w:pos="-1080"/>
          <w:tab w:val="left" w:pos="-720"/>
          <w:tab w:val="left" w:pos="2268"/>
        </w:tabs>
        <w:ind w:left="4320" w:hanging="4320"/>
        <w:rPr>
          <w:rFonts w:ascii="Arial" w:hAnsi="Arial" w:cs="Arial"/>
          <w:color w:val="000000" w:themeColor="text1"/>
          <w:sz w:val="20"/>
          <w:szCs w:val="20"/>
        </w:rPr>
      </w:pPr>
      <w:r w:rsidRPr="009C17B8">
        <w:rPr>
          <w:rFonts w:ascii="Arial" w:hAnsi="Arial" w:cs="Arial"/>
          <w:color w:val="000000" w:themeColor="text1"/>
          <w:sz w:val="20"/>
          <w:szCs w:val="20"/>
        </w:rPr>
        <w:t xml:space="preserve">                                        </w:t>
      </w:r>
      <w:r w:rsidR="007542B0" w:rsidRPr="009C17B8">
        <w:rPr>
          <w:rFonts w:ascii="Arial" w:hAnsi="Arial" w:cs="Arial"/>
          <w:color w:val="000000" w:themeColor="text1"/>
          <w:sz w:val="20"/>
          <w:szCs w:val="20"/>
        </w:rPr>
        <w:t xml:space="preserve">USD </w:t>
      </w:r>
      <w:r w:rsidR="008F0F75">
        <w:rPr>
          <w:rFonts w:ascii="Arial" w:hAnsi="Arial" w:cs="Arial"/>
          <w:color w:val="000000" w:themeColor="text1"/>
          <w:sz w:val="20"/>
          <w:szCs w:val="20"/>
        </w:rPr>
        <w:t>2</w:t>
      </w:r>
      <w:r w:rsidR="00C94274" w:rsidRPr="009C17B8">
        <w:rPr>
          <w:rFonts w:ascii="Arial" w:hAnsi="Arial" w:cs="Arial"/>
          <w:color w:val="000000" w:themeColor="text1"/>
          <w:sz w:val="20"/>
          <w:szCs w:val="20"/>
        </w:rPr>
        <w:t>,000,000</w:t>
      </w:r>
      <w:r w:rsidR="00C94274" w:rsidRPr="009C17B8">
        <w:rPr>
          <w:rFonts w:ascii="Arial" w:hAnsi="Arial" w:cs="Arial"/>
          <w:color w:val="000000" w:themeColor="text1"/>
          <w:sz w:val="20"/>
          <w:szCs w:val="20"/>
        </w:rPr>
        <w:tab/>
      </w:r>
      <w:r w:rsidR="00970B08">
        <w:rPr>
          <w:rFonts w:ascii="Arial" w:hAnsi="Arial" w:cs="Arial"/>
          <w:color w:val="000000" w:themeColor="text1"/>
          <w:sz w:val="20"/>
          <w:szCs w:val="20"/>
        </w:rPr>
        <w:t>Each and Every Loss</w:t>
      </w:r>
    </w:p>
    <w:p w14:paraId="329E4E81" w14:textId="77777777" w:rsidR="00C94274" w:rsidRPr="009C17B8" w:rsidRDefault="00C94274" w:rsidP="00D5777B">
      <w:pPr>
        <w:widowControl w:val="0"/>
        <w:tabs>
          <w:tab w:val="left" w:pos="-1080"/>
          <w:tab w:val="left" w:pos="-720"/>
          <w:tab w:val="left" w:pos="2268"/>
        </w:tabs>
        <w:ind w:left="4320" w:hanging="4320"/>
        <w:rPr>
          <w:rFonts w:ascii="Arial" w:hAnsi="Arial" w:cs="Arial"/>
          <w:b/>
          <w:color w:val="000000" w:themeColor="text1"/>
          <w:sz w:val="20"/>
          <w:szCs w:val="20"/>
          <w:u w:val="single"/>
        </w:rPr>
      </w:pPr>
      <w:r w:rsidRPr="009C17B8">
        <w:rPr>
          <w:rFonts w:ascii="Arial" w:hAnsi="Arial" w:cs="Arial"/>
          <w:b/>
          <w:color w:val="000000" w:themeColor="text1"/>
          <w:sz w:val="20"/>
          <w:szCs w:val="20"/>
          <w:u w:val="single"/>
        </w:rPr>
        <w:t>TERRITORIAL</w:t>
      </w:r>
    </w:p>
    <w:p w14:paraId="7E368932" w14:textId="77777777" w:rsidR="00C94274" w:rsidRPr="009C17B8" w:rsidRDefault="00C94274" w:rsidP="00C94274">
      <w:pPr>
        <w:widowControl w:val="0"/>
        <w:tabs>
          <w:tab w:val="left" w:pos="-1080"/>
          <w:tab w:val="left" w:pos="-720"/>
          <w:tab w:val="left" w:pos="2268"/>
        </w:tabs>
        <w:ind w:left="2268" w:hanging="2268"/>
        <w:rPr>
          <w:rFonts w:ascii="Arial" w:hAnsi="Arial" w:cs="Arial"/>
          <w:color w:val="000000" w:themeColor="text1"/>
          <w:sz w:val="20"/>
          <w:szCs w:val="20"/>
        </w:rPr>
      </w:pPr>
      <w:r w:rsidRPr="009C17B8">
        <w:rPr>
          <w:rFonts w:ascii="Arial" w:hAnsi="Arial" w:cs="Arial"/>
          <w:b/>
          <w:color w:val="000000" w:themeColor="text1"/>
          <w:sz w:val="20"/>
          <w:szCs w:val="20"/>
          <w:u w:val="single"/>
        </w:rPr>
        <w:t>LIMITS:</w:t>
      </w:r>
      <w:r w:rsidRPr="009C17B8">
        <w:rPr>
          <w:rFonts w:ascii="Arial" w:hAnsi="Arial" w:cs="Arial"/>
          <w:color w:val="000000" w:themeColor="text1"/>
          <w:sz w:val="20"/>
          <w:szCs w:val="20"/>
        </w:rPr>
        <w:tab/>
      </w:r>
      <w:r w:rsidR="007542B0" w:rsidRPr="009C17B8">
        <w:rPr>
          <w:rFonts w:ascii="Arial" w:hAnsi="Arial" w:cs="Arial"/>
          <w:color w:val="000000" w:themeColor="text1"/>
          <w:sz w:val="20"/>
          <w:szCs w:val="20"/>
        </w:rPr>
        <w:t>Democratic Republic of Congo, Head Office Only, Vault Risk Only</w:t>
      </w:r>
    </w:p>
    <w:p w14:paraId="0D3A374E" w14:textId="77777777" w:rsidR="005027D5" w:rsidRPr="009C17B8" w:rsidRDefault="005027D5" w:rsidP="005027D5">
      <w:pPr>
        <w:tabs>
          <w:tab w:val="left" w:pos="1700"/>
        </w:tabs>
        <w:ind w:left="1700" w:hanging="1700"/>
        <w:jc w:val="both"/>
        <w:rPr>
          <w:rFonts w:ascii="Arial" w:hAnsi="Arial" w:cs="Arial"/>
          <w:b/>
          <w:bCs/>
          <w:color w:val="000000" w:themeColor="text1"/>
          <w:sz w:val="20"/>
          <w:szCs w:val="20"/>
          <w:u w:val="single"/>
        </w:rPr>
      </w:pPr>
    </w:p>
    <w:p w14:paraId="0D6873CC" w14:textId="77777777" w:rsidR="00C94274" w:rsidRPr="009C17B8" w:rsidRDefault="00C94274" w:rsidP="00C94274">
      <w:pPr>
        <w:widowControl w:val="0"/>
        <w:tabs>
          <w:tab w:val="left" w:pos="-1080"/>
          <w:tab w:val="left" w:pos="-720"/>
          <w:tab w:val="left" w:pos="2268"/>
        </w:tabs>
        <w:ind w:left="2268" w:hanging="2268"/>
        <w:rPr>
          <w:rFonts w:ascii="Arial" w:hAnsi="Arial" w:cs="Arial"/>
          <w:b/>
          <w:color w:val="000000" w:themeColor="text1"/>
          <w:sz w:val="20"/>
          <w:szCs w:val="20"/>
        </w:rPr>
      </w:pPr>
      <w:r w:rsidRPr="009C17B8">
        <w:rPr>
          <w:rFonts w:ascii="Arial" w:hAnsi="Arial" w:cs="Arial"/>
          <w:b/>
          <w:color w:val="000000" w:themeColor="text1"/>
          <w:sz w:val="20"/>
          <w:szCs w:val="20"/>
        </w:rPr>
        <w:t>ORIGINAL</w:t>
      </w:r>
    </w:p>
    <w:p w14:paraId="7B2EFF05" w14:textId="16B7058A" w:rsidR="00C94274" w:rsidRPr="009C17B8" w:rsidRDefault="00C94274" w:rsidP="00C94274">
      <w:pPr>
        <w:widowControl w:val="0"/>
        <w:tabs>
          <w:tab w:val="left" w:pos="-1080"/>
          <w:tab w:val="left" w:pos="-720"/>
          <w:tab w:val="left" w:pos="2268"/>
        </w:tabs>
        <w:ind w:left="2268" w:hanging="2268"/>
        <w:rPr>
          <w:rFonts w:ascii="Arial" w:hAnsi="Arial" w:cs="Arial"/>
          <w:color w:val="000000" w:themeColor="text1"/>
          <w:sz w:val="20"/>
          <w:szCs w:val="20"/>
        </w:rPr>
      </w:pPr>
      <w:r w:rsidRPr="009C17B8">
        <w:rPr>
          <w:rFonts w:ascii="Arial" w:hAnsi="Arial" w:cs="Arial"/>
          <w:b/>
          <w:color w:val="000000" w:themeColor="text1"/>
          <w:sz w:val="20"/>
          <w:szCs w:val="20"/>
        </w:rPr>
        <w:t>CONDITIONS:</w:t>
      </w:r>
      <w:r w:rsidRPr="009C17B8">
        <w:rPr>
          <w:rFonts w:ascii="Arial" w:hAnsi="Arial" w:cs="Arial"/>
          <w:color w:val="000000" w:themeColor="text1"/>
          <w:sz w:val="20"/>
          <w:szCs w:val="20"/>
        </w:rPr>
        <w:tab/>
        <w:t xml:space="preserve">This Policy follows the same terms and Conditions as far as applicable as the Insured’s Primary Policy </w:t>
      </w:r>
      <w:r w:rsidR="00D46248" w:rsidRPr="009C17B8">
        <w:rPr>
          <w:rFonts w:ascii="Arial" w:hAnsi="Arial" w:cs="Arial"/>
          <w:color w:val="000000" w:themeColor="text1"/>
          <w:sz w:val="20"/>
          <w:szCs w:val="20"/>
        </w:rPr>
        <w:t>B0600</w:t>
      </w:r>
      <w:r w:rsidR="00A16006">
        <w:rPr>
          <w:rFonts w:ascii="Arial" w:hAnsi="Arial" w:cs="Arial"/>
          <w:color w:val="000000" w:themeColor="text1"/>
          <w:sz w:val="20"/>
          <w:szCs w:val="20"/>
        </w:rPr>
        <w:t>V2</w:t>
      </w:r>
      <w:r w:rsidR="003258E1">
        <w:rPr>
          <w:rFonts w:ascii="Arial" w:hAnsi="Arial" w:cs="Arial"/>
          <w:color w:val="000000" w:themeColor="text1"/>
          <w:sz w:val="20"/>
          <w:szCs w:val="20"/>
        </w:rPr>
        <w:t>4</w:t>
      </w:r>
      <w:r w:rsidR="00A16006">
        <w:rPr>
          <w:rFonts w:ascii="Arial" w:hAnsi="Arial" w:cs="Arial"/>
          <w:color w:val="000000" w:themeColor="text1"/>
          <w:sz w:val="20"/>
          <w:szCs w:val="20"/>
        </w:rPr>
        <w:t>47673</w:t>
      </w:r>
      <w:r w:rsidRPr="00A16006">
        <w:rPr>
          <w:rFonts w:ascii="Arial" w:hAnsi="Arial" w:cs="Arial"/>
          <w:color w:val="000000" w:themeColor="text1"/>
          <w:sz w:val="20"/>
          <w:szCs w:val="20"/>
        </w:rPr>
        <w:t xml:space="preserve"> but</w:t>
      </w:r>
      <w:r w:rsidRPr="009C17B8">
        <w:rPr>
          <w:rFonts w:ascii="Arial" w:hAnsi="Arial" w:cs="Arial"/>
          <w:color w:val="000000" w:themeColor="text1"/>
          <w:sz w:val="20"/>
          <w:szCs w:val="20"/>
        </w:rPr>
        <w:t xml:space="preserve"> limited to Insuring Clause 2 On Premises of Section 1 Bankers Blanket Bond, limited to Vault Risk only for the above mentioned location only.</w:t>
      </w:r>
    </w:p>
    <w:p w14:paraId="54FA5F92" w14:textId="77777777" w:rsidR="00C94274" w:rsidRPr="009C17B8" w:rsidRDefault="00C94274" w:rsidP="00C94274">
      <w:pPr>
        <w:widowControl w:val="0"/>
        <w:tabs>
          <w:tab w:val="left" w:pos="-1080"/>
          <w:tab w:val="left" w:pos="-720"/>
          <w:tab w:val="left" w:pos="2268"/>
        </w:tabs>
        <w:ind w:left="2268" w:hanging="2268"/>
        <w:rPr>
          <w:rFonts w:ascii="Arial" w:hAnsi="Arial" w:cs="Arial"/>
          <w:color w:val="000000" w:themeColor="text1"/>
          <w:sz w:val="20"/>
          <w:szCs w:val="20"/>
        </w:rPr>
      </w:pPr>
      <w:r w:rsidRPr="009C17B8">
        <w:rPr>
          <w:rFonts w:ascii="Arial" w:hAnsi="Arial" w:cs="Arial"/>
          <w:color w:val="000000" w:themeColor="text1"/>
          <w:sz w:val="20"/>
          <w:szCs w:val="20"/>
        </w:rPr>
        <w:tab/>
      </w:r>
    </w:p>
    <w:p w14:paraId="00881E4F" w14:textId="085031CC" w:rsidR="007542B0" w:rsidRDefault="00C94274" w:rsidP="007C0A24">
      <w:pPr>
        <w:widowControl w:val="0"/>
        <w:tabs>
          <w:tab w:val="left" w:pos="-1080"/>
          <w:tab w:val="left" w:pos="-720"/>
          <w:tab w:val="left" w:pos="2268"/>
        </w:tabs>
        <w:ind w:left="2268" w:hanging="2268"/>
        <w:rPr>
          <w:rFonts w:ascii="Arial" w:hAnsi="Arial" w:cs="Arial"/>
          <w:color w:val="000000" w:themeColor="text1"/>
          <w:sz w:val="20"/>
          <w:szCs w:val="20"/>
        </w:rPr>
      </w:pPr>
      <w:r w:rsidRPr="009C17B8">
        <w:rPr>
          <w:rFonts w:ascii="Arial" w:hAnsi="Arial" w:cs="Arial"/>
          <w:color w:val="000000" w:themeColor="text1"/>
          <w:sz w:val="20"/>
          <w:szCs w:val="20"/>
        </w:rPr>
        <w:tab/>
      </w:r>
      <w:r w:rsidR="007C0A24" w:rsidRPr="00EA736E">
        <w:rPr>
          <w:rFonts w:ascii="Arial" w:hAnsi="Arial" w:cs="Arial"/>
          <w:color w:val="000000" w:themeColor="text1"/>
          <w:sz w:val="20"/>
          <w:szCs w:val="20"/>
        </w:rPr>
        <w:t>No Drop Down Clause. This Policy is in Excess of USD 2,000,000 each and every loss</w:t>
      </w:r>
    </w:p>
    <w:p w14:paraId="0793054A" w14:textId="2E3E9D1F" w:rsidR="007356EF" w:rsidRDefault="007356EF" w:rsidP="007C0A24">
      <w:pPr>
        <w:widowControl w:val="0"/>
        <w:tabs>
          <w:tab w:val="left" w:pos="-1080"/>
          <w:tab w:val="left" w:pos="-720"/>
          <w:tab w:val="left" w:pos="2268"/>
        </w:tabs>
        <w:ind w:left="2268" w:hanging="2268"/>
        <w:rPr>
          <w:rFonts w:ascii="Arial" w:hAnsi="Arial" w:cs="Arial"/>
          <w:color w:val="000000" w:themeColor="text1"/>
          <w:sz w:val="20"/>
          <w:szCs w:val="20"/>
        </w:rPr>
      </w:pPr>
    </w:p>
    <w:p w14:paraId="331E770E" w14:textId="111B812A" w:rsidR="007356EF" w:rsidRPr="009C17B8" w:rsidRDefault="007356EF" w:rsidP="007C0A24">
      <w:pPr>
        <w:widowControl w:val="0"/>
        <w:tabs>
          <w:tab w:val="left" w:pos="-1080"/>
          <w:tab w:val="left" w:pos="-720"/>
          <w:tab w:val="left" w:pos="2268"/>
        </w:tabs>
        <w:ind w:left="2268" w:hanging="2268"/>
        <w:rPr>
          <w:rFonts w:ascii="Arial" w:hAnsi="Arial" w:cs="Arial"/>
          <w:color w:val="000000" w:themeColor="text1"/>
          <w:sz w:val="20"/>
          <w:szCs w:val="20"/>
        </w:rPr>
      </w:pPr>
      <w:r>
        <w:rPr>
          <w:rFonts w:ascii="Arial" w:hAnsi="Arial" w:cs="Arial"/>
          <w:color w:val="000000" w:themeColor="text1"/>
          <w:sz w:val="20"/>
          <w:szCs w:val="20"/>
        </w:rPr>
        <w:tab/>
      </w:r>
      <w:r w:rsidRPr="009C17B8">
        <w:rPr>
          <w:rFonts w:ascii="Arial" w:hAnsi="Arial" w:cs="Arial"/>
          <w:color w:val="000000" w:themeColor="text1"/>
          <w:sz w:val="20"/>
          <w:szCs w:val="20"/>
        </w:rPr>
        <w:t>Re-Issue Clause, as attached</w:t>
      </w:r>
    </w:p>
    <w:p w14:paraId="00FF7F9D" w14:textId="77777777" w:rsidR="00BB6C96" w:rsidRPr="009C17B8" w:rsidRDefault="00BB6C96" w:rsidP="00C94274">
      <w:pPr>
        <w:widowControl w:val="0"/>
        <w:tabs>
          <w:tab w:val="left" w:pos="-1080"/>
          <w:tab w:val="left" w:pos="-720"/>
          <w:tab w:val="left" w:pos="2268"/>
        </w:tabs>
        <w:ind w:left="2268" w:hanging="2268"/>
        <w:rPr>
          <w:rFonts w:ascii="Arial" w:hAnsi="Arial" w:cs="Arial"/>
          <w:color w:val="000000" w:themeColor="text1"/>
          <w:sz w:val="20"/>
          <w:szCs w:val="20"/>
        </w:rPr>
      </w:pPr>
    </w:p>
    <w:p w14:paraId="447B7AC1" w14:textId="61396481" w:rsidR="00B41742" w:rsidRDefault="00BB6C96" w:rsidP="00C94274">
      <w:pPr>
        <w:widowControl w:val="0"/>
        <w:tabs>
          <w:tab w:val="left" w:pos="-1080"/>
          <w:tab w:val="left" w:pos="-720"/>
          <w:tab w:val="left" w:pos="2268"/>
        </w:tabs>
        <w:ind w:left="2268" w:hanging="2268"/>
        <w:rPr>
          <w:rFonts w:ascii="Arial" w:hAnsi="Arial" w:cs="Arial"/>
          <w:color w:val="000000" w:themeColor="text1"/>
          <w:sz w:val="20"/>
          <w:szCs w:val="20"/>
        </w:rPr>
      </w:pPr>
      <w:r w:rsidRPr="009C17B8">
        <w:rPr>
          <w:rFonts w:ascii="Arial" w:hAnsi="Arial" w:cs="Arial"/>
          <w:color w:val="000000" w:themeColor="text1"/>
          <w:sz w:val="20"/>
          <w:szCs w:val="20"/>
        </w:rPr>
        <w:tab/>
      </w:r>
      <w:r w:rsidR="00B41742">
        <w:rPr>
          <w:rFonts w:ascii="Arial" w:hAnsi="Arial" w:cs="Arial"/>
          <w:color w:val="000000" w:themeColor="text1"/>
          <w:sz w:val="20"/>
          <w:szCs w:val="20"/>
        </w:rPr>
        <w:t>Excluding Strike, Riots and Civil Commotions absolutely</w:t>
      </w:r>
    </w:p>
    <w:p w14:paraId="2DF24322" w14:textId="77777777" w:rsidR="00B41742" w:rsidRPr="009C17B8" w:rsidRDefault="00B41742" w:rsidP="00C94274">
      <w:pPr>
        <w:widowControl w:val="0"/>
        <w:tabs>
          <w:tab w:val="left" w:pos="-1080"/>
          <w:tab w:val="left" w:pos="-720"/>
          <w:tab w:val="left" w:pos="2268"/>
        </w:tabs>
        <w:ind w:left="2268" w:hanging="2268"/>
        <w:rPr>
          <w:rFonts w:ascii="Arial" w:hAnsi="Arial" w:cs="Arial"/>
          <w:color w:val="000000" w:themeColor="text1"/>
          <w:sz w:val="20"/>
          <w:szCs w:val="20"/>
        </w:rPr>
      </w:pPr>
    </w:p>
    <w:p w14:paraId="6E618DAB" w14:textId="77777777" w:rsidR="00C94274" w:rsidRPr="009C17B8" w:rsidRDefault="007542B0" w:rsidP="00C94274">
      <w:pPr>
        <w:widowControl w:val="0"/>
        <w:tabs>
          <w:tab w:val="left" w:pos="-1080"/>
          <w:tab w:val="left" w:pos="-720"/>
          <w:tab w:val="left" w:pos="2268"/>
        </w:tabs>
        <w:ind w:left="2268" w:hanging="2268"/>
        <w:rPr>
          <w:rFonts w:ascii="Arial" w:hAnsi="Arial" w:cs="Arial"/>
          <w:color w:val="000000" w:themeColor="text1"/>
          <w:sz w:val="20"/>
          <w:szCs w:val="20"/>
        </w:rPr>
      </w:pPr>
      <w:r w:rsidRPr="009C17B8">
        <w:rPr>
          <w:rFonts w:ascii="Arial" w:hAnsi="Arial" w:cs="Arial"/>
          <w:color w:val="000000" w:themeColor="text1"/>
          <w:sz w:val="20"/>
          <w:szCs w:val="20"/>
        </w:rPr>
        <w:tab/>
      </w:r>
      <w:r w:rsidR="00C94274" w:rsidRPr="009C17B8">
        <w:rPr>
          <w:rFonts w:ascii="Arial" w:hAnsi="Arial" w:cs="Arial"/>
          <w:color w:val="000000" w:themeColor="text1"/>
          <w:sz w:val="20"/>
          <w:szCs w:val="20"/>
        </w:rPr>
        <w:t>Ter</w:t>
      </w:r>
      <w:r w:rsidRPr="009C17B8">
        <w:rPr>
          <w:rFonts w:ascii="Arial" w:hAnsi="Arial" w:cs="Arial"/>
          <w:color w:val="000000" w:themeColor="text1"/>
          <w:sz w:val="20"/>
          <w:szCs w:val="20"/>
        </w:rPr>
        <w:t>rorism Exclusion as per NMA 2920</w:t>
      </w:r>
    </w:p>
    <w:p w14:paraId="2F84C552" w14:textId="77777777" w:rsidR="00C94274" w:rsidRPr="009C17B8" w:rsidRDefault="00C94274" w:rsidP="00C94274">
      <w:pPr>
        <w:widowControl w:val="0"/>
        <w:tabs>
          <w:tab w:val="left" w:pos="-1080"/>
          <w:tab w:val="left" w:pos="-720"/>
          <w:tab w:val="left" w:pos="2268"/>
        </w:tabs>
        <w:ind w:left="2268" w:hanging="2268"/>
        <w:rPr>
          <w:rFonts w:ascii="Arial" w:hAnsi="Arial" w:cs="Arial"/>
          <w:color w:val="000000" w:themeColor="text1"/>
          <w:sz w:val="20"/>
          <w:szCs w:val="20"/>
        </w:rPr>
      </w:pPr>
    </w:p>
    <w:p w14:paraId="1392995B" w14:textId="77777777" w:rsidR="00C94274" w:rsidRPr="009C17B8" w:rsidRDefault="00C94274" w:rsidP="00C94274">
      <w:pPr>
        <w:widowControl w:val="0"/>
        <w:tabs>
          <w:tab w:val="left" w:pos="-1080"/>
          <w:tab w:val="left" w:pos="-720"/>
          <w:tab w:val="left" w:pos="2268"/>
        </w:tabs>
        <w:ind w:left="2268" w:hanging="2268"/>
        <w:rPr>
          <w:rFonts w:ascii="Arial" w:hAnsi="Arial" w:cs="Arial"/>
          <w:color w:val="000000" w:themeColor="text1"/>
          <w:sz w:val="20"/>
          <w:szCs w:val="20"/>
        </w:rPr>
      </w:pPr>
      <w:r w:rsidRPr="009C17B8">
        <w:rPr>
          <w:rFonts w:ascii="Arial" w:hAnsi="Arial" w:cs="Arial"/>
          <w:color w:val="000000" w:themeColor="text1"/>
          <w:sz w:val="20"/>
          <w:szCs w:val="20"/>
        </w:rPr>
        <w:tab/>
        <w:t>War and Civil War Exclusion, NMA 464, as attached</w:t>
      </w:r>
    </w:p>
    <w:p w14:paraId="7A12053B" w14:textId="77777777" w:rsidR="00C94274" w:rsidRPr="009C17B8" w:rsidRDefault="00C94274" w:rsidP="00C94274">
      <w:pPr>
        <w:widowControl w:val="0"/>
        <w:tabs>
          <w:tab w:val="left" w:pos="-1080"/>
          <w:tab w:val="left" w:pos="-720"/>
          <w:tab w:val="left" w:pos="2268"/>
        </w:tabs>
        <w:ind w:left="2268" w:hanging="2268"/>
        <w:rPr>
          <w:rFonts w:ascii="Arial" w:hAnsi="Arial" w:cs="Arial"/>
          <w:color w:val="000000" w:themeColor="text1"/>
          <w:sz w:val="20"/>
          <w:szCs w:val="20"/>
        </w:rPr>
      </w:pPr>
    </w:p>
    <w:p w14:paraId="205FAC16" w14:textId="77777777" w:rsidR="00C94274" w:rsidRPr="009C17B8" w:rsidRDefault="00C94274" w:rsidP="00C94274">
      <w:pPr>
        <w:widowControl w:val="0"/>
        <w:tabs>
          <w:tab w:val="left" w:pos="-1080"/>
          <w:tab w:val="left" w:pos="-720"/>
          <w:tab w:val="left" w:pos="2268"/>
        </w:tabs>
        <w:ind w:left="2268" w:hanging="2268"/>
        <w:rPr>
          <w:rFonts w:ascii="Arial" w:hAnsi="Arial" w:cs="Arial"/>
          <w:color w:val="000000" w:themeColor="text1"/>
          <w:sz w:val="20"/>
          <w:szCs w:val="20"/>
        </w:rPr>
      </w:pPr>
      <w:r w:rsidRPr="009C17B8">
        <w:rPr>
          <w:rFonts w:ascii="Arial" w:hAnsi="Arial" w:cs="Arial"/>
          <w:color w:val="000000" w:themeColor="text1"/>
          <w:sz w:val="20"/>
          <w:szCs w:val="20"/>
        </w:rPr>
        <w:lastRenderedPageBreak/>
        <w:tab/>
        <w:t>CL370 Institute Radioactive Contamination, Chemical, Biological, Bio-Chemical and Electromagnetic Weapons Exclusion Clause.</w:t>
      </w:r>
    </w:p>
    <w:p w14:paraId="11598104" w14:textId="77777777" w:rsidR="00C94274" w:rsidRPr="009C17B8" w:rsidRDefault="00C94274" w:rsidP="00C94274">
      <w:pPr>
        <w:widowControl w:val="0"/>
        <w:tabs>
          <w:tab w:val="left" w:pos="-1080"/>
          <w:tab w:val="left" w:pos="-720"/>
          <w:tab w:val="left" w:pos="2268"/>
        </w:tabs>
        <w:ind w:left="2268" w:hanging="2268"/>
        <w:rPr>
          <w:rFonts w:ascii="Arial" w:hAnsi="Arial" w:cs="Arial"/>
          <w:color w:val="000000" w:themeColor="text1"/>
          <w:sz w:val="20"/>
          <w:szCs w:val="20"/>
        </w:rPr>
      </w:pPr>
    </w:p>
    <w:p w14:paraId="31B732B2" w14:textId="0FE51EE5" w:rsidR="00C94274" w:rsidRDefault="00C94274" w:rsidP="00C94274">
      <w:pPr>
        <w:widowControl w:val="0"/>
        <w:tabs>
          <w:tab w:val="left" w:pos="-1080"/>
          <w:tab w:val="left" w:pos="-720"/>
          <w:tab w:val="left" w:pos="2268"/>
        </w:tabs>
        <w:ind w:left="2268" w:hanging="2268"/>
        <w:rPr>
          <w:rFonts w:ascii="Arial" w:hAnsi="Arial" w:cs="Arial"/>
          <w:color w:val="000000" w:themeColor="text1"/>
          <w:sz w:val="20"/>
          <w:szCs w:val="20"/>
        </w:rPr>
      </w:pPr>
      <w:r w:rsidRPr="009C17B8">
        <w:rPr>
          <w:rFonts w:ascii="Arial" w:hAnsi="Arial" w:cs="Arial"/>
          <w:color w:val="000000" w:themeColor="text1"/>
          <w:sz w:val="20"/>
          <w:szCs w:val="20"/>
        </w:rPr>
        <w:tab/>
      </w:r>
      <w:r w:rsidR="00042881" w:rsidRPr="009C17B8">
        <w:rPr>
          <w:rFonts w:ascii="Arial" w:hAnsi="Arial" w:cs="Arial"/>
          <w:color w:val="000000" w:themeColor="text1"/>
          <w:sz w:val="20"/>
          <w:szCs w:val="20"/>
        </w:rPr>
        <w:t>JSC 2019-005</w:t>
      </w:r>
      <w:r w:rsidR="007542B0" w:rsidRPr="009C17B8">
        <w:rPr>
          <w:rFonts w:ascii="Arial" w:hAnsi="Arial" w:cs="Arial"/>
          <w:color w:val="000000" w:themeColor="text1"/>
          <w:sz w:val="20"/>
          <w:szCs w:val="20"/>
        </w:rPr>
        <w:t xml:space="preserve"> </w:t>
      </w:r>
      <w:r w:rsidRPr="009C17B8">
        <w:rPr>
          <w:rFonts w:ascii="Arial" w:hAnsi="Arial" w:cs="Arial"/>
          <w:color w:val="000000" w:themeColor="text1"/>
          <w:sz w:val="20"/>
          <w:szCs w:val="20"/>
        </w:rPr>
        <w:t>Cyber Exclusion</w:t>
      </w:r>
      <w:r w:rsidR="00042881" w:rsidRPr="009C17B8">
        <w:rPr>
          <w:rFonts w:ascii="Arial" w:hAnsi="Arial" w:cs="Arial"/>
          <w:color w:val="000000" w:themeColor="text1"/>
          <w:sz w:val="20"/>
          <w:szCs w:val="20"/>
        </w:rPr>
        <w:t>, as attached</w:t>
      </w:r>
    </w:p>
    <w:p w14:paraId="63DEE2DF" w14:textId="78B2813D" w:rsidR="005651FA" w:rsidRDefault="005651FA" w:rsidP="00C94274">
      <w:pPr>
        <w:widowControl w:val="0"/>
        <w:tabs>
          <w:tab w:val="left" w:pos="-1080"/>
          <w:tab w:val="left" w:pos="-720"/>
          <w:tab w:val="left" w:pos="2268"/>
        </w:tabs>
        <w:ind w:left="2268" w:hanging="2268"/>
        <w:rPr>
          <w:rFonts w:ascii="Arial" w:hAnsi="Arial" w:cs="Arial"/>
          <w:color w:val="000000" w:themeColor="text1"/>
          <w:sz w:val="20"/>
          <w:szCs w:val="20"/>
        </w:rPr>
      </w:pPr>
    </w:p>
    <w:p w14:paraId="73150781" w14:textId="37649ABE" w:rsidR="005651FA" w:rsidRDefault="005651FA" w:rsidP="00C94274">
      <w:pPr>
        <w:widowControl w:val="0"/>
        <w:tabs>
          <w:tab w:val="left" w:pos="-1080"/>
          <w:tab w:val="left" w:pos="-720"/>
          <w:tab w:val="left" w:pos="2268"/>
        </w:tabs>
        <w:ind w:left="2268" w:hanging="2268"/>
        <w:rPr>
          <w:rFonts w:ascii="Arial" w:hAnsi="Arial" w:cs="Arial"/>
          <w:color w:val="000000" w:themeColor="text1"/>
          <w:sz w:val="20"/>
          <w:szCs w:val="20"/>
        </w:rPr>
      </w:pPr>
      <w:r>
        <w:rPr>
          <w:rFonts w:ascii="Arial" w:hAnsi="Arial" w:cs="Arial"/>
          <w:color w:val="000000" w:themeColor="text1"/>
          <w:sz w:val="20"/>
          <w:szCs w:val="20"/>
        </w:rPr>
        <w:tab/>
        <w:t>72 hour fidelity LSW 632</w:t>
      </w:r>
      <w:r w:rsidR="00BE1B5D">
        <w:rPr>
          <w:rFonts w:ascii="Arial" w:hAnsi="Arial" w:cs="Arial"/>
          <w:color w:val="000000" w:themeColor="text1"/>
          <w:sz w:val="20"/>
          <w:szCs w:val="20"/>
        </w:rPr>
        <w:t>, as attached</w:t>
      </w:r>
    </w:p>
    <w:p w14:paraId="29914B28" w14:textId="19B88636" w:rsidR="00B754A2" w:rsidRDefault="00B754A2" w:rsidP="00C94274">
      <w:pPr>
        <w:widowControl w:val="0"/>
        <w:tabs>
          <w:tab w:val="left" w:pos="-1080"/>
          <w:tab w:val="left" w:pos="-720"/>
          <w:tab w:val="left" w:pos="2268"/>
        </w:tabs>
        <w:ind w:left="2268" w:hanging="2268"/>
        <w:rPr>
          <w:rFonts w:ascii="Arial" w:hAnsi="Arial" w:cs="Arial"/>
          <w:color w:val="000000" w:themeColor="text1"/>
          <w:sz w:val="20"/>
          <w:szCs w:val="20"/>
        </w:rPr>
      </w:pPr>
      <w:r>
        <w:rPr>
          <w:rFonts w:ascii="Arial" w:hAnsi="Arial" w:cs="Arial"/>
          <w:color w:val="000000" w:themeColor="text1"/>
          <w:sz w:val="20"/>
          <w:szCs w:val="20"/>
        </w:rPr>
        <w:tab/>
      </w:r>
    </w:p>
    <w:p w14:paraId="57018CF3" w14:textId="3D986346" w:rsidR="00B754A2" w:rsidRPr="009C17B8" w:rsidRDefault="00B754A2" w:rsidP="00C94274">
      <w:pPr>
        <w:widowControl w:val="0"/>
        <w:tabs>
          <w:tab w:val="left" w:pos="-1080"/>
          <w:tab w:val="left" w:pos="-720"/>
          <w:tab w:val="left" w:pos="2268"/>
        </w:tabs>
        <w:ind w:left="2268" w:hanging="2268"/>
        <w:rPr>
          <w:rFonts w:ascii="Arial" w:hAnsi="Arial" w:cs="Arial"/>
          <w:color w:val="000000" w:themeColor="text1"/>
          <w:sz w:val="20"/>
          <w:szCs w:val="20"/>
        </w:rPr>
      </w:pPr>
      <w:r>
        <w:rPr>
          <w:rFonts w:ascii="Arial" w:hAnsi="Arial" w:cs="Arial"/>
          <w:color w:val="000000" w:themeColor="text1"/>
          <w:sz w:val="20"/>
          <w:szCs w:val="20"/>
        </w:rPr>
        <w:tab/>
      </w:r>
      <w:r w:rsidR="003577AA">
        <w:rPr>
          <w:rFonts w:ascii="Arial" w:hAnsi="Arial" w:cs="Arial"/>
          <w:color w:val="000000" w:themeColor="text1"/>
          <w:sz w:val="20"/>
          <w:szCs w:val="20"/>
        </w:rPr>
        <w:t>It is hereby a condition under this policy that the vault is to be open under dual control</w:t>
      </w:r>
    </w:p>
    <w:p w14:paraId="5C20B200" w14:textId="77777777" w:rsidR="00042881" w:rsidRPr="009C17B8" w:rsidRDefault="00042881" w:rsidP="00C94274">
      <w:pPr>
        <w:widowControl w:val="0"/>
        <w:tabs>
          <w:tab w:val="left" w:pos="-1080"/>
          <w:tab w:val="left" w:pos="-720"/>
          <w:tab w:val="left" w:pos="2268"/>
        </w:tabs>
        <w:ind w:left="2268" w:hanging="2268"/>
        <w:rPr>
          <w:rFonts w:ascii="Arial" w:hAnsi="Arial" w:cs="Arial"/>
          <w:color w:val="000000" w:themeColor="text1"/>
          <w:sz w:val="20"/>
          <w:szCs w:val="20"/>
        </w:rPr>
      </w:pPr>
    </w:p>
    <w:p w14:paraId="6D5993F2" w14:textId="77777777" w:rsidR="004A68B4" w:rsidRPr="009C17B8" w:rsidRDefault="00C94274" w:rsidP="00C94274">
      <w:pPr>
        <w:widowControl w:val="0"/>
        <w:tabs>
          <w:tab w:val="left" w:pos="-1080"/>
          <w:tab w:val="left" w:pos="-720"/>
          <w:tab w:val="left" w:pos="2268"/>
        </w:tabs>
        <w:ind w:left="2268" w:hanging="2268"/>
        <w:rPr>
          <w:rFonts w:ascii="Arial" w:hAnsi="Arial" w:cs="Arial"/>
          <w:color w:val="000000" w:themeColor="text1"/>
          <w:sz w:val="20"/>
          <w:szCs w:val="20"/>
        </w:rPr>
      </w:pPr>
      <w:r w:rsidRPr="009C17B8">
        <w:rPr>
          <w:rFonts w:ascii="Arial" w:hAnsi="Arial" w:cs="Arial"/>
          <w:color w:val="000000" w:themeColor="text1"/>
          <w:sz w:val="20"/>
          <w:szCs w:val="20"/>
        </w:rPr>
        <w:tab/>
        <w:t>Sanctions Clause, as attached</w:t>
      </w:r>
    </w:p>
    <w:p w14:paraId="208DA4F9" w14:textId="77777777" w:rsidR="00D5777B" w:rsidRPr="009C17B8" w:rsidRDefault="00D5777B" w:rsidP="00C94274">
      <w:pPr>
        <w:widowControl w:val="0"/>
        <w:tabs>
          <w:tab w:val="left" w:pos="-1080"/>
          <w:tab w:val="left" w:pos="-720"/>
          <w:tab w:val="left" w:pos="2268"/>
        </w:tabs>
        <w:ind w:left="2268" w:hanging="2268"/>
        <w:rPr>
          <w:rFonts w:ascii="Arial" w:hAnsi="Arial" w:cs="Arial"/>
          <w:color w:val="000000" w:themeColor="text1"/>
          <w:sz w:val="20"/>
          <w:szCs w:val="20"/>
        </w:rPr>
      </w:pPr>
    </w:p>
    <w:p w14:paraId="74FEBA3F" w14:textId="77777777" w:rsidR="004A68B4" w:rsidRPr="009C17B8" w:rsidRDefault="00D5777B" w:rsidP="00C94274">
      <w:pPr>
        <w:widowControl w:val="0"/>
        <w:tabs>
          <w:tab w:val="left" w:pos="-1080"/>
          <w:tab w:val="left" w:pos="-720"/>
          <w:tab w:val="left" w:pos="2268"/>
        </w:tabs>
        <w:ind w:left="2268" w:hanging="2268"/>
        <w:rPr>
          <w:rFonts w:ascii="Arial" w:hAnsi="Arial" w:cs="Arial"/>
          <w:color w:val="000000" w:themeColor="text1"/>
          <w:sz w:val="20"/>
          <w:szCs w:val="20"/>
        </w:rPr>
      </w:pPr>
      <w:r w:rsidRPr="009C17B8">
        <w:rPr>
          <w:rFonts w:ascii="Arial" w:hAnsi="Arial" w:cs="Arial"/>
          <w:color w:val="000000" w:themeColor="text1"/>
          <w:sz w:val="20"/>
          <w:szCs w:val="20"/>
        </w:rPr>
        <w:tab/>
        <w:t>Alarm and Protect</w:t>
      </w:r>
      <w:r w:rsidR="000E43FA" w:rsidRPr="009C17B8">
        <w:rPr>
          <w:rFonts w:ascii="Arial" w:hAnsi="Arial" w:cs="Arial"/>
          <w:color w:val="000000" w:themeColor="text1"/>
          <w:sz w:val="20"/>
          <w:szCs w:val="20"/>
        </w:rPr>
        <w:t>ion Maintenance Clause, as atta</w:t>
      </w:r>
      <w:r w:rsidRPr="009C17B8">
        <w:rPr>
          <w:rFonts w:ascii="Arial" w:hAnsi="Arial" w:cs="Arial"/>
          <w:color w:val="000000" w:themeColor="text1"/>
          <w:sz w:val="20"/>
          <w:szCs w:val="20"/>
        </w:rPr>
        <w:t>c</w:t>
      </w:r>
      <w:r w:rsidR="000E43FA" w:rsidRPr="009C17B8">
        <w:rPr>
          <w:rFonts w:ascii="Arial" w:hAnsi="Arial" w:cs="Arial"/>
          <w:color w:val="000000" w:themeColor="text1"/>
          <w:sz w:val="20"/>
          <w:szCs w:val="20"/>
        </w:rPr>
        <w:t>h</w:t>
      </w:r>
      <w:r w:rsidRPr="009C17B8">
        <w:rPr>
          <w:rFonts w:ascii="Arial" w:hAnsi="Arial" w:cs="Arial"/>
          <w:color w:val="000000" w:themeColor="text1"/>
          <w:sz w:val="20"/>
          <w:szCs w:val="20"/>
        </w:rPr>
        <w:t>ed</w:t>
      </w:r>
      <w:r w:rsidR="004A68B4" w:rsidRPr="009C17B8">
        <w:rPr>
          <w:rFonts w:ascii="Arial" w:hAnsi="Arial" w:cs="Arial"/>
          <w:color w:val="000000" w:themeColor="text1"/>
          <w:sz w:val="20"/>
          <w:szCs w:val="20"/>
        </w:rPr>
        <w:tab/>
      </w:r>
    </w:p>
    <w:p w14:paraId="6B3C0243" w14:textId="77777777" w:rsidR="000F1322" w:rsidRPr="009C17B8" w:rsidRDefault="000F1322" w:rsidP="00C94274">
      <w:pPr>
        <w:widowControl w:val="0"/>
        <w:tabs>
          <w:tab w:val="left" w:pos="-1080"/>
          <w:tab w:val="left" w:pos="-720"/>
          <w:tab w:val="left" w:pos="2268"/>
        </w:tabs>
        <w:ind w:left="2268" w:hanging="2268"/>
        <w:rPr>
          <w:rFonts w:ascii="Arial" w:hAnsi="Arial" w:cs="Arial"/>
          <w:color w:val="000000" w:themeColor="text1"/>
          <w:sz w:val="20"/>
          <w:szCs w:val="20"/>
        </w:rPr>
      </w:pPr>
    </w:p>
    <w:p w14:paraId="782FBC72" w14:textId="77777777" w:rsidR="000F1322" w:rsidRPr="009C17B8" w:rsidRDefault="000F1322" w:rsidP="00C94274">
      <w:pPr>
        <w:widowControl w:val="0"/>
        <w:tabs>
          <w:tab w:val="left" w:pos="-1080"/>
          <w:tab w:val="left" w:pos="-720"/>
          <w:tab w:val="left" w:pos="2268"/>
        </w:tabs>
        <w:ind w:left="2268" w:hanging="2268"/>
        <w:rPr>
          <w:rFonts w:ascii="Arial" w:hAnsi="Arial" w:cs="Arial"/>
          <w:color w:val="000000" w:themeColor="text1"/>
          <w:sz w:val="20"/>
          <w:szCs w:val="20"/>
        </w:rPr>
      </w:pPr>
      <w:r w:rsidRPr="009C17B8">
        <w:rPr>
          <w:rFonts w:ascii="Arial" w:hAnsi="Arial" w:cs="Arial"/>
          <w:color w:val="000000" w:themeColor="text1"/>
          <w:sz w:val="20"/>
          <w:szCs w:val="20"/>
        </w:rPr>
        <w:tab/>
        <w:t>JSC 2020-011 Communicable Disease Exclusion, as attached</w:t>
      </w:r>
    </w:p>
    <w:p w14:paraId="5A5D6835" w14:textId="77777777" w:rsidR="005027D5" w:rsidRPr="009C17B8" w:rsidRDefault="005027D5" w:rsidP="0083274D">
      <w:pPr>
        <w:widowControl w:val="0"/>
        <w:tabs>
          <w:tab w:val="left" w:pos="-1080"/>
          <w:tab w:val="left" w:pos="-720"/>
          <w:tab w:val="left" w:pos="2268"/>
        </w:tabs>
        <w:ind w:left="2268" w:hanging="2268"/>
        <w:rPr>
          <w:rFonts w:ascii="Arial" w:hAnsi="Arial" w:cs="Arial"/>
          <w:color w:val="000000" w:themeColor="text1"/>
          <w:sz w:val="20"/>
          <w:szCs w:val="20"/>
        </w:rPr>
      </w:pPr>
    </w:p>
    <w:p w14:paraId="4C73B0C4" w14:textId="77777777" w:rsidR="0083274D" w:rsidRPr="009C17B8" w:rsidRDefault="0083274D" w:rsidP="0083274D">
      <w:pPr>
        <w:widowControl w:val="0"/>
        <w:tabs>
          <w:tab w:val="left" w:pos="-1080"/>
          <w:tab w:val="left" w:pos="-720"/>
          <w:tab w:val="left" w:pos="2268"/>
        </w:tabs>
        <w:ind w:left="2268" w:hanging="2268"/>
        <w:rPr>
          <w:rFonts w:ascii="Arial" w:hAnsi="Arial" w:cs="Arial"/>
          <w:b/>
          <w:color w:val="000000" w:themeColor="text1"/>
          <w:sz w:val="20"/>
          <w:szCs w:val="20"/>
          <w:u w:val="single"/>
        </w:rPr>
      </w:pPr>
      <w:r w:rsidRPr="009C17B8">
        <w:rPr>
          <w:rFonts w:ascii="Arial" w:hAnsi="Arial" w:cs="Arial"/>
          <w:b/>
          <w:color w:val="000000" w:themeColor="text1"/>
          <w:sz w:val="20"/>
          <w:szCs w:val="20"/>
          <w:u w:val="single"/>
        </w:rPr>
        <w:t xml:space="preserve">REINSURANCE </w:t>
      </w:r>
    </w:p>
    <w:p w14:paraId="0D511E2E" w14:textId="77777777" w:rsidR="007542B0" w:rsidRPr="009C17B8" w:rsidRDefault="0083274D" w:rsidP="0083274D">
      <w:pPr>
        <w:widowControl w:val="0"/>
        <w:tabs>
          <w:tab w:val="left" w:pos="-1080"/>
          <w:tab w:val="left" w:pos="-720"/>
          <w:tab w:val="left" w:pos="2268"/>
        </w:tabs>
        <w:ind w:left="2268" w:hanging="2268"/>
        <w:rPr>
          <w:rFonts w:ascii="Arial" w:hAnsi="Arial" w:cs="Arial"/>
          <w:color w:val="000000" w:themeColor="text1"/>
          <w:sz w:val="20"/>
          <w:szCs w:val="20"/>
        </w:rPr>
      </w:pPr>
      <w:r w:rsidRPr="009C17B8">
        <w:rPr>
          <w:rFonts w:ascii="Arial" w:hAnsi="Arial" w:cs="Arial"/>
          <w:b/>
          <w:color w:val="000000" w:themeColor="text1"/>
          <w:sz w:val="20"/>
          <w:szCs w:val="20"/>
          <w:u w:val="single"/>
        </w:rPr>
        <w:t>CONDITIONS:</w:t>
      </w:r>
      <w:r w:rsidRPr="009C17B8">
        <w:rPr>
          <w:rFonts w:ascii="Arial" w:hAnsi="Arial" w:cs="Arial"/>
          <w:color w:val="000000" w:themeColor="text1"/>
          <w:sz w:val="20"/>
          <w:szCs w:val="20"/>
        </w:rPr>
        <w:tab/>
      </w:r>
      <w:r w:rsidR="007542B0" w:rsidRPr="009C17B8">
        <w:rPr>
          <w:rFonts w:ascii="Arial" w:hAnsi="Arial" w:cs="Arial"/>
          <w:color w:val="000000" w:themeColor="text1"/>
          <w:sz w:val="20"/>
          <w:szCs w:val="20"/>
        </w:rPr>
        <w:t>Reinsurance Clause, as attached</w:t>
      </w:r>
    </w:p>
    <w:p w14:paraId="7BFF8F6B" w14:textId="77777777" w:rsidR="007542B0" w:rsidRPr="009C17B8" w:rsidRDefault="007542B0" w:rsidP="0083274D">
      <w:pPr>
        <w:widowControl w:val="0"/>
        <w:tabs>
          <w:tab w:val="left" w:pos="-1080"/>
          <w:tab w:val="left" w:pos="-720"/>
          <w:tab w:val="left" w:pos="2268"/>
        </w:tabs>
        <w:ind w:left="2268" w:hanging="2268"/>
        <w:rPr>
          <w:rFonts w:ascii="Arial" w:hAnsi="Arial" w:cs="Arial"/>
          <w:color w:val="000000" w:themeColor="text1"/>
          <w:sz w:val="20"/>
          <w:szCs w:val="20"/>
        </w:rPr>
      </w:pPr>
    </w:p>
    <w:p w14:paraId="162DEB5E" w14:textId="77777777" w:rsidR="0083274D" w:rsidRPr="009C17B8" w:rsidRDefault="007542B0" w:rsidP="0083274D">
      <w:pPr>
        <w:widowControl w:val="0"/>
        <w:tabs>
          <w:tab w:val="left" w:pos="-1080"/>
          <w:tab w:val="left" w:pos="-720"/>
          <w:tab w:val="left" w:pos="2268"/>
        </w:tabs>
        <w:ind w:left="2268" w:hanging="2268"/>
        <w:rPr>
          <w:rFonts w:ascii="Arial" w:hAnsi="Arial" w:cs="Arial"/>
          <w:color w:val="000000" w:themeColor="text1"/>
          <w:sz w:val="20"/>
          <w:szCs w:val="20"/>
        </w:rPr>
      </w:pPr>
      <w:r w:rsidRPr="009C17B8">
        <w:rPr>
          <w:rFonts w:ascii="Arial" w:hAnsi="Arial" w:cs="Arial"/>
          <w:color w:val="000000" w:themeColor="text1"/>
          <w:sz w:val="20"/>
          <w:szCs w:val="20"/>
        </w:rPr>
        <w:tab/>
      </w:r>
      <w:r w:rsidR="0083274D" w:rsidRPr="009C17B8">
        <w:rPr>
          <w:rFonts w:ascii="Arial" w:hAnsi="Arial" w:cs="Arial"/>
          <w:color w:val="000000" w:themeColor="text1"/>
          <w:sz w:val="20"/>
          <w:szCs w:val="20"/>
        </w:rPr>
        <w:t>Clai</w:t>
      </w:r>
      <w:r w:rsidRPr="009C17B8">
        <w:rPr>
          <w:rFonts w:ascii="Arial" w:hAnsi="Arial" w:cs="Arial"/>
          <w:color w:val="000000" w:themeColor="text1"/>
          <w:sz w:val="20"/>
          <w:szCs w:val="20"/>
        </w:rPr>
        <w:t>ms Control Clause, as attached</w:t>
      </w:r>
    </w:p>
    <w:p w14:paraId="7AAB3369" w14:textId="77777777" w:rsidR="0083274D" w:rsidRPr="009C17B8" w:rsidRDefault="0083274D" w:rsidP="0083274D">
      <w:pPr>
        <w:widowControl w:val="0"/>
        <w:tabs>
          <w:tab w:val="left" w:pos="-1080"/>
          <w:tab w:val="left" w:pos="-720"/>
          <w:tab w:val="left" w:pos="2268"/>
        </w:tabs>
        <w:ind w:left="2268" w:hanging="2268"/>
        <w:rPr>
          <w:rFonts w:ascii="Arial" w:hAnsi="Arial" w:cs="Arial"/>
          <w:color w:val="000000" w:themeColor="text1"/>
          <w:sz w:val="20"/>
          <w:szCs w:val="20"/>
        </w:rPr>
      </w:pPr>
    </w:p>
    <w:p w14:paraId="14E0412D" w14:textId="77777777" w:rsidR="004A68B4" w:rsidRPr="009C17B8" w:rsidRDefault="0083274D" w:rsidP="0083274D">
      <w:pPr>
        <w:widowControl w:val="0"/>
        <w:tabs>
          <w:tab w:val="left" w:pos="-1080"/>
          <w:tab w:val="left" w:pos="-720"/>
          <w:tab w:val="left" w:pos="2268"/>
        </w:tabs>
        <w:ind w:left="2268" w:hanging="2268"/>
        <w:rPr>
          <w:rFonts w:ascii="Arial" w:hAnsi="Arial" w:cs="Arial"/>
          <w:color w:val="000000" w:themeColor="text1"/>
          <w:sz w:val="20"/>
          <w:szCs w:val="20"/>
        </w:rPr>
      </w:pPr>
      <w:r w:rsidRPr="009C17B8">
        <w:rPr>
          <w:rFonts w:ascii="Arial" w:hAnsi="Arial" w:cs="Arial"/>
          <w:color w:val="000000" w:themeColor="text1"/>
          <w:sz w:val="20"/>
          <w:szCs w:val="20"/>
        </w:rPr>
        <w:tab/>
      </w:r>
      <w:r w:rsidR="004A68B4" w:rsidRPr="009C17B8">
        <w:rPr>
          <w:rFonts w:ascii="Arial" w:hAnsi="Arial" w:cs="Arial"/>
          <w:color w:val="000000" w:themeColor="text1"/>
          <w:sz w:val="20"/>
          <w:szCs w:val="20"/>
        </w:rPr>
        <w:t>Terrorism Exclusion, NMA 2921, as attached</w:t>
      </w:r>
    </w:p>
    <w:p w14:paraId="7A3122E7" w14:textId="77777777" w:rsidR="004A68B4" w:rsidRPr="009C17B8" w:rsidRDefault="004A68B4" w:rsidP="0083274D">
      <w:pPr>
        <w:widowControl w:val="0"/>
        <w:tabs>
          <w:tab w:val="left" w:pos="-1080"/>
          <w:tab w:val="left" w:pos="-720"/>
          <w:tab w:val="left" w:pos="2268"/>
        </w:tabs>
        <w:ind w:left="2268" w:hanging="2268"/>
        <w:rPr>
          <w:rFonts w:ascii="Arial" w:hAnsi="Arial" w:cs="Arial"/>
          <w:color w:val="000000" w:themeColor="text1"/>
          <w:sz w:val="20"/>
          <w:szCs w:val="20"/>
        </w:rPr>
      </w:pPr>
    </w:p>
    <w:p w14:paraId="4A14E3AA" w14:textId="77777777" w:rsidR="004A68B4" w:rsidRPr="009C17B8" w:rsidRDefault="004A68B4" w:rsidP="0083274D">
      <w:pPr>
        <w:widowControl w:val="0"/>
        <w:tabs>
          <w:tab w:val="left" w:pos="-1080"/>
          <w:tab w:val="left" w:pos="-720"/>
          <w:tab w:val="left" w:pos="2268"/>
        </w:tabs>
        <w:ind w:left="2268" w:hanging="2268"/>
        <w:rPr>
          <w:rFonts w:ascii="Arial" w:hAnsi="Arial" w:cs="Arial"/>
          <w:color w:val="000000" w:themeColor="text1"/>
          <w:sz w:val="20"/>
          <w:szCs w:val="20"/>
        </w:rPr>
      </w:pPr>
      <w:r w:rsidRPr="009C17B8">
        <w:rPr>
          <w:rFonts w:ascii="Arial" w:hAnsi="Arial" w:cs="Arial"/>
          <w:color w:val="000000" w:themeColor="text1"/>
          <w:sz w:val="20"/>
          <w:szCs w:val="20"/>
        </w:rPr>
        <w:tab/>
        <w:t>War and Civil War Exclusion, NMA 464, as attached</w:t>
      </w:r>
    </w:p>
    <w:p w14:paraId="1E6ED264" w14:textId="77777777" w:rsidR="0083274D" w:rsidRPr="009C17B8" w:rsidRDefault="0083274D" w:rsidP="0083274D">
      <w:pPr>
        <w:widowControl w:val="0"/>
        <w:tabs>
          <w:tab w:val="left" w:pos="-1080"/>
          <w:tab w:val="left" w:pos="-720"/>
          <w:tab w:val="left" w:pos="2268"/>
        </w:tabs>
        <w:ind w:left="2268" w:hanging="2268"/>
        <w:rPr>
          <w:rFonts w:ascii="Arial" w:hAnsi="Arial" w:cs="Arial"/>
          <w:color w:val="000000" w:themeColor="text1"/>
          <w:sz w:val="20"/>
          <w:szCs w:val="20"/>
        </w:rPr>
      </w:pPr>
      <w:r w:rsidRPr="009C17B8">
        <w:rPr>
          <w:rFonts w:ascii="Arial" w:hAnsi="Arial" w:cs="Arial"/>
          <w:color w:val="000000" w:themeColor="text1"/>
          <w:sz w:val="20"/>
          <w:szCs w:val="20"/>
        </w:rPr>
        <w:tab/>
      </w:r>
    </w:p>
    <w:p w14:paraId="1C8A13CE" w14:textId="77777777" w:rsidR="0083274D" w:rsidRPr="009C17B8" w:rsidRDefault="0083274D" w:rsidP="004A68B4">
      <w:pPr>
        <w:widowControl w:val="0"/>
        <w:tabs>
          <w:tab w:val="left" w:pos="-1080"/>
          <w:tab w:val="left" w:pos="-720"/>
          <w:tab w:val="left" w:pos="2268"/>
        </w:tabs>
        <w:ind w:left="2268" w:hanging="2268"/>
        <w:rPr>
          <w:rFonts w:ascii="Arial" w:hAnsi="Arial" w:cs="Arial"/>
          <w:color w:val="000000" w:themeColor="text1"/>
          <w:sz w:val="20"/>
          <w:szCs w:val="20"/>
        </w:rPr>
      </w:pPr>
      <w:r w:rsidRPr="009C17B8">
        <w:rPr>
          <w:rFonts w:ascii="Arial" w:hAnsi="Arial" w:cs="Arial"/>
          <w:color w:val="000000" w:themeColor="text1"/>
          <w:sz w:val="20"/>
          <w:szCs w:val="20"/>
        </w:rPr>
        <w:tab/>
      </w:r>
      <w:r w:rsidR="004A68B4" w:rsidRPr="009C17B8">
        <w:rPr>
          <w:rFonts w:ascii="Arial" w:hAnsi="Arial" w:cs="Arial"/>
          <w:color w:val="000000" w:themeColor="text1"/>
          <w:sz w:val="20"/>
          <w:szCs w:val="20"/>
        </w:rPr>
        <w:t>NMA 2795 (Amended) Special Cancellation Clause, as attached</w:t>
      </w:r>
    </w:p>
    <w:p w14:paraId="782698A1" w14:textId="77777777" w:rsidR="004A68B4" w:rsidRPr="009C17B8" w:rsidRDefault="004A68B4" w:rsidP="004A68B4">
      <w:pPr>
        <w:widowControl w:val="0"/>
        <w:tabs>
          <w:tab w:val="left" w:pos="-1080"/>
          <w:tab w:val="left" w:pos="-720"/>
          <w:tab w:val="left" w:pos="2268"/>
        </w:tabs>
        <w:ind w:left="2268" w:hanging="2268"/>
        <w:rPr>
          <w:rFonts w:ascii="Arial" w:hAnsi="Arial" w:cs="Arial"/>
          <w:color w:val="000000" w:themeColor="text1"/>
          <w:sz w:val="20"/>
          <w:szCs w:val="20"/>
        </w:rPr>
      </w:pPr>
    </w:p>
    <w:p w14:paraId="7BBA4DAC" w14:textId="77777777" w:rsidR="004A68B4" w:rsidRPr="009C17B8" w:rsidRDefault="004A68B4" w:rsidP="004A68B4">
      <w:pPr>
        <w:widowControl w:val="0"/>
        <w:tabs>
          <w:tab w:val="left" w:pos="-1080"/>
          <w:tab w:val="left" w:pos="-720"/>
          <w:tab w:val="left" w:pos="2268"/>
        </w:tabs>
        <w:ind w:left="2268" w:hanging="2268"/>
        <w:rPr>
          <w:rFonts w:ascii="Arial" w:hAnsi="Arial" w:cs="Arial"/>
          <w:color w:val="000000" w:themeColor="text1"/>
          <w:sz w:val="20"/>
          <w:szCs w:val="20"/>
        </w:rPr>
      </w:pPr>
      <w:r w:rsidRPr="009C17B8">
        <w:rPr>
          <w:rFonts w:ascii="Arial" w:hAnsi="Arial" w:cs="Arial"/>
          <w:color w:val="000000" w:themeColor="text1"/>
          <w:sz w:val="20"/>
          <w:szCs w:val="20"/>
        </w:rPr>
        <w:tab/>
        <w:t>Sanctions Clause, as attached</w:t>
      </w:r>
    </w:p>
    <w:p w14:paraId="3542C2FC" w14:textId="77777777" w:rsidR="004A68B4" w:rsidRPr="009C17B8" w:rsidRDefault="004A68B4" w:rsidP="004A68B4">
      <w:pPr>
        <w:widowControl w:val="0"/>
        <w:tabs>
          <w:tab w:val="left" w:pos="-1080"/>
          <w:tab w:val="left" w:pos="-720"/>
          <w:tab w:val="left" w:pos="2268"/>
        </w:tabs>
        <w:ind w:left="2268" w:hanging="2268"/>
        <w:rPr>
          <w:rFonts w:ascii="Arial" w:hAnsi="Arial" w:cs="Arial"/>
          <w:color w:val="000000" w:themeColor="text1"/>
          <w:sz w:val="20"/>
          <w:szCs w:val="20"/>
        </w:rPr>
      </w:pPr>
    </w:p>
    <w:p w14:paraId="43B0ACDA" w14:textId="6FC68D69" w:rsidR="00BB6C96" w:rsidRPr="009C17B8" w:rsidRDefault="004A68B4" w:rsidP="004A68B4">
      <w:pPr>
        <w:widowControl w:val="0"/>
        <w:tabs>
          <w:tab w:val="left" w:pos="-1080"/>
          <w:tab w:val="left" w:pos="-720"/>
          <w:tab w:val="left" w:pos="2268"/>
        </w:tabs>
        <w:ind w:left="2268" w:hanging="2268"/>
        <w:rPr>
          <w:rFonts w:ascii="Arial" w:hAnsi="Arial" w:cs="Arial"/>
          <w:color w:val="000000" w:themeColor="text1"/>
          <w:sz w:val="20"/>
          <w:szCs w:val="20"/>
        </w:rPr>
      </w:pPr>
      <w:r w:rsidRPr="009C17B8">
        <w:rPr>
          <w:rFonts w:ascii="Arial" w:hAnsi="Arial" w:cs="Arial"/>
          <w:color w:val="000000" w:themeColor="text1"/>
          <w:sz w:val="20"/>
          <w:szCs w:val="20"/>
        </w:rPr>
        <w:tab/>
      </w:r>
      <w:r w:rsidR="00BB6C96" w:rsidRPr="009C17B8">
        <w:rPr>
          <w:rFonts w:ascii="Arial" w:hAnsi="Arial" w:cs="Arial"/>
          <w:color w:val="000000" w:themeColor="text1"/>
          <w:sz w:val="20"/>
          <w:szCs w:val="20"/>
        </w:rPr>
        <w:t>It is hereby understood and agreed that in the event that the underlying Bankers Blanket Bond / Computer Crime Policy is eroded by 50%</w:t>
      </w:r>
      <w:r w:rsidR="008D2109" w:rsidRPr="009C17B8">
        <w:rPr>
          <w:rFonts w:ascii="Arial" w:hAnsi="Arial" w:cs="Arial"/>
          <w:color w:val="000000" w:themeColor="text1"/>
          <w:sz w:val="20"/>
          <w:szCs w:val="20"/>
        </w:rPr>
        <w:t xml:space="preserve"> or more</w:t>
      </w:r>
      <w:r w:rsidR="00BB6C96" w:rsidRPr="009C17B8">
        <w:rPr>
          <w:rFonts w:ascii="Arial" w:hAnsi="Arial" w:cs="Arial"/>
          <w:color w:val="000000" w:themeColor="text1"/>
          <w:sz w:val="20"/>
          <w:szCs w:val="20"/>
        </w:rPr>
        <w:t xml:space="preserve"> therein by any loss then underwriters on this policy are to be notified as soon as practicable. </w:t>
      </w:r>
    </w:p>
    <w:p w14:paraId="6BE3F1D2" w14:textId="77777777" w:rsidR="004A68B4" w:rsidRPr="009C17B8" w:rsidRDefault="004A68B4" w:rsidP="004A68B4">
      <w:pPr>
        <w:widowControl w:val="0"/>
        <w:tabs>
          <w:tab w:val="left" w:pos="-1080"/>
          <w:tab w:val="left" w:pos="-720"/>
          <w:tab w:val="left" w:pos="2268"/>
        </w:tabs>
        <w:ind w:left="2268" w:hanging="2268"/>
        <w:rPr>
          <w:rFonts w:ascii="Arial" w:hAnsi="Arial" w:cs="Arial"/>
          <w:color w:val="000000" w:themeColor="text1"/>
          <w:sz w:val="20"/>
          <w:szCs w:val="20"/>
        </w:rPr>
      </w:pPr>
    </w:p>
    <w:p w14:paraId="22C10232" w14:textId="77777777" w:rsidR="0083274D" w:rsidRPr="009C17B8" w:rsidRDefault="0083274D" w:rsidP="0083274D">
      <w:pPr>
        <w:tabs>
          <w:tab w:val="left" w:pos="2268"/>
        </w:tabs>
        <w:rPr>
          <w:rFonts w:ascii="Arial" w:hAnsi="Arial" w:cs="Arial"/>
          <w:b/>
          <w:color w:val="000000" w:themeColor="text1"/>
          <w:sz w:val="20"/>
          <w:szCs w:val="20"/>
          <w:u w:val="single"/>
        </w:rPr>
      </w:pPr>
      <w:r w:rsidRPr="009C17B8">
        <w:rPr>
          <w:rFonts w:ascii="Arial" w:hAnsi="Arial" w:cs="Arial"/>
          <w:b/>
          <w:color w:val="000000" w:themeColor="text1"/>
          <w:sz w:val="20"/>
          <w:szCs w:val="20"/>
          <w:u w:val="single"/>
        </w:rPr>
        <w:t>CHOICE OF LAW</w:t>
      </w:r>
    </w:p>
    <w:p w14:paraId="617E0A35" w14:textId="77777777" w:rsidR="0083274D" w:rsidRPr="009C17B8" w:rsidRDefault="0083274D" w:rsidP="0083274D">
      <w:pPr>
        <w:tabs>
          <w:tab w:val="left" w:pos="2268"/>
        </w:tabs>
        <w:ind w:left="2265" w:hanging="2265"/>
        <w:rPr>
          <w:rFonts w:ascii="Arial" w:hAnsi="Arial" w:cs="Arial"/>
          <w:color w:val="000000" w:themeColor="text1"/>
          <w:sz w:val="20"/>
          <w:szCs w:val="20"/>
        </w:rPr>
      </w:pPr>
      <w:r w:rsidRPr="009C17B8">
        <w:rPr>
          <w:rFonts w:ascii="Arial" w:hAnsi="Arial" w:cs="Arial"/>
          <w:b/>
          <w:color w:val="000000" w:themeColor="text1"/>
          <w:sz w:val="20"/>
          <w:szCs w:val="20"/>
          <w:u w:val="single"/>
        </w:rPr>
        <w:t>AND JURISDICTION:</w:t>
      </w:r>
      <w:r w:rsidRPr="009C17B8">
        <w:rPr>
          <w:rFonts w:ascii="Arial" w:hAnsi="Arial" w:cs="Arial"/>
          <w:color w:val="000000" w:themeColor="text1"/>
          <w:sz w:val="20"/>
          <w:szCs w:val="20"/>
        </w:rPr>
        <w:tab/>
        <w:t xml:space="preserve">In case of any dispute arising out of this Reinsurance, the same shall be governed by the laws of </w:t>
      </w:r>
      <w:r w:rsidR="004A68B4" w:rsidRPr="009C17B8">
        <w:rPr>
          <w:rFonts w:ascii="Arial" w:hAnsi="Arial" w:cs="Arial"/>
          <w:color w:val="000000" w:themeColor="text1"/>
          <w:sz w:val="20"/>
          <w:szCs w:val="20"/>
        </w:rPr>
        <w:t>England and Wales</w:t>
      </w:r>
      <w:r w:rsidRPr="009C17B8">
        <w:rPr>
          <w:rFonts w:ascii="Arial" w:hAnsi="Arial" w:cs="Arial"/>
          <w:color w:val="000000" w:themeColor="text1"/>
          <w:sz w:val="20"/>
          <w:szCs w:val="20"/>
        </w:rPr>
        <w:t xml:space="preserve"> and subject to the exclusive jurisdiction of the courts of </w:t>
      </w:r>
      <w:r w:rsidR="004A68B4" w:rsidRPr="009C17B8">
        <w:rPr>
          <w:rFonts w:ascii="Arial" w:hAnsi="Arial" w:cs="Arial"/>
          <w:color w:val="000000" w:themeColor="text1"/>
          <w:sz w:val="20"/>
          <w:szCs w:val="20"/>
        </w:rPr>
        <w:t>England and Wales</w:t>
      </w:r>
      <w:r w:rsidRPr="009C17B8">
        <w:rPr>
          <w:rFonts w:ascii="Arial" w:hAnsi="Arial" w:cs="Arial"/>
          <w:color w:val="000000" w:themeColor="text1"/>
          <w:sz w:val="20"/>
          <w:szCs w:val="20"/>
        </w:rPr>
        <w:t>.</w:t>
      </w:r>
    </w:p>
    <w:p w14:paraId="3B5A8F7C" w14:textId="337F99F1" w:rsidR="001D517F" w:rsidRDefault="001D517F" w:rsidP="0083274D">
      <w:pPr>
        <w:tabs>
          <w:tab w:val="left" w:pos="1700"/>
        </w:tabs>
        <w:rPr>
          <w:rFonts w:ascii="Arial" w:hAnsi="Arial" w:cs="Arial"/>
          <w:b/>
          <w:color w:val="000000" w:themeColor="text1"/>
          <w:sz w:val="20"/>
          <w:szCs w:val="20"/>
          <w:u w:val="single"/>
        </w:rPr>
      </w:pPr>
    </w:p>
    <w:p w14:paraId="7673887F" w14:textId="1F48E30E" w:rsidR="00D16ABD" w:rsidRDefault="00D16ABD" w:rsidP="00D16ABD">
      <w:pPr>
        <w:tabs>
          <w:tab w:val="left" w:pos="1700"/>
        </w:tabs>
        <w:ind w:left="2160" w:hanging="2160"/>
        <w:rPr>
          <w:rFonts w:ascii="Arial" w:hAnsi="Arial" w:cs="Arial"/>
          <w:b/>
          <w:color w:val="000000" w:themeColor="text1"/>
          <w:sz w:val="20"/>
          <w:szCs w:val="20"/>
        </w:rPr>
      </w:pPr>
      <w:r>
        <w:rPr>
          <w:rFonts w:ascii="Arial" w:hAnsi="Arial" w:cs="Arial"/>
          <w:b/>
          <w:color w:val="000000" w:themeColor="text1"/>
          <w:sz w:val="20"/>
          <w:szCs w:val="20"/>
          <w:u w:val="single"/>
        </w:rPr>
        <w:t>SUBJECTIVITIES:</w:t>
      </w:r>
      <w:r>
        <w:rPr>
          <w:rFonts w:ascii="Arial" w:hAnsi="Arial" w:cs="Arial"/>
          <w:bCs/>
          <w:color w:val="000000" w:themeColor="text1"/>
          <w:sz w:val="20"/>
          <w:szCs w:val="20"/>
        </w:rPr>
        <w:tab/>
      </w:r>
      <w:r>
        <w:rPr>
          <w:rFonts w:ascii="Arial" w:hAnsi="Arial" w:cs="Arial"/>
          <w:bCs/>
          <w:color w:val="000000" w:themeColor="text1"/>
          <w:sz w:val="20"/>
          <w:szCs w:val="20"/>
        </w:rPr>
        <w:tab/>
      </w:r>
      <w:r w:rsidRPr="00D16ABD">
        <w:rPr>
          <w:rFonts w:ascii="Arial" w:hAnsi="Arial" w:cs="Arial"/>
          <w:b/>
          <w:color w:val="000000" w:themeColor="text1"/>
          <w:sz w:val="20"/>
          <w:szCs w:val="20"/>
        </w:rPr>
        <w:t>Subject to receipt of the following which are to be seen and deemed satisfactory by Reinsurers with 21 days of Inception, otherwise Reinsurers reserve the right to amend the terms and conditions:-</w:t>
      </w:r>
    </w:p>
    <w:p w14:paraId="643F9371" w14:textId="77777777" w:rsidR="00D16ABD" w:rsidRDefault="00D16ABD" w:rsidP="00D16ABD">
      <w:pPr>
        <w:tabs>
          <w:tab w:val="left" w:pos="1700"/>
        </w:tabs>
        <w:ind w:left="2160" w:hanging="2160"/>
        <w:rPr>
          <w:rFonts w:ascii="Arial" w:hAnsi="Arial" w:cs="Arial"/>
          <w:b/>
          <w:color w:val="000000" w:themeColor="text1"/>
          <w:sz w:val="20"/>
          <w:szCs w:val="20"/>
        </w:rPr>
      </w:pPr>
    </w:p>
    <w:p w14:paraId="663B06EE" w14:textId="4CF1476D" w:rsidR="00D16ABD" w:rsidRPr="00D16ABD" w:rsidRDefault="00D16ABD" w:rsidP="00D16ABD">
      <w:pPr>
        <w:pStyle w:val="ListParagraph"/>
        <w:numPr>
          <w:ilvl w:val="0"/>
          <w:numId w:val="14"/>
        </w:numPr>
        <w:tabs>
          <w:tab w:val="left" w:pos="1700"/>
        </w:tabs>
        <w:rPr>
          <w:rFonts w:ascii="Arial" w:hAnsi="Arial" w:cs="Arial"/>
          <w:bCs/>
          <w:color w:val="000000" w:themeColor="text1"/>
          <w:sz w:val="20"/>
          <w:szCs w:val="20"/>
        </w:rPr>
      </w:pPr>
      <w:r>
        <w:rPr>
          <w:rFonts w:ascii="Arial" w:hAnsi="Arial" w:cs="Arial"/>
          <w:bCs/>
          <w:color w:val="000000" w:themeColor="text1"/>
          <w:sz w:val="20"/>
          <w:szCs w:val="20"/>
        </w:rPr>
        <w:t xml:space="preserve">Signed and Dated No Material Changes Declaration </w:t>
      </w:r>
    </w:p>
    <w:p w14:paraId="1C3F6808" w14:textId="77777777" w:rsidR="00A01BB7" w:rsidRPr="009C17B8" w:rsidRDefault="00A01BB7" w:rsidP="0083274D">
      <w:pPr>
        <w:tabs>
          <w:tab w:val="left" w:pos="1700"/>
        </w:tabs>
        <w:rPr>
          <w:rFonts w:ascii="Arial" w:hAnsi="Arial" w:cs="Arial"/>
          <w:b/>
          <w:color w:val="000000" w:themeColor="text1"/>
          <w:sz w:val="20"/>
          <w:szCs w:val="20"/>
          <w:u w:val="single"/>
        </w:rPr>
      </w:pPr>
    </w:p>
    <w:p w14:paraId="1213BCBA" w14:textId="4C128543" w:rsidR="005027D5" w:rsidRPr="009C17B8" w:rsidRDefault="0083274D" w:rsidP="005027D5">
      <w:pPr>
        <w:tabs>
          <w:tab w:val="left" w:pos="1700"/>
        </w:tabs>
        <w:ind w:left="1700" w:hanging="1700"/>
        <w:jc w:val="both"/>
        <w:rPr>
          <w:rFonts w:ascii="Arial" w:hAnsi="Arial" w:cs="Arial"/>
          <w:b/>
          <w:bCs/>
          <w:color w:val="000000" w:themeColor="text1"/>
          <w:sz w:val="20"/>
          <w:szCs w:val="20"/>
        </w:rPr>
      </w:pPr>
      <w:r w:rsidRPr="009C17B8">
        <w:rPr>
          <w:rFonts w:ascii="Arial" w:hAnsi="Arial" w:cs="Arial"/>
          <w:b/>
          <w:bCs/>
          <w:color w:val="000000" w:themeColor="text1"/>
          <w:sz w:val="20"/>
          <w:szCs w:val="20"/>
        </w:rPr>
        <w:t>ANNUAL</w:t>
      </w:r>
    </w:p>
    <w:p w14:paraId="1A3BE56B" w14:textId="7BB3B562" w:rsidR="00F551F1" w:rsidRDefault="005027D5" w:rsidP="00106B39">
      <w:pPr>
        <w:tabs>
          <w:tab w:val="left" w:pos="1700"/>
          <w:tab w:val="left" w:pos="2115"/>
        </w:tabs>
        <w:jc w:val="both"/>
        <w:rPr>
          <w:rFonts w:ascii="Arial" w:hAnsi="Arial" w:cs="Arial"/>
          <w:sz w:val="20"/>
          <w:szCs w:val="20"/>
        </w:rPr>
      </w:pPr>
      <w:r w:rsidRPr="009C17B8">
        <w:rPr>
          <w:rFonts w:ascii="Arial" w:hAnsi="Arial" w:cs="Arial"/>
          <w:b/>
          <w:bCs/>
          <w:color w:val="000000" w:themeColor="text1"/>
          <w:sz w:val="20"/>
          <w:szCs w:val="20"/>
          <w:u w:val="single"/>
        </w:rPr>
        <w:t>PREMIUM:</w:t>
      </w:r>
      <w:r w:rsidR="002002A3" w:rsidRPr="009C17B8">
        <w:rPr>
          <w:rFonts w:ascii="Arial" w:hAnsi="Arial" w:cs="Arial"/>
          <w:color w:val="000000" w:themeColor="text1"/>
          <w:sz w:val="20"/>
          <w:szCs w:val="20"/>
        </w:rPr>
        <w:tab/>
      </w:r>
      <w:r w:rsidR="002002A3" w:rsidRPr="009C17B8">
        <w:rPr>
          <w:rFonts w:ascii="Arial" w:hAnsi="Arial" w:cs="Arial"/>
          <w:color w:val="000000" w:themeColor="text1"/>
          <w:sz w:val="20"/>
          <w:szCs w:val="20"/>
        </w:rPr>
        <w:tab/>
      </w:r>
      <w:r w:rsidR="00326E6F" w:rsidRPr="009C17B8">
        <w:rPr>
          <w:rFonts w:ascii="Arial" w:hAnsi="Arial" w:cs="Arial"/>
          <w:color w:val="000000" w:themeColor="text1"/>
          <w:sz w:val="20"/>
          <w:szCs w:val="20"/>
        </w:rPr>
        <w:t xml:space="preserve"> </w:t>
      </w:r>
      <w:r w:rsidR="00F551F1" w:rsidRPr="00D16ABD">
        <w:rPr>
          <w:rFonts w:ascii="Arial" w:hAnsi="Arial" w:cs="Arial"/>
          <w:sz w:val="20"/>
          <w:szCs w:val="20"/>
        </w:rPr>
        <w:t xml:space="preserve">USD </w:t>
      </w:r>
      <w:r w:rsidR="00C36879" w:rsidRPr="00D16ABD">
        <w:rPr>
          <w:rFonts w:ascii="Arial" w:hAnsi="Arial" w:cs="Arial"/>
          <w:sz w:val="20"/>
          <w:szCs w:val="20"/>
        </w:rPr>
        <w:t xml:space="preserve">  </w:t>
      </w:r>
      <w:r w:rsidR="007356EF" w:rsidRPr="00D16ABD">
        <w:rPr>
          <w:rFonts w:ascii="Arial" w:hAnsi="Arial" w:cs="Arial"/>
          <w:sz w:val="20"/>
          <w:szCs w:val="20"/>
        </w:rPr>
        <w:t>35,625</w:t>
      </w:r>
      <w:r w:rsidR="00C36879" w:rsidRPr="00D16ABD">
        <w:rPr>
          <w:rFonts w:ascii="Arial" w:hAnsi="Arial" w:cs="Arial"/>
          <w:sz w:val="20"/>
          <w:szCs w:val="20"/>
        </w:rPr>
        <w:t xml:space="preserve"> </w:t>
      </w:r>
      <w:r w:rsidR="007C0A24" w:rsidRPr="00D16ABD">
        <w:rPr>
          <w:rFonts w:ascii="Arial" w:hAnsi="Arial" w:cs="Arial"/>
          <w:sz w:val="20"/>
          <w:szCs w:val="20"/>
        </w:rPr>
        <w:t>(</w:t>
      </w:r>
      <w:r w:rsidR="00497CB6" w:rsidRPr="00D16ABD">
        <w:rPr>
          <w:rFonts w:ascii="Arial" w:hAnsi="Arial" w:cs="Arial"/>
          <w:sz w:val="20"/>
          <w:szCs w:val="20"/>
        </w:rPr>
        <w:t>100%)</w:t>
      </w:r>
      <w:r w:rsidR="003258E1" w:rsidRPr="00D16ABD">
        <w:rPr>
          <w:rFonts w:ascii="Arial" w:hAnsi="Arial" w:cs="Arial"/>
          <w:sz w:val="20"/>
          <w:szCs w:val="20"/>
        </w:rPr>
        <w:t xml:space="preserve">     </w:t>
      </w:r>
    </w:p>
    <w:p w14:paraId="024D5D61" w14:textId="77777777" w:rsidR="00972E87" w:rsidRDefault="00972E87" w:rsidP="00106B39">
      <w:pPr>
        <w:tabs>
          <w:tab w:val="left" w:pos="1700"/>
          <w:tab w:val="left" w:pos="2115"/>
        </w:tabs>
        <w:jc w:val="both"/>
        <w:rPr>
          <w:rFonts w:ascii="Arial" w:hAnsi="Arial" w:cs="Arial"/>
          <w:sz w:val="20"/>
          <w:szCs w:val="20"/>
        </w:rPr>
      </w:pPr>
    </w:p>
    <w:p w14:paraId="65D7B200" w14:textId="77777777" w:rsidR="002A3D0F" w:rsidRPr="009C17B8" w:rsidRDefault="002A3D0F" w:rsidP="005027D5">
      <w:pPr>
        <w:keepNext/>
        <w:outlineLvl w:val="5"/>
        <w:rPr>
          <w:rFonts w:ascii="Arial" w:hAnsi="Arial"/>
          <w:b/>
          <w:color w:val="000000" w:themeColor="text1"/>
          <w:sz w:val="20"/>
          <w:szCs w:val="20"/>
          <w:u w:val="single"/>
        </w:rPr>
      </w:pPr>
      <w:r w:rsidRPr="009C17B8">
        <w:rPr>
          <w:rFonts w:ascii="Arial" w:hAnsi="Arial"/>
          <w:b/>
          <w:color w:val="000000" w:themeColor="text1"/>
          <w:sz w:val="20"/>
          <w:szCs w:val="20"/>
          <w:u w:val="single"/>
        </w:rPr>
        <w:t>PREMIUM</w:t>
      </w:r>
    </w:p>
    <w:p w14:paraId="1ED49812" w14:textId="77777777" w:rsidR="005027D5" w:rsidRPr="009C17B8" w:rsidRDefault="005027D5" w:rsidP="005027D5">
      <w:pPr>
        <w:keepNext/>
        <w:outlineLvl w:val="5"/>
        <w:rPr>
          <w:rFonts w:ascii="Arial" w:hAnsi="Arial"/>
          <w:b/>
          <w:color w:val="000000" w:themeColor="text1"/>
          <w:sz w:val="20"/>
          <w:szCs w:val="20"/>
          <w:u w:val="single"/>
        </w:rPr>
      </w:pPr>
      <w:r w:rsidRPr="009C17B8">
        <w:rPr>
          <w:rFonts w:ascii="Arial" w:hAnsi="Arial"/>
          <w:b/>
          <w:color w:val="000000" w:themeColor="text1"/>
          <w:sz w:val="20"/>
          <w:szCs w:val="20"/>
          <w:u w:val="single"/>
        </w:rPr>
        <w:t>PAYMENT</w:t>
      </w:r>
    </w:p>
    <w:p w14:paraId="5CDABDDC" w14:textId="77777777" w:rsidR="0083274D" w:rsidRPr="009C17B8" w:rsidRDefault="005027D5" w:rsidP="0083274D">
      <w:pPr>
        <w:pStyle w:val="Heading3"/>
        <w:tabs>
          <w:tab w:val="left" w:pos="3600"/>
        </w:tabs>
        <w:rPr>
          <w:rFonts w:ascii="Arial" w:hAnsi="Arial" w:cs="Arial"/>
          <w:color w:val="000000" w:themeColor="text1"/>
          <w:u w:val="none"/>
        </w:rPr>
      </w:pPr>
      <w:r w:rsidRPr="009C17B8">
        <w:rPr>
          <w:rFonts w:ascii="Arial" w:hAnsi="Arial" w:cs="Arial"/>
          <w:b/>
          <w:bCs/>
          <w:color w:val="000000" w:themeColor="text1"/>
          <w:szCs w:val="20"/>
        </w:rPr>
        <w:t>TERMS:</w:t>
      </w:r>
      <w:r w:rsidR="0083274D" w:rsidRPr="009C17B8">
        <w:rPr>
          <w:rFonts w:ascii="Arial" w:hAnsi="Arial" w:cs="Arial"/>
          <w:color w:val="000000" w:themeColor="text1"/>
          <w:szCs w:val="20"/>
          <w:u w:val="none"/>
        </w:rPr>
        <w:t xml:space="preserve">                         </w:t>
      </w:r>
      <w:r w:rsidR="00106B39" w:rsidRPr="009C17B8">
        <w:rPr>
          <w:rFonts w:ascii="Arial" w:hAnsi="Arial" w:cs="Arial"/>
          <w:color w:val="000000" w:themeColor="text1"/>
          <w:szCs w:val="20"/>
          <w:u w:val="none"/>
        </w:rPr>
        <w:t xml:space="preserve">  </w:t>
      </w:r>
      <w:r w:rsidR="0083274D" w:rsidRPr="009C17B8">
        <w:rPr>
          <w:rFonts w:ascii="Arial" w:hAnsi="Arial" w:cs="Arial"/>
          <w:color w:val="000000" w:themeColor="text1"/>
          <w:u w:val="none"/>
        </w:rPr>
        <w:t>LSW 30</w:t>
      </w:r>
      <w:r w:rsidR="00D46248" w:rsidRPr="009C17B8">
        <w:rPr>
          <w:rFonts w:ascii="Arial" w:hAnsi="Arial" w:cs="Arial"/>
          <w:color w:val="000000" w:themeColor="text1"/>
          <w:u w:val="none"/>
        </w:rPr>
        <w:t>00 – Premium Payment Warranty (12</w:t>
      </w:r>
      <w:r w:rsidR="0083274D" w:rsidRPr="009C17B8">
        <w:rPr>
          <w:rFonts w:ascii="Arial" w:hAnsi="Arial" w:cs="Arial"/>
          <w:color w:val="000000" w:themeColor="text1"/>
          <w:u w:val="none"/>
        </w:rPr>
        <w:t xml:space="preserve">0 days) </w:t>
      </w:r>
    </w:p>
    <w:p w14:paraId="2CBC6219" w14:textId="77777777" w:rsidR="00D16ABD" w:rsidRDefault="00D16ABD" w:rsidP="005027D5">
      <w:pPr>
        <w:rPr>
          <w:rFonts w:ascii="Arial" w:hAnsi="Arial" w:cs="Arial"/>
          <w:b/>
          <w:bCs/>
          <w:color w:val="000000" w:themeColor="text1"/>
          <w:lang w:val="en-US"/>
        </w:rPr>
      </w:pPr>
    </w:p>
    <w:p w14:paraId="37836AFF" w14:textId="77777777" w:rsidR="00D16ABD" w:rsidRDefault="00D16ABD" w:rsidP="005027D5">
      <w:pPr>
        <w:rPr>
          <w:rFonts w:ascii="Arial" w:hAnsi="Arial" w:cs="Arial"/>
          <w:b/>
          <w:bCs/>
          <w:color w:val="000000" w:themeColor="text1"/>
          <w:lang w:val="en-US"/>
        </w:rPr>
      </w:pPr>
    </w:p>
    <w:p w14:paraId="402BFEA2" w14:textId="77777777" w:rsidR="00D16ABD" w:rsidRDefault="00D16ABD" w:rsidP="005027D5">
      <w:pPr>
        <w:rPr>
          <w:rFonts w:ascii="Arial" w:hAnsi="Arial" w:cs="Arial"/>
          <w:b/>
          <w:bCs/>
          <w:color w:val="000000" w:themeColor="text1"/>
          <w:lang w:val="en-US"/>
        </w:rPr>
      </w:pPr>
    </w:p>
    <w:p w14:paraId="5A20DE36" w14:textId="77777777" w:rsidR="00D16ABD" w:rsidRDefault="00D16ABD" w:rsidP="005027D5">
      <w:pPr>
        <w:rPr>
          <w:rFonts w:ascii="Arial" w:hAnsi="Arial" w:cs="Arial"/>
          <w:b/>
          <w:bCs/>
          <w:color w:val="000000" w:themeColor="text1"/>
          <w:lang w:val="en-US"/>
        </w:rPr>
      </w:pPr>
    </w:p>
    <w:p w14:paraId="7C4841F1" w14:textId="72D46B2F" w:rsidR="005027D5" w:rsidRPr="009C17B8" w:rsidRDefault="005027D5" w:rsidP="005027D5">
      <w:pPr>
        <w:rPr>
          <w:rFonts w:ascii="Arial" w:hAnsi="Arial" w:cs="Arial"/>
          <w:b/>
          <w:bCs/>
          <w:color w:val="000000" w:themeColor="text1"/>
          <w:sz w:val="20"/>
          <w:szCs w:val="20"/>
          <w:u w:val="single"/>
        </w:rPr>
      </w:pPr>
      <w:r w:rsidRPr="009C17B8">
        <w:rPr>
          <w:rFonts w:ascii="Arial" w:hAnsi="Arial" w:cs="Arial"/>
          <w:b/>
          <w:bCs/>
          <w:color w:val="000000" w:themeColor="text1"/>
          <w:sz w:val="20"/>
          <w:szCs w:val="20"/>
          <w:u w:val="single"/>
        </w:rPr>
        <w:t>TAXES PAYABLE BY</w:t>
      </w:r>
    </w:p>
    <w:p w14:paraId="7B16B847" w14:textId="77777777" w:rsidR="005027D5" w:rsidRPr="009C17B8" w:rsidRDefault="005027D5" w:rsidP="005027D5">
      <w:pPr>
        <w:rPr>
          <w:rFonts w:ascii="Arial" w:hAnsi="Arial" w:cs="Arial"/>
          <w:b/>
          <w:bCs/>
          <w:color w:val="000000" w:themeColor="text1"/>
          <w:sz w:val="20"/>
          <w:szCs w:val="20"/>
          <w:u w:val="single"/>
        </w:rPr>
      </w:pPr>
      <w:r w:rsidRPr="009C17B8">
        <w:rPr>
          <w:rFonts w:ascii="Arial" w:hAnsi="Arial" w:cs="Arial"/>
          <w:b/>
          <w:bCs/>
          <w:color w:val="000000" w:themeColor="text1"/>
          <w:sz w:val="20"/>
          <w:szCs w:val="20"/>
          <w:u w:val="single"/>
        </w:rPr>
        <w:t>INSURED AND</w:t>
      </w:r>
    </w:p>
    <w:p w14:paraId="31A87434" w14:textId="77777777" w:rsidR="005027D5" w:rsidRPr="009C17B8" w:rsidRDefault="005027D5" w:rsidP="005027D5">
      <w:pPr>
        <w:rPr>
          <w:rFonts w:ascii="Arial" w:hAnsi="Arial" w:cs="Arial"/>
          <w:b/>
          <w:bCs/>
          <w:color w:val="000000" w:themeColor="text1"/>
          <w:sz w:val="20"/>
          <w:szCs w:val="20"/>
          <w:u w:val="single"/>
        </w:rPr>
      </w:pPr>
      <w:r w:rsidRPr="009C17B8">
        <w:rPr>
          <w:rFonts w:ascii="Arial" w:hAnsi="Arial" w:cs="Arial"/>
          <w:b/>
          <w:bCs/>
          <w:color w:val="000000" w:themeColor="text1"/>
          <w:sz w:val="20"/>
          <w:szCs w:val="20"/>
          <w:u w:val="single"/>
        </w:rPr>
        <w:t>ADMINISTERED BY</w:t>
      </w:r>
    </w:p>
    <w:p w14:paraId="267EC4D6" w14:textId="77777777" w:rsidR="005027D5" w:rsidRPr="009C17B8" w:rsidRDefault="005027D5" w:rsidP="005027D5">
      <w:pPr>
        <w:ind w:left="2160" w:hanging="2160"/>
        <w:rPr>
          <w:rFonts w:ascii="Arial" w:hAnsi="Arial" w:cs="Arial"/>
          <w:color w:val="000000" w:themeColor="text1"/>
          <w:sz w:val="20"/>
          <w:szCs w:val="20"/>
        </w:rPr>
      </w:pPr>
      <w:r w:rsidRPr="009C17B8">
        <w:rPr>
          <w:rFonts w:ascii="Arial" w:hAnsi="Arial" w:cs="Arial"/>
          <w:b/>
          <w:bCs/>
          <w:color w:val="000000" w:themeColor="text1"/>
          <w:sz w:val="20"/>
          <w:szCs w:val="20"/>
          <w:u w:val="single"/>
        </w:rPr>
        <w:t>INSURER(S)</w:t>
      </w:r>
      <w:r w:rsidRPr="009C17B8">
        <w:rPr>
          <w:rFonts w:ascii="Arial" w:hAnsi="Arial" w:cs="Arial"/>
          <w:b/>
          <w:bCs/>
          <w:color w:val="000000" w:themeColor="text1"/>
          <w:sz w:val="20"/>
          <w:szCs w:val="20"/>
        </w:rPr>
        <w:t>:</w:t>
      </w:r>
      <w:r w:rsidRPr="009C17B8">
        <w:rPr>
          <w:rFonts w:ascii="Arial" w:hAnsi="Arial" w:cs="Arial"/>
          <w:color w:val="000000" w:themeColor="text1"/>
          <w:sz w:val="20"/>
          <w:szCs w:val="20"/>
        </w:rPr>
        <w:tab/>
      </w:r>
      <w:r w:rsidR="0083274D" w:rsidRPr="009C17B8">
        <w:rPr>
          <w:rFonts w:ascii="Arial" w:hAnsi="Arial" w:cs="Arial"/>
          <w:color w:val="000000" w:themeColor="text1"/>
          <w:sz w:val="20"/>
          <w:szCs w:val="20"/>
        </w:rPr>
        <w:t>None Applicable</w:t>
      </w:r>
    </w:p>
    <w:p w14:paraId="68520654" w14:textId="77777777" w:rsidR="005027D5" w:rsidRDefault="005027D5" w:rsidP="005027D5">
      <w:pPr>
        <w:ind w:left="2160" w:hanging="2160"/>
        <w:rPr>
          <w:rFonts w:ascii="Arial" w:hAnsi="Arial" w:cs="Arial"/>
          <w:color w:val="000000" w:themeColor="text1"/>
          <w:sz w:val="20"/>
          <w:szCs w:val="20"/>
        </w:rPr>
      </w:pPr>
    </w:p>
    <w:p w14:paraId="740C58E6" w14:textId="77777777" w:rsidR="00A16006" w:rsidRDefault="00A16006" w:rsidP="005027D5">
      <w:pPr>
        <w:jc w:val="both"/>
        <w:rPr>
          <w:rFonts w:ascii="Arial" w:hAnsi="Arial" w:cs="Arial"/>
          <w:b/>
          <w:bCs/>
          <w:color w:val="000000" w:themeColor="text1"/>
          <w:sz w:val="20"/>
          <w:szCs w:val="20"/>
          <w:u w:val="single"/>
        </w:rPr>
      </w:pPr>
    </w:p>
    <w:p w14:paraId="67627253" w14:textId="77777777" w:rsidR="00A16006" w:rsidRDefault="00A16006" w:rsidP="005027D5">
      <w:pPr>
        <w:jc w:val="both"/>
        <w:rPr>
          <w:rFonts w:ascii="Arial" w:hAnsi="Arial" w:cs="Arial"/>
          <w:b/>
          <w:bCs/>
          <w:color w:val="000000" w:themeColor="text1"/>
          <w:sz w:val="20"/>
          <w:szCs w:val="20"/>
          <w:u w:val="single"/>
        </w:rPr>
      </w:pPr>
    </w:p>
    <w:p w14:paraId="214B53CB" w14:textId="77777777" w:rsidR="00A16006" w:rsidRDefault="00A16006" w:rsidP="005027D5">
      <w:pPr>
        <w:jc w:val="both"/>
        <w:rPr>
          <w:rFonts w:ascii="Arial" w:hAnsi="Arial" w:cs="Arial"/>
          <w:b/>
          <w:bCs/>
          <w:color w:val="000000" w:themeColor="text1"/>
          <w:sz w:val="20"/>
          <w:szCs w:val="20"/>
          <w:u w:val="single"/>
        </w:rPr>
      </w:pPr>
    </w:p>
    <w:p w14:paraId="2DC9B463" w14:textId="46C8D2C9" w:rsidR="005027D5" w:rsidRPr="009C17B8" w:rsidRDefault="005027D5" w:rsidP="005027D5">
      <w:pPr>
        <w:jc w:val="both"/>
        <w:rPr>
          <w:rFonts w:ascii="Arial" w:hAnsi="Arial" w:cs="Arial"/>
          <w:b/>
          <w:bCs/>
          <w:color w:val="000000" w:themeColor="text1"/>
          <w:sz w:val="20"/>
          <w:szCs w:val="20"/>
          <w:u w:val="single"/>
        </w:rPr>
      </w:pPr>
      <w:r w:rsidRPr="009C17B8">
        <w:rPr>
          <w:rFonts w:ascii="Arial" w:hAnsi="Arial" w:cs="Arial"/>
          <w:b/>
          <w:bCs/>
          <w:color w:val="000000" w:themeColor="text1"/>
          <w:sz w:val="20"/>
          <w:szCs w:val="20"/>
          <w:u w:val="single"/>
        </w:rPr>
        <w:t>RECORDING,</w:t>
      </w:r>
    </w:p>
    <w:p w14:paraId="2E19F4B6" w14:textId="77777777" w:rsidR="005027D5" w:rsidRPr="009C17B8" w:rsidRDefault="005027D5" w:rsidP="005027D5">
      <w:pPr>
        <w:jc w:val="both"/>
        <w:rPr>
          <w:rFonts w:ascii="Arial" w:hAnsi="Arial" w:cs="Arial"/>
          <w:b/>
          <w:bCs/>
          <w:color w:val="000000" w:themeColor="text1"/>
          <w:sz w:val="20"/>
          <w:szCs w:val="20"/>
          <w:u w:val="single"/>
        </w:rPr>
      </w:pPr>
      <w:r w:rsidRPr="009C17B8">
        <w:rPr>
          <w:rFonts w:ascii="Arial" w:hAnsi="Arial" w:cs="Arial"/>
          <w:b/>
          <w:bCs/>
          <w:color w:val="000000" w:themeColor="text1"/>
          <w:sz w:val="20"/>
          <w:szCs w:val="20"/>
          <w:u w:val="single"/>
        </w:rPr>
        <w:t xml:space="preserve">TRANSMITTING </w:t>
      </w:r>
    </w:p>
    <w:p w14:paraId="34CDAD2E" w14:textId="77777777" w:rsidR="005027D5" w:rsidRPr="009C17B8" w:rsidRDefault="005027D5" w:rsidP="005027D5">
      <w:pPr>
        <w:jc w:val="both"/>
        <w:rPr>
          <w:rFonts w:ascii="Arial" w:hAnsi="Arial" w:cs="Arial"/>
          <w:b/>
          <w:bCs/>
          <w:color w:val="000000" w:themeColor="text1"/>
          <w:sz w:val="20"/>
          <w:szCs w:val="20"/>
          <w:u w:val="single"/>
        </w:rPr>
      </w:pPr>
      <w:r w:rsidRPr="009C17B8">
        <w:rPr>
          <w:rFonts w:ascii="Arial" w:hAnsi="Arial" w:cs="Arial"/>
          <w:b/>
          <w:bCs/>
          <w:color w:val="000000" w:themeColor="text1"/>
          <w:sz w:val="20"/>
          <w:szCs w:val="20"/>
          <w:u w:val="single"/>
        </w:rPr>
        <w:t>AND STORING</w:t>
      </w:r>
    </w:p>
    <w:p w14:paraId="517986FD" w14:textId="77777777" w:rsidR="005027D5" w:rsidRPr="009C17B8" w:rsidRDefault="005027D5" w:rsidP="005027D5">
      <w:pPr>
        <w:ind w:left="2160" w:hanging="2160"/>
        <w:jc w:val="both"/>
        <w:rPr>
          <w:rFonts w:ascii="Arial" w:hAnsi="Arial" w:cs="Arial"/>
          <w:color w:val="000000" w:themeColor="text1"/>
          <w:sz w:val="20"/>
          <w:szCs w:val="20"/>
        </w:rPr>
      </w:pPr>
      <w:r w:rsidRPr="009C17B8">
        <w:rPr>
          <w:rFonts w:ascii="Arial" w:hAnsi="Arial" w:cs="Arial"/>
          <w:b/>
          <w:bCs/>
          <w:color w:val="000000" w:themeColor="text1"/>
          <w:sz w:val="20"/>
          <w:szCs w:val="20"/>
          <w:u w:val="single"/>
        </w:rPr>
        <w:t>INFORMATION</w:t>
      </w:r>
      <w:r w:rsidRPr="009C17B8">
        <w:rPr>
          <w:rFonts w:ascii="Arial" w:hAnsi="Arial" w:cs="Arial"/>
          <w:b/>
          <w:bCs/>
          <w:color w:val="000000" w:themeColor="text1"/>
          <w:sz w:val="20"/>
          <w:szCs w:val="20"/>
        </w:rPr>
        <w:t>:</w:t>
      </w:r>
      <w:r w:rsidRPr="009C17B8">
        <w:rPr>
          <w:rFonts w:ascii="Arial" w:hAnsi="Arial" w:cs="Arial"/>
          <w:color w:val="000000" w:themeColor="text1"/>
          <w:sz w:val="20"/>
          <w:szCs w:val="20"/>
        </w:rPr>
        <w:tab/>
        <w:t>CBC UK Limited</w:t>
      </w:r>
    </w:p>
    <w:p w14:paraId="3E3C8A7A" w14:textId="77777777" w:rsidR="005027D5" w:rsidRPr="009C17B8" w:rsidRDefault="005027D5" w:rsidP="005027D5">
      <w:pPr>
        <w:ind w:left="2160"/>
        <w:jc w:val="both"/>
        <w:rPr>
          <w:rFonts w:ascii="Arial" w:hAnsi="Arial" w:cs="Arial"/>
          <w:bCs/>
          <w:color w:val="000000" w:themeColor="text1"/>
          <w:sz w:val="20"/>
          <w:szCs w:val="20"/>
        </w:rPr>
      </w:pPr>
      <w:smartTag w:uri="urn:schemas-microsoft-com:office:smarttags" w:element="address">
        <w:smartTag w:uri="urn:schemas-microsoft-com:office:smarttags" w:element="Street">
          <w:r w:rsidRPr="009C17B8">
            <w:rPr>
              <w:rFonts w:ascii="Arial" w:hAnsi="Arial" w:cs="Arial"/>
              <w:bCs/>
              <w:color w:val="000000" w:themeColor="text1"/>
              <w:sz w:val="20"/>
              <w:szCs w:val="20"/>
            </w:rPr>
            <w:t>Mansell Court</w:t>
          </w:r>
        </w:smartTag>
      </w:smartTag>
      <w:r w:rsidRPr="009C17B8">
        <w:rPr>
          <w:rFonts w:ascii="Arial" w:hAnsi="Arial" w:cs="Arial"/>
          <w:bCs/>
          <w:color w:val="000000" w:themeColor="text1"/>
          <w:sz w:val="20"/>
          <w:szCs w:val="20"/>
        </w:rPr>
        <w:t xml:space="preserve">, </w:t>
      </w:r>
      <w:smartTag w:uri="urn:schemas-microsoft-com:office:smarttags" w:element="address">
        <w:smartTag w:uri="urn:schemas-microsoft-com:office:smarttags" w:element="address">
          <w:smartTag w:uri="urn:schemas-microsoft-com:office:smarttags" w:element="Street">
            <w:r w:rsidRPr="009C17B8">
              <w:rPr>
                <w:rFonts w:ascii="Arial" w:hAnsi="Arial" w:cs="Arial"/>
                <w:bCs/>
                <w:color w:val="000000" w:themeColor="text1"/>
                <w:sz w:val="20"/>
                <w:szCs w:val="20"/>
              </w:rPr>
              <w:t>69 Mansell Street</w:t>
            </w:r>
          </w:smartTag>
          <w:r w:rsidRPr="009C17B8">
            <w:rPr>
              <w:rFonts w:ascii="Arial" w:hAnsi="Arial" w:cs="Arial"/>
              <w:bCs/>
              <w:color w:val="000000" w:themeColor="text1"/>
              <w:sz w:val="20"/>
              <w:szCs w:val="20"/>
            </w:rPr>
            <w:t xml:space="preserve">, </w:t>
          </w:r>
          <w:smartTag w:uri="urn:schemas-microsoft-com:office:smarttags" w:element="City">
            <w:r w:rsidRPr="009C17B8">
              <w:rPr>
                <w:rFonts w:ascii="Arial" w:hAnsi="Arial" w:cs="Arial"/>
                <w:bCs/>
                <w:color w:val="000000" w:themeColor="text1"/>
                <w:sz w:val="20"/>
                <w:szCs w:val="20"/>
              </w:rPr>
              <w:t>London</w:t>
            </w:r>
          </w:smartTag>
        </w:smartTag>
        <w:r w:rsidRPr="009C17B8">
          <w:rPr>
            <w:rFonts w:ascii="Arial" w:hAnsi="Arial" w:cs="Arial"/>
            <w:bCs/>
            <w:color w:val="000000" w:themeColor="text1"/>
            <w:sz w:val="20"/>
            <w:szCs w:val="20"/>
          </w:rPr>
          <w:t xml:space="preserve"> </w:t>
        </w:r>
        <w:smartTag w:uri="urn:schemas-microsoft-com:office:smarttags" w:element="PostalCode">
          <w:r w:rsidRPr="009C17B8">
            <w:rPr>
              <w:rFonts w:ascii="Arial" w:hAnsi="Arial" w:cs="Arial"/>
              <w:bCs/>
              <w:color w:val="000000" w:themeColor="text1"/>
              <w:sz w:val="20"/>
              <w:szCs w:val="20"/>
            </w:rPr>
            <w:t>E1 8AN</w:t>
          </w:r>
        </w:smartTag>
      </w:smartTag>
    </w:p>
    <w:p w14:paraId="339939BF" w14:textId="77777777" w:rsidR="005027D5" w:rsidRPr="009C17B8" w:rsidRDefault="005027D5" w:rsidP="005027D5">
      <w:pPr>
        <w:ind w:left="2160"/>
        <w:jc w:val="both"/>
        <w:rPr>
          <w:rFonts w:ascii="Arial" w:hAnsi="Arial" w:cs="Arial"/>
          <w:color w:val="000000" w:themeColor="text1"/>
          <w:sz w:val="20"/>
          <w:szCs w:val="20"/>
        </w:rPr>
      </w:pPr>
      <w:r w:rsidRPr="009C17B8">
        <w:rPr>
          <w:rFonts w:ascii="Arial" w:hAnsi="Arial" w:cs="Arial"/>
          <w:color w:val="000000" w:themeColor="text1"/>
          <w:sz w:val="20"/>
          <w:szCs w:val="20"/>
        </w:rPr>
        <w:t>Maintains risk and claim data / information / documents and may hold data / information / documents electronically</w:t>
      </w:r>
    </w:p>
    <w:p w14:paraId="18491C8C" w14:textId="77777777" w:rsidR="005027D5" w:rsidRPr="009C17B8" w:rsidRDefault="005027D5" w:rsidP="005027D5">
      <w:pPr>
        <w:jc w:val="both"/>
        <w:rPr>
          <w:rFonts w:ascii="Arial" w:hAnsi="Arial" w:cs="Arial"/>
          <w:color w:val="000000" w:themeColor="text1"/>
          <w:sz w:val="20"/>
        </w:rPr>
      </w:pPr>
    </w:p>
    <w:p w14:paraId="47D8D743" w14:textId="77777777" w:rsidR="005027D5" w:rsidRPr="009C17B8" w:rsidRDefault="005027D5" w:rsidP="005027D5">
      <w:pPr>
        <w:keepNext/>
        <w:outlineLvl w:val="5"/>
        <w:rPr>
          <w:rFonts w:ascii="Arial" w:hAnsi="Arial" w:cs="Arial"/>
          <w:b/>
          <w:color w:val="000000" w:themeColor="text1"/>
          <w:sz w:val="20"/>
          <w:szCs w:val="20"/>
          <w:u w:val="single"/>
        </w:rPr>
      </w:pPr>
      <w:r w:rsidRPr="009C17B8">
        <w:rPr>
          <w:rFonts w:ascii="Arial" w:hAnsi="Arial" w:cs="Arial"/>
          <w:b/>
          <w:color w:val="000000" w:themeColor="text1"/>
          <w:sz w:val="20"/>
          <w:szCs w:val="20"/>
          <w:u w:val="single"/>
        </w:rPr>
        <w:t xml:space="preserve">INSURER </w:t>
      </w:r>
    </w:p>
    <w:p w14:paraId="64C70C37" w14:textId="77777777" w:rsidR="005027D5" w:rsidRPr="009C17B8" w:rsidRDefault="005027D5" w:rsidP="005027D5">
      <w:pPr>
        <w:keepNext/>
        <w:outlineLvl w:val="5"/>
        <w:rPr>
          <w:rFonts w:ascii="Arial" w:hAnsi="Arial" w:cs="Arial"/>
          <w:b/>
          <w:color w:val="000000" w:themeColor="text1"/>
          <w:sz w:val="20"/>
          <w:szCs w:val="20"/>
          <w:u w:val="single"/>
        </w:rPr>
      </w:pPr>
      <w:r w:rsidRPr="009C17B8">
        <w:rPr>
          <w:rFonts w:ascii="Arial" w:hAnsi="Arial" w:cs="Arial"/>
          <w:b/>
          <w:color w:val="000000" w:themeColor="text1"/>
          <w:sz w:val="20"/>
          <w:szCs w:val="20"/>
          <w:u w:val="single"/>
        </w:rPr>
        <w:t xml:space="preserve">CONTRACT </w:t>
      </w:r>
    </w:p>
    <w:p w14:paraId="432C82E1" w14:textId="77777777" w:rsidR="005027D5" w:rsidRPr="009C17B8" w:rsidRDefault="005027D5" w:rsidP="00620BF6">
      <w:pPr>
        <w:ind w:left="2160" w:hanging="2160"/>
        <w:rPr>
          <w:rFonts w:ascii="Arial" w:hAnsi="Arial" w:cs="Arial"/>
          <w:color w:val="000000" w:themeColor="text1"/>
          <w:sz w:val="20"/>
          <w:szCs w:val="20"/>
        </w:rPr>
      </w:pPr>
      <w:r w:rsidRPr="009C17B8">
        <w:rPr>
          <w:rFonts w:ascii="Arial" w:hAnsi="Arial" w:cs="Arial"/>
          <w:b/>
          <w:color w:val="000000" w:themeColor="text1"/>
          <w:sz w:val="20"/>
          <w:szCs w:val="20"/>
          <w:u w:val="single"/>
        </w:rPr>
        <w:t>DOCUMENTATION:</w:t>
      </w:r>
      <w:r w:rsidRPr="009C17B8">
        <w:rPr>
          <w:rFonts w:ascii="Arial" w:hAnsi="Arial" w:cs="Arial"/>
          <w:b/>
          <w:color w:val="000000" w:themeColor="text1"/>
          <w:sz w:val="20"/>
          <w:szCs w:val="20"/>
        </w:rPr>
        <w:tab/>
      </w:r>
      <w:r w:rsidRPr="009C17B8">
        <w:rPr>
          <w:rFonts w:ascii="Arial" w:hAnsi="Arial" w:cs="Arial"/>
          <w:color w:val="000000" w:themeColor="text1"/>
          <w:sz w:val="20"/>
          <w:szCs w:val="20"/>
        </w:rPr>
        <w:t xml:space="preserve">This document details the contract terms entered into by the insurer(s), and constitutes the contract document. </w:t>
      </w:r>
    </w:p>
    <w:p w14:paraId="1DA5D6F8" w14:textId="77777777" w:rsidR="005027D5" w:rsidRPr="009C17B8" w:rsidRDefault="005027D5" w:rsidP="005027D5">
      <w:pPr>
        <w:ind w:left="2160"/>
        <w:jc w:val="both"/>
        <w:rPr>
          <w:rFonts w:ascii="Arial" w:hAnsi="Arial" w:cs="Arial"/>
          <w:color w:val="000000" w:themeColor="text1"/>
          <w:sz w:val="20"/>
          <w:szCs w:val="20"/>
        </w:rPr>
      </w:pPr>
    </w:p>
    <w:p w14:paraId="7E34AAC7" w14:textId="77777777" w:rsidR="005027D5" w:rsidRPr="009C17B8" w:rsidRDefault="005027D5" w:rsidP="005027D5">
      <w:pPr>
        <w:ind w:left="2160"/>
        <w:jc w:val="both"/>
        <w:rPr>
          <w:rFonts w:ascii="Arial" w:hAnsi="Arial" w:cs="Arial"/>
          <w:color w:val="000000" w:themeColor="text1"/>
          <w:sz w:val="20"/>
          <w:szCs w:val="20"/>
        </w:rPr>
      </w:pPr>
      <w:r w:rsidRPr="009C17B8">
        <w:rPr>
          <w:rFonts w:ascii="Arial" w:hAnsi="Arial" w:cs="Arial"/>
          <w:color w:val="000000" w:themeColor="text1"/>
          <w:sz w:val="20"/>
          <w:szCs w:val="20"/>
        </w:rPr>
        <w:t>Any further documentation changing this contract, agreed in accordance with the contract change provisions set out in this contract, shall form the evidence of such change</w:t>
      </w:r>
    </w:p>
    <w:p w14:paraId="45888775" w14:textId="77777777" w:rsidR="005027D5" w:rsidRPr="009C17B8" w:rsidRDefault="005027D5" w:rsidP="005027D5">
      <w:pPr>
        <w:jc w:val="both"/>
        <w:rPr>
          <w:rFonts w:ascii="Arial" w:hAnsi="Arial" w:cs="Arial"/>
          <w:color w:val="000000" w:themeColor="text1"/>
          <w:sz w:val="20"/>
        </w:rPr>
      </w:pPr>
    </w:p>
    <w:p w14:paraId="21C17463" w14:textId="77777777" w:rsidR="005027D5" w:rsidRPr="009C17B8" w:rsidRDefault="005027D5" w:rsidP="005027D5">
      <w:pPr>
        <w:jc w:val="both"/>
        <w:rPr>
          <w:rFonts w:ascii="Arial" w:hAnsi="Arial" w:cs="Arial"/>
          <w:b/>
          <w:color w:val="000000" w:themeColor="text1"/>
          <w:sz w:val="20"/>
          <w:u w:val="single"/>
        </w:rPr>
      </w:pPr>
      <w:r w:rsidRPr="009C17B8">
        <w:rPr>
          <w:rFonts w:ascii="Arial" w:hAnsi="Arial" w:cs="Arial"/>
          <w:b/>
          <w:color w:val="000000" w:themeColor="text1"/>
          <w:sz w:val="20"/>
          <w:u w:val="single"/>
        </w:rPr>
        <w:t xml:space="preserve">NOTICE OF </w:t>
      </w:r>
    </w:p>
    <w:p w14:paraId="159ACE7D" w14:textId="77777777" w:rsidR="005027D5" w:rsidRPr="009C17B8" w:rsidRDefault="005027D5" w:rsidP="005027D5">
      <w:pPr>
        <w:jc w:val="both"/>
        <w:rPr>
          <w:rFonts w:ascii="Arial" w:hAnsi="Arial" w:cs="Arial"/>
          <w:b/>
          <w:color w:val="000000" w:themeColor="text1"/>
          <w:sz w:val="20"/>
          <w:u w:val="single"/>
        </w:rPr>
      </w:pPr>
      <w:r w:rsidRPr="009C17B8">
        <w:rPr>
          <w:rFonts w:ascii="Arial" w:hAnsi="Arial" w:cs="Arial"/>
          <w:b/>
          <w:color w:val="000000" w:themeColor="text1"/>
          <w:sz w:val="20"/>
          <w:u w:val="single"/>
        </w:rPr>
        <w:t>CANCELLATION</w:t>
      </w:r>
    </w:p>
    <w:p w14:paraId="6EF040B0" w14:textId="77777777" w:rsidR="005027D5" w:rsidRPr="009C17B8" w:rsidRDefault="005027D5" w:rsidP="005027D5">
      <w:pPr>
        <w:jc w:val="both"/>
        <w:rPr>
          <w:rFonts w:ascii="Arial" w:hAnsi="Arial" w:cs="Arial"/>
          <w:b/>
          <w:color w:val="000000" w:themeColor="text1"/>
          <w:sz w:val="20"/>
          <w:u w:val="single"/>
        </w:rPr>
      </w:pPr>
      <w:r w:rsidRPr="009C17B8">
        <w:rPr>
          <w:rFonts w:ascii="Arial" w:hAnsi="Arial" w:cs="Arial"/>
          <w:b/>
          <w:color w:val="000000" w:themeColor="text1"/>
          <w:sz w:val="20"/>
          <w:u w:val="single"/>
        </w:rPr>
        <w:t>PROVISIONS:</w:t>
      </w:r>
      <w:r w:rsidRPr="009C17B8">
        <w:rPr>
          <w:rFonts w:ascii="Arial" w:hAnsi="Arial" w:cs="Arial"/>
          <w:b/>
          <w:color w:val="000000" w:themeColor="text1"/>
          <w:sz w:val="20"/>
        </w:rPr>
        <w:tab/>
      </w:r>
      <w:r w:rsidRPr="009C17B8">
        <w:rPr>
          <w:rFonts w:ascii="Arial" w:hAnsi="Arial" w:cs="Arial"/>
          <w:b/>
          <w:color w:val="000000" w:themeColor="text1"/>
          <w:sz w:val="20"/>
        </w:rPr>
        <w:tab/>
      </w:r>
      <w:r w:rsidRPr="009C17B8">
        <w:rPr>
          <w:rFonts w:ascii="Arial" w:hAnsi="Arial" w:cs="Arial"/>
          <w:color w:val="000000" w:themeColor="text1"/>
          <w:sz w:val="20"/>
        </w:rPr>
        <w:t xml:space="preserve">Where (re)insurers have the right to give notice of cancellation, in </w:t>
      </w:r>
      <w:r w:rsidRPr="009C17B8">
        <w:rPr>
          <w:rFonts w:ascii="Arial" w:hAnsi="Arial" w:cs="Arial"/>
          <w:color w:val="000000" w:themeColor="text1"/>
          <w:sz w:val="20"/>
        </w:rPr>
        <w:tab/>
      </w:r>
      <w:r w:rsidRPr="009C17B8">
        <w:rPr>
          <w:rFonts w:ascii="Arial" w:hAnsi="Arial" w:cs="Arial"/>
          <w:color w:val="000000" w:themeColor="text1"/>
          <w:sz w:val="20"/>
        </w:rPr>
        <w:tab/>
      </w:r>
      <w:r w:rsidRPr="009C17B8">
        <w:rPr>
          <w:rFonts w:ascii="Arial" w:hAnsi="Arial" w:cs="Arial"/>
          <w:color w:val="000000" w:themeColor="text1"/>
          <w:sz w:val="20"/>
        </w:rPr>
        <w:tab/>
        <w:t xml:space="preserve">accordance with the provisions of the contract, then: </w:t>
      </w:r>
    </w:p>
    <w:p w14:paraId="11EE9162" w14:textId="77777777" w:rsidR="005027D5" w:rsidRPr="009C17B8" w:rsidRDefault="005027D5" w:rsidP="005027D5">
      <w:pPr>
        <w:tabs>
          <w:tab w:val="left" w:pos="2127"/>
        </w:tabs>
        <w:ind w:left="2127"/>
        <w:jc w:val="both"/>
        <w:rPr>
          <w:rFonts w:ascii="Arial" w:hAnsi="Arial" w:cs="Arial"/>
          <w:color w:val="000000" w:themeColor="text1"/>
          <w:sz w:val="20"/>
        </w:rPr>
      </w:pPr>
    </w:p>
    <w:p w14:paraId="084C1061" w14:textId="77777777" w:rsidR="005027D5" w:rsidRPr="009C17B8" w:rsidRDefault="005027D5" w:rsidP="005027D5">
      <w:pPr>
        <w:tabs>
          <w:tab w:val="left" w:pos="2127"/>
        </w:tabs>
        <w:ind w:left="2127"/>
        <w:jc w:val="both"/>
        <w:rPr>
          <w:rFonts w:ascii="Arial" w:hAnsi="Arial" w:cs="Arial"/>
          <w:color w:val="000000" w:themeColor="text1"/>
          <w:sz w:val="20"/>
        </w:rPr>
      </w:pPr>
      <w:r w:rsidRPr="009C17B8">
        <w:rPr>
          <w:rFonts w:ascii="Arial" w:hAnsi="Arial" w:cs="Arial"/>
          <w:color w:val="000000" w:themeColor="text1"/>
          <w:sz w:val="20"/>
        </w:rPr>
        <w:t>To the extent provided by the contract, the Slip Leader is authorised to issue such notice on behalf of all participating (re)insurers; and (optionally)</w:t>
      </w:r>
    </w:p>
    <w:p w14:paraId="691D206B" w14:textId="77777777" w:rsidR="005027D5" w:rsidRPr="009C17B8" w:rsidRDefault="005027D5" w:rsidP="005027D5">
      <w:pPr>
        <w:tabs>
          <w:tab w:val="left" w:pos="2127"/>
        </w:tabs>
        <w:ind w:left="2127"/>
        <w:jc w:val="both"/>
        <w:rPr>
          <w:rFonts w:ascii="Arial" w:hAnsi="Arial" w:cs="Arial"/>
          <w:color w:val="000000" w:themeColor="text1"/>
          <w:sz w:val="20"/>
        </w:rPr>
      </w:pPr>
    </w:p>
    <w:p w14:paraId="1D719824" w14:textId="77777777" w:rsidR="005027D5" w:rsidRPr="009C17B8" w:rsidRDefault="005027D5" w:rsidP="005027D5">
      <w:pPr>
        <w:tabs>
          <w:tab w:val="left" w:pos="2127"/>
        </w:tabs>
        <w:ind w:left="2127"/>
        <w:jc w:val="both"/>
        <w:rPr>
          <w:rFonts w:ascii="Arial" w:hAnsi="Arial" w:cs="Arial"/>
          <w:color w:val="000000" w:themeColor="text1"/>
          <w:sz w:val="20"/>
        </w:rPr>
      </w:pPr>
      <w:r w:rsidRPr="009C17B8">
        <w:rPr>
          <w:rFonts w:ascii="Arial" w:hAnsi="Arial" w:cs="Arial"/>
          <w:color w:val="000000" w:themeColor="text1"/>
          <w:sz w:val="20"/>
        </w:rPr>
        <w:t xml:space="preserve">Any (re)insurer may issue such notice in respect of its own participation.  </w:t>
      </w:r>
    </w:p>
    <w:p w14:paraId="29E66CCE" w14:textId="77777777" w:rsidR="005027D5" w:rsidRPr="009C17B8" w:rsidRDefault="005027D5" w:rsidP="005027D5">
      <w:pPr>
        <w:tabs>
          <w:tab w:val="left" w:pos="2127"/>
        </w:tabs>
        <w:ind w:left="2127"/>
        <w:jc w:val="both"/>
        <w:rPr>
          <w:rFonts w:ascii="Arial" w:hAnsi="Arial" w:cs="Arial"/>
          <w:color w:val="000000" w:themeColor="text1"/>
          <w:sz w:val="20"/>
        </w:rPr>
      </w:pPr>
    </w:p>
    <w:p w14:paraId="07E8D881" w14:textId="77777777" w:rsidR="005027D5" w:rsidRPr="009C17B8" w:rsidRDefault="005027D5" w:rsidP="005027D5">
      <w:pPr>
        <w:tabs>
          <w:tab w:val="left" w:pos="2127"/>
        </w:tabs>
        <w:ind w:left="2127"/>
        <w:jc w:val="both"/>
        <w:rPr>
          <w:rFonts w:ascii="Arial" w:hAnsi="Arial" w:cs="Arial"/>
          <w:color w:val="000000" w:themeColor="text1"/>
          <w:sz w:val="20"/>
        </w:rPr>
      </w:pPr>
      <w:r w:rsidRPr="009C17B8">
        <w:rPr>
          <w:rFonts w:ascii="Arial" w:hAnsi="Arial" w:cs="Arial"/>
          <w:color w:val="000000" w:themeColor="text1"/>
          <w:sz w:val="20"/>
        </w:rPr>
        <w:t xml:space="preserve">The content and format of any such notice should be in accordance with the ‘Notice of Cancellation’ standard, as published by the London Market Group (LMG), or their successor body, on behalf of London Market Associations and participants. However failure to comply with this standard will not affect the validity of the notice given. </w:t>
      </w:r>
    </w:p>
    <w:p w14:paraId="0AC69326" w14:textId="77777777" w:rsidR="005027D5" w:rsidRPr="009C17B8" w:rsidRDefault="005027D5" w:rsidP="005027D5">
      <w:pPr>
        <w:tabs>
          <w:tab w:val="left" w:pos="2127"/>
        </w:tabs>
        <w:ind w:left="2127"/>
        <w:jc w:val="both"/>
        <w:rPr>
          <w:rFonts w:ascii="Arial" w:hAnsi="Arial" w:cs="Arial"/>
          <w:color w:val="000000" w:themeColor="text1"/>
          <w:sz w:val="20"/>
        </w:rPr>
      </w:pPr>
    </w:p>
    <w:p w14:paraId="7F07DAD0" w14:textId="77777777" w:rsidR="005027D5" w:rsidRPr="009C17B8" w:rsidRDefault="005027D5" w:rsidP="005027D5">
      <w:pPr>
        <w:tabs>
          <w:tab w:val="left" w:pos="2127"/>
        </w:tabs>
        <w:ind w:left="2127"/>
        <w:jc w:val="both"/>
        <w:rPr>
          <w:rFonts w:ascii="Arial" w:hAnsi="Arial" w:cs="Arial"/>
          <w:color w:val="000000" w:themeColor="text1"/>
          <w:sz w:val="20"/>
        </w:rPr>
      </w:pPr>
      <w:r w:rsidRPr="009C17B8">
        <w:rPr>
          <w:rFonts w:ascii="Arial" w:hAnsi="Arial" w:cs="Arial"/>
          <w:color w:val="000000" w:themeColor="text1"/>
          <w:sz w:val="20"/>
        </w:rPr>
        <w:t xml:space="preserve">The notice shall be provided to the broker by the following means: </w:t>
      </w:r>
    </w:p>
    <w:p w14:paraId="6B625EBD" w14:textId="77777777" w:rsidR="005027D5" w:rsidRPr="009C17B8" w:rsidRDefault="005027D5" w:rsidP="005027D5">
      <w:pPr>
        <w:tabs>
          <w:tab w:val="left" w:pos="2127"/>
        </w:tabs>
        <w:ind w:left="2127"/>
        <w:jc w:val="both"/>
        <w:rPr>
          <w:rFonts w:ascii="Arial" w:hAnsi="Arial" w:cs="Arial"/>
          <w:color w:val="000000" w:themeColor="text1"/>
          <w:sz w:val="20"/>
        </w:rPr>
      </w:pPr>
    </w:p>
    <w:p w14:paraId="37D95832" w14:textId="77777777" w:rsidR="005027D5" w:rsidRPr="009C17B8" w:rsidRDefault="005027D5" w:rsidP="005027D5">
      <w:pPr>
        <w:tabs>
          <w:tab w:val="left" w:pos="2127"/>
        </w:tabs>
        <w:ind w:left="2127"/>
        <w:jc w:val="both"/>
        <w:rPr>
          <w:rFonts w:ascii="Arial" w:hAnsi="Arial" w:cs="Arial"/>
          <w:color w:val="000000" w:themeColor="text1"/>
          <w:sz w:val="20"/>
        </w:rPr>
      </w:pPr>
      <w:r w:rsidRPr="009C17B8">
        <w:rPr>
          <w:rFonts w:ascii="Arial" w:hAnsi="Arial" w:cs="Arial"/>
          <w:color w:val="000000" w:themeColor="text1"/>
          <w:sz w:val="20"/>
        </w:rPr>
        <w:t xml:space="preserve">By an email to </w:t>
      </w:r>
      <w:hyperlink r:id="rId10" w:history="1">
        <w:r w:rsidR="00013342" w:rsidRPr="009C17B8">
          <w:rPr>
            <w:rStyle w:val="Hyperlink"/>
            <w:rFonts w:ascii="Arial" w:hAnsi="Arial" w:cs="Arial"/>
            <w:color w:val="000000" w:themeColor="text1"/>
            <w:sz w:val="20"/>
          </w:rPr>
          <w:t>broker.contact@cbcinsurance.co.uk</w:t>
        </w:r>
      </w:hyperlink>
      <w:r w:rsidR="00013342" w:rsidRPr="009C17B8">
        <w:rPr>
          <w:rFonts w:ascii="Arial" w:hAnsi="Arial" w:cs="Arial"/>
          <w:color w:val="000000" w:themeColor="text1"/>
          <w:sz w:val="20"/>
        </w:rPr>
        <w:t xml:space="preserve"> and </w:t>
      </w:r>
      <w:hyperlink r:id="rId11" w:history="1">
        <w:r w:rsidRPr="009C17B8">
          <w:rPr>
            <w:rFonts w:ascii="Arial" w:hAnsi="Arial" w:cs="Arial"/>
            <w:color w:val="000000" w:themeColor="text1"/>
            <w:sz w:val="20"/>
            <w:szCs w:val="20"/>
          </w:rPr>
          <w:t>enquiries@cbcinsurance.co.uk</w:t>
        </w:r>
      </w:hyperlink>
    </w:p>
    <w:p w14:paraId="2819406B" w14:textId="77777777" w:rsidR="005027D5" w:rsidRPr="009C17B8" w:rsidRDefault="005027D5" w:rsidP="005027D5">
      <w:pPr>
        <w:tabs>
          <w:tab w:val="left" w:pos="2127"/>
        </w:tabs>
        <w:ind w:left="2127"/>
        <w:jc w:val="both"/>
        <w:rPr>
          <w:rFonts w:ascii="Arial" w:hAnsi="Arial" w:cs="Arial"/>
          <w:color w:val="000000" w:themeColor="text1"/>
          <w:sz w:val="20"/>
        </w:rPr>
      </w:pPr>
    </w:p>
    <w:p w14:paraId="6BC922EF" w14:textId="77777777" w:rsidR="005027D5" w:rsidRPr="009C17B8" w:rsidRDefault="005027D5" w:rsidP="005027D5">
      <w:pPr>
        <w:tabs>
          <w:tab w:val="left" w:pos="2127"/>
        </w:tabs>
        <w:ind w:left="2127"/>
        <w:jc w:val="both"/>
        <w:rPr>
          <w:rFonts w:ascii="Arial" w:hAnsi="Arial" w:cs="Arial"/>
          <w:color w:val="000000" w:themeColor="text1"/>
          <w:sz w:val="20"/>
        </w:rPr>
      </w:pPr>
      <w:r w:rsidRPr="009C17B8">
        <w:rPr>
          <w:rFonts w:ascii="Arial" w:hAnsi="Arial" w:cs="Arial"/>
          <w:color w:val="000000" w:themeColor="text1"/>
          <w:sz w:val="20"/>
        </w:rPr>
        <w:t>Failure to comply with this delivery requirement will make the notice null and void. Satisfactory delivery of the notice will cause it to be effective irrespective of whether the broker has acknowledged receipt.</w:t>
      </w:r>
    </w:p>
    <w:p w14:paraId="1E4E1167" w14:textId="77777777" w:rsidR="005027D5" w:rsidRPr="009C17B8" w:rsidRDefault="005027D5" w:rsidP="005027D5">
      <w:pPr>
        <w:rPr>
          <w:rFonts w:ascii="Arial" w:hAnsi="Arial" w:cs="Arial"/>
          <w:color w:val="000000" w:themeColor="text1"/>
          <w:sz w:val="20"/>
        </w:rPr>
      </w:pPr>
    </w:p>
    <w:p w14:paraId="33FE6985" w14:textId="77777777" w:rsidR="00D5777B" w:rsidRPr="009C17B8" w:rsidRDefault="00D5777B" w:rsidP="005027D5">
      <w:pPr>
        <w:rPr>
          <w:rFonts w:ascii="Arial" w:hAnsi="Arial" w:cs="Arial"/>
          <w:b/>
          <w:color w:val="000000" w:themeColor="text1"/>
          <w:sz w:val="20"/>
          <w:u w:val="single"/>
        </w:rPr>
      </w:pPr>
    </w:p>
    <w:p w14:paraId="4222E9A2" w14:textId="77777777" w:rsidR="00D5777B" w:rsidRPr="009C17B8" w:rsidRDefault="00D5777B" w:rsidP="005027D5">
      <w:pPr>
        <w:rPr>
          <w:rFonts w:ascii="Arial" w:hAnsi="Arial" w:cs="Arial"/>
          <w:b/>
          <w:color w:val="000000" w:themeColor="text1"/>
          <w:sz w:val="20"/>
          <w:u w:val="single"/>
        </w:rPr>
      </w:pPr>
    </w:p>
    <w:p w14:paraId="5069CF48" w14:textId="5C067E58" w:rsidR="00D5777B" w:rsidRDefault="00D5777B" w:rsidP="005027D5">
      <w:pPr>
        <w:rPr>
          <w:rFonts w:ascii="Arial" w:hAnsi="Arial" w:cs="Arial"/>
          <w:b/>
          <w:color w:val="000000" w:themeColor="text1"/>
          <w:sz w:val="20"/>
          <w:u w:val="single"/>
        </w:rPr>
      </w:pPr>
    </w:p>
    <w:p w14:paraId="1581FAB7" w14:textId="367C085C" w:rsidR="00BE1B5D" w:rsidRDefault="00BE1B5D" w:rsidP="005027D5">
      <w:pPr>
        <w:rPr>
          <w:rFonts w:ascii="Arial" w:hAnsi="Arial" w:cs="Arial"/>
          <w:b/>
          <w:color w:val="000000" w:themeColor="text1"/>
          <w:sz w:val="20"/>
          <w:u w:val="single"/>
        </w:rPr>
      </w:pPr>
    </w:p>
    <w:p w14:paraId="3A6A12A6" w14:textId="77777777" w:rsidR="00BE1B5D" w:rsidRPr="009C17B8" w:rsidRDefault="00BE1B5D" w:rsidP="005027D5">
      <w:pPr>
        <w:rPr>
          <w:rFonts w:ascii="Arial" w:hAnsi="Arial" w:cs="Arial"/>
          <w:b/>
          <w:color w:val="000000" w:themeColor="text1"/>
          <w:sz w:val="20"/>
          <w:u w:val="single"/>
        </w:rPr>
      </w:pPr>
    </w:p>
    <w:p w14:paraId="0641D86C" w14:textId="77777777" w:rsidR="00D5777B" w:rsidRPr="009C17B8" w:rsidRDefault="00D5777B" w:rsidP="005027D5">
      <w:pPr>
        <w:rPr>
          <w:rFonts w:ascii="Arial" w:hAnsi="Arial" w:cs="Arial"/>
          <w:b/>
          <w:color w:val="000000" w:themeColor="text1"/>
          <w:sz w:val="20"/>
          <w:u w:val="single"/>
        </w:rPr>
      </w:pPr>
    </w:p>
    <w:p w14:paraId="271863DA" w14:textId="77777777" w:rsidR="0083274D" w:rsidRPr="009C17B8" w:rsidRDefault="0083274D" w:rsidP="0083274D">
      <w:pPr>
        <w:jc w:val="center"/>
        <w:rPr>
          <w:rFonts w:ascii="Arial" w:hAnsi="Arial" w:cs="Arial"/>
          <w:b/>
          <w:color w:val="000000" w:themeColor="text1"/>
          <w:sz w:val="20"/>
        </w:rPr>
      </w:pPr>
      <w:r w:rsidRPr="009C17B8">
        <w:rPr>
          <w:rFonts w:ascii="Arial" w:hAnsi="Arial" w:cs="Arial"/>
          <w:b/>
          <w:color w:val="000000" w:themeColor="text1"/>
          <w:sz w:val="20"/>
        </w:rPr>
        <w:t>INSTITUTE RADIOACTIVE CONTAMINATION, CHEMICAL, BIOLOGICAL, BIO-CHEMICAL AND ELECTROMAGNETIC WEAPONS EXCLUSION CLAUSE</w:t>
      </w:r>
    </w:p>
    <w:p w14:paraId="6DBB7A02" w14:textId="77777777" w:rsidR="0083274D" w:rsidRPr="009C17B8" w:rsidRDefault="0083274D" w:rsidP="0083274D">
      <w:pPr>
        <w:rPr>
          <w:rFonts w:ascii="Arial" w:hAnsi="Arial" w:cs="Arial"/>
          <w:color w:val="000000" w:themeColor="text1"/>
          <w:sz w:val="20"/>
        </w:rPr>
      </w:pPr>
    </w:p>
    <w:p w14:paraId="4C449A6F" w14:textId="77777777" w:rsidR="0083274D" w:rsidRPr="009C17B8" w:rsidRDefault="0083274D" w:rsidP="0083274D">
      <w:pPr>
        <w:jc w:val="both"/>
        <w:rPr>
          <w:rFonts w:ascii="Arial" w:hAnsi="Arial" w:cs="Arial"/>
          <w:color w:val="000000" w:themeColor="text1"/>
          <w:sz w:val="20"/>
        </w:rPr>
      </w:pPr>
      <w:r w:rsidRPr="009C17B8">
        <w:rPr>
          <w:rFonts w:ascii="Arial" w:hAnsi="Arial" w:cs="Arial"/>
          <w:color w:val="000000" w:themeColor="text1"/>
          <w:sz w:val="20"/>
        </w:rPr>
        <w:t>This clause shall be paramount and shall override anything contained in this insurance inconsistent therewith</w:t>
      </w:r>
    </w:p>
    <w:p w14:paraId="7EE569F7" w14:textId="77777777" w:rsidR="0083274D" w:rsidRPr="009C17B8" w:rsidRDefault="0083274D" w:rsidP="0083274D">
      <w:pPr>
        <w:rPr>
          <w:rFonts w:ascii="Arial" w:hAnsi="Arial" w:cs="Arial"/>
          <w:color w:val="000000" w:themeColor="text1"/>
          <w:sz w:val="20"/>
        </w:rPr>
      </w:pPr>
    </w:p>
    <w:p w14:paraId="421F1A2C" w14:textId="77777777" w:rsidR="0083274D" w:rsidRPr="009C17B8" w:rsidRDefault="0083274D" w:rsidP="0083274D">
      <w:pPr>
        <w:ind w:left="720" w:hanging="720"/>
        <w:jc w:val="both"/>
        <w:rPr>
          <w:rFonts w:ascii="Arial" w:hAnsi="Arial" w:cs="Arial"/>
          <w:color w:val="000000" w:themeColor="text1"/>
          <w:sz w:val="20"/>
        </w:rPr>
      </w:pPr>
      <w:r w:rsidRPr="009C17B8">
        <w:rPr>
          <w:rFonts w:ascii="Arial" w:hAnsi="Arial" w:cs="Arial"/>
          <w:color w:val="000000" w:themeColor="text1"/>
          <w:sz w:val="20"/>
        </w:rPr>
        <w:t>1.</w:t>
      </w:r>
      <w:r w:rsidRPr="009C17B8">
        <w:rPr>
          <w:rFonts w:ascii="Arial" w:hAnsi="Arial" w:cs="Arial"/>
          <w:color w:val="000000" w:themeColor="text1"/>
          <w:sz w:val="20"/>
        </w:rPr>
        <w:tab/>
        <w:t xml:space="preserve">In no case shall this insurance cover loss damage liability or expense directly or indirectly caused by or contributed to </w:t>
      </w:r>
      <w:proofErr w:type="spellStart"/>
      <w:r w:rsidRPr="009C17B8">
        <w:rPr>
          <w:rFonts w:ascii="Arial" w:hAnsi="Arial" w:cs="Arial"/>
          <w:color w:val="000000" w:themeColor="text1"/>
          <w:sz w:val="20"/>
        </w:rPr>
        <w:t>by</w:t>
      </w:r>
      <w:proofErr w:type="spellEnd"/>
      <w:r w:rsidRPr="009C17B8">
        <w:rPr>
          <w:rFonts w:ascii="Arial" w:hAnsi="Arial" w:cs="Arial"/>
          <w:color w:val="000000" w:themeColor="text1"/>
          <w:sz w:val="20"/>
        </w:rPr>
        <w:t xml:space="preserve"> or arising from</w:t>
      </w:r>
    </w:p>
    <w:p w14:paraId="3E3BE420" w14:textId="77777777" w:rsidR="0083274D" w:rsidRPr="009C17B8" w:rsidRDefault="0083274D" w:rsidP="0083274D">
      <w:pPr>
        <w:jc w:val="both"/>
        <w:rPr>
          <w:rFonts w:ascii="Arial" w:hAnsi="Arial" w:cs="Arial"/>
          <w:color w:val="000000" w:themeColor="text1"/>
          <w:sz w:val="20"/>
        </w:rPr>
      </w:pPr>
    </w:p>
    <w:p w14:paraId="1AAB66CF" w14:textId="77777777" w:rsidR="0083274D" w:rsidRPr="009C17B8" w:rsidRDefault="0083274D" w:rsidP="0083274D">
      <w:pPr>
        <w:widowControl w:val="0"/>
        <w:tabs>
          <w:tab w:val="left" w:pos="-1128"/>
          <w:tab w:val="left" w:pos="-720"/>
          <w:tab w:val="left" w:pos="2268"/>
          <w:tab w:val="left" w:pos="2880"/>
          <w:tab w:val="left" w:pos="3600"/>
          <w:tab w:val="left" w:pos="6480"/>
        </w:tabs>
        <w:ind w:left="1475" w:hanging="767"/>
        <w:jc w:val="both"/>
        <w:rPr>
          <w:rFonts w:ascii="Arial" w:hAnsi="Arial" w:cs="Arial"/>
          <w:color w:val="000000" w:themeColor="text1"/>
          <w:sz w:val="20"/>
        </w:rPr>
      </w:pPr>
      <w:r w:rsidRPr="009C17B8">
        <w:rPr>
          <w:rFonts w:ascii="Arial" w:hAnsi="Arial" w:cs="Arial"/>
          <w:color w:val="000000" w:themeColor="text1"/>
          <w:sz w:val="20"/>
        </w:rPr>
        <w:t>1.1</w:t>
      </w:r>
      <w:r w:rsidRPr="009C17B8">
        <w:rPr>
          <w:rFonts w:ascii="Arial" w:hAnsi="Arial" w:cs="Arial"/>
          <w:color w:val="000000" w:themeColor="text1"/>
          <w:sz w:val="20"/>
        </w:rPr>
        <w:tab/>
        <w:t>ionising radiations from or contamination by radioactivity from any nuclear fuel or from any nuclear waste or from the combustion of nuclear fuel</w:t>
      </w:r>
    </w:p>
    <w:p w14:paraId="3C93DC1B" w14:textId="77777777" w:rsidR="0083274D" w:rsidRPr="009C17B8" w:rsidRDefault="0083274D" w:rsidP="0083274D">
      <w:pPr>
        <w:widowControl w:val="0"/>
        <w:tabs>
          <w:tab w:val="left" w:pos="-1128"/>
          <w:tab w:val="left" w:pos="-720"/>
          <w:tab w:val="left" w:pos="2268"/>
          <w:tab w:val="left" w:pos="2880"/>
          <w:tab w:val="left" w:pos="3600"/>
          <w:tab w:val="left" w:pos="6480"/>
        </w:tabs>
        <w:ind w:left="1475" w:hanging="767"/>
        <w:jc w:val="both"/>
        <w:rPr>
          <w:rFonts w:ascii="Arial" w:hAnsi="Arial" w:cs="Arial"/>
          <w:color w:val="000000" w:themeColor="text1"/>
          <w:sz w:val="20"/>
        </w:rPr>
      </w:pPr>
    </w:p>
    <w:p w14:paraId="0F6FC789" w14:textId="77777777" w:rsidR="0083274D" w:rsidRPr="009C17B8" w:rsidRDefault="0083274D" w:rsidP="0083274D">
      <w:pPr>
        <w:widowControl w:val="0"/>
        <w:tabs>
          <w:tab w:val="left" w:pos="-1128"/>
          <w:tab w:val="left" w:pos="-720"/>
          <w:tab w:val="left" w:pos="2268"/>
          <w:tab w:val="left" w:pos="2880"/>
          <w:tab w:val="left" w:pos="3600"/>
          <w:tab w:val="left" w:pos="6480"/>
        </w:tabs>
        <w:ind w:left="1475" w:hanging="767"/>
        <w:jc w:val="both"/>
        <w:rPr>
          <w:rFonts w:ascii="Arial" w:hAnsi="Arial" w:cs="Arial"/>
          <w:color w:val="000000" w:themeColor="text1"/>
          <w:sz w:val="20"/>
        </w:rPr>
      </w:pPr>
      <w:r w:rsidRPr="009C17B8">
        <w:rPr>
          <w:rFonts w:ascii="Arial" w:hAnsi="Arial" w:cs="Arial"/>
          <w:color w:val="000000" w:themeColor="text1"/>
          <w:sz w:val="20"/>
        </w:rPr>
        <w:t>1.2</w:t>
      </w:r>
      <w:r w:rsidRPr="009C17B8">
        <w:rPr>
          <w:rFonts w:ascii="Arial" w:hAnsi="Arial" w:cs="Arial"/>
          <w:color w:val="000000" w:themeColor="text1"/>
          <w:sz w:val="20"/>
        </w:rPr>
        <w:tab/>
        <w:t>the radioactive, toxic, explosive or other hazardous or contaminating properties of any nuclear installation, reactor or other nuclear assembly or nuclear component thereof</w:t>
      </w:r>
    </w:p>
    <w:p w14:paraId="4E46906F" w14:textId="77777777" w:rsidR="0083274D" w:rsidRPr="009C17B8" w:rsidRDefault="0083274D" w:rsidP="0083274D">
      <w:pPr>
        <w:widowControl w:val="0"/>
        <w:tabs>
          <w:tab w:val="left" w:pos="-1128"/>
          <w:tab w:val="left" w:pos="-720"/>
          <w:tab w:val="left" w:pos="2268"/>
          <w:tab w:val="left" w:pos="2880"/>
          <w:tab w:val="left" w:pos="3600"/>
          <w:tab w:val="left" w:pos="6480"/>
        </w:tabs>
        <w:ind w:left="1475" w:hanging="767"/>
        <w:jc w:val="both"/>
        <w:rPr>
          <w:rFonts w:ascii="Arial" w:hAnsi="Arial" w:cs="Arial"/>
          <w:color w:val="000000" w:themeColor="text1"/>
          <w:sz w:val="20"/>
        </w:rPr>
      </w:pPr>
    </w:p>
    <w:p w14:paraId="041FDEF9" w14:textId="77777777" w:rsidR="0083274D" w:rsidRPr="009C17B8" w:rsidRDefault="0083274D" w:rsidP="0083274D">
      <w:pPr>
        <w:widowControl w:val="0"/>
        <w:tabs>
          <w:tab w:val="left" w:pos="-1128"/>
          <w:tab w:val="left" w:pos="-720"/>
          <w:tab w:val="left" w:pos="2268"/>
          <w:tab w:val="left" w:pos="2880"/>
          <w:tab w:val="left" w:pos="3600"/>
          <w:tab w:val="left" w:pos="6480"/>
        </w:tabs>
        <w:ind w:left="1475" w:hanging="767"/>
        <w:jc w:val="both"/>
        <w:rPr>
          <w:rFonts w:ascii="Arial" w:hAnsi="Arial" w:cs="Arial"/>
          <w:color w:val="000000" w:themeColor="text1"/>
          <w:sz w:val="20"/>
        </w:rPr>
      </w:pPr>
      <w:r w:rsidRPr="009C17B8">
        <w:rPr>
          <w:rFonts w:ascii="Arial" w:hAnsi="Arial" w:cs="Arial"/>
          <w:color w:val="000000" w:themeColor="text1"/>
          <w:sz w:val="20"/>
        </w:rPr>
        <w:t>1.3</w:t>
      </w:r>
      <w:r w:rsidRPr="009C17B8">
        <w:rPr>
          <w:rFonts w:ascii="Arial" w:hAnsi="Arial" w:cs="Arial"/>
          <w:color w:val="000000" w:themeColor="text1"/>
          <w:sz w:val="20"/>
        </w:rPr>
        <w:tab/>
        <w:t>any weapon or device employing atomic or nuclear fission and/or fusion or other like reaction or radioactive force or matter</w:t>
      </w:r>
    </w:p>
    <w:p w14:paraId="55B9B878" w14:textId="77777777" w:rsidR="0083274D" w:rsidRPr="009C17B8" w:rsidRDefault="0083274D" w:rsidP="0083274D">
      <w:pPr>
        <w:widowControl w:val="0"/>
        <w:tabs>
          <w:tab w:val="left" w:pos="-1128"/>
          <w:tab w:val="left" w:pos="-720"/>
          <w:tab w:val="left" w:pos="2268"/>
          <w:tab w:val="left" w:pos="2880"/>
          <w:tab w:val="left" w:pos="3600"/>
          <w:tab w:val="left" w:pos="6480"/>
        </w:tabs>
        <w:ind w:left="2268"/>
        <w:jc w:val="both"/>
        <w:rPr>
          <w:rFonts w:ascii="Arial" w:hAnsi="Arial" w:cs="Arial"/>
          <w:color w:val="000000" w:themeColor="text1"/>
          <w:sz w:val="20"/>
        </w:rPr>
      </w:pPr>
    </w:p>
    <w:p w14:paraId="50E6AE68" w14:textId="77777777" w:rsidR="0083274D" w:rsidRPr="009C17B8" w:rsidRDefault="0083274D" w:rsidP="008B1B85">
      <w:pPr>
        <w:numPr>
          <w:ilvl w:val="1"/>
          <w:numId w:val="3"/>
        </w:numPr>
        <w:jc w:val="both"/>
        <w:rPr>
          <w:rFonts w:ascii="Arial" w:hAnsi="Arial" w:cs="Arial"/>
          <w:color w:val="000000" w:themeColor="text1"/>
          <w:sz w:val="20"/>
        </w:rPr>
      </w:pPr>
      <w:r w:rsidRPr="009C17B8">
        <w:rPr>
          <w:rFonts w:ascii="Arial" w:hAnsi="Arial" w:cs="Arial"/>
          <w:color w:val="000000" w:themeColor="text1"/>
          <w:sz w:val="20"/>
        </w:rPr>
        <w:t>the radioactive, toxic, explosive or other hazardous or contaminating properties of any radioactive matter.  The exclusion in this sub-clause does not extend to radioactive isotopes, other than nuclear fuel, when such isotopes are being prepared, carried, stored, or used for commercial, agricultural, medical, scientific or other similar peaceful purposes</w:t>
      </w:r>
    </w:p>
    <w:p w14:paraId="3CBDAB51" w14:textId="77777777" w:rsidR="0083274D" w:rsidRPr="009C17B8" w:rsidRDefault="0083274D" w:rsidP="0083274D">
      <w:pPr>
        <w:widowControl w:val="0"/>
        <w:tabs>
          <w:tab w:val="left" w:pos="-1128"/>
          <w:tab w:val="left" w:pos="-720"/>
          <w:tab w:val="left" w:pos="2268"/>
          <w:tab w:val="left" w:pos="2880"/>
          <w:tab w:val="left" w:pos="3600"/>
          <w:tab w:val="left" w:pos="6480"/>
        </w:tabs>
        <w:ind w:left="720"/>
        <w:jc w:val="both"/>
        <w:rPr>
          <w:rFonts w:ascii="Arial" w:hAnsi="Arial" w:cs="Arial"/>
          <w:color w:val="000000" w:themeColor="text1"/>
          <w:sz w:val="20"/>
        </w:rPr>
      </w:pPr>
    </w:p>
    <w:p w14:paraId="53620C9B" w14:textId="77777777" w:rsidR="0083274D" w:rsidRPr="009C17B8" w:rsidRDefault="0083274D" w:rsidP="008B1B85">
      <w:pPr>
        <w:numPr>
          <w:ilvl w:val="1"/>
          <w:numId w:val="3"/>
        </w:numPr>
        <w:jc w:val="both"/>
        <w:rPr>
          <w:rFonts w:ascii="Arial" w:hAnsi="Arial" w:cs="Arial"/>
          <w:color w:val="000000" w:themeColor="text1"/>
          <w:sz w:val="20"/>
        </w:rPr>
      </w:pPr>
      <w:r w:rsidRPr="009C17B8">
        <w:rPr>
          <w:rFonts w:ascii="Arial" w:hAnsi="Arial" w:cs="Arial"/>
          <w:color w:val="000000" w:themeColor="text1"/>
          <w:sz w:val="20"/>
        </w:rPr>
        <w:t>any chemical, biological, bio-chemical, or electromagnetic weapon.</w:t>
      </w:r>
    </w:p>
    <w:p w14:paraId="738A6967" w14:textId="77777777" w:rsidR="0083274D" w:rsidRPr="009C17B8" w:rsidRDefault="0083274D" w:rsidP="0083274D">
      <w:pPr>
        <w:widowControl w:val="0"/>
        <w:tabs>
          <w:tab w:val="left" w:pos="-1128"/>
          <w:tab w:val="left" w:pos="-720"/>
          <w:tab w:val="left" w:pos="2268"/>
          <w:tab w:val="left" w:pos="2880"/>
          <w:tab w:val="left" w:pos="3600"/>
          <w:tab w:val="left" w:pos="6480"/>
        </w:tabs>
        <w:ind w:left="2268"/>
        <w:jc w:val="both"/>
        <w:rPr>
          <w:rFonts w:ascii="Arial" w:hAnsi="Arial" w:cs="Arial"/>
          <w:color w:val="000000" w:themeColor="text1"/>
          <w:sz w:val="20"/>
        </w:rPr>
      </w:pPr>
    </w:p>
    <w:p w14:paraId="1FFA7F1E" w14:textId="77777777" w:rsidR="0083274D" w:rsidRPr="009C17B8" w:rsidRDefault="0083274D" w:rsidP="0083274D">
      <w:pPr>
        <w:widowControl w:val="0"/>
        <w:tabs>
          <w:tab w:val="left" w:pos="-1128"/>
          <w:tab w:val="left" w:pos="-720"/>
          <w:tab w:val="left" w:pos="2268"/>
          <w:tab w:val="left" w:pos="2880"/>
          <w:tab w:val="left" w:pos="3600"/>
          <w:tab w:val="left" w:pos="6480"/>
        </w:tabs>
        <w:ind w:left="2268"/>
        <w:jc w:val="both"/>
        <w:rPr>
          <w:rFonts w:ascii="Arial" w:hAnsi="Arial" w:cs="Arial"/>
          <w:color w:val="000000" w:themeColor="text1"/>
          <w:sz w:val="20"/>
        </w:rPr>
      </w:pPr>
    </w:p>
    <w:p w14:paraId="67EB6E8C" w14:textId="77777777" w:rsidR="0083274D" w:rsidRPr="009C17B8" w:rsidRDefault="0083274D" w:rsidP="0083274D">
      <w:pPr>
        <w:widowControl w:val="0"/>
        <w:tabs>
          <w:tab w:val="left" w:pos="-1128"/>
          <w:tab w:val="left" w:pos="-720"/>
          <w:tab w:val="left" w:pos="2268"/>
          <w:tab w:val="left" w:pos="2880"/>
          <w:tab w:val="left" w:pos="3600"/>
          <w:tab w:val="left" w:pos="6480"/>
        </w:tabs>
        <w:jc w:val="both"/>
        <w:rPr>
          <w:rFonts w:ascii="Arial" w:hAnsi="Arial" w:cs="Arial"/>
          <w:color w:val="000000" w:themeColor="text1"/>
          <w:sz w:val="20"/>
        </w:rPr>
      </w:pPr>
      <w:r w:rsidRPr="009C17B8">
        <w:rPr>
          <w:rFonts w:ascii="Arial" w:hAnsi="Arial" w:cs="Arial"/>
          <w:color w:val="000000" w:themeColor="text1"/>
          <w:sz w:val="20"/>
        </w:rPr>
        <w:t>CL 370</w:t>
      </w:r>
    </w:p>
    <w:p w14:paraId="4DFCEA18" w14:textId="77777777" w:rsidR="0083274D" w:rsidRPr="009C17B8" w:rsidRDefault="0083274D" w:rsidP="0083274D">
      <w:pPr>
        <w:rPr>
          <w:rFonts w:ascii="Arial" w:hAnsi="Arial" w:cs="Arial"/>
          <w:color w:val="000000" w:themeColor="text1"/>
          <w:sz w:val="20"/>
        </w:rPr>
      </w:pPr>
    </w:p>
    <w:p w14:paraId="7AAD7082" w14:textId="77777777" w:rsidR="0083274D" w:rsidRPr="009C17B8" w:rsidRDefault="0083274D" w:rsidP="0083274D">
      <w:pPr>
        <w:rPr>
          <w:rFonts w:ascii="Arial" w:hAnsi="Arial" w:cs="Arial"/>
          <w:color w:val="000000" w:themeColor="text1"/>
          <w:sz w:val="20"/>
        </w:rPr>
      </w:pPr>
    </w:p>
    <w:p w14:paraId="6AC22A9A" w14:textId="77777777" w:rsidR="0083274D" w:rsidRPr="009C17B8" w:rsidRDefault="0083274D" w:rsidP="0083274D">
      <w:pPr>
        <w:jc w:val="both"/>
        <w:rPr>
          <w:rFonts w:ascii="Arial" w:hAnsi="Arial" w:cs="Arial"/>
          <w:color w:val="000000" w:themeColor="text1"/>
          <w:sz w:val="20"/>
        </w:rPr>
      </w:pPr>
      <w:r w:rsidRPr="009C17B8">
        <w:rPr>
          <w:rFonts w:ascii="Arial" w:hAnsi="Arial" w:cs="Arial"/>
          <w:color w:val="000000" w:themeColor="text1"/>
          <w:sz w:val="20"/>
        </w:rPr>
        <w:t>All other terms and conditions remain unchanged.</w:t>
      </w:r>
    </w:p>
    <w:p w14:paraId="35E94E0E" w14:textId="77777777" w:rsidR="0083274D" w:rsidRPr="009C17B8" w:rsidRDefault="0083274D" w:rsidP="0083274D">
      <w:pPr>
        <w:rPr>
          <w:rFonts w:ascii="Arial" w:hAnsi="Arial" w:cs="Arial"/>
          <w:color w:val="000000" w:themeColor="text1"/>
          <w:sz w:val="20"/>
        </w:rPr>
      </w:pPr>
    </w:p>
    <w:p w14:paraId="52644F71" w14:textId="77777777" w:rsidR="00042881" w:rsidRPr="009C17B8" w:rsidRDefault="0083274D" w:rsidP="00A83C39">
      <w:pPr>
        <w:rPr>
          <w:rFonts w:ascii="Arial" w:hAnsi="Arial" w:cs="Arial"/>
          <w:color w:val="000000" w:themeColor="text1"/>
          <w:sz w:val="20"/>
        </w:rPr>
      </w:pPr>
      <w:r w:rsidRPr="009C17B8">
        <w:rPr>
          <w:rFonts w:ascii="Arial" w:hAnsi="Arial" w:cs="Arial"/>
          <w:color w:val="000000" w:themeColor="text1"/>
          <w:sz w:val="20"/>
        </w:rPr>
        <w:br w:type="page"/>
      </w:r>
      <w:r w:rsidR="00042881" w:rsidRPr="009C17B8">
        <w:rPr>
          <w:rFonts w:ascii="Arial" w:hAnsi="Arial" w:cs="Arial"/>
          <w:b/>
          <w:bCs/>
          <w:color w:val="000000" w:themeColor="text1"/>
          <w:sz w:val="20"/>
          <w:szCs w:val="20"/>
        </w:rPr>
        <w:lastRenderedPageBreak/>
        <w:t>Cyber Exclusion</w:t>
      </w:r>
    </w:p>
    <w:p w14:paraId="6D489284" w14:textId="77777777" w:rsidR="00042881" w:rsidRPr="009C17B8" w:rsidRDefault="00042881" w:rsidP="00042881">
      <w:pPr>
        <w:pStyle w:val="Default"/>
        <w:jc w:val="center"/>
        <w:rPr>
          <w:rFonts w:ascii="Arial" w:hAnsi="Arial" w:cs="Arial"/>
          <w:color w:val="000000" w:themeColor="text1"/>
          <w:sz w:val="20"/>
          <w:szCs w:val="20"/>
        </w:rPr>
      </w:pPr>
      <w:r w:rsidRPr="009C17B8">
        <w:rPr>
          <w:rFonts w:ascii="Arial" w:hAnsi="Arial" w:cs="Arial"/>
          <w:b/>
          <w:bCs/>
          <w:color w:val="000000" w:themeColor="text1"/>
          <w:sz w:val="20"/>
          <w:szCs w:val="20"/>
        </w:rPr>
        <w:t>(Targeted Cyber Attack Write-Back)</w:t>
      </w:r>
    </w:p>
    <w:p w14:paraId="1429C472" w14:textId="77777777" w:rsidR="00042881" w:rsidRPr="009C17B8" w:rsidRDefault="00042881" w:rsidP="00042881">
      <w:pPr>
        <w:pStyle w:val="Default"/>
        <w:spacing w:after="109"/>
        <w:rPr>
          <w:rFonts w:ascii="Arial" w:hAnsi="Arial" w:cs="Arial"/>
          <w:color w:val="000000" w:themeColor="text1"/>
          <w:sz w:val="20"/>
          <w:szCs w:val="20"/>
        </w:rPr>
      </w:pPr>
    </w:p>
    <w:p w14:paraId="216211DF" w14:textId="77777777" w:rsidR="00042881" w:rsidRPr="009C17B8" w:rsidRDefault="00042881" w:rsidP="00042881">
      <w:pPr>
        <w:pStyle w:val="Default"/>
        <w:numPr>
          <w:ilvl w:val="0"/>
          <w:numId w:val="7"/>
        </w:numPr>
        <w:spacing w:after="109"/>
        <w:rPr>
          <w:rFonts w:ascii="Arial" w:hAnsi="Arial" w:cs="Arial"/>
          <w:color w:val="000000" w:themeColor="text1"/>
          <w:sz w:val="20"/>
          <w:szCs w:val="20"/>
        </w:rPr>
      </w:pPr>
      <w:r w:rsidRPr="009C17B8">
        <w:rPr>
          <w:rFonts w:ascii="Arial" w:hAnsi="Arial" w:cs="Arial"/>
          <w:color w:val="000000" w:themeColor="text1"/>
          <w:sz w:val="20"/>
          <w:szCs w:val="20"/>
        </w:rPr>
        <w:t xml:space="preserve">Subject to paragraphs 2, 3 and 5 below, in no case shall this insurance cover loss, damage, liability or expense directly or indirectly caused by, contributed to </w:t>
      </w:r>
      <w:proofErr w:type="spellStart"/>
      <w:r w:rsidRPr="009C17B8">
        <w:rPr>
          <w:rFonts w:ascii="Arial" w:hAnsi="Arial" w:cs="Arial"/>
          <w:color w:val="000000" w:themeColor="text1"/>
          <w:sz w:val="20"/>
          <w:szCs w:val="20"/>
        </w:rPr>
        <w:t>by</w:t>
      </w:r>
      <w:proofErr w:type="spellEnd"/>
      <w:r w:rsidRPr="009C17B8">
        <w:rPr>
          <w:rFonts w:ascii="Arial" w:hAnsi="Arial" w:cs="Arial"/>
          <w:color w:val="000000" w:themeColor="text1"/>
          <w:sz w:val="20"/>
          <w:szCs w:val="20"/>
        </w:rPr>
        <w:t xml:space="preserve"> or arising from: </w:t>
      </w:r>
    </w:p>
    <w:p w14:paraId="4A54644A" w14:textId="77777777" w:rsidR="00042881" w:rsidRPr="009C17B8" w:rsidRDefault="00042881" w:rsidP="00042881">
      <w:pPr>
        <w:pStyle w:val="Default"/>
        <w:spacing w:after="109"/>
        <w:ind w:left="720"/>
        <w:rPr>
          <w:rFonts w:ascii="Arial" w:hAnsi="Arial" w:cs="Arial"/>
          <w:color w:val="000000" w:themeColor="text1"/>
          <w:sz w:val="20"/>
          <w:szCs w:val="20"/>
        </w:rPr>
      </w:pPr>
    </w:p>
    <w:p w14:paraId="22984147" w14:textId="77777777" w:rsidR="00042881" w:rsidRPr="009C17B8" w:rsidRDefault="00042881" w:rsidP="00042881">
      <w:pPr>
        <w:pStyle w:val="Default"/>
        <w:numPr>
          <w:ilvl w:val="2"/>
          <w:numId w:val="8"/>
        </w:numPr>
        <w:spacing w:after="109"/>
        <w:ind w:left="1843" w:hanging="283"/>
        <w:rPr>
          <w:rFonts w:ascii="Arial" w:hAnsi="Arial" w:cs="Arial"/>
          <w:color w:val="000000" w:themeColor="text1"/>
          <w:sz w:val="20"/>
          <w:szCs w:val="20"/>
        </w:rPr>
      </w:pPr>
      <w:r w:rsidRPr="009C17B8">
        <w:rPr>
          <w:rFonts w:ascii="Arial" w:hAnsi="Arial" w:cs="Arial"/>
          <w:color w:val="000000" w:themeColor="text1"/>
          <w:sz w:val="20"/>
          <w:szCs w:val="20"/>
        </w:rPr>
        <w:t xml:space="preserve">the failure, error or malfunction of any computer, computer system, computer software programme, code, or process or any other electronic system, or </w:t>
      </w:r>
    </w:p>
    <w:p w14:paraId="460D04D4" w14:textId="77777777" w:rsidR="00042881" w:rsidRPr="009C17B8" w:rsidRDefault="00042881" w:rsidP="00042881">
      <w:pPr>
        <w:pStyle w:val="Default"/>
        <w:numPr>
          <w:ilvl w:val="2"/>
          <w:numId w:val="8"/>
        </w:numPr>
        <w:spacing w:after="109"/>
        <w:ind w:left="1843" w:hanging="283"/>
        <w:rPr>
          <w:rFonts w:ascii="Arial" w:hAnsi="Arial" w:cs="Arial"/>
          <w:color w:val="000000" w:themeColor="text1"/>
          <w:sz w:val="20"/>
          <w:szCs w:val="20"/>
        </w:rPr>
      </w:pPr>
      <w:r w:rsidRPr="009C17B8">
        <w:rPr>
          <w:rFonts w:ascii="Arial" w:hAnsi="Arial" w:cs="Arial"/>
          <w:color w:val="000000" w:themeColor="text1"/>
          <w:sz w:val="20"/>
          <w:szCs w:val="20"/>
        </w:rPr>
        <w:t xml:space="preserve">The use or operation, as a means for inflicting harm, of any computer, computer system, computer software programme, malicious code, computer virus or process or any other electronic system. </w:t>
      </w:r>
    </w:p>
    <w:p w14:paraId="7C7F1027" w14:textId="77777777" w:rsidR="00042881" w:rsidRPr="009C17B8" w:rsidRDefault="00042881" w:rsidP="00042881">
      <w:pPr>
        <w:pStyle w:val="Default"/>
        <w:rPr>
          <w:rFonts w:ascii="Arial" w:hAnsi="Arial" w:cs="Arial"/>
          <w:color w:val="000000" w:themeColor="text1"/>
          <w:sz w:val="20"/>
          <w:szCs w:val="20"/>
        </w:rPr>
      </w:pPr>
    </w:p>
    <w:p w14:paraId="319BB1E3" w14:textId="77777777" w:rsidR="00042881" w:rsidRPr="009C17B8" w:rsidRDefault="00042881" w:rsidP="00042881">
      <w:pPr>
        <w:pStyle w:val="Default"/>
        <w:numPr>
          <w:ilvl w:val="0"/>
          <w:numId w:val="7"/>
        </w:numPr>
        <w:rPr>
          <w:rFonts w:ascii="Arial" w:hAnsi="Arial" w:cs="Arial"/>
          <w:color w:val="000000" w:themeColor="text1"/>
          <w:sz w:val="20"/>
          <w:szCs w:val="20"/>
        </w:rPr>
      </w:pPr>
      <w:r w:rsidRPr="009C17B8">
        <w:rPr>
          <w:rFonts w:ascii="Arial" w:hAnsi="Arial" w:cs="Arial"/>
          <w:color w:val="000000" w:themeColor="text1"/>
          <w:sz w:val="20"/>
          <w:szCs w:val="20"/>
        </w:rPr>
        <w:t xml:space="preserve">Where this clause is endorsed on policies covering risks of war, civil war, revolution, rebellion, insurrection, or civil strife arising therefrom, or any hostile act by or against belligerent power, or terrorism or any person acting from a political motive, paragraph 1 shall not operate to exclude losses (which would otherwise be covered) arising from the use of any computer, computer system or computer software programme or any other electronic system in the launch and/or guidance system and/or firing mechanism of any tangible weapon or missile. </w:t>
      </w:r>
    </w:p>
    <w:p w14:paraId="3D0425E9" w14:textId="77777777" w:rsidR="00042881" w:rsidRPr="009C17B8" w:rsidRDefault="00042881" w:rsidP="00042881">
      <w:pPr>
        <w:pStyle w:val="Default"/>
        <w:ind w:left="720"/>
        <w:rPr>
          <w:rFonts w:ascii="Arial" w:hAnsi="Arial" w:cs="Arial"/>
          <w:color w:val="000000" w:themeColor="text1"/>
          <w:sz w:val="20"/>
          <w:szCs w:val="20"/>
        </w:rPr>
      </w:pPr>
      <w:r w:rsidRPr="009C17B8">
        <w:rPr>
          <w:rFonts w:ascii="Arial" w:hAnsi="Arial" w:cs="Arial"/>
          <w:color w:val="000000" w:themeColor="text1"/>
          <w:sz w:val="20"/>
          <w:szCs w:val="20"/>
        </w:rPr>
        <w:t xml:space="preserve"> </w:t>
      </w:r>
    </w:p>
    <w:p w14:paraId="632F2A51" w14:textId="77777777" w:rsidR="00042881" w:rsidRPr="009C17B8" w:rsidRDefault="00042881" w:rsidP="00042881">
      <w:pPr>
        <w:pStyle w:val="Default"/>
        <w:numPr>
          <w:ilvl w:val="0"/>
          <w:numId w:val="7"/>
        </w:numPr>
        <w:rPr>
          <w:rFonts w:ascii="Arial" w:hAnsi="Arial" w:cs="Arial"/>
          <w:color w:val="000000" w:themeColor="text1"/>
          <w:sz w:val="20"/>
          <w:szCs w:val="20"/>
        </w:rPr>
      </w:pPr>
      <w:r w:rsidRPr="009C17B8">
        <w:rPr>
          <w:rFonts w:ascii="Arial" w:hAnsi="Arial" w:cs="Arial"/>
          <w:color w:val="000000" w:themeColor="text1"/>
          <w:sz w:val="20"/>
          <w:szCs w:val="20"/>
        </w:rPr>
        <w:t xml:space="preserve">It is understood and agreed that paragraph 1 shall not apply to an otherwise covered physical loss of or physical damage to the property insured caused by a Targeted Cyber Attack. The burden of proving cover under this write-back shall be on the Insured. </w:t>
      </w:r>
    </w:p>
    <w:p w14:paraId="23775AFE" w14:textId="77777777" w:rsidR="00042881" w:rsidRPr="009C17B8" w:rsidRDefault="00042881" w:rsidP="00042881">
      <w:pPr>
        <w:pStyle w:val="ListParagraph"/>
        <w:rPr>
          <w:rFonts w:ascii="Arial" w:hAnsi="Arial" w:cs="Arial"/>
          <w:color w:val="000000" w:themeColor="text1"/>
          <w:sz w:val="20"/>
          <w:szCs w:val="20"/>
        </w:rPr>
      </w:pPr>
    </w:p>
    <w:p w14:paraId="34EA7587" w14:textId="77777777" w:rsidR="00042881" w:rsidRPr="009C17B8" w:rsidRDefault="00042881" w:rsidP="00042881">
      <w:pPr>
        <w:pStyle w:val="Default"/>
        <w:numPr>
          <w:ilvl w:val="0"/>
          <w:numId w:val="7"/>
        </w:numPr>
        <w:rPr>
          <w:rFonts w:ascii="Arial" w:hAnsi="Arial" w:cs="Arial"/>
          <w:color w:val="000000" w:themeColor="text1"/>
          <w:sz w:val="20"/>
          <w:szCs w:val="20"/>
        </w:rPr>
      </w:pPr>
      <w:r w:rsidRPr="009C17B8">
        <w:rPr>
          <w:rFonts w:ascii="Arial" w:hAnsi="Arial" w:cs="Arial"/>
          <w:color w:val="000000" w:themeColor="text1"/>
          <w:sz w:val="20"/>
          <w:szCs w:val="20"/>
        </w:rPr>
        <w:t xml:space="preserve">For the purpose of paragraph 3, Targeted Cyber Attack means the use or operation, as a means of inflicting harm, of any computer, computer system, computer software programme, malicious code, computer virus or process or any other electronic system where the motive is to inflict harm solely on (or upon) the Insured or the Insured's property. </w:t>
      </w:r>
    </w:p>
    <w:p w14:paraId="21AB78D0" w14:textId="77777777" w:rsidR="00042881" w:rsidRPr="009C17B8" w:rsidRDefault="00042881" w:rsidP="00042881">
      <w:pPr>
        <w:pStyle w:val="ListParagraph"/>
        <w:rPr>
          <w:rFonts w:ascii="Arial" w:hAnsi="Arial" w:cs="Arial"/>
          <w:color w:val="000000" w:themeColor="text1"/>
          <w:sz w:val="20"/>
          <w:szCs w:val="20"/>
        </w:rPr>
      </w:pPr>
    </w:p>
    <w:p w14:paraId="4A4682F4" w14:textId="77777777" w:rsidR="00042881" w:rsidRPr="009C17B8" w:rsidRDefault="00042881" w:rsidP="00042881">
      <w:pPr>
        <w:pStyle w:val="Default"/>
        <w:numPr>
          <w:ilvl w:val="0"/>
          <w:numId w:val="7"/>
        </w:numPr>
        <w:rPr>
          <w:rFonts w:ascii="Arial" w:hAnsi="Arial" w:cs="Arial"/>
          <w:color w:val="000000" w:themeColor="text1"/>
          <w:sz w:val="20"/>
          <w:szCs w:val="20"/>
        </w:rPr>
      </w:pPr>
      <w:r w:rsidRPr="009C17B8">
        <w:rPr>
          <w:rFonts w:ascii="Arial" w:hAnsi="Arial" w:cs="Arial"/>
          <w:color w:val="000000" w:themeColor="text1"/>
          <w:sz w:val="20"/>
          <w:szCs w:val="20"/>
        </w:rPr>
        <w:t xml:space="preserve">Property insured by this policy does not include electronic data, unless and to the extent that this is expressly stated otherwise elsewhere in this policy. </w:t>
      </w:r>
    </w:p>
    <w:p w14:paraId="0E1A97BF" w14:textId="77777777" w:rsidR="00042881" w:rsidRPr="009C17B8" w:rsidRDefault="00042881" w:rsidP="00042881">
      <w:pPr>
        <w:pStyle w:val="Default"/>
        <w:rPr>
          <w:rFonts w:ascii="Arial" w:hAnsi="Arial" w:cs="Arial"/>
          <w:color w:val="000000" w:themeColor="text1"/>
          <w:sz w:val="20"/>
          <w:szCs w:val="20"/>
        </w:rPr>
      </w:pPr>
    </w:p>
    <w:p w14:paraId="2D3C2A58" w14:textId="77777777" w:rsidR="00042881" w:rsidRPr="009C17B8" w:rsidRDefault="00042881" w:rsidP="00042881">
      <w:pPr>
        <w:pStyle w:val="Default"/>
        <w:rPr>
          <w:rFonts w:ascii="Arial" w:hAnsi="Arial" w:cs="Arial"/>
          <w:color w:val="000000" w:themeColor="text1"/>
          <w:sz w:val="20"/>
          <w:szCs w:val="20"/>
        </w:rPr>
      </w:pPr>
      <w:r w:rsidRPr="009C17B8">
        <w:rPr>
          <w:rFonts w:ascii="Arial" w:hAnsi="Arial" w:cs="Arial"/>
          <w:color w:val="000000" w:themeColor="text1"/>
          <w:sz w:val="20"/>
          <w:szCs w:val="20"/>
        </w:rPr>
        <w:t xml:space="preserve">JS2019-005 </w:t>
      </w:r>
    </w:p>
    <w:p w14:paraId="78312F08" w14:textId="71088BA4" w:rsidR="00042881" w:rsidRDefault="00042881" w:rsidP="00042881">
      <w:pPr>
        <w:rPr>
          <w:rFonts w:ascii="Arial" w:hAnsi="Arial" w:cs="Arial"/>
          <w:color w:val="000000" w:themeColor="text1"/>
          <w:sz w:val="20"/>
          <w:szCs w:val="20"/>
        </w:rPr>
      </w:pPr>
      <w:r w:rsidRPr="009C17B8">
        <w:rPr>
          <w:rFonts w:ascii="Arial" w:hAnsi="Arial" w:cs="Arial"/>
          <w:color w:val="000000" w:themeColor="text1"/>
          <w:sz w:val="20"/>
          <w:szCs w:val="20"/>
        </w:rPr>
        <w:t>22 November 2019</w:t>
      </w:r>
    </w:p>
    <w:p w14:paraId="6FE21879" w14:textId="4FD1CA93" w:rsidR="005651FA" w:rsidRDefault="005651FA" w:rsidP="00042881">
      <w:pPr>
        <w:rPr>
          <w:rFonts w:ascii="Arial" w:hAnsi="Arial" w:cs="Arial"/>
          <w:color w:val="000000" w:themeColor="text1"/>
          <w:sz w:val="20"/>
          <w:szCs w:val="20"/>
        </w:rPr>
      </w:pPr>
    </w:p>
    <w:p w14:paraId="3E55438B" w14:textId="680CF2AD" w:rsidR="005651FA" w:rsidRDefault="005651FA" w:rsidP="00042881">
      <w:pPr>
        <w:rPr>
          <w:rFonts w:ascii="Arial" w:hAnsi="Arial" w:cs="Arial"/>
          <w:color w:val="000000" w:themeColor="text1"/>
          <w:sz w:val="20"/>
          <w:szCs w:val="20"/>
        </w:rPr>
      </w:pPr>
    </w:p>
    <w:p w14:paraId="53C6C61E" w14:textId="403D1EB4" w:rsidR="005651FA" w:rsidRDefault="005651FA" w:rsidP="00042881">
      <w:pPr>
        <w:rPr>
          <w:rFonts w:ascii="Arial" w:hAnsi="Arial" w:cs="Arial"/>
          <w:color w:val="000000" w:themeColor="text1"/>
          <w:sz w:val="20"/>
          <w:szCs w:val="20"/>
        </w:rPr>
      </w:pPr>
    </w:p>
    <w:p w14:paraId="03CFC226" w14:textId="5457EEB7" w:rsidR="005651FA" w:rsidRDefault="005651FA" w:rsidP="00042881">
      <w:pPr>
        <w:rPr>
          <w:rFonts w:ascii="Arial" w:hAnsi="Arial" w:cs="Arial"/>
          <w:color w:val="000000" w:themeColor="text1"/>
          <w:sz w:val="20"/>
          <w:szCs w:val="20"/>
        </w:rPr>
      </w:pPr>
    </w:p>
    <w:p w14:paraId="4C6DC430" w14:textId="2A0C39E2" w:rsidR="005651FA" w:rsidRDefault="005651FA" w:rsidP="00042881">
      <w:pPr>
        <w:rPr>
          <w:rFonts w:ascii="Arial" w:hAnsi="Arial" w:cs="Arial"/>
          <w:color w:val="000000" w:themeColor="text1"/>
          <w:sz w:val="20"/>
          <w:szCs w:val="20"/>
        </w:rPr>
      </w:pPr>
    </w:p>
    <w:p w14:paraId="321561C7" w14:textId="7954DE7D" w:rsidR="005651FA" w:rsidRDefault="005651FA" w:rsidP="00042881">
      <w:pPr>
        <w:rPr>
          <w:rFonts w:ascii="Arial" w:hAnsi="Arial" w:cs="Arial"/>
          <w:color w:val="000000" w:themeColor="text1"/>
          <w:sz w:val="20"/>
          <w:szCs w:val="20"/>
        </w:rPr>
      </w:pPr>
    </w:p>
    <w:p w14:paraId="47E86163" w14:textId="38ECF619" w:rsidR="005651FA" w:rsidRDefault="005651FA" w:rsidP="00042881">
      <w:pPr>
        <w:rPr>
          <w:rFonts w:ascii="Arial" w:hAnsi="Arial" w:cs="Arial"/>
          <w:color w:val="000000" w:themeColor="text1"/>
          <w:sz w:val="20"/>
          <w:szCs w:val="20"/>
        </w:rPr>
      </w:pPr>
    </w:p>
    <w:p w14:paraId="75A9DC78" w14:textId="107BDB10" w:rsidR="005651FA" w:rsidRDefault="005651FA" w:rsidP="00042881">
      <w:pPr>
        <w:rPr>
          <w:rFonts w:ascii="Arial" w:hAnsi="Arial" w:cs="Arial"/>
          <w:color w:val="000000" w:themeColor="text1"/>
          <w:sz w:val="20"/>
          <w:szCs w:val="20"/>
        </w:rPr>
      </w:pPr>
    </w:p>
    <w:p w14:paraId="7A8FA4D7" w14:textId="73B3B680" w:rsidR="005651FA" w:rsidRDefault="005651FA" w:rsidP="00042881">
      <w:pPr>
        <w:rPr>
          <w:rFonts w:ascii="Arial" w:hAnsi="Arial" w:cs="Arial"/>
          <w:color w:val="000000" w:themeColor="text1"/>
          <w:sz w:val="20"/>
          <w:szCs w:val="20"/>
        </w:rPr>
      </w:pPr>
    </w:p>
    <w:p w14:paraId="506D4A01" w14:textId="0BBCEBCC" w:rsidR="005651FA" w:rsidRDefault="005651FA" w:rsidP="00042881">
      <w:pPr>
        <w:rPr>
          <w:rFonts w:ascii="Arial" w:hAnsi="Arial" w:cs="Arial"/>
          <w:color w:val="000000" w:themeColor="text1"/>
          <w:sz w:val="20"/>
          <w:szCs w:val="20"/>
        </w:rPr>
      </w:pPr>
    </w:p>
    <w:p w14:paraId="69AEA602" w14:textId="6C237DB4" w:rsidR="005651FA" w:rsidRDefault="005651FA" w:rsidP="00042881">
      <w:pPr>
        <w:rPr>
          <w:rFonts w:ascii="Arial" w:hAnsi="Arial" w:cs="Arial"/>
          <w:color w:val="000000" w:themeColor="text1"/>
          <w:sz w:val="20"/>
          <w:szCs w:val="20"/>
        </w:rPr>
      </w:pPr>
    </w:p>
    <w:p w14:paraId="289A6092" w14:textId="45779662" w:rsidR="005651FA" w:rsidRDefault="005651FA" w:rsidP="00042881">
      <w:pPr>
        <w:rPr>
          <w:rFonts w:ascii="Arial" w:hAnsi="Arial" w:cs="Arial"/>
          <w:color w:val="000000" w:themeColor="text1"/>
          <w:sz w:val="20"/>
          <w:szCs w:val="20"/>
        </w:rPr>
      </w:pPr>
    </w:p>
    <w:p w14:paraId="17D1032C" w14:textId="48737318" w:rsidR="005651FA" w:rsidRDefault="005651FA" w:rsidP="00042881">
      <w:pPr>
        <w:rPr>
          <w:rFonts w:ascii="Arial" w:hAnsi="Arial" w:cs="Arial"/>
          <w:color w:val="000000" w:themeColor="text1"/>
          <w:sz w:val="20"/>
          <w:szCs w:val="20"/>
        </w:rPr>
      </w:pPr>
    </w:p>
    <w:p w14:paraId="10133DD5" w14:textId="4D37CD40" w:rsidR="005651FA" w:rsidRDefault="005651FA" w:rsidP="00042881">
      <w:pPr>
        <w:rPr>
          <w:rFonts w:ascii="Arial" w:hAnsi="Arial" w:cs="Arial"/>
          <w:color w:val="000000" w:themeColor="text1"/>
          <w:sz w:val="20"/>
          <w:szCs w:val="20"/>
        </w:rPr>
      </w:pPr>
    </w:p>
    <w:p w14:paraId="70C9E4EB" w14:textId="0C5FEEF4" w:rsidR="005651FA" w:rsidRDefault="005651FA" w:rsidP="00042881">
      <w:pPr>
        <w:rPr>
          <w:rFonts w:ascii="Arial" w:hAnsi="Arial" w:cs="Arial"/>
          <w:color w:val="000000" w:themeColor="text1"/>
          <w:sz w:val="20"/>
          <w:szCs w:val="20"/>
        </w:rPr>
      </w:pPr>
    </w:p>
    <w:p w14:paraId="575EC98D" w14:textId="77777777" w:rsidR="005651FA" w:rsidRDefault="005651FA" w:rsidP="00042881">
      <w:pPr>
        <w:rPr>
          <w:rFonts w:ascii="Arial" w:hAnsi="Arial" w:cs="Arial"/>
          <w:color w:val="000000" w:themeColor="text1"/>
          <w:sz w:val="20"/>
          <w:szCs w:val="20"/>
        </w:rPr>
      </w:pPr>
    </w:p>
    <w:p w14:paraId="434183CB" w14:textId="4369C907" w:rsidR="005651FA" w:rsidRDefault="005651FA" w:rsidP="00042881">
      <w:pPr>
        <w:rPr>
          <w:rFonts w:ascii="Arial" w:hAnsi="Arial" w:cs="Arial"/>
          <w:color w:val="000000" w:themeColor="text1"/>
          <w:sz w:val="20"/>
          <w:szCs w:val="20"/>
        </w:rPr>
      </w:pPr>
    </w:p>
    <w:p w14:paraId="389F9906" w14:textId="77777777" w:rsidR="005651FA" w:rsidRPr="005B562E" w:rsidRDefault="005651FA" w:rsidP="005651FA">
      <w:pPr>
        <w:pStyle w:val="MainHead"/>
        <w:keepNext w:val="0"/>
        <w:spacing w:before="0"/>
        <w:rPr>
          <w:rFonts w:ascii="Arial" w:hAnsi="Arial" w:cs="Arial"/>
          <w:bCs w:val="0"/>
          <w:color w:val="000000" w:themeColor="text1"/>
          <w:sz w:val="20"/>
        </w:rPr>
      </w:pPr>
      <w:r w:rsidRPr="005B562E">
        <w:rPr>
          <w:rFonts w:ascii="Arial" w:hAnsi="Arial" w:cs="Arial"/>
          <w:bCs w:val="0"/>
          <w:color w:val="000000" w:themeColor="text1"/>
          <w:sz w:val="20"/>
        </w:rPr>
        <w:t>FIDELITY COVERAGE RIDER</w:t>
      </w:r>
    </w:p>
    <w:p w14:paraId="5DBE3CD1" w14:textId="77777777" w:rsidR="005651FA" w:rsidRDefault="005651FA" w:rsidP="005651FA">
      <w:pPr>
        <w:rPr>
          <w:rFonts w:ascii="Arial" w:hAnsi="Arial" w:cs="Arial"/>
          <w:b/>
          <w:bCs/>
        </w:rPr>
      </w:pPr>
    </w:p>
    <w:p w14:paraId="662FFC42" w14:textId="77777777" w:rsidR="005651FA" w:rsidRPr="005B562E" w:rsidRDefault="005651FA" w:rsidP="005651FA">
      <w:pPr>
        <w:rPr>
          <w:rFonts w:ascii="Arial" w:hAnsi="Arial" w:cs="Arial"/>
          <w:b/>
          <w:bCs/>
          <w:sz w:val="20"/>
          <w:szCs w:val="20"/>
        </w:rPr>
      </w:pPr>
      <w:r w:rsidRPr="005B562E">
        <w:rPr>
          <w:rFonts w:ascii="Arial" w:hAnsi="Arial" w:cs="Arial"/>
          <w:b/>
          <w:bCs/>
          <w:sz w:val="20"/>
          <w:szCs w:val="20"/>
        </w:rPr>
        <w:t>72 Hour Fidelity Cover</w:t>
      </w:r>
    </w:p>
    <w:p w14:paraId="59ED641D" w14:textId="77777777" w:rsidR="005651FA" w:rsidRDefault="005651FA" w:rsidP="005651FA">
      <w:pPr>
        <w:rPr>
          <w:rFonts w:ascii="Arial" w:hAnsi="Arial" w:cs="Arial"/>
        </w:rPr>
      </w:pPr>
    </w:p>
    <w:p w14:paraId="03269B35" w14:textId="77777777" w:rsidR="005651FA" w:rsidRDefault="005651FA" w:rsidP="005651FA">
      <w:pPr>
        <w:rPr>
          <w:rFonts w:ascii="Arial" w:hAnsi="Arial" w:cs="Arial"/>
        </w:rPr>
      </w:pPr>
      <w:r w:rsidRPr="005B562E">
        <w:rPr>
          <w:rFonts w:ascii="Arial" w:hAnsi="Arial" w:cs="Arial"/>
          <w:sz w:val="20"/>
          <w:szCs w:val="20"/>
        </w:rPr>
        <w:t xml:space="preserve">Notwithstanding Exclusion C of this insurance, </w:t>
      </w:r>
      <w:r w:rsidRPr="005B562E">
        <w:rPr>
          <w:rFonts w:ascii="Arial" w:hAnsi="Arial" w:cs="Arial"/>
          <w:b/>
          <w:bCs/>
          <w:sz w:val="20"/>
          <w:szCs w:val="20"/>
        </w:rPr>
        <w:t>insured property</w:t>
      </w:r>
      <w:r w:rsidRPr="005B562E">
        <w:rPr>
          <w:rFonts w:ascii="Arial" w:hAnsi="Arial" w:cs="Arial"/>
          <w:sz w:val="20"/>
          <w:szCs w:val="20"/>
        </w:rPr>
        <w:t xml:space="preserve"> is covered against physical loss or physical damage directly or indirectly caused by or contributed to by the dishonesty or collusion of an employee of the Assured provided that such loss or damage is discovered within 72 hours of its occurrence.  Saturdays, Sundays and official U.S public holidays do not count towards the discovery period</w:t>
      </w:r>
      <w:r>
        <w:rPr>
          <w:rFonts w:ascii="Arial" w:hAnsi="Arial" w:cs="Arial"/>
        </w:rPr>
        <w:t>.</w:t>
      </w:r>
    </w:p>
    <w:p w14:paraId="7B1CFE97" w14:textId="77777777" w:rsidR="005651FA" w:rsidRDefault="005651FA" w:rsidP="005651FA">
      <w:pPr>
        <w:rPr>
          <w:rFonts w:ascii="Arial" w:hAnsi="Arial" w:cs="Arial"/>
          <w:b/>
          <w:bCs/>
        </w:rPr>
      </w:pPr>
    </w:p>
    <w:p w14:paraId="225FEBDC" w14:textId="77777777" w:rsidR="005651FA" w:rsidRPr="005B562E" w:rsidRDefault="005651FA" w:rsidP="005651FA">
      <w:pPr>
        <w:rPr>
          <w:rFonts w:ascii="Arial" w:hAnsi="Arial" w:cs="Arial"/>
          <w:sz w:val="20"/>
          <w:szCs w:val="20"/>
        </w:rPr>
      </w:pPr>
      <w:r w:rsidRPr="005B562E">
        <w:rPr>
          <w:rFonts w:ascii="Arial" w:hAnsi="Arial" w:cs="Arial"/>
          <w:b/>
          <w:bCs/>
          <w:sz w:val="20"/>
          <w:szCs w:val="20"/>
        </w:rPr>
        <w:t>For the purpose of this Rider only</w:t>
      </w:r>
      <w:r w:rsidRPr="005B562E">
        <w:rPr>
          <w:rFonts w:ascii="Arial" w:hAnsi="Arial" w:cs="Arial"/>
          <w:sz w:val="20"/>
          <w:szCs w:val="20"/>
        </w:rPr>
        <w:t>, the word employee shall mean a natural person in the service of the Assured who is subject to the Assured's direction and control and is compensated directly by the Assured in the form of wages or salary.</w:t>
      </w:r>
    </w:p>
    <w:p w14:paraId="54E80AD9" w14:textId="77777777" w:rsidR="005651FA" w:rsidRPr="005B562E" w:rsidRDefault="005651FA" w:rsidP="005651FA">
      <w:pPr>
        <w:rPr>
          <w:rFonts w:ascii="Arial" w:hAnsi="Arial" w:cs="Arial"/>
          <w:b/>
          <w:bCs/>
          <w:sz w:val="20"/>
          <w:szCs w:val="20"/>
        </w:rPr>
      </w:pPr>
    </w:p>
    <w:p w14:paraId="64F4FBF3" w14:textId="77777777" w:rsidR="005651FA" w:rsidRPr="005B562E" w:rsidRDefault="005651FA" w:rsidP="005651FA">
      <w:pPr>
        <w:rPr>
          <w:rFonts w:ascii="Arial" w:hAnsi="Arial" w:cs="Arial"/>
          <w:sz w:val="20"/>
          <w:szCs w:val="20"/>
        </w:rPr>
      </w:pPr>
      <w:r w:rsidRPr="005B562E">
        <w:rPr>
          <w:rFonts w:ascii="Arial" w:hAnsi="Arial" w:cs="Arial"/>
          <w:b/>
          <w:bCs/>
          <w:sz w:val="20"/>
          <w:szCs w:val="20"/>
        </w:rPr>
        <w:t>For the purposes of this Rider only</w:t>
      </w:r>
      <w:r w:rsidRPr="005B562E">
        <w:rPr>
          <w:rFonts w:ascii="Arial" w:hAnsi="Arial" w:cs="Arial"/>
          <w:sz w:val="20"/>
          <w:szCs w:val="20"/>
        </w:rPr>
        <w:t>, employee does not mean:</w:t>
      </w:r>
    </w:p>
    <w:p w14:paraId="2572804E" w14:textId="77777777" w:rsidR="005651FA" w:rsidRPr="005B562E" w:rsidRDefault="005651FA" w:rsidP="005651FA">
      <w:pPr>
        <w:pStyle w:val="Indent"/>
        <w:widowControl/>
        <w:rPr>
          <w:rFonts w:ascii="Arial" w:hAnsi="Arial" w:cs="Arial"/>
        </w:rPr>
      </w:pPr>
      <w:r w:rsidRPr="005B562E">
        <w:rPr>
          <w:rFonts w:ascii="Arial" w:hAnsi="Arial" w:cs="Arial"/>
        </w:rPr>
        <w:t>1.</w:t>
      </w:r>
      <w:r w:rsidRPr="005B562E">
        <w:rPr>
          <w:rFonts w:ascii="Arial" w:hAnsi="Arial" w:cs="Arial"/>
        </w:rPr>
        <w:tab/>
        <w:t>An Agent, broker, commission merchant, consignee, independent contractor, representative or other person acting in the same or similar capacity; or</w:t>
      </w:r>
    </w:p>
    <w:p w14:paraId="34B100CF" w14:textId="77777777" w:rsidR="005651FA" w:rsidRPr="005B562E" w:rsidRDefault="005651FA" w:rsidP="005651FA">
      <w:pPr>
        <w:pStyle w:val="Indent"/>
        <w:widowControl/>
        <w:rPr>
          <w:rFonts w:ascii="Arial" w:hAnsi="Arial" w:cs="Arial"/>
        </w:rPr>
      </w:pPr>
      <w:r w:rsidRPr="005B562E">
        <w:rPr>
          <w:rFonts w:ascii="Arial" w:hAnsi="Arial" w:cs="Arial"/>
        </w:rPr>
        <w:t>2.</w:t>
      </w:r>
      <w:r w:rsidRPr="005B562E">
        <w:rPr>
          <w:rFonts w:ascii="Arial" w:hAnsi="Arial" w:cs="Arial"/>
        </w:rPr>
        <w:tab/>
        <w:t>A director, owner or partner of the Assured.</w:t>
      </w:r>
    </w:p>
    <w:p w14:paraId="0578E230" w14:textId="77777777" w:rsidR="005651FA" w:rsidRPr="005B562E" w:rsidRDefault="005651FA" w:rsidP="005651FA">
      <w:pPr>
        <w:spacing w:before="240"/>
        <w:rPr>
          <w:rFonts w:ascii="Arial" w:hAnsi="Arial" w:cs="Arial"/>
          <w:sz w:val="20"/>
          <w:szCs w:val="20"/>
        </w:rPr>
      </w:pPr>
      <w:r w:rsidRPr="005B562E">
        <w:rPr>
          <w:rFonts w:ascii="Arial" w:hAnsi="Arial" w:cs="Arial"/>
          <w:sz w:val="20"/>
          <w:szCs w:val="20"/>
        </w:rPr>
        <w:t>This additional coverage shall not apply to any employee from and after the time that the Assured or any partner or officer thereof not in collusion with such employee shall have knowledge or information that such employee has committed any fraudulent or dishonest act in the service of the Assured or otherwise, whether such act be committed before or after the date of employment by the Assured.</w:t>
      </w:r>
    </w:p>
    <w:p w14:paraId="098A0EE0" w14:textId="77777777" w:rsidR="005651FA" w:rsidRPr="005B562E" w:rsidRDefault="005651FA" w:rsidP="005651FA">
      <w:pPr>
        <w:spacing w:before="240"/>
        <w:rPr>
          <w:rFonts w:ascii="Arial" w:hAnsi="Arial" w:cs="Arial"/>
          <w:sz w:val="20"/>
          <w:szCs w:val="20"/>
        </w:rPr>
      </w:pPr>
      <w:r w:rsidRPr="005B562E">
        <w:rPr>
          <w:rFonts w:ascii="Arial" w:hAnsi="Arial" w:cs="Arial"/>
          <w:b/>
          <w:bCs/>
          <w:sz w:val="20"/>
          <w:szCs w:val="20"/>
        </w:rPr>
        <w:t>Except as set forth above</w:t>
      </w:r>
      <w:r w:rsidRPr="005B562E">
        <w:rPr>
          <w:rFonts w:ascii="Arial" w:hAnsi="Arial" w:cs="Arial"/>
          <w:sz w:val="20"/>
          <w:szCs w:val="20"/>
        </w:rPr>
        <w:t>, the additional coverage is subject to all the terms, conditions and exclusions of this insurance.</w:t>
      </w:r>
    </w:p>
    <w:p w14:paraId="10696D23" w14:textId="77777777" w:rsidR="005651FA" w:rsidRPr="005B562E" w:rsidRDefault="005651FA" w:rsidP="005651FA">
      <w:pPr>
        <w:spacing w:before="480"/>
        <w:rPr>
          <w:rFonts w:ascii="Arial" w:hAnsi="Arial" w:cs="Arial"/>
          <w:sz w:val="20"/>
          <w:szCs w:val="20"/>
        </w:rPr>
      </w:pPr>
      <w:r w:rsidRPr="005B562E">
        <w:rPr>
          <w:rFonts w:ascii="Arial" w:hAnsi="Arial" w:cs="Arial"/>
          <w:sz w:val="20"/>
          <w:szCs w:val="20"/>
        </w:rPr>
        <w:t>01/94</w:t>
      </w:r>
    </w:p>
    <w:p w14:paraId="378C8F50" w14:textId="77777777" w:rsidR="005651FA" w:rsidRPr="005B562E" w:rsidRDefault="005651FA" w:rsidP="005651FA">
      <w:pPr>
        <w:rPr>
          <w:rFonts w:ascii="Arial" w:hAnsi="Arial" w:cs="Arial"/>
          <w:sz w:val="20"/>
          <w:szCs w:val="20"/>
        </w:rPr>
      </w:pPr>
      <w:r w:rsidRPr="005B562E">
        <w:rPr>
          <w:rFonts w:ascii="Arial" w:hAnsi="Arial" w:cs="Arial"/>
          <w:sz w:val="20"/>
          <w:szCs w:val="20"/>
        </w:rPr>
        <w:t>LSW632</w:t>
      </w:r>
    </w:p>
    <w:p w14:paraId="2662C15D" w14:textId="77777777" w:rsidR="005651FA" w:rsidRPr="005B562E" w:rsidRDefault="005651FA" w:rsidP="005651FA">
      <w:pPr>
        <w:jc w:val="both"/>
        <w:rPr>
          <w:rFonts w:ascii="Arial" w:hAnsi="Arial" w:cs="Arial"/>
          <w:color w:val="000000" w:themeColor="text1"/>
          <w:sz w:val="20"/>
          <w:szCs w:val="20"/>
        </w:rPr>
      </w:pPr>
    </w:p>
    <w:p w14:paraId="4C51F9EB" w14:textId="7FED872E" w:rsidR="005651FA" w:rsidRDefault="005651FA" w:rsidP="00042881">
      <w:pPr>
        <w:rPr>
          <w:rFonts w:ascii="Arial" w:hAnsi="Arial" w:cs="Arial"/>
          <w:color w:val="000000" w:themeColor="text1"/>
          <w:sz w:val="20"/>
          <w:szCs w:val="20"/>
        </w:rPr>
      </w:pPr>
    </w:p>
    <w:p w14:paraId="5667F59B" w14:textId="6D462BEC" w:rsidR="005651FA" w:rsidRDefault="005651FA" w:rsidP="00042881">
      <w:pPr>
        <w:rPr>
          <w:rFonts w:ascii="Arial" w:hAnsi="Arial" w:cs="Arial"/>
          <w:color w:val="000000" w:themeColor="text1"/>
          <w:sz w:val="20"/>
          <w:szCs w:val="20"/>
        </w:rPr>
      </w:pPr>
    </w:p>
    <w:p w14:paraId="380FFD2A" w14:textId="586FF49F" w:rsidR="005651FA" w:rsidRDefault="005651FA" w:rsidP="00042881">
      <w:pPr>
        <w:rPr>
          <w:rFonts w:ascii="Arial" w:hAnsi="Arial" w:cs="Arial"/>
          <w:color w:val="000000" w:themeColor="text1"/>
          <w:sz w:val="20"/>
          <w:szCs w:val="20"/>
        </w:rPr>
      </w:pPr>
    </w:p>
    <w:p w14:paraId="5A0852B9" w14:textId="0C5A70AE" w:rsidR="005651FA" w:rsidRDefault="005651FA" w:rsidP="00042881">
      <w:pPr>
        <w:rPr>
          <w:rFonts w:ascii="Arial" w:hAnsi="Arial" w:cs="Arial"/>
          <w:color w:val="000000" w:themeColor="text1"/>
          <w:sz w:val="20"/>
          <w:szCs w:val="20"/>
        </w:rPr>
      </w:pPr>
    </w:p>
    <w:p w14:paraId="04A18527" w14:textId="437DD6A6" w:rsidR="005651FA" w:rsidRDefault="005651FA" w:rsidP="00042881">
      <w:pPr>
        <w:rPr>
          <w:rFonts w:ascii="Arial" w:hAnsi="Arial" w:cs="Arial"/>
          <w:color w:val="000000" w:themeColor="text1"/>
          <w:sz w:val="20"/>
          <w:szCs w:val="20"/>
        </w:rPr>
      </w:pPr>
    </w:p>
    <w:p w14:paraId="4DA081F5" w14:textId="21A6842C" w:rsidR="005651FA" w:rsidRDefault="005651FA" w:rsidP="00042881">
      <w:pPr>
        <w:rPr>
          <w:rFonts w:ascii="Arial" w:hAnsi="Arial" w:cs="Arial"/>
          <w:color w:val="000000" w:themeColor="text1"/>
          <w:sz w:val="20"/>
          <w:szCs w:val="20"/>
        </w:rPr>
      </w:pPr>
    </w:p>
    <w:p w14:paraId="0C29629B" w14:textId="2AB886E3" w:rsidR="005651FA" w:rsidRDefault="005651FA" w:rsidP="00042881">
      <w:pPr>
        <w:rPr>
          <w:rFonts w:ascii="Arial" w:hAnsi="Arial" w:cs="Arial"/>
          <w:color w:val="000000" w:themeColor="text1"/>
          <w:sz w:val="20"/>
          <w:szCs w:val="20"/>
        </w:rPr>
      </w:pPr>
    </w:p>
    <w:p w14:paraId="041B7D3F" w14:textId="2DA09801" w:rsidR="005651FA" w:rsidRDefault="005651FA" w:rsidP="00042881">
      <w:pPr>
        <w:rPr>
          <w:rFonts w:ascii="Arial" w:hAnsi="Arial" w:cs="Arial"/>
          <w:color w:val="000000" w:themeColor="text1"/>
          <w:sz w:val="20"/>
          <w:szCs w:val="20"/>
        </w:rPr>
      </w:pPr>
    </w:p>
    <w:p w14:paraId="04F42819" w14:textId="6A6707ED" w:rsidR="005651FA" w:rsidRDefault="005651FA" w:rsidP="00042881">
      <w:pPr>
        <w:rPr>
          <w:rFonts w:ascii="Arial" w:hAnsi="Arial" w:cs="Arial"/>
          <w:color w:val="000000" w:themeColor="text1"/>
          <w:sz w:val="20"/>
          <w:szCs w:val="20"/>
        </w:rPr>
      </w:pPr>
    </w:p>
    <w:p w14:paraId="0DA809E9" w14:textId="0290D7F6" w:rsidR="005651FA" w:rsidRDefault="005651FA" w:rsidP="00042881">
      <w:pPr>
        <w:rPr>
          <w:rFonts w:ascii="Arial" w:hAnsi="Arial" w:cs="Arial"/>
          <w:color w:val="000000" w:themeColor="text1"/>
          <w:sz w:val="20"/>
          <w:szCs w:val="20"/>
        </w:rPr>
      </w:pPr>
    </w:p>
    <w:p w14:paraId="09B9A135" w14:textId="316A2182" w:rsidR="005651FA" w:rsidRDefault="005651FA" w:rsidP="00042881">
      <w:pPr>
        <w:rPr>
          <w:rFonts w:ascii="Arial" w:hAnsi="Arial" w:cs="Arial"/>
          <w:color w:val="000000" w:themeColor="text1"/>
          <w:sz w:val="20"/>
          <w:szCs w:val="20"/>
        </w:rPr>
      </w:pPr>
    </w:p>
    <w:p w14:paraId="4F944BFD" w14:textId="0733F65A" w:rsidR="005651FA" w:rsidRDefault="005651FA" w:rsidP="00042881">
      <w:pPr>
        <w:rPr>
          <w:rFonts w:ascii="Arial" w:hAnsi="Arial" w:cs="Arial"/>
          <w:color w:val="000000" w:themeColor="text1"/>
          <w:sz w:val="20"/>
          <w:szCs w:val="20"/>
        </w:rPr>
      </w:pPr>
    </w:p>
    <w:p w14:paraId="6F7E96C9" w14:textId="666B90C8" w:rsidR="005651FA" w:rsidRDefault="005651FA" w:rsidP="00042881">
      <w:pPr>
        <w:rPr>
          <w:rFonts w:ascii="Arial" w:hAnsi="Arial" w:cs="Arial"/>
          <w:color w:val="000000" w:themeColor="text1"/>
          <w:sz w:val="20"/>
          <w:szCs w:val="20"/>
        </w:rPr>
      </w:pPr>
    </w:p>
    <w:p w14:paraId="479E3AEC" w14:textId="1C4749A7" w:rsidR="005651FA" w:rsidRDefault="005651FA" w:rsidP="00042881">
      <w:pPr>
        <w:rPr>
          <w:rFonts w:ascii="Arial" w:hAnsi="Arial" w:cs="Arial"/>
          <w:color w:val="000000" w:themeColor="text1"/>
          <w:sz w:val="20"/>
          <w:szCs w:val="20"/>
        </w:rPr>
      </w:pPr>
    </w:p>
    <w:p w14:paraId="75E13DF1" w14:textId="5D12422E" w:rsidR="005651FA" w:rsidRDefault="005651FA" w:rsidP="00042881">
      <w:pPr>
        <w:rPr>
          <w:rFonts w:ascii="Arial" w:hAnsi="Arial" w:cs="Arial"/>
          <w:color w:val="000000" w:themeColor="text1"/>
          <w:sz w:val="20"/>
          <w:szCs w:val="20"/>
        </w:rPr>
      </w:pPr>
    </w:p>
    <w:p w14:paraId="2081D3D3" w14:textId="2FA81BD2" w:rsidR="005651FA" w:rsidRDefault="005651FA" w:rsidP="00042881">
      <w:pPr>
        <w:rPr>
          <w:rFonts w:ascii="Arial" w:hAnsi="Arial" w:cs="Arial"/>
          <w:color w:val="000000" w:themeColor="text1"/>
          <w:sz w:val="20"/>
          <w:szCs w:val="20"/>
        </w:rPr>
      </w:pPr>
    </w:p>
    <w:p w14:paraId="5F401CC8" w14:textId="399D0829" w:rsidR="005651FA" w:rsidRDefault="005651FA" w:rsidP="00042881">
      <w:pPr>
        <w:rPr>
          <w:rFonts w:ascii="Arial" w:hAnsi="Arial" w:cs="Arial"/>
          <w:color w:val="000000" w:themeColor="text1"/>
          <w:sz w:val="20"/>
          <w:szCs w:val="20"/>
        </w:rPr>
      </w:pPr>
    </w:p>
    <w:p w14:paraId="584EEF20" w14:textId="77777777" w:rsidR="005651FA" w:rsidRDefault="005651FA" w:rsidP="00042881">
      <w:pPr>
        <w:rPr>
          <w:rFonts w:ascii="Arial" w:hAnsi="Arial" w:cs="Arial"/>
          <w:color w:val="000000" w:themeColor="text1"/>
          <w:sz w:val="20"/>
          <w:szCs w:val="20"/>
        </w:rPr>
      </w:pPr>
    </w:p>
    <w:p w14:paraId="5CBC2335" w14:textId="77777777" w:rsidR="005651FA" w:rsidRPr="009C17B8" w:rsidRDefault="005651FA" w:rsidP="00042881">
      <w:pPr>
        <w:rPr>
          <w:rFonts w:ascii="Arial" w:hAnsi="Arial" w:cs="Arial"/>
          <w:color w:val="000000" w:themeColor="text1"/>
          <w:sz w:val="20"/>
          <w:szCs w:val="20"/>
        </w:rPr>
      </w:pPr>
    </w:p>
    <w:p w14:paraId="53E03DC3" w14:textId="77777777" w:rsidR="008B1B85" w:rsidRPr="009C17B8" w:rsidRDefault="008B1B85" w:rsidP="00AE7906">
      <w:pPr>
        <w:overflowPunct w:val="0"/>
        <w:autoSpaceDE w:val="0"/>
        <w:autoSpaceDN w:val="0"/>
        <w:adjustRightInd w:val="0"/>
        <w:textAlignment w:val="baseline"/>
        <w:rPr>
          <w:rFonts w:ascii="Arial" w:hAnsi="Arial" w:cs="Arial"/>
          <w:b/>
          <w:bCs/>
          <w:color w:val="000000" w:themeColor="text1"/>
          <w:sz w:val="20"/>
          <w:szCs w:val="20"/>
          <w:u w:val="single"/>
        </w:rPr>
      </w:pPr>
    </w:p>
    <w:p w14:paraId="186325A4" w14:textId="77777777" w:rsidR="00E74498" w:rsidRPr="009C17B8" w:rsidRDefault="00E74498" w:rsidP="0083274D">
      <w:pPr>
        <w:widowControl w:val="0"/>
        <w:ind w:left="720" w:right="27"/>
        <w:jc w:val="both"/>
        <w:rPr>
          <w:rFonts w:ascii="Arial" w:hAnsi="Arial" w:cs="Arial"/>
          <w:b/>
          <w:color w:val="000000" w:themeColor="text1"/>
          <w:sz w:val="20"/>
        </w:rPr>
      </w:pPr>
    </w:p>
    <w:p w14:paraId="2EA7D50D" w14:textId="77777777" w:rsidR="0083274D" w:rsidRPr="009C17B8" w:rsidRDefault="004D35A9" w:rsidP="0083274D">
      <w:pPr>
        <w:widowControl w:val="0"/>
        <w:ind w:left="720" w:right="27"/>
        <w:jc w:val="both"/>
        <w:rPr>
          <w:rFonts w:ascii="Arial" w:hAnsi="Arial" w:cs="Arial"/>
          <w:b/>
          <w:color w:val="000000" w:themeColor="text1"/>
          <w:sz w:val="20"/>
        </w:rPr>
      </w:pPr>
      <w:r w:rsidRPr="009C17B8">
        <w:rPr>
          <w:rFonts w:ascii="Arial" w:hAnsi="Arial" w:cs="Arial"/>
          <w:b/>
          <w:color w:val="000000" w:themeColor="text1"/>
          <w:sz w:val="20"/>
        </w:rPr>
        <w:t>S</w:t>
      </w:r>
      <w:r w:rsidR="0083274D" w:rsidRPr="009C17B8">
        <w:rPr>
          <w:rFonts w:ascii="Arial" w:hAnsi="Arial" w:cs="Arial"/>
          <w:b/>
          <w:color w:val="000000" w:themeColor="text1"/>
          <w:sz w:val="20"/>
        </w:rPr>
        <w:t>ANCTION LIMITATION AND EXCLUSION CLAUSE</w:t>
      </w:r>
    </w:p>
    <w:p w14:paraId="77A530B5" w14:textId="77777777" w:rsidR="0083274D" w:rsidRPr="009C17B8" w:rsidRDefault="0083274D" w:rsidP="0083274D">
      <w:pPr>
        <w:widowControl w:val="0"/>
        <w:ind w:left="720" w:right="27"/>
        <w:jc w:val="both"/>
        <w:rPr>
          <w:rFonts w:ascii="Arial" w:hAnsi="Arial" w:cs="Arial"/>
          <w:color w:val="000000" w:themeColor="text1"/>
          <w:sz w:val="20"/>
        </w:rPr>
      </w:pPr>
    </w:p>
    <w:p w14:paraId="1F260259" w14:textId="77777777" w:rsidR="0083274D" w:rsidRPr="009C17B8" w:rsidRDefault="0083274D" w:rsidP="0083274D">
      <w:pPr>
        <w:widowControl w:val="0"/>
        <w:ind w:left="720" w:right="27"/>
        <w:jc w:val="both"/>
        <w:rPr>
          <w:rFonts w:ascii="Arial" w:hAnsi="Arial" w:cs="Arial"/>
          <w:color w:val="000000" w:themeColor="text1"/>
          <w:sz w:val="20"/>
        </w:rPr>
      </w:pPr>
      <w:r w:rsidRPr="009C17B8">
        <w:rPr>
          <w:rFonts w:ascii="Arial" w:hAnsi="Arial" w:cs="Arial"/>
          <w:color w:val="000000" w:themeColor="text1"/>
          <w:sz w:val="20"/>
        </w:rPr>
        <w:t>No (re)insurer shall be deemed to provide cover and no (re)insurer shall be liable to pay any claim or provide any benefit hereunder to the extent that the provision of such cover, payment of such claim or provision of such benefit would expose that (re)insurer to any sanction, prohibition or restriction under United Nations resolutions or the trade or economic sanctions, laws or regulations of the European Union, United Kingdom or United States of America.</w:t>
      </w:r>
    </w:p>
    <w:p w14:paraId="1034C7EF" w14:textId="77777777" w:rsidR="0083274D" w:rsidRPr="009C17B8" w:rsidRDefault="0083274D" w:rsidP="0083274D">
      <w:pPr>
        <w:widowControl w:val="0"/>
        <w:ind w:left="720" w:right="27"/>
        <w:jc w:val="both"/>
        <w:rPr>
          <w:rFonts w:ascii="Arial" w:hAnsi="Arial" w:cs="Arial"/>
          <w:color w:val="000000" w:themeColor="text1"/>
          <w:sz w:val="20"/>
        </w:rPr>
      </w:pPr>
    </w:p>
    <w:p w14:paraId="5763DD63" w14:textId="125A4D4A" w:rsidR="0083274D" w:rsidRPr="009C17B8" w:rsidRDefault="0083274D" w:rsidP="0083274D">
      <w:pPr>
        <w:widowControl w:val="0"/>
        <w:ind w:left="720" w:right="27"/>
        <w:jc w:val="both"/>
        <w:rPr>
          <w:rFonts w:ascii="Arial" w:hAnsi="Arial" w:cs="Arial"/>
          <w:color w:val="000000" w:themeColor="text1"/>
          <w:sz w:val="20"/>
        </w:rPr>
      </w:pPr>
      <w:r w:rsidRPr="009C17B8">
        <w:rPr>
          <w:rFonts w:ascii="Arial" w:hAnsi="Arial" w:cs="Arial"/>
          <w:color w:val="000000" w:themeColor="text1"/>
          <w:sz w:val="20"/>
        </w:rPr>
        <w:t>(JC2010/014 - 11 August 2010)</w:t>
      </w:r>
    </w:p>
    <w:p w14:paraId="51AB9F7F" w14:textId="77777777" w:rsidR="004A68B4" w:rsidRPr="009C17B8" w:rsidRDefault="004A68B4" w:rsidP="0083274D">
      <w:pPr>
        <w:widowControl w:val="0"/>
        <w:tabs>
          <w:tab w:val="left" w:pos="-1080"/>
          <w:tab w:val="left" w:pos="-720"/>
        </w:tabs>
        <w:ind w:left="2347" w:hanging="2347"/>
        <w:jc w:val="center"/>
        <w:rPr>
          <w:rFonts w:ascii="Arial" w:hAnsi="Arial" w:cs="Arial"/>
          <w:b/>
          <w:color w:val="000000" w:themeColor="text1"/>
          <w:sz w:val="20"/>
        </w:rPr>
      </w:pPr>
    </w:p>
    <w:p w14:paraId="40129FF5" w14:textId="77777777" w:rsidR="0083274D" w:rsidRPr="009C17B8" w:rsidRDefault="0083274D" w:rsidP="0083274D">
      <w:pPr>
        <w:widowControl w:val="0"/>
        <w:tabs>
          <w:tab w:val="left" w:pos="-1080"/>
          <w:tab w:val="left" w:pos="-720"/>
        </w:tabs>
        <w:ind w:left="2347" w:hanging="2347"/>
        <w:jc w:val="center"/>
        <w:rPr>
          <w:rFonts w:ascii="Arial" w:hAnsi="Arial" w:cs="Arial"/>
          <w:b/>
          <w:color w:val="000000" w:themeColor="text1"/>
          <w:sz w:val="20"/>
        </w:rPr>
      </w:pPr>
      <w:r w:rsidRPr="009C17B8">
        <w:rPr>
          <w:rFonts w:ascii="Arial" w:hAnsi="Arial" w:cs="Arial"/>
          <w:b/>
          <w:color w:val="000000" w:themeColor="text1"/>
          <w:sz w:val="20"/>
        </w:rPr>
        <w:t>NO TACIT OR AUTOMATIC RENEWAL</w:t>
      </w:r>
    </w:p>
    <w:p w14:paraId="258F4529" w14:textId="77777777" w:rsidR="0083274D" w:rsidRPr="009C17B8" w:rsidRDefault="0083274D" w:rsidP="0083274D">
      <w:pPr>
        <w:widowControl w:val="0"/>
        <w:tabs>
          <w:tab w:val="left" w:pos="-1080"/>
          <w:tab w:val="left" w:pos="-720"/>
        </w:tabs>
        <w:ind w:left="2347" w:hanging="2347"/>
        <w:jc w:val="center"/>
        <w:rPr>
          <w:rFonts w:ascii="Arial" w:hAnsi="Arial" w:cs="Arial"/>
          <w:color w:val="000000" w:themeColor="text1"/>
          <w:sz w:val="20"/>
        </w:rPr>
      </w:pPr>
    </w:p>
    <w:p w14:paraId="045CF07E" w14:textId="77777777" w:rsidR="004A68B4" w:rsidRPr="009C17B8" w:rsidRDefault="0083274D" w:rsidP="0083274D">
      <w:pPr>
        <w:widowControl w:val="0"/>
        <w:tabs>
          <w:tab w:val="left" w:pos="-1080"/>
          <w:tab w:val="left" w:pos="-720"/>
        </w:tabs>
        <w:ind w:left="2347" w:hanging="2347"/>
        <w:rPr>
          <w:rFonts w:ascii="Arial" w:hAnsi="Arial" w:cs="Arial"/>
          <w:color w:val="000000" w:themeColor="text1"/>
          <w:sz w:val="20"/>
        </w:rPr>
      </w:pPr>
      <w:r w:rsidRPr="009C17B8">
        <w:rPr>
          <w:rFonts w:ascii="Arial" w:hAnsi="Arial" w:cs="Arial"/>
          <w:color w:val="000000" w:themeColor="text1"/>
          <w:sz w:val="20"/>
        </w:rPr>
        <w:t>It is hereby understood and agreed that there shall be no tac</w:t>
      </w:r>
      <w:r w:rsidR="004A68B4" w:rsidRPr="009C17B8">
        <w:rPr>
          <w:rFonts w:ascii="Arial" w:hAnsi="Arial" w:cs="Arial"/>
          <w:color w:val="000000" w:themeColor="text1"/>
          <w:sz w:val="20"/>
        </w:rPr>
        <w:t xml:space="preserve">it or automatic renewal of this </w:t>
      </w:r>
    </w:p>
    <w:p w14:paraId="7C82C6E5" w14:textId="77777777" w:rsidR="0083274D" w:rsidRPr="009C17B8" w:rsidRDefault="0083274D" w:rsidP="0083274D">
      <w:pPr>
        <w:widowControl w:val="0"/>
        <w:tabs>
          <w:tab w:val="left" w:pos="-1080"/>
          <w:tab w:val="left" w:pos="-720"/>
        </w:tabs>
        <w:ind w:left="2347" w:hanging="2347"/>
        <w:rPr>
          <w:rFonts w:ascii="Arial" w:hAnsi="Arial" w:cs="Arial"/>
          <w:color w:val="000000" w:themeColor="text1"/>
          <w:sz w:val="20"/>
        </w:rPr>
      </w:pPr>
      <w:r w:rsidRPr="009C17B8">
        <w:rPr>
          <w:rFonts w:ascii="Arial" w:hAnsi="Arial" w:cs="Arial"/>
          <w:color w:val="000000" w:themeColor="text1"/>
          <w:sz w:val="20"/>
        </w:rPr>
        <w:t>policy.</w:t>
      </w:r>
    </w:p>
    <w:p w14:paraId="40153714" w14:textId="77777777" w:rsidR="0083274D" w:rsidRPr="009C17B8" w:rsidRDefault="0083274D" w:rsidP="0083274D">
      <w:pPr>
        <w:rPr>
          <w:rFonts w:ascii="Arial" w:hAnsi="Arial" w:cs="Arial"/>
          <w:color w:val="000000" w:themeColor="text1"/>
          <w:sz w:val="20"/>
        </w:rPr>
      </w:pPr>
    </w:p>
    <w:p w14:paraId="4B23FA50" w14:textId="77777777" w:rsidR="0083274D" w:rsidRPr="009C17B8" w:rsidRDefault="0083274D" w:rsidP="0083274D">
      <w:pPr>
        <w:jc w:val="both"/>
        <w:rPr>
          <w:rFonts w:ascii="Arial" w:hAnsi="Arial" w:cs="Arial"/>
          <w:color w:val="000000" w:themeColor="text1"/>
          <w:sz w:val="20"/>
        </w:rPr>
      </w:pPr>
      <w:r w:rsidRPr="009C17B8">
        <w:rPr>
          <w:rFonts w:ascii="Arial" w:hAnsi="Arial" w:cs="Arial"/>
          <w:color w:val="000000" w:themeColor="text1"/>
          <w:sz w:val="20"/>
        </w:rPr>
        <w:t>All other terms and conditions remain unchanged.</w:t>
      </w:r>
    </w:p>
    <w:p w14:paraId="3E469A11" w14:textId="77777777" w:rsidR="0083274D" w:rsidRPr="009C17B8" w:rsidRDefault="0083274D" w:rsidP="0083274D">
      <w:pPr>
        <w:jc w:val="both"/>
        <w:rPr>
          <w:rFonts w:ascii="Arial" w:hAnsi="Arial" w:cs="Arial"/>
          <w:color w:val="000000" w:themeColor="text1"/>
          <w:sz w:val="20"/>
        </w:rPr>
      </w:pPr>
    </w:p>
    <w:p w14:paraId="35915133" w14:textId="77777777" w:rsidR="0083274D" w:rsidRPr="009C17B8" w:rsidRDefault="0083274D" w:rsidP="0083274D">
      <w:pPr>
        <w:jc w:val="center"/>
        <w:rPr>
          <w:rFonts w:ascii="Arial" w:hAnsi="Arial" w:cs="Arial"/>
          <w:b/>
          <w:color w:val="000000" w:themeColor="text1"/>
          <w:sz w:val="20"/>
        </w:rPr>
      </w:pPr>
      <w:r w:rsidRPr="009C17B8">
        <w:rPr>
          <w:rFonts w:ascii="Arial" w:hAnsi="Arial" w:cs="Arial"/>
          <w:b/>
          <w:color w:val="000000" w:themeColor="text1"/>
          <w:sz w:val="20"/>
        </w:rPr>
        <w:t>WAR AND CIVIL WAR EXCLUSION CLAUSE</w:t>
      </w:r>
    </w:p>
    <w:p w14:paraId="22E4CEE5" w14:textId="77777777" w:rsidR="0083274D" w:rsidRPr="009C17B8" w:rsidRDefault="0083274D" w:rsidP="008327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b/>
          <w:color w:val="000000" w:themeColor="text1"/>
          <w:sz w:val="20"/>
        </w:rPr>
      </w:pPr>
      <w:r w:rsidRPr="009C17B8">
        <w:rPr>
          <w:rFonts w:ascii="Arial" w:hAnsi="Arial" w:cs="Arial"/>
          <w:b/>
          <w:color w:val="000000" w:themeColor="text1"/>
          <w:sz w:val="20"/>
        </w:rPr>
        <w:t>(Approved by Lloyd's Underwriters' Non-Marine Association)</w:t>
      </w:r>
    </w:p>
    <w:p w14:paraId="3EE1F7F7" w14:textId="77777777" w:rsidR="0083274D" w:rsidRPr="009C17B8" w:rsidRDefault="0083274D" w:rsidP="008327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color w:val="000000" w:themeColor="text1"/>
          <w:sz w:val="20"/>
        </w:rPr>
      </w:pPr>
    </w:p>
    <w:p w14:paraId="5DBA3762" w14:textId="77777777" w:rsidR="0083274D" w:rsidRPr="009C17B8" w:rsidRDefault="0083274D" w:rsidP="008327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color w:val="000000" w:themeColor="text1"/>
          <w:sz w:val="20"/>
        </w:rPr>
      </w:pPr>
      <w:r w:rsidRPr="009C17B8">
        <w:rPr>
          <w:rFonts w:ascii="Arial" w:hAnsi="Arial" w:cs="Arial"/>
          <w:color w:val="000000" w:themeColor="text1"/>
          <w:sz w:val="20"/>
        </w:rPr>
        <w:t>Notwithstanding anything to the contrary contained herein the Policy does not cover Loss or Damage directly or indirectly occasioned by, happening through or in consequence of war, invasion, acts of foreign enemies, hostilities (whether war to be declared or not), civil war, rebellion, revolution, insurrection, military or usurped power or confiscation or nationalisation or requisition or destruction of or damage to property by or under the order of any government or public or local authority.</w:t>
      </w:r>
    </w:p>
    <w:p w14:paraId="4BEB9839" w14:textId="77777777" w:rsidR="0083274D" w:rsidRPr="009C17B8" w:rsidRDefault="0083274D" w:rsidP="008327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color w:val="000000" w:themeColor="text1"/>
          <w:sz w:val="20"/>
        </w:rPr>
      </w:pPr>
    </w:p>
    <w:p w14:paraId="283B9295" w14:textId="77777777" w:rsidR="0083274D" w:rsidRPr="00B3734A" w:rsidRDefault="0083274D" w:rsidP="008327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color w:val="000000" w:themeColor="text1"/>
          <w:sz w:val="20"/>
          <w:lang w:val="fr-FR"/>
        </w:rPr>
      </w:pPr>
      <w:r w:rsidRPr="00B3734A">
        <w:rPr>
          <w:rFonts w:ascii="Arial" w:hAnsi="Arial" w:cs="Arial"/>
          <w:color w:val="000000" w:themeColor="text1"/>
          <w:sz w:val="20"/>
          <w:lang w:val="fr-FR"/>
        </w:rPr>
        <w:t>1/1/38</w:t>
      </w:r>
    </w:p>
    <w:p w14:paraId="107329BC" w14:textId="77777777" w:rsidR="0083274D" w:rsidRPr="00B3734A" w:rsidRDefault="0083274D" w:rsidP="008327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color w:val="000000" w:themeColor="text1"/>
          <w:sz w:val="20"/>
          <w:lang w:val="fr-FR"/>
        </w:rPr>
      </w:pPr>
      <w:r w:rsidRPr="00B3734A">
        <w:rPr>
          <w:rFonts w:ascii="Arial" w:hAnsi="Arial" w:cs="Arial"/>
          <w:color w:val="000000" w:themeColor="text1"/>
          <w:sz w:val="20"/>
          <w:lang w:val="fr-FR"/>
        </w:rPr>
        <w:t xml:space="preserve">N.M.A. 464 </w:t>
      </w:r>
    </w:p>
    <w:p w14:paraId="679FB44B" w14:textId="77777777" w:rsidR="00D5777B" w:rsidRPr="00B3734A" w:rsidRDefault="00D5777B" w:rsidP="00D5777B">
      <w:pPr>
        <w:ind w:left="3240" w:hanging="3240"/>
        <w:jc w:val="both"/>
        <w:rPr>
          <w:rFonts w:ascii="Arial" w:eastAsiaTheme="minorHAnsi" w:hAnsi="Arial" w:cs="Arial"/>
          <w:b/>
          <w:bCs/>
          <w:color w:val="000000" w:themeColor="text1"/>
          <w:sz w:val="20"/>
          <w:szCs w:val="20"/>
          <w:lang w:val="fr-FR" w:eastAsia="en-GB"/>
        </w:rPr>
      </w:pPr>
    </w:p>
    <w:p w14:paraId="74D49C6D" w14:textId="77777777" w:rsidR="00D5777B" w:rsidRPr="00B3734A" w:rsidRDefault="00D5777B" w:rsidP="00106B39">
      <w:pPr>
        <w:ind w:left="3240" w:hanging="3240"/>
        <w:jc w:val="center"/>
        <w:rPr>
          <w:rFonts w:ascii="Arial" w:eastAsiaTheme="minorHAnsi" w:hAnsi="Arial" w:cs="Arial"/>
          <w:b/>
          <w:bCs/>
          <w:color w:val="000000" w:themeColor="text1"/>
          <w:sz w:val="20"/>
          <w:szCs w:val="20"/>
          <w:u w:val="single"/>
          <w:lang w:val="fr-FR" w:eastAsia="en-GB"/>
        </w:rPr>
      </w:pPr>
      <w:proofErr w:type="spellStart"/>
      <w:r w:rsidRPr="00B3734A">
        <w:rPr>
          <w:rFonts w:ascii="Arial" w:eastAsiaTheme="minorHAnsi" w:hAnsi="Arial" w:cs="Arial"/>
          <w:b/>
          <w:bCs/>
          <w:color w:val="000000" w:themeColor="text1"/>
          <w:sz w:val="20"/>
          <w:szCs w:val="20"/>
          <w:u w:val="single"/>
          <w:lang w:val="fr-FR" w:eastAsia="en-GB"/>
        </w:rPr>
        <w:t>Alarm</w:t>
      </w:r>
      <w:proofErr w:type="spellEnd"/>
      <w:r w:rsidRPr="00B3734A">
        <w:rPr>
          <w:rFonts w:ascii="Arial" w:eastAsiaTheme="minorHAnsi" w:hAnsi="Arial" w:cs="Arial"/>
          <w:b/>
          <w:bCs/>
          <w:color w:val="000000" w:themeColor="text1"/>
          <w:sz w:val="20"/>
          <w:szCs w:val="20"/>
          <w:u w:val="single"/>
          <w:lang w:val="fr-FR" w:eastAsia="en-GB"/>
        </w:rPr>
        <w:t xml:space="preserve"> &amp; Protection Maintenance Clause</w:t>
      </w:r>
    </w:p>
    <w:p w14:paraId="1B81F31E" w14:textId="77777777" w:rsidR="00D5777B" w:rsidRPr="00B3734A" w:rsidRDefault="00D5777B" w:rsidP="00D5777B">
      <w:pPr>
        <w:ind w:left="3240" w:hanging="3240"/>
        <w:jc w:val="both"/>
        <w:rPr>
          <w:rFonts w:ascii="Arial" w:eastAsiaTheme="minorHAnsi" w:hAnsi="Arial" w:cs="Arial"/>
          <w:color w:val="000000" w:themeColor="text1"/>
          <w:sz w:val="20"/>
          <w:szCs w:val="20"/>
          <w:lang w:val="fr-FR" w:eastAsia="en-GB"/>
        </w:rPr>
      </w:pPr>
    </w:p>
    <w:p w14:paraId="63588091" w14:textId="77777777" w:rsidR="00D5777B" w:rsidRPr="009C17B8" w:rsidRDefault="00D5777B" w:rsidP="00D5777B">
      <w:pPr>
        <w:jc w:val="both"/>
        <w:rPr>
          <w:rFonts w:ascii="Arial" w:eastAsiaTheme="minorHAnsi" w:hAnsi="Arial" w:cs="Arial"/>
          <w:color w:val="000000" w:themeColor="text1"/>
          <w:sz w:val="20"/>
          <w:szCs w:val="20"/>
          <w:lang w:eastAsia="en-GB"/>
        </w:rPr>
      </w:pPr>
      <w:r w:rsidRPr="009C17B8">
        <w:rPr>
          <w:rFonts w:ascii="Arial" w:eastAsiaTheme="minorHAnsi" w:hAnsi="Arial" w:cs="Arial"/>
          <w:color w:val="000000" w:themeColor="text1"/>
          <w:sz w:val="20"/>
          <w:szCs w:val="20"/>
          <w:lang w:eastAsia="en-GB"/>
        </w:rPr>
        <w:t>It is a condition precedent to all liability of the Underwriters as regards loss or damage by theft that all the protections provided for the safety of the Insured property shall be maintained in good order throughout the currency of this insurance and that they are in fully effective operation when the premises are unattended and that such protections shall not be withdrawn or varied to the detriment of the interest of the Underwriters without their</w:t>
      </w:r>
      <w:r w:rsidRPr="009C17B8">
        <w:rPr>
          <w:rFonts w:ascii="Arial" w:eastAsiaTheme="minorHAnsi" w:hAnsi="Arial" w:cs="Arial"/>
          <w:color w:val="000000" w:themeColor="text1"/>
          <w:sz w:val="22"/>
          <w:szCs w:val="22"/>
          <w:lang w:eastAsia="en-GB"/>
        </w:rPr>
        <w:t xml:space="preserve"> </w:t>
      </w:r>
      <w:r w:rsidRPr="009C17B8">
        <w:rPr>
          <w:rFonts w:ascii="Arial" w:eastAsiaTheme="minorHAnsi" w:hAnsi="Arial" w:cs="Arial"/>
          <w:color w:val="000000" w:themeColor="text1"/>
          <w:sz w:val="20"/>
          <w:szCs w:val="20"/>
          <w:lang w:eastAsia="en-GB"/>
        </w:rPr>
        <w:t>consent, unless beyond the control of the insured.</w:t>
      </w:r>
    </w:p>
    <w:p w14:paraId="1C0EF1D4" w14:textId="77777777" w:rsidR="004A68B4" w:rsidRPr="009C17B8" w:rsidRDefault="004A68B4" w:rsidP="00A83C39">
      <w:pPr>
        <w:spacing w:before="240"/>
        <w:rPr>
          <w:rFonts w:ascii="Arial" w:hAnsi="Arial" w:cs="Arial"/>
          <w:color w:val="000000" w:themeColor="text1"/>
          <w:sz w:val="20"/>
          <w:szCs w:val="20"/>
        </w:rPr>
      </w:pPr>
      <w:r w:rsidRPr="009C17B8">
        <w:rPr>
          <w:rFonts w:ascii="Arial" w:hAnsi="Arial" w:cs="Arial"/>
          <w:b/>
          <w:color w:val="000000" w:themeColor="text1"/>
          <w:sz w:val="20"/>
          <w:szCs w:val="20"/>
        </w:rPr>
        <w:t>TERRORISM EXCLUSION ENDORSEMENT</w:t>
      </w:r>
    </w:p>
    <w:p w14:paraId="04600DF6" w14:textId="77777777" w:rsidR="004A68B4" w:rsidRPr="009C17B8" w:rsidRDefault="004A68B4" w:rsidP="004A68B4">
      <w:pPr>
        <w:pStyle w:val="BodyText"/>
        <w:jc w:val="left"/>
        <w:rPr>
          <w:rFonts w:ascii="Arial" w:hAnsi="Arial" w:cs="Arial"/>
          <w:color w:val="000000" w:themeColor="text1"/>
          <w:sz w:val="20"/>
          <w:szCs w:val="20"/>
        </w:rPr>
      </w:pPr>
      <w:r w:rsidRPr="009C17B8">
        <w:rPr>
          <w:rFonts w:ascii="Arial" w:hAnsi="Arial" w:cs="Arial"/>
          <w:color w:val="000000" w:themeColor="text1"/>
          <w:sz w:val="20"/>
          <w:szCs w:val="20"/>
        </w:rPr>
        <w:t>Notwithstanding any provision to the contrary within this insurance or any endorsement thereto it is agreed that this insurance excludes loss, damage, cost or expense of whatsoever nature directly or indirectly caused by, resulting from or in connection with any act of terrorism regardless of any other cause or event contributing concurrently or in any other sequence to the loss.</w:t>
      </w:r>
    </w:p>
    <w:p w14:paraId="740455D4" w14:textId="77777777" w:rsidR="004A68B4" w:rsidRPr="009C17B8" w:rsidRDefault="004A68B4" w:rsidP="004A68B4">
      <w:pPr>
        <w:pStyle w:val="BodyTextIndent"/>
        <w:spacing w:before="240"/>
        <w:ind w:left="0"/>
        <w:rPr>
          <w:rFonts w:ascii="Arial" w:hAnsi="Arial" w:cs="Arial"/>
          <w:color w:val="000000" w:themeColor="text1"/>
          <w:sz w:val="20"/>
          <w:szCs w:val="20"/>
        </w:rPr>
      </w:pPr>
      <w:r w:rsidRPr="009C17B8">
        <w:rPr>
          <w:rFonts w:ascii="Arial" w:hAnsi="Arial" w:cs="Arial"/>
          <w:color w:val="000000" w:themeColor="text1"/>
          <w:sz w:val="20"/>
          <w:szCs w:val="20"/>
        </w:rPr>
        <w:t>For the purpose of this endorsement an act of terrorism means an act, including but not limited to the use of force or violence and/or the threat thereof, of any person or group(s) of persons, whether acting alone or on behalf of or in connection with any organisation(s) or government(s), committed for political, religious, ideological or similar purposes including the intention to influence any government and/or to put the public, or any section of the public, in fear.</w:t>
      </w:r>
    </w:p>
    <w:p w14:paraId="655DA072" w14:textId="77777777" w:rsidR="004A68B4" w:rsidRPr="009C17B8" w:rsidRDefault="004A68B4" w:rsidP="004A68B4">
      <w:pPr>
        <w:pStyle w:val="BodyText"/>
        <w:jc w:val="left"/>
        <w:rPr>
          <w:rFonts w:ascii="Arial" w:hAnsi="Arial" w:cs="Arial"/>
          <w:color w:val="000000" w:themeColor="text1"/>
          <w:sz w:val="20"/>
          <w:szCs w:val="20"/>
        </w:rPr>
      </w:pPr>
      <w:r w:rsidRPr="009C17B8">
        <w:rPr>
          <w:rFonts w:ascii="Arial" w:hAnsi="Arial" w:cs="Arial"/>
          <w:color w:val="000000" w:themeColor="text1"/>
          <w:sz w:val="20"/>
          <w:szCs w:val="20"/>
        </w:rPr>
        <w:lastRenderedPageBreak/>
        <w:t>This endorsement also excludes loss, damage, cost or expense of whatsoever nature directly or indirectly caused by, resulting from or in connection with any action taken in controlling, preventing, suppressing or in any way relating to any act of terrorism.</w:t>
      </w:r>
    </w:p>
    <w:p w14:paraId="53E12E1F" w14:textId="77777777" w:rsidR="004A68B4" w:rsidRPr="009C17B8" w:rsidRDefault="004A68B4" w:rsidP="004A68B4">
      <w:pPr>
        <w:pStyle w:val="BodyText"/>
        <w:jc w:val="left"/>
        <w:rPr>
          <w:rFonts w:ascii="Arial" w:hAnsi="Arial" w:cs="Arial"/>
          <w:color w:val="000000" w:themeColor="text1"/>
          <w:sz w:val="20"/>
          <w:szCs w:val="20"/>
        </w:rPr>
      </w:pPr>
      <w:r w:rsidRPr="009C17B8">
        <w:rPr>
          <w:rFonts w:ascii="Arial" w:hAnsi="Arial" w:cs="Arial"/>
          <w:color w:val="000000" w:themeColor="text1"/>
          <w:sz w:val="20"/>
          <w:szCs w:val="20"/>
        </w:rPr>
        <w:t>If the Underwriters allege that by reason of this exclusion, any loss, damage, cost or expense is not covered by this insurance the burden of proving the contrary shall be upon the Assured.</w:t>
      </w:r>
    </w:p>
    <w:p w14:paraId="00B34D02" w14:textId="77777777" w:rsidR="004A68B4" w:rsidRPr="009C17B8" w:rsidRDefault="004A68B4" w:rsidP="004A68B4">
      <w:pPr>
        <w:spacing w:before="240"/>
        <w:rPr>
          <w:rFonts w:ascii="Arial" w:hAnsi="Arial" w:cs="Arial"/>
          <w:color w:val="000000" w:themeColor="text1"/>
          <w:sz w:val="20"/>
          <w:szCs w:val="20"/>
        </w:rPr>
      </w:pPr>
      <w:r w:rsidRPr="009C17B8">
        <w:rPr>
          <w:rFonts w:ascii="Arial" w:hAnsi="Arial" w:cs="Arial"/>
          <w:color w:val="000000" w:themeColor="text1"/>
          <w:sz w:val="20"/>
          <w:szCs w:val="20"/>
        </w:rPr>
        <w:t>In the event any portion of this endorsement is found to be invalid or unenforceable, the remainder shall remain in full force and effect.</w:t>
      </w:r>
    </w:p>
    <w:p w14:paraId="799DEEDC" w14:textId="77777777" w:rsidR="00A83C39" w:rsidRPr="009C17B8" w:rsidRDefault="00A83C39" w:rsidP="004A68B4">
      <w:pPr>
        <w:rPr>
          <w:rFonts w:ascii="Arial" w:hAnsi="Arial" w:cs="Arial"/>
          <w:color w:val="000000" w:themeColor="text1"/>
          <w:sz w:val="20"/>
          <w:szCs w:val="20"/>
        </w:rPr>
      </w:pPr>
    </w:p>
    <w:p w14:paraId="3AE16369" w14:textId="77777777" w:rsidR="004A68B4" w:rsidRPr="009C17B8" w:rsidRDefault="00A83C39" w:rsidP="004A68B4">
      <w:pPr>
        <w:rPr>
          <w:rFonts w:ascii="Arial" w:hAnsi="Arial" w:cs="Arial"/>
          <w:color w:val="000000" w:themeColor="text1"/>
          <w:sz w:val="20"/>
          <w:szCs w:val="20"/>
        </w:rPr>
      </w:pPr>
      <w:r w:rsidRPr="009C17B8">
        <w:rPr>
          <w:rFonts w:ascii="Arial" w:hAnsi="Arial" w:cs="Arial"/>
          <w:color w:val="000000" w:themeColor="text1"/>
          <w:sz w:val="20"/>
          <w:szCs w:val="20"/>
        </w:rPr>
        <w:t>N</w:t>
      </w:r>
      <w:r w:rsidR="004A68B4" w:rsidRPr="009C17B8">
        <w:rPr>
          <w:rFonts w:ascii="Arial" w:hAnsi="Arial" w:cs="Arial"/>
          <w:color w:val="000000" w:themeColor="text1"/>
          <w:sz w:val="20"/>
          <w:szCs w:val="20"/>
        </w:rPr>
        <w:t>MA2920</w:t>
      </w:r>
      <w:r w:rsidRPr="009C17B8">
        <w:rPr>
          <w:rFonts w:ascii="Arial" w:hAnsi="Arial" w:cs="Arial"/>
          <w:color w:val="000000" w:themeColor="text1"/>
          <w:sz w:val="20"/>
          <w:szCs w:val="20"/>
        </w:rPr>
        <w:t xml:space="preserve"> - </w:t>
      </w:r>
      <w:r w:rsidR="004A68B4" w:rsidRPr="009C17B8">
        <w:rPr>
          <w:rFonts w:ascii="Arial" w:hAnsi="Arial" w:cs="Arial"/>
          <w:color w:val="000000" w:themeColor="text1"/>
          <w:sz w:val="20"/>
          <w:szCs w:val="20"/>
        </w:rPr>
        <w:t>08/10/2001</w:t>
      </w:r>
    </w:p>
    <w:p w14:paraId="73AF9154" w14:textId="036422C4" w:rsidR="004A68B4" w:rsidRDefault="004A68B4" w:rsidP="000F1322">
      <w:pPr>
        <w:jc w:val="center"/>
        <w:rPr>
          <w:rFonts w:ascii="Arial" w:hAnsi="Arial" w:cs="Arial"/>
          <w:b/>
          <w:color w:val="000000" w:themeColor="text1"/>
          <w:sz w:val="20"/>
          <w:szCs w:val="20"/>
        </w:rPr>
      </w:pPr>
    </w:p>
    <w:p w14:paraId="316729B8" w14:textId="77777777" w:rsidR="000F1322" w:rsidRPr="009C17B8" w:rsidRDefault="000F1322" w:rsidP="000F1322">
      <w:pPr>
        <w:jc w:val="center"/>
        <w:rPr>
          <w:rFonts w:ascii="Arial" w:hAnsi="Arial" w:cs="Arial"/>
          <w:b/>
          <w:color w:val="000000" w:themeColor="text1"/>
          <w:sz w:val="20"/>
          <w:szCs w:val="20"/>
        </w:rPr>
      </w:pPr>
      <w:r w:rsidRPr="009C17B8">
        <w:rPr>
          <w:rFonts w:ascii="Arial" w:hAnsi="Arial" w:cs="Arial"/>
          <w:b/>
          <w:color w:val="000000" w:themeColor="text1"/>
          <w:sz w:val="20"/>
          <w:szCs w:val="20"/>
        </w:rPr>
        <w:t>Communicable Disease Endorsement</w:t>
      </w:r>
    </w:p>
    <w:p w14:paraId="5DB84864" w14:textId="77777777" w:rsidR="000F1322" w:rsidRPr="009C17B8" w:rsidRDefault="000F1322" w:rsidP="000F1322">
      <w:pPr>
        <w:rPr>
          <w:rFonts w:ascii="Arial" w:hAnsi="Arial" w:cs="Arial"/>
          <w:color w:val="000000" w:themeColor="text1"/>
          <w:sz w:val="20"/>
          <w:szCs w:val="20"/>
        </w:rPr>
      </w:pPr>
    </w:p>
    <w:p w14:paraId="01BE0849" w14:textId="77777777" w:rsidR="000F1322" w:rsidRPr="009C17B8" w:rsidRDefault="000F1322" w:rsidP="000F1322">
      <w:pPr>
        <w:rPr>
          <w:rFonts w:ascii="Arial" w:hAnsi="Arial" w:cs="Arial"/>
          <w:color w:val="000000" w:themeColor="text1"/>
          <w:sz w:val="20"/>
          <w:szCs w:val="20"/>
        </w:rPr>
      </w:pPr>
      <w:r w:rsidRPr="009C17B8">
        <w:rPr>
          <w:rFonts w:ascii="Arial" w:hAnsi="Arial" w:cs="Arial"/>
          <w:color w:val="000000" w:themeColor="text1"/>
          <w:sz w:val="20"/>
          <w:szCs w:val="20"/>
        </w:rPr>
        <w:t>1.</w:t>
      </w:r>
      <w:r w:rsidRPr="009C17B8">
        <w:rPr>
          <w:rFonts w:ascii="Arial" w:hAnsi="Arial" w:cs="Arial"/>
          <w:color w:val="000000" w:themeColor="text1"/>
          <w:sz w:val="20"/>
          <w:szCs w:val="20"/>
        </w:rPr>
        <w:tab/>
        <w:t>Notwithstanding any provision to the contrary within this insurance, this insurance does not insure any loss, damage, liability, claim, cost or expense of whatsoever nature caused by, contributed to by, resulting from, arising out of, or in connection with a Communicable Disease or the fear or threat (whether actual or perceived) of a Communicable Disease.</w:t>
      </w:r>
    </w:p>
    <w:p w14:paraId="725097D5" w14:textId="77777777" w:rsidR="000F1322" w:rsidRPr="009C17B8" w:rsidRDefault="000F1322" w:rsidP="000F1322">
      <w:pPr>
        <w:rPr>
          <w:rFonts w:ascii="Arial" w:hAnsi="Arial" w:cs="Arial"/>
          <w:color w:val="000000" w:themeColor="text1"/>
          <w:sz w:val="20"/>
          <w:szCs w:val="20"/>
        </w:rPr>
      </w:pPr>
    </w:p>
    <w:p w14:paraId="18DDB2E1" w14:textId="77777777" w:rsidR="000F1322" w:rsidRPr="009C17B8" w:rsidRDefault="000F1322" w:rsidP="000F1322">
      <w:pPr>
        <w:rPr>
          <w:rFonts w:ascii="Arial" w:hAnsi="Arial" w:cs="Arial"/>
          <w:color w:val="000000" w:themeColor="text1"/>
          <w:sz w:val="20"/>
          <w:szCs w:val="20"/>
        </w:rPr>
      </w:pPr>
      <w:r w:rsidRPr="009C17B8">
        <w:rPr>
          <w:rFonts w:ascii="Arial" w:hAnsi="Arial" w:cs="Arial"/>
          <w:color w:val="000000" w:themeColor="text1"/>
          <w:sz w:val="20"/>
          <w:szCs w:val="20"/>
        </w:rPr>
        <w:t>2.</w:t>
      </w:r>
      <w:r w:rsidRPr="009C17B8">
        <w:rPr>
          <w:rFonts w:ascii="Arial" w:hAnsi="Arial" w:cs="Arial"/>
          <w:color w:val="000000" w:themeColor="text1"/>
          <w:sz w:val="20"/>
          <w:szCs w:val="20"/>
        </w:rPr>
        <w:tab/>
        <w:t>For the purposes of this endorsement, loss, damage, liability, claim, cost, expense or other sum, includes, but is not limited to, any cost to clean-up, detoxify, remove, monitor or test:</w:t>
      </w:r>
    </w:p>
    <w:p w14:paraId="0C242CE5" w14:textId="77777777" w:rsidR="000F1322" w:rsidRPr="009C17B8" w:rsidRDefault="000F1322" w:rsidP="000F1322">
      <w:pPr>
        <w:rPr>
          <w:rFonts w:ascii="Arial" w:hAnsi="Arial" w:cs="Arial"/>
          <w:color w:val="000000" w:themeColor="text1"/>
          <w:sz w:val="20"/>
          <w:szCs w:val="20"/>
        </w:rPr>
      </w:pPr>
    </w:p>
    <w:p w14:paraId="62DB07C9" w14:textId="77777777" w:rsidR="000F1322" w:rsidRPr="009C17B8" w:rsidRDefault="000F1322" w:rsidP="000F1322">
      <w:pPr>
        <w:rPr>
          <w:rFonts w:ascii="Arial" w:hAnsi="Arial" w:cs="Arial"/>
          <w:color w:val="000000" w:themeColor="text1"/>
          <w:sz w:val="20"/>
          <w:szCs w:val="20"/>
        </w:rPr>
      </w:pPr>
      <w:r w:rsidRPr="009C17B8">
        <w:rPr>
          <w:rFonts w:ascii="Arial" w:hAnsi="Arial" w:cs="Arial"/>
          <w:color w:val="000000" w:themeColor="text1"/>
          <w:sz w:val="20"/>
          <w:szCs w:val="20"/>
        </w:rPr>
        <w:t>2.1.</w:t>
      </w:r>
      <w:r w:rsidRPr="009C17B8">
        <w:rPr>
          <w:rFonts w:ascii="Arial" w:hAnsi="Arial" w:cs="Arial"/>
          <w:color w:val="000000" w:themeColor="text1"/>
          <w:sz w:val="20"/>
          <w:szCs w:val="20"/>
        </w:rPr>
        <w:tab/>
        <w:t>for a Communicable Disease, or</w:t>
      </w:r>
    </w:p>
    <w:p w14:paraId="07C68583" w14:textId="77777777" w:rsidR="000F1322" w:rsidRPr="009C17B8" w:rsidRDefault="000F1322" w:rsidP="000F1322">
      <w:pPr>
        <w:rPr>
          <w:rFonts w:ascii="Arial" w:hAnsi="Arial" w:cs="Arial"/>
          <w:color w:val="000000" w:themeColor="text1"/>
          <w:sz w:val="20"/>
          <w:szCs w:val="20"/>
        </w:rPr>
      </w:pPr>
    </w:p>
    <w:p w14:paraId="65FC9DBF" w14:textId="77777777" w:rsidR="000F1322" w:rsidRPr="009C17B8" w:rsidRDefault="000F1322" w:rsidP="000F1322">
      <w:pPr>
        <w:rPr>
          <w:rFonts w:ascii="Arial" w:hAnsi="Arial" w:cs="Arial"/>
          <w:color w:val="000000" w:themeColor="text1"/>
          <w:sz w:val="20"/>
          <w:szCs w:val="20"/>
        </w:rPr>
      </w:pPr>
      <w:r w:rsidRPr="009C17B8">
        <w:rPr>
          <w:rFonts w:ascii="Arial" w:hAnsi="Arial" w:cs="Arial"/>
          <w:color w:val="000000" w:themeColor="text1"/>
          <w:sz w:val="20"/>
          <w:szCs w:val="20"/>
        </w:rPr>
        <w:t>2.2.</w:t>
      </w:r>
      <w:r w:rsidRPr="009C17B8">
        <w:rPr>
          <w:rFonts w:ascii="Arial" w:hAnsi="Arial" w:cs="Arial"/>
          <w:color w:val="000000" w:themeColor="text1"/>
          <w:sz w:val="20"/>
          <w:szCs w:val="20"/>
        </w:rPr>
        <w:tab/>
        <w:t xml:space="preserve">any property insured hereunder that is affected by such Communicable Disease. </w:t>
      </w:r>
    </w:p>
    <w:p w14:paraId="273C9A34" w14:textId="77777777" w:rsidR="000F1322" w:rsidRPr="009C17B8" w:rsidRDefault="000F1322" w:rsidP="000F1322">
      <w:pPr>
        <w:rPr>
          <w:rFonts w:ascii="Arial" w:hAnsi="Arial" w:cs="Arial"/>
          <w:color w:val="000000" w:themeColor="text1"/>
          <w:sz w:val="20"/>
          <w:szCs w:val="20"/>
        </w:rPr>
      </w:pPr>
    </w:p>
    <w:p w14:paraId="5AF4935B" w14:textId="77777777" w:rsidR="000F1322" w:rsidRPr="009C17B8" w:rsidRDefault="000F1322" w:rsidP="000F1322">
      <w:pPr>
        <w:rPr>
          <w:rFonts w:ascii="Arial" w:hAnsi="Arial" w:cs="Arial"/>
          <w:color w:val="000000" w:themeColor="text1"/>
          <w:sz w:val="20"/>
          <w:szCs w:val="20"/>
        </w:rPr>
      </w:pPr>
      <w:r w:rsidRPr="009C17B8">
        <w:rPr>
          <w:rFonts w:ascii="Arial" w:hAnsi="Arial" w:cs="Arial"/>
          <w:color w:val="000000" w:themeColor="text1"/>
          <w:sz w:val="20"/>
          <w:szCs w:val="20"/>
        </w:rPr>
        <w:t>3.</w:t>
      </w:r>
      <w:r w:rsidRPr="009C17B8">
        <w:rPr>
          <w:rFonts w:ascii="Arial" w:hAnsi="Arial" w:cs="Arial"/>
          <w:color w:val="000000" w:themeColor="text1"/>
          <w:sz w:val="20"/>
          <w:szCs w:val="20"/>
        </w:rPr>
        <w:tab/>
        <w:t>As used herein, a Communicable Disease means any disease which can be transmitted by means of any substance or agent from any organism to another organism where:</w:t>
      </w:r>
    </w:p>
    <w:p w14:paraId="73C5FB6C" w14:textId="77777777" w:rsidR="000F1322" w:rsidRPr="009C17B8" w:rsidRDefault="000F1322" w:rsidP="000F1322">
      <w:pPr>
        <w:rPr>
          <w:rFonts w:ascii="Arial" w:hAnsi="Arial" w:cs="Arial"/>
          <w:color w:val="000000" w:themeColor="text1"/>
          <w:sz w:val="20"/>
          <w:szCs w:val="20"/>
        </w:rPr>
      </w:pPr>
    </w:p>
    <w:p w14:paraId="0D4B579F" w14:textId="77777777" w:rsidR="000F1322" w:rsidRPr="009C17B8" w:rsidRDefault="000F1322" w:rsidP="000F1322">
      <w:pPr>
        <w:rPr>
          <w:rFonts w:ascii="Arial" w:hAnsi="Arial" w:cs="Arial"/>
          <w:color w:val="000000" w:themeColor="text1"/>
          <w:sz w:val="20"/>
          <w:szCs w:val="20"/>
        </w:rPr>
      </w:pPr>
      <w:r w:rsidRPr="009C17B8">
        <w:rPr>
          <w:rFonts w:ascii="Arial" w:hAnsi="Arial" w:cs="Arial"/>
          <w:color w:val="000000" w:themeColor="text1"/>
          <w:sz w:val="20"/>
          <w:szCs w:val="20"/>
        </w:rPr>
        <w:t>3.1.</w:t>
      </w:r>
      <w:r w:rsidRPr="009C17B8">
        <w:rPr>
          <w:rFonts w:ascii="Arial" w:hAnsi="Arial" w:cs="Arial"/>
          <w:color w:val="000000" w:themeColor="text1"/>
          <w:sz w:val="20"/>
          <w:szCs w:val="20"/>
        </w:rPr>
        <w:tab/>
        <w:t>the substance or agent includes, but is not limited to, a virus, bacterium, parasite or other organism or any variation thereof, whether deemed living or not, and</w:t>
      </w:r>
    </w:p>
    <w:p w14:paraId="1E6D2C21" w14:textId="77777777" w:rsidR="000F1322" w:rsidRPr="009C17B8" w:rsidRDefault="000F1322" w:rsidP="000F1322">
      <w:pPr>
        <w:rPr>
          <w:rFonts w:ascii="Arial" w:hAnsi="Arial" w:cs="Arial"/>
          <w:color w:val="000000" w:themeColor="text1"/>
          <w:sz w:val="20"/>
          <w:szCs w:val="20"/>
        </w:rPr>
      </w:pPr>
    </w:p>
    <w:p w14:paraId="5D42BEC2" w14:textId="77777777" w:rsidR="000F1322" w:rsidRPr="009C17B8" w:rsidRDefault="000F1322" w:rsidP="000F1322">
      <w:pPr>
        <w:rPr>
          <w:rFonts w:ascii="Arial" w:hAnsi="Arial" w:cs="Arial"/>
          <w:color w:val="000000" w:themeColor="text1"/>
          <w:sz w:val="20"/>
          <w:szCs w:val="20"/>
        </w:rPr>
      </w:pPr>
      <w:r w:rsidRPr="009C17B8">
        <w:rPr>
          <w:rFonts w:ascii="Arial" w:hAnsi="Arial" w:cs="Arial"/>
          <w:color w:val="000000" w:themeColor="text1"/>
          <w:sz w:val="20"/>
          <w:szCs w:val="20"/>
        </w:rPr>
        <w:t>3.2.</w:t>
      </w:r>
      <w:r w:rsidRPr="009C17B8">
        <w:rPr>
          <w:rFonts w:ascii="Arial" w:hAnsi="Arial" w:cs="Arial"/>
          <w:color w:val="000000" w:themeColor="text1"/>
          <w:sz w:val="20"/>
          <w:szCs w:val="20"/>
        </w:rPr>
        <w:tab/>
        <w:t>the method of transmission, whether direct or indirect, includes, but is not limited to, airborne transmission, bodily fluid transmission, transmission from or to any surface or object, solid, liquid or gas or between organisms.</w:t>
      </w:r>
    </w:p>
    <w:p w14:paraId="649D1156" w14:textId="77777777" w:rsidR="000F1322" w:rsidRPr="009C17B8" w:rsidRDefault="000F1322" w:rsidP="000F1322">
      <w:pPr>
        <w:rPr>
          <w:rFonts w:ascii="Arial" w:hAnsi="Arial" w:cs="Arial"/>
          <w:color w:val="000000" w:themeColor="text1"/>
          <w:sz w:val="20"/>
          <w:szCs w:val="20"/>
        </w:rPr>
      </w:pPr>
    </w:p>
    <w:p w14:paraId="78AEE98E" w14:textId="77777777" w:rsidR="000F1322" w:rsidRPr="009C17B8" w:rsidRDefault="000F1322" w:rsidP="000F1322">
      <w:pPr>
        <w:rPr>
          <w:rFonts w:ascii="Arial" w:hAnsi="Arial" w:cs="Arial"/>
          <w:color w:val="000000" w:themeColor="text1"/>
          <w:sz w:val="20"/>
          <w:szCs w:val="20"/>
        </w:rPr>
      </w:pPr>
      <w:r w:rsidRPr="009C17B8">
        <w:rPr>
          <w:rFonts w:ascii="Arial" w:hAnsi="Arial" w:cs="Arial"/>
          <w:color w:val="000000" w:themeColor="text1"/>
          <w:sz w:val="20"/>
          <w:szCs w:val="20"/>
        </w:rPr>
        <w:t>4.</w:t>
      </w:r>
      <w:r w:rsidRPr="009C17B8">
        <w:rPr>
          <w:rFonts w:ascii="Arial" w:hAnsi="Arial" w:cs="Arial"/>
          <w:color w:val="000000" w:themeColor="text1"/>
          <w:sz w:val="20"/>
          <w:szCs w:val="20"/>
        </w:rPr>
        <w:tab/>
        <w:t>This endorsement applies to all coverage extensions, additional coverages, exceptions to any exclusion and other coverage grant(s).</w:t>
      </w:r>
    </w:p>
    <w:p w14:paraId="6942DA34" w14:textId="77777777" w:rsidR="000F1322" w:rsidRPr="009C17B8" w:rsidRDefault="000F1322" w:rsidP="000F1322">
      <w:pPr>
        <w:rPr>
          <w:rFonts w:ascii="Arial" w:hAnsi="Arial" w:cs="Arial"/>
          <w:color w:val="000000" w:themeColor="text1"/>
          <w:sz w:val="20"/>
          <w:szCs w:val="20"/>
        </w:rPr>
      </w:pPr>
    </w:p>
    <w:p w14:paraId="44B9F334" w14:textId="77777777" w:rsidR="000F1322" w:rsidRPr="009C17B8" w:rsidRDefault="000F1322" w:rsidP="000F1322">
      <w:pPr>
        <w:rPr>
          <w:rFonts w:ascii="Arial" w:hAnsi="Arial" w:cs="Arial"/>
          <w:color w:val="000000" w:themeColor="text1"/>
          <w:sz w:val="20"/>
          <w:szCs w:val="20"/>
        </w:rPr>
      </w:pPr>
    </w:p>
    <w:p w14:paraId="2CB3E477" w14:textId="77777777" w:rsidR="000F1322" w:rsidRPr="009C17B8" w:rsidRDefault="000F1322" w:rsidP="000F1322">
      <w:pPr>
        <w:rPr>
          <w:rFonts w:ascii="Arial" w:hAnsi="Arial" w:cs="Arial"/>
          <w:color w:val="000000" w:themeColor="text1"/>
          <w:sz w:val="20"/>
          <w:szCs w:val="20"/>
        </w:rPr>
      </w:pPr>
      <w:r w:rsidRPr="009C17B8">
        <w:rPr>
          <w:rFonts w:ascii="Arial" w:hAnsi="Arial" w:cs="Arial"/>
          <w:color w:val="000000" w:themeColor="text1"/>
          <w:sz w:val="20"/>
          <w:szCs w:val="20"/>
        </w:rPr>
        <w:t>All other terms, conditions and exclusions of the policy remain the same.</w:t>
      </w:r>
    </w:p>
    <w:p w14:paraId="0C506327" w14:textId="77777777" w:rsidR="000F1322" w:rsidRPr="009C17B8" w:rsidRDefault="000F1322" w:rsidP="000F1322">
      <w:pPr>
        <w:rPr>
          <w:rFonts w:ascii="Arial" w:hAnsi="Arial" w:cs="Arial"/>
          <w:color w:val="000000" w:themeColor="text1"/>
          <w:sz w:val="20"/>
          <w:szCs w:val="20"/>
        </w:rPr>
      </w:pPr>
    </w:p>
    <w:p w14:paraId="02F8924F" w14:textId="77777777" w:rsidR="000F1322" w:rsidRPr="009C17B8" w:rsidRDefault="000F1322" w:rsidP="000F1322">
      <w:pPr>
        <w:rPr>
          <w:rFonts w:ascii="Arial" w:hAnsi="Arial" w:cs="Arial"/>
          <w:color w:val="000000" w:themeColor="text1"/>
          <w:sz w:val="20"/>
          <w:szCs w:val="20"/>
        </w:rPr>
      </w:pPr>
      <w:r w:rsidRPr="009C17B8">
        <w:rPr>
          <w:rFonts w:ascii="Arial" w:hAnsi="Arial" w:cs="Arial"/>
          <w:color w:val="000000" w:themeColor="text1"/>
          <w:sz w:val="20"/>
          <w:szCs w:val="20"/>
        </w:rPr>
        <w:t>JS2020-011</w:t>
      </w:r>
    </w:p>
    <w:p w14:paraId="15118A96" w14:textId="67387D7B" w:rsidR="000F1322" w:rsidRDefault="000F1322" w:rsidP="000F1322">
      <w:pPr>
        <w:rPr>
          <w:rFonts w:ascii="Arial" w:hAnsi="Arial" w:cs="Arial"/>
          <w:color w:val="000000" w:themeColor="text1"/>
          <w:sz w:val="20"/>
          <w:szCs w:val="20"/>
        </w:rPr>
      </w:pPr>
      <w:r w:rsidRPr="009C17B8">
        <w:rPr>
          <w:rFonts w:ascii="Arial" w:hAnsi="Arial" w:cs="Arial"/>
          <w:color w:val="000000" w:themeColor="text1"/>
          <w:sz w:val="20"/>
          <w:szCs w:val="20"/>
        </w:rPr>
        <w:t>23 June 2020</w:t>
      </w:r>
    </w:p>
    <w:p w14:paraId="7D32D63C" w14:textId="2251B3FC" w:rsidR="005651FA" w:rsidRDefault="005651FA" w:rsidP="000F1322">
      <w:pPr>
        <w:rPr>
          <w:rFonts w:ascii="Arial" w:hAnsi="Arial" w:cs="Arial"/>
          <w:color w:val="000000" w:themeColor="text1"/>
          <w:sz w:val="20"/>
          <w:szCs w:val="20"/>
        </w:rPr>
      </w:pPr>
    </w:p>
    <w:p w14:paraId="33728B83" w14:textId="4C5EE693" w:rsidR="005651FA" w:rsidRDefault="005651FA" w:rsidP="000F1322">
      <w:pPr>
        <w:rPr>
          <w:rFonts w:ascii="Arial" w:hAnsi="Arial" w:cs="Arial"/>
          <w:color w:val="000000" w:themeColor="text1"/>
          <w:sz w:val="20"/>
          <w:szCs w:val="20"/>
        </w:rPr>
      </w:pPr>
    </w:p>
    <w:p w14:paraId="6FC061E7" w14:textId="4278C637" w:rsidR="005651FA" w:rsidRDefault="005651FA" w:rsidP="000F1322">
      <w:pPr>
        <w:rPr>
          <w:rFonts w:ascii="Arial" w:hAnsi="Arial" w:cs="Arial"/>
          <w:color w:val="000000" w:themeColor="text1"/>
          <w:sz w:val="20"/>
          <w:szCs w:val="20"/>
        </w:rPr>
      </w:pPr>
    </w:p>
    <w:p w14:paraId="2E590A04" w14:textId="28E213B8" w:rsidR="005651FA" w:rsidRDefault="005651FA" w:rsidP="000F1322">
      <w:pPr>
        <w:rPr>
          <w:rFonts w:ascii="Arial" w:hAnsi="Arial" w:cs="Arial"/>
          <w:color w:val="000000" w:themeColor="text1"/>
          <w:sz w:val="20"/>
          <w:szCs w:val="20"/>
        </w:rPr>
      </w:pPr>
    </w:p>
    <w:p w14:paraId="041B52A3" w14:textId="2D53C156" w:rsidR="005651FA" w:rsidRDefault="005651FA" w:rsidP="000F1322">
      <w:pPr>
        <w:rPr>
          <w:rFonts w:ascii="Arial" w:hAnsi="Arial" w:cs="Arial"/>
          <w:color w:val="000000" w:themeColor="text1"/>
          <w:sz w:val="20"/>
          <w:szCs w:val="20"/>
        </w:rPr>
      </w:pPr>
    </w:p>
    <w:p w14:paraId="012CD597" w14:textId="300AB110" w:rsidR="00BE1B5D" w:rsidRDefault="00BE1B5D" w:rsidP="000F1322">
      <w:pPr>
        <w:rPr>
          <w:rFonts w:ascii="Arial" w:hAnsi="Arial" w:cs="Arial"/>
          <w:color w:val="000000" w:themeColor="text1"/>
          <w:sz w:val="20"/>
          <w:szCs w:val="20"/>
        </w:rPr>
      </w:pPr>
    </w:p>
    <w:p w14:paraId="253776ED" w14:textId="5BDA2558" w:rsidR="00BE1B5D" w:rsidRDefault="00BE1B5D" w:rsidP="000F1322">
      <w:pPr>
        <w:rPr>
          <w:rFonts w:ascii="Arial" w:hAnsi="Arial" w:cs="Arial"/>
          <w:color w:val="000000" w:themeColor="text1"/>
          <w:sz w:val="20"/>
          <w:szCs w:val="20"/>
        </w:rPr>
      </w:pPr>
    </w:p>
    <w:p w14:paraId="5AD78EDA" w14:textId="77777777" w:rsidR="00BE1B5D" w:rsidRPr="009C17B8" w:rsidRDefault="00BE1B5D" w:rsidP="000F1322">
      <w:pPr>
        <w:rPr>
          <w:rFonts w:ascii="Arial" w:hAnsi="Arial" w:cs="Arial"/>
          <w:color w:val="000000" w:themeColor="text1"/>
          <w:sz w:val="20"/>
          <w:szCs w:val="20"/>
        </w:rPr>
      </w:pPr>
    </w:p>
    <w:p w14:paraId="5CFE6493" w14:textId="77777777" w:rsidR="000F1322" w:rsidRPr="009C17B8" w:rsidRDefault="000F1322" w:rsidP="004A68B4">
      <w:pPr>
        <w:rPr>
          <w:rFonts w:ascii="Arial" w:hAnsi="Arial" w:cs="Arial"/>
          <w:color w:val="000000" w:themeColor="text1"/>
          <w:sz w:val="20"/>
          <w:szCs w:val="20"/>
        </w:rPr>
      </w:pPr>
    </w:p>
    <w:p w14:paraId="2EE91D29" w14:textId="77777777" w:rsidR="007356EF" w:rsidRPr="009C17B8" w:rsidRDefault="007356EF" w:rsidP="007356EF">
      <w:pPr>
        <w:overflowPunct w:val="0"/>
        <w:autoSpaceDE w:val="0"/>
        <w:autoSpaceDN w:val="0"/>
        <w:adjustRightInd w:val="0"/>
        <w:jc w:val="center"/>
        <w:textAlignment w:val="baseline"/>
        <w:rPr>
          <w:rFonts w:ascii="Arial" w:hAnsi="Arial" w:cs="Arial"/>
          <w:b/>
          <w:bCs/>
          <w:color w:val="000000" w:themeColor="text1"/>
          <w:sz w:val="20"/>
          <w:szCs w:val="20"/>
          <w:u w:val="single"/>
        </w:rPr>
      </w:pPr>
      <w:r w:rsidRPr="009C17B8">
        <w:rPr>
          <w:rFonts w:ascii="Arial" w:hAnsi="Arial" w:cs="Arial"/>
          <w:b/>
          <w:bCs/>
          <w:color w:val="000000" w:themeColor="text1"/>
          <w:sz w:val="20"/>
          <w:szCs w:val="20"/>
          <w:u w:val="single"/>
        </w:rPr>
        <w:lastRenderedPageBreak/>
        <w:t>RE-ISSUE CLAUSE</w:t>
      </w:r>
    </w:p>
    <w:p w14:paraId="40108543" w14:textId="77777777" w:rsidR="007356EF" w:rsidRPr="009C17B8" w:rsidRDefault="007356EF" w:rsidP="007356EF">
      <w:pPr>
        <w:overflowPunct w:val="0"/>
        <w:autoSpaceDE w:val="0"/>
        <w:autoSpaceDN w:val="0"/>
        <w:adjustRightInd w:val="0"/>
        <w:textAlignment w:val="baseline"/>
        <w:rPr>
          <w:rFonts w:ascii="Arial" w:hAnsi="Arial" w:cs="Arial"/>
          <w:color w:val="000000" w:themeColor="text1"/>
          <w:sz w:val="20"/>
          <w:szCs w:val="20"/>
        </w:rPr>
      </w:pPr>
    </w:p>
    <w:p w14:paraId="54D52D3C" w14:textId="77777777" w:rsidR="007356EF" w:rsidRPr="009C17B8" w:rsidRDefault="007356EF" w:rsidP="007356EF">
      <w:pPr>
        <w:overflowPunct w:val="0"/>
        <w:autoSpaceDE w:val="0"/>
        <w:autoSpaceDN w:val="0"/>
        <w:adjustRightInd w:val="0"/>
        <w:jc w:val="both"/>
        <w:textAlignment w:val="baseline"/>
        <w:rPr>
          <w:rFonts w:ascii="Arial" w:hAnsi="Arial" w:cs="Arial"/>
          <w:color w:val="000000" w:themeColor="text1"/>
          <w:sz w:val="20"/>
          <w:szCs w:val="20"/>
        </w:rPr>
      </w:pPr>
      <w:r w:rsidRPr="009C17B8">
        <w:rPr>
          <w:rFonts w:ascii="Arial" w:hAnsi="Arial" w:cs="Arial"/>
          <w:color w:val="000000" w:themeColor="text1"/>
          <w:sz w:val="20"/>
          <w:szCs w:val="20"/>
        </w:rPr>
        <w:t>In the case of loss of or damage to the insured Securities resulting from any accident, fire or other cause covered hereunder, the Underwriters’ liabilities hereunder shall be limited to the expenses and/or charges incurred by the Insured in reprinting and obtaining the re-issue of the lost or damaged Securities.</w:t>
      </w:r>
    </w:p>
    <w:p w14:paraId="11354518" w14:textId="77777777" w:rsidR="007356EF" w:rsidRPr="009C17B8" w:rsidRDefault="007356EF" w:rsidP="007356EF">
      <w:pPr>
        <w:overflowPunct w:val="0"/>
        <w:autoSpaceDE w:val="0"/>
        <w:autoSpaceDN w:val="0"/>
        <w:adjustRightInd w:val="0"/>
        <w:textAlignment w:val="baseline"/>
        <w:rPr>
          <w:rFonts w:ascii="Arial" w:hAnsi="Arial" w:cs="Arial"/>
          <w:color w:val="000000" w:themeColor="text1"/>
          <w:sz w:val="20"/>
          <w:szCs w:val="20"/>
        </w:rPr>
      </w:pPr>
    </w:p>
    <w:p w14:paraId="43A86B95" w14:textId="77777777" w:rsidR="007356EF" w:rsidRPr="009C17B8" w:rsidRDefault="007356EF" w:rsidP="007356EF">
      <w:pPr>
        <w:overflowPunct w:val="0"/>
        <w:autoSpaceDE w:val="0"/>
        <w:autoSpaceDN w:val="0"/>
        <w:adjustRightInd w:val="0"/>
        <w:jc w:val="both"/>
        <w:textAlignment w:val="baseline"/>
        <w:rPr>
          <w:rFonts w:ascii="Arial" w:hAnsi="Arial" w:cs="Arial"/>
          <w:color w:val="000000" w:themeColor="text1"/>
          <w:sz w:val="20"/>
          <w:szCs w:val="20"/>
        </w:rPr>
      </w:pPr>
      <w:r w:rsidRPr="009C17B8">
        <w:rPr>
          <w:rFonts w:ascii="Arial" w:hAnsi="Arial" w:cs="Arial"/>
          <w:color w:val="000000" w:themeColor="text1"/>
          <w:sz w:val="20"/>
          <w:szCs w:val="20"/>
        </w:rPr>
        <w:t>Notwithstanding the foregoing, should such Securities previously considered to be totally destroyed, or irretrievably lost be subsequently presented by third parties and ultimately be so honoured by the issuer, then the Underwriters hereon will indemnify the Insured for the full value of the said Securities as honoured by the issuer up to the Policy limit.</w:t>
      </w:r>
    </w:p>
    <w:p w14:paraId="2F340002" w14:textId="77777777" w:rsidR="007356EF" w:rsidRPr="009C17B8" w:rsidRDefault="007356EF" w:rsidP="007356EF">
      <w:pPr>
        <w:overflowPunct w:val="0"/>
        <w:autoSpaceDE w:val="0"/>
        <w:autoSpaceDN w:val="0"/>
        <w:adjustRightInd w:val="0"/>
        <w:jc w:val="both"/>
        <w:textAlignment w:val="baseline"/>
        <w:rPr>
          <w:rFonts w:ascii="Arial" w:hAnsi="Arial" w:cs="Arial"/>
          <w:color w:val="000000" w:themeColor="text1"/>
          <w:sz w:val="20"/>
          <w:szCs w:val="20"/>
        </w:rPr>
      </w:pPr>
    </w:p>
    <w:p w14:paraId="78F10E23" w14:textId="77777777" w:rsidR="007356EF" w:rsidRPr="009C17B8" w:rsidRDefault="007356EF" w:rsidP="007356EF">
      <w:pPr>
        <w:overflowPunct w:val="0"/>
        <w:autoSpaceDE w:val="0"/>
        <w:autoSpaceDN w:val="0"/>
        <w:adjustRightInd w:val="0"/>
        <w:jc w:val="both"/>
        <w:textAlignment w:val="baseline"/>
        <w:rPr>
          <w:rFonts w:ascii="Arial" w:hAnsi="Arial" w:cs="Arial"/>
          <w:color w:val="000000" w:themeColor="text1"/>
          <w:sz w:val="20"/>
          <w:szCs w:val="20"/>
        </w:rPr>
      </w:pPr>
    </w:p>
    <w:p w14:paraId="52B84482" w14:textId="77777777" w:rsidR="007356EF" w:rsidRPr="009C17B8" w:rsidRDefault="007356EF" w:rsidP="007356EF">
      <w:pPr>
        <w:overflowPunct w:val="0"/>
        <w:autoSpaceDE w:val="0"/>
        <w:autoSpaceDN w:val="0"/>
        <w:adjustRightInd w:val="0"/>
        <w:textAlignment w:val="baseline"/>
        <w:rPr>
          <w:rFonts w:ascii="Arial" w:hAnsi="Arial" w:cs="Arial"/>
          <w:color w:val="000000" w:themeColor="text1"/>
          <w:sz w:val="20"/>
          <w:szCs w:val="20"/>
        </w:rPr>
      </w:pPr>
      <w:r w:rsidRPr="009C17B8">
        <w:rPr>
          <w:rFonts w:ascii="Arial" w:hAnsi="Arial" w:cs="Arial"/>
          <w:color w:val="000000" w:themeColor="text1"/>
          <w:sz w:val="20"/>
          <w:szCs w:val="20"/>
        </w:rPr>
        <w:t>All other terms and condition remain unchanged.</w:t>
      </w:r>
    </w:p>
    <w:p w14:paraId="26654235" w14:textId="77777777" w:rsidR="000F1322" w:rsidRPr="009C17B8" w:rsidRDefault="000F1322" w:rsidP="004A68B4">
      <w:pPr>
        <w:rPr>
          <w:rFonts w:ascii="Arial" w:hAnsi="Arial" w:cs="Arial"/>
          <w:color w:val="000000" w:themeColor="text1"/>
          <w:sz w:val="20"/>
          <w:szCs w:val="20"/>
        </w:rPr>
      </w:pPr>
    </w:p>
    <w:p w14:paraId="15A9A6D3" w14:textId="77777777" w:rsidR="000F1322" w:rsidRPr="009C17B8" w:rsidRDefault="000F1322" w:rsidP="004A68B4">
      <w:pPr>
        <w:rPr>
          <w:rFonts w:ascii="Arial" w:hAnsi="Arial" w:cs="Arial"/>
          <w:color w:val="000000" w:themeColor="text1"/>
          <w:sz w:val="20"/>
          <w:szCs w:val="20"/>
        </w:rPr>
      </w:pPr>
    </w:p>
    <w:p w14:paraId="2871AFA4" w14:textId="77777777" w:rsidR="000F1322" w:rsidRPr="009C17B8" w:rsidRDefault="000F1322" w:rsidP="004A68B4">
      <w:pPr>
        <w:rPr>
          <w:rFonts w:ascii="Arial" w:hAnsi="Arial" w:cs="Arial"/>
          <w:color w:val="000000" w:themeColor="text1"/>
          <w:sz w:val="20"/>
          <w:szCs w:val="20"/>
        </w:rPr>
      </w:pPr>
    </w:p>
    <w:p w14:paraId="2C6BE8E4" w14:textId="77777777" w:rsidR="000F1322" w:rsidRPr="009C17B8" w:rsidRDefault="000F1322" w:rsidP="004A68B4">
      <w:pPr>
        <w:rPr>
          <w:rFonts w:ascii="Arial" w:hAnsi="Arial" w:cs="Arial"/>
          <w:color w:val="000000" w:themeColor="text1"/>
          <w:sz w:val="20"/>
          <w:szCs w:val="20"/>
        </w:rPr>
      </w:pPr>
    </w:p>
    <w:p w14:paraId="42D24327" w14:textId="77777777" w:rsidR="000F1322" w:rsidRPr="009C17B8" w:rsidRDefault="000F1322" w:rsidP="004A68B4">
      <w:pPr>
        <w:rPr>
          <w:rFonts w:ascii="Arial" w:hAnsi="Arial" w:cs="Arial"/>
          <w:color w:val="000000" w:themeColor="text1"/>
          <w:sz w:val="20"/>
          <w:szCs w:val="20"/>
        </w:rPr>
      </w:pPr>
    </w:p>
    <w:p w14:paraId="1766FE38" w14:textId="77777777" w:rsidR="000F1322" w:rsidRPr="009C17B8" w:rsidRDefault="000F1322" w:rsidP="004A68B4">
      <w:pPr>
        <w:rPr>
          <w:rFonts w:ascii="Arial" w:hAnsi="Arial" w:cs="Arial"/>
          <w:color w:val="000000" w:themeColor="text1"/>
          <w:sz w:val="20"/>
          <w:szCs w:val="20"/>
        </w:rPr>
      </w:pPr>
    </w:p>
    <w:p w14:paraId="08F8E8C3" w14:textId="77777777" w:rsidR="000F1322" w:rsidRPr="009C17B8" w:rsidRDefault="000F1322" w:rsidP="004A68B4">
      <w:pPr>
        <w:rPr>
          <w:rFonts w:ascii="Arial" w:hAnsi="Arial" w:cs="Arial"/>
          <w:color w:val="000000" w:themeColor="text1"/>
          <w:sz w:val="20"/>
          <w:szCs w:val="20"/>
        </w:rPr>
      </w:pPr>
    </w:p>
    <w:p w14:paraId="500643C0" w14:textId="77777777" w:rsidR="0083274D" w:rsidRPr="009C17B8" w:rsidRDefault="0083274D" w:rsidP="0083274D">
      <w:pPr>
        <w:suppressAutoHyphens/>
        <w:jc w:val="both"/>
        <w:rPr>
          <w:rFonts w:ascii="Arial" w:hAnsi="Arial" w:cs="Arial"/>
          <w:color w:val="000000" w:themeColor="text1"/>
          <w:sz w:val="20"/>
          <w:u w:val="single"/>
        </w:rPr>
      </w:pPr>
    </w:p>
    <w:p w14:paraId="1B61FE76" w14:textId="77777777" w:rsidR="0083274D" w:rsidRPr="009C17B8" w:rsidRDefault="0083274D" w:rsidP="0083274D">
      <w:pPr>
        <w:jc w:val="center"/>
        <w:rPr>
          <w:rFonts w:ascii="Arial" w:hAnsi="Arial" w:cs="Arial"/>
          <w:b/>
          <w:color w:val="000000" w:themeColor="text1"/>
          <w:sz w:val="20"/>
          <w:u w:val="single"/>
        </w:rPr>
      </w:pPr>
      <w:r w:rsidRPr="009C17B8">
        <w:rPr>
          <w:rFonts w:ascii="Arial" w:hAnsi="Arial" w:cs="Arial"/>
          <w:b/>
          <w:color w:val="000000" w:themeColor="text1"/>
          <w:sz w:val="20"/>
          <w:u w:val="single"/>
        </w:rPr>
        <w:t>REINSURANCE CONDITIONS</w:t>
      </w:r>
    </w:p>
    <w:p w14:paraId="196BA2F3" w14:textId="77777777" w:rsidR="0083274D" w:rsidRPr="009C17B8" w:rsidRDefault="0083274D" w:rsidP="0083274D">
      <w:pPr>
        <w:jc w:val="center"/>
        <w:rPr>
          <w:rFonts w:ascii="Arial" w:hAnsi="Arial" w:cs="Arial"/>
          <w:b/>
          <w:color w:val="000000" w:themeColor="text1"/>
          <w:sz w:val="20"/>
        </w:rPr>
      </w:pPr>
    </w:p>
    <w:p w14:paraId="7317E5A8" w14:textId="77777777" w:rsidR="00703D8B" w:rsidRPr="00337DC6" w:rsidRDefault="00703D8B" w:rsidP="00703D8B">
      <w:pPr>
        <w:keepNext/>
        <w:jc w:val="center"/>
        <w:rPr>
          <w:rFonts w:ascii="Arial" w:eastAsia="Calibri" w:hAnsi="Arial" w:cs="Arial"/>
          <w:b/>
          <w:bCs/>
          <w:color w:val="000000" w:themeColor="text1"/>
          <w:sz w:val="20"/>
          <w:szCs w:val="20"/>
          <w:u w:val="single"/>
          <w:lang w:val="en-US"/>
        </w:rPr>
      </w:pPr>
      <w:r w:rsidRPr="00337DC6">
        <w:rPr>
          <w:rFonts w:ascii="Arial" w:eastAsia="Calibri" w:hAnsi="Arial" w:cs="Arial"/>
          <w:b/>
          <w:bCs/>
          <w:color w:val="000000" w:themeColor="text1"/>
          <w:sz w:val="20"/>
          <w:szCs w:val="20"/>
          <w:u w:val="single"/>
          <w:lang w:val="en-US"/>
        </w:rPr>
        <w:t>CLAIMS CONTROL CLAUSE</w:t>
      </w:r>
    </w:p>
    <w:p w14:paraId="76D25E75" w14:textId="77777777" w:rsidR="00703D8B" w:rsidRPr="00337DC6" w:rsidRDefault="00703D8B" w:rsidP="00703D8B">
      <w:pPr>
        <w:keepNext/>
        <w:jc w:val="center"/>
        <w:rPr>
          <w:rFonts w:ascii="Arial" w:eastAsia="Calibri" w:hAnsi="Arial" w:cs="Arial"/>
          <w:b/>
          <w:bCs/>
          <w:color w:val="000000" w:themeColor="text1"/>
          <w:sz w:val="20"/>
          <w:szCs w:val="20"/>
          <w:lang w:val="en-US"/>
        </w:rPr>
      </w:pPr>
    </w:p>
    <w:p w14:paraId="7F7E953A" w14:textId="77777777" w:rsidR="00703D8B" w:rsidRPr="00337DC6" w:rsidRDefault="00703D8B" w:rsidP="00703D8B">
      <w:pPr>
        <w:jc w:val="both"/>
        <w:rPr>
          <w:rFonts w:ascii="Arial" w:eastAsia="Calibri" w:hAnsi="Arial" w:cs="Arial"/>
          <w:color w:val="000000" w:themeColor="text1"/>
          <w:sz w:val="20"/>
          <w:szCs w:val="20"/>
          <w:lang w:val="en-US"/>
        </w:rPr>
      </w:pPr>
      <w:r w:rsidRPr="00337DC6">
        <w:rPr>
          <w:rFonts w:ascii="Arial" w:eastAsia="Calibri" w:hAnsi="Arial" w:cs="Arial"/>
          <w:color w:val="000000" w:themeColor="text1"/>
          <w:sz w:val="20"/>
          <w:szCs w:val="20"/>
          <w:lang w:val="en-US"/>
        </w:rPr>
        <w:t>Notwithstanding anything to the contrary contained in this Reinsurance it is a condition precedent to Reinsurers' liability under this Reinsurance that:</w:t>
      </w:r>
    </w:p>
    <w:p w14:paraId="362FD379" w14:textId="77777777" w:rsidR="00703D8B" w:rsidRPr="00337DC6" w:rsidRDefault="00703D8B" w:rsidP="00703D8B">
      <w:pPr>
        <w:ind w:left="567" w:hanging="567"/>
        <w:jc w:val="both"/>
        <w:rPr>
          <w:rFonts w:ascii="Arial" w:eastAsia="Calibri" w:hAnsi="Arial" w:cs="Arial"/>
          <w:color w:val="000000" w:themeColor="text1"/>
          <w:sz w:val="20"/>
          <w:szCs w:val="20"/>
          <w:lang w:val="en-US"/>
        </w:rPr>
      </w:pPr>
    </w:p>
    <w:p w14:paraId="63D0971B" w14:textId="77777777" w:rsidR="00703D8B" w:rsidRPr="00337DC6" w:rsidRDefault="00703D8B" w:rsidP="00703D8B">
      <w:pPr>
        <w:ind w:left="567" w:hanging="567"/>
        <w:jc w:val="both"/>
        <w:rPr>
          <w:rFonts w:ascii="Arial" w:eastAsia="Calibri" w:hAnsi="Arial" w:cs="Arial"/>
          <w:color w:val="000000" w:themeColor="text1"/>
          <w:sz w:val="20"/>
          <w:szCs w:val="20"/>
          <w:lang w:val="en-US"/>
        </w:rPr>
      </w:pPr>
      <w:r w:rsidRPr="00337DC6">
        <w:rPr>
          <w:rFonts w:ascii="Arial" w:eastAsia="Calibri" w:hAnsi="Arial" w:cs="Arial"/>
          <w:color w:val="000000" w:themeColor="text1"/>
          <w:sz w:val="20"/>
          <w:szCs w:val="20"/>
          <w:lang w:val="en-US"/>
        </w:rPr>
        <w:t>(a) </w:t>
      </w:r>
      <w:r w:rsidRPr="00337DC6">
        <w:rPr>
          <w:rFonts w:ascii="Arial" w:eastAsia="Calibri" w:hAnsi="Arial" w:cs="Arial"/>
          <w:color w:val="000000" w:themeColor="text1"/>
          <w:sz w:val="20"/>
          <w:szCs w:val="20"/>
          <w:lang w:val="en-US"/>
        </w:rPr>
        <w:tab/>
        <w:t>The Reinsured shall give to the Reinsurer(s) written notice as soon as reasonably practicable of any claim made against the Reinsured in respect of the business reinsured hereby or of its being notified of any circumstances which could give rise to such a claim, but in any event within 30 days of the Reinsured becoming aware of such circumstance and/or claim</w:t>
      </w:r>
    </w:p>
    <w:p w14:paraId="5441D1F5" w14:textId="77777777" w:rsidR="00703D8B" w:rsidRPr="00337DC6" w:rsidRDefault="00703D8B" w:rsidP="00703D8B">
      <w:pPr>
        <w:ind w:left="567" w:hanging="567"/>
        <w:jc w:val="both"/>
        <w:rPr>
          <w:rFonts w:ascii="Arial" w:eastAsia="Calibri" w:hAnsi="Arial" w:cs="Arial"/>
          <w:color w:val="000000" w:themeColor="text1"/>
          <w:sz w:val="20"/>
          <w:szCs w:val="20"/>
          <w:lang w:val="en-US"/>
        </w:rPr>
      </w:pPr>
    </w:p>
    <w:p w14:paraId="7C207419" w14:textId="77777777" w:rsidR="00703D8B" w:rsidRPr="00337DC6" w:rsidRDefault="00703D8B" w:rsidP="00703D8B">
      <w:pPr>
        <w:ind w:left="567" w:hanging="567"/>
        <w:jc w:val="both"/>
        <w:rPr>
          <w:rFonts w:ascii="Arial" w:eastAsia="Calibri" w:hAnsi="Arial" w:cs="Arial"/>
          <w:color w:val="000000" w:themeColor="text1"/>
          <w:sz w:val="20"/>
          <w:szCs w:val="20"/>
          <w:lang w:val="en-US"/>
        </w:rPr>
      </w:pPr>
      <w:r w:rsidRPr="00337DC6">
        <w:rPr>
          <w:rFonts w:ascii="Arial" w:eastAsia="Calibri" w:hAnsi="Arial" w:cs="Arial"/>
          <w:color w:val="000000" w:themeColor="text1"/>
          <w:sz w:val="20"/>
          <w:szCs w:val="20"/>
          <w:lang w:val="en-US"/>
        </w:rPr>
        <w:t>(b) </w:t>
      </w:r>
      <w:r w:rsidRPr="00337DC6">
        <w:rPr>
          <w:rFonts w:ascii="Arial" w:eastAsia="Calibri" w:hAnsi="Arial" w:cs="Arial"/>
          <w:color w:val="000000" w:themeColor="text1"/>
          <w:sz w:val="20"/>
          <w:szCs w:val="20"/>
          <w:lang w:val="en-US"/>
        </w:rPr>
        <w:tab/>
        <w:t>The Reinsured shall furnish the Reinsurer(s) with all information known to the Reinsured in respect of claims or possible claims notified in accordance with (a) above and shall thereafter keep the Reinsurer(s) fully informed as regards all developments relating thereto as soon as reasonably practicable.</w:t>
      </w:r>
    </w:p>
    <w:p w14:paraId="0412E9F5" w14:textId="77777777" w:rsidR="00703D8B" w:rsidRPr="00337DC6" w:rsidRDefault="00703D8B" w:rsidP="00703D8B">
      <w:pPr>
        <w:ind w:left="567" w:hanging="567"/>
        <w:jc w:val="both"/>
        <w:rPr>
          <w:rFonts w:ascii="Arial" w:eastAsia="Calibri" w:hAnsi="Arial" w:cs="Arial"/>
          <w:color w:val="000000" w:themeColor="text1"/>
          <w:sz w:val="20"/>
          <w:szCs w:val="20"/>
          <w:lang w:val="en-US"/>
        </w:rPr>
      </w:pPr>
    </w:p>
    <w:p w14:paraId="64A60DAE" w14:textId="77777777" w:rsidR="00703D8B" w:rsidRPr="00337DC6" w:rsidRDefault="00703D8B" w:rsidP="00703D8B">
      <w:pPr>
        <w:ind w:left="567" w:hanging="567"/>
        <w:jc w:val="both"/>
        <w:rPr>
          <w:rFonts w:ascii="Arial" w:eastAsia="Calibri" w:hAnsi="Arial" w:cs="Arial"/>
          <w:color w:val="000000" w:themeColor="text1"/>
          <w:sz w:val="20"/>
          <w:szCs w:val="20"/>
          <w:lang w:val="en-US"/>
        </w:rPr>
      </w:pPr>
      <w:r w:rsidRPr="00337DC6">
        <w:rPr>
          <w:rFonts w:ascii="Arial" w:eastAsia="Calibri" w:hAnsi="Arial" w:cs="Arial"/>
          <w:color w:val="000000" w:themeColor="text1"/>
          <w:sz w:val="20"/>
          <w:szCs w:val="20"/>
          <w:lang w:val="en-US"/>
        </w:rPr>
        <w:t xml:space="preserve">(c) </w:t>
      </w:r>
      <w:r w:rsidRPr="00337DC6">
        <w:rPr>
          <w:rFonts w:ascii="Arial" w:eastAsia="Calibri" w:hAnsi="Arial" w:cs="Arial"/>
          <w:color w:val="000000" w:themeColor="text1"/>
          <w:sz w:val="20"/>
          <w:szCs w:val="20"/>
          <w:lang w:val="en-US"/>
        </w:rPr>
        <w:tab/>
        <w:t>The Reinsured shall co-operate with the Reinsurer(s) and any other person or persons designated by the Reinsurers in the investigation, adjustment and/or settlement of such claim notified to the Reinsurer(s) as aforesaid.</w:t>
      </w:r>
    </w:p>
    <w:p w14:paraId="5167B675" w14:textId="77777777" w:rsidR="00703D8B" w:rsidRPr="00337DC6" w:rsidRDefault="00703D8B" w:rsidP="00703D8B">
      <w:pPr>
        <w:ind w:left="567" w:hanging="567"/>
        <w:jc w:val="both"/>
        <w:rPr>
          <w:rFonts w:ascii="Arial" w:eastAsia="Calibri" w:hAnsi="Arial" w:cs="Arial"/>
          <w:color w:val="000000" w:themeColor="text1"/>
          <w:sz w:val="20"/>
          <w:szCs w:val="20"/>
          <w:lang w:val="en-US"/>
        </w:rPr>
      </w:pPr>
    </w:p>
    <w:p w14:paraId="12CF9613" w14:textId="77777777" w:rsidR="00703D8B" w:rsidRPr="00337DC6" w:rsidRDefault="00703D8B" w:rsidP="00703D8B">
      <w:pPr>
        <w:ind w:left="567" w:hanging="567"/>
        <w:jc w:val="both"/>
        <w:rPr>
          <w:rFonts w:ascii="Arial" w:eastAsia="Calibri" w:hAnsi="Arial" w:cs="Arial"/>
          <w:color w:val="000000" w:themeColor="text1"/>
          <w:sz w:val="20"/>
          <w:szCs w:val="20"/>
          <w:lang w:val="en-US"/>
        </w:rPr>
      </w:pPr>
      <w:r w:rsidRPr="00337DC6">
        <w:rPr>
          <w:rFonts w:ascii="Arial" w:eastAsia="Calibri" w:hAnsi="Arial" w:cs="Arial"/>
          <w:color w:val="000000" w:themeColor="text1"/>
          <w:sz w:val="20"/>
          <w:szCs w:val="20"/>
          <w:lang w:val="en-US"/>
        </w:rPr>
        <w:t>(d) </w:t>
      </w:r>
      <w:r w:rsidRPr="00337DC6">
        <w:rPr>
          <w:rFonts w:ascii="Arial" w:eastAsia="Calibri" w:hAnsi="Arial" w:cs="Arial"/>
          <w:color w:val="000000" w:themeColor="text1"/>
          <w:sz w:val="20"/>
          <w:szCs w:val="20"/>
          <w:lang w:val="en-US"/>
        </w:rPr>
        <w:tab/>
        <w:t>No settlement and/or compromise shall be made and no liability admitted without the prior approval of Reinsurers</w:t>
      </w:r>
    </w:p>
    <w:p w14:paraId="40BD1C23" w14:textId="77777777" w:rsidR="00703D8B" w:rsidRPr="00337DC6" w:rsidRDefault="00703D8B" w:rsidP="00703D8B">
      <w:pPr>
        <w:rPr>
          <w:rFonts w:ascii="Arial" w:eastAsia="Calibri" w:hAnsi="Arial" w:cs="Arial"/>
          <w:color w:val="000000" w:themeColor="text1"/>
          <w:sz w:val="20"/>
          <w:szCs w:val="20"/>
        </w:rPr>
      </w:pPr>
    </w:p>
    <w:p w14:paraId="31ED3E43" w14:textId="77777777" w:rsidR="00703D8B" w:rsidRPr="00337DC6" w:rsidRDefault="00703D8B" w:rsidP="00703D8B">
      <w:pPr>
        <w:overflowPunct w:val="0"/>
        <w:autoSpaceDE w:val="0"/>
        <w:autoSpaceDN w:val="0"/>
        <w:adjustRightInd w:val="0"/>
        <w:jc w:val="both"/>
        <w:textAlignment w:val="baseline"/>
        <w:rPr>
          <w:rFonts w:ascii="Arial" w:hAnsi="Arial" w:cs="Arial"/>
          <w:color w:val="000000" w:themeColor="text1"/>
          <w:sz w:val="20"/>
          <w:szCs w:val="20"/>
          <w:lang w:val="en-US"/>
        </w:rPr>
      </w:pPr>
    </w:p>
    <w:p w14:paraId="757A581E" w14:textId="77777777" w:rsidR="00703D8B" w:rsidRPr="00337DC6" w:rsidRDefault="00703D8B" w:rsidP="00703D8B">
      <w:pPr>
        <w:overflowPunct w:val="0"/>
        <w:autoSpaceDE w:val="0"/>
        <w:autoSpaceDN w:val="0"/>
        <w:adjustRightInd w:val="0"/>
        <w:jc w:val="both"/>
        <w:textAlignment w:val="baseline"/>
        <w:rPr>
          <w:rFonts w:ascii="Arial" w:hAnsi="Arial" w:cs="Arial"/>
          <w:bCs/>
          <w:color w:val="000000" w:themeColor="text1"/>
          <w:sz w:val="20"/>
          <w:szCs w:val="20"/>
        </w:rPr>
      </w:pPr>
      <w:r w:rsidRPr="00337DC6">
        <w:rPr>
          <w:rFonts w:ascii="Arial" w:hAnsi="Arial" w:cs="Arial"/>
          <w:bCs/>
          <w:color w:val="000000" w:themeColor="text1"/>
          <w:sz w:val="20"/>
          <w:szCs w:val="20"/>
        </w:rPr>
        <w:t>All other terms and conditions remain unchanged</w:t>
      </w:r>
    </w:p>
    <w:p w14:paraId="030F08BB" w14:textId="273DF40F" w:rsidR="0083274D" w:rsidRDefault="0083274D" w:rsidP="0083274D">
      <w:pPr>
        <w:jc w:val="center"/>
        <w:rPr>
          <w:rFonts w:ascii="Arial" w:hAnsi="Arial" w:cs="Arial"/>
          <w:color w:val="000000" w:themeColor="text1"/>
          <w:sz w:val="20"/>
        </w:rPr>
      </w:pPr>
    </w:p>
    <w:p w14:paraId="0EC8A9CF" w14:textId="4327332E" w:rsidR="005651FA" w:rsidRDefault="005651FA" w:rsidP="0083274D">
      <w:pPr>
        <w:jc w:val="center"/>
        <w:rPr>
          <w:rFonts w:ascii="Arial" w:hAnsi="Arial" w:cs="Arial"/>
          <w:color w:val="000000" w:themeColor="text1"/>
          <w:sz w:val="20"/>
        </w:rPr>
      </w:pPr>
    </w:p>
    <w:p w14:paraId="51E34267" w14:textId="16774954" w:rsidR="005651FA" w:rsidRDefault="005651FA" w:rsidP="0083274D">
      <w:pPr>
        <w:jc w:val="center"/>
        <w:rPr>
          <w:rFonts w:ascii="Arial" w:hAnsi="Arial" w:cs="Arial"/>
          <w:color w:val="000000" w:themeColor="text1"/>
          <w:sz w:val="20"/>
        </w:rPr>
      </w:pPr>
    </w:p>
    <w:p w14:paraId="7944E22B" w14:textId="62A596D6" w:rsidR="005651FA" w:rsidRDefault="005651FA" w:rsidP="0083274D">
      <w:pPr>
        <w:jc w:val="center"/>
        <w:rPr>
          <w:rFonts w:ascii="Arial" w:hAnsi="Arial" w:cs="Arial"/>
          <w:color w:val="000000" w:themeColor="text1"/>
          <w:sz w:val="20"/>
        </w:rPr>
      </w:pPr>
    </w:p>
    <w:p w14:paraId="05987C78" w14:textId="45EBAA36" w:rsidR="005651FA" w:rsidRDefault="005651FA" w:rsidP="0083274D">
      <w:pPr>
        <w:jc w:val="center"/>
        <w:rPr>
          <w:rFonts w:ascii="Arial" w:hAnsi="Arial" w:cs="Arial"/>
          <w:color w:val="000000" w:themeColor="text1"/>
          <w:sz w:val="20"/>
        </w:rPr>
      </w:pPr>
    </w:p>
    <w:p w14:paraId="7CEDB04E" w14:textId="77777777" w:rsidR="005651FA" w:rsidRPr="009C17B8" w:rsidRDefault="005651FA" w:rsidP="0083274D">
      <w:pPr>
        <w:jc w:val="center"/>
        <w:rPr>
          <w:rFonts w:ascii="Arial" w:hAnsi="Arial" w:cs="Arial"/>
          <w:color w:val="000000" w:themeColor="text1"/>
          <w:sz w:val="20"/>
        </w:rPr>
      </w:pPr>
    </w:p>
    <w:p w14:paraId="72CE9079" w14:textId="77777777" w:rsidR="0083274D" w:rsidRPr="009C17B8" w:rsidRDefault="0083274D" w:rsidP="0083274D">
      <w:pPr>
        <w:jc w:val="center"/>
        <w:rPr>
          <w:rFonts w:ascii="Arial" w:hAnsi="Arial" w:cs="Arial"/>
          <w:color w:val="000000" w:themeColor="text1"/>
          <w:sz w:val="20"/>
        </w:rPr>
      </w:pPr>
    </w:p>
    <w:p w14:paraId="7989680B" w14:textId="77777777" w:rsidR="0083274D" w:rsidRPr="009C17B8" w:rsidRDefault="0083274D" w:rsidP="0083274D">
      <w:pPr>
        <w:jc w:val="center"/>
        <w:rPr>
          <w:rFonts w:ascii="Arial" w:hAnsi="Arial" w:cs="Arial"/>
          <w:b/>
          <w:color w:val="000000" w:themeColor="text1"/>
          <w:sz w:val="20"/>
        </w:rPr>
      </w:pPr>
      <w:r w:rsidRPr="009C17B8">
        <w:rPr>
          <w:rFonts w:ascii="Arial" w:hAnsi="Arial" w:cs="Arial"/>
          <w:b/>
          <w:color w:val="000000" w:themeColor="text1"/>
          <w:sz w:val="20"/>
        </w:rPr>
        <w:lastRenderedPageBreak/>
        <w:t>TERRORISM EXCLUSION ENDORSEMENT (Reinsurance)</w:t>
      </w:r>
    </w:p>
    <w:p w14:paraId="2769691B" w14:textId="77777777" w:rsidR="0083274D" w:rsidRPr="009C17B8" w:rsidRDefault="0083274D" w:rsidP="0083274D">
      <w:pPr>
        <w:widowControl w:val="0"/>
        <w:tabs>
          <w:tab w:val="left" w:pos="-1080"/>
          <w:tab w:val="left" w:pos="-720"/>
          <w:tab w:val="left" w:pos="2268"/>
        </w:tabs>
        <w:rPr>
          <w:rFonts w:ascii="Arial" w:hAnsi="Arial" w:cs="Arial"/>
          <w:b/>
          <w:color w:val="000000" w:themeColor="text1"/>
          <w:sz w:val="20"/>
        </w:rPr>
      </w:pPr>
    </w:p>
    <w:p w14:paraId="11F1F512" w14:textId="77777777" w:rsidR="0083274D" w:rsidRPr="009C17B8" w:rsidRDefault="0083274D" w:rsidP="0083274D">
      <w:pPr>
        <w:widowControl w:val="0"/>
        <w:tabs>
          <w:tab w:val="left" w:pos="-1080"/>
          <w:tab w:val="left" w:pos="-720"/>
          <w:tab w:val="left" w:pos="2268"/>
        </w:tabs>
        <w:rPr>
          <w:rFonts w:ascii="Arial" w:hAnsi="Arial" w:cs="Arial"/>
          <w:color w:val="000000" w:themeColor="text1"/>
          <w:sz w:val="20"/>
        </w:rPr>
      </w:pPr>
    </w:p>
    <w:p w14:paraId="0A53793A" w14:textId="77777777" w:rsidR="0083274D" w:rsidRPr="009C17B8" w:rsidRDefault="0083274D" w:rsidP="0083274D">
      <w:pPr>
        <w:widowControl w:val="0"/>
        <w:tabs>
          <w:tab w:val="left" w:pos="-1080"/>
          <w:tab w:val="left" w:pos="-720"/>
          <w:tab w:val="left" w:pos="2268"/>
        </w:tabs>
        <w:rPr>
          <w:rFonts w:ascii="Arial" w:hAnsi="Arial" w:cs="Arial"/>
          <w:color w:val="000000" w:themeColor="text1"/>
          <w:sz w:val="20"/>
        </w:rPr>
      </w:pPr>
      <w:r w:rsidRPr="009C17B8">
        <w:rPr>
          <w:rFonts w:ascii="Arial" w:hAnsi="Arial" w:cs="Arial"/>
          <w:color w:val="000000" w:themeColor="text1"/>
          <w:sz w:val="20"/>
        </w:rPr>
        <w:t>Notwithstanding any provision to the contrary within this reinsurance or any endorsement thereto it is agreed that this reinsurance excludes loss, damage, cost or expense of whatsoever nature directly or indirectly caused by, resulting from or in connection with any act of terrorism regardless of any other cause or event contributing concurrently or in any other sequence to the loss.</w:t>
      </w:r>
    </w:p>
    <w:p w14:paraId="3F5E56B3" w14:textId="77777777" w:rsidR="0083274D" w:rsidRPr="009C17B8" w:rsidRDefault="0083274D" w:rsidP="0083274D">
      <w:pPr>
        <w:widowControl w:val="0"/>
        <w:tabs>
          <w:tab w:val="left" w:pos="-1080"/>
          <w:tab w:val="left" w:pos="-720"/>
          <w:tab w:val="left" w:pos="2268"/>
        </w:tabs>
        <w:rPr>
          <w:rFonts w:ascii="Arial" w:hAnsi="Arial" w:cs="Arial"/>
          <w:color w:val="000000" w:themeColor="text1"/>
          <w:sz w:val="20"/>
        </w:rPr>
      </w:pPr>
    </w:p>
    <w:p w14:paraId="2130E673" w14:textId="77777777" w:rsidR="0083274D" w:rsidRPr="009C17B8" w:rsidRDefault="0083274D" w:rsidP="0083274D">
      <w:pPr>
        <w:tabs>
          <w:tab w:val="left" w:pos="2268"/>
        </w:tabs>
        <w:jc w:val="both"/>
        <w:rPr>
          <w:rFonts w:ascii="Arial" w:hAnsi="Arial" w:cs="Arial"/>
          <w:color w:val="000000" w:themeColor="text1"/>
          <w:sz w:val="20"/>
        </w:rPr>
      </w:pPr>
      <w:r w:rsidRPr="009C17B8">
        <w:rPr>
          <w:rFonts w:ascii="Arial" w:hAnsi="Arial" w:cs="Arial"/>
          <w:color w:val="000000" w:themeColor="text1"/>
          <w:sz w:val="20"/>
        </w:rPr>
        <w:t>For the purpose of this endorsement an act of terrorism means an act, including but not limited to the use of force or violence and/or the threat thereof, of any person or group(s) of persons, whether acting alone or on behalf of or in connection with any organisation(s) or government(s), committed for political, religious, ideological or similar purposes including the intention to influence any government and/or to put the public, or any section of the public, in fear.</w:t>
      </w:r>
    </w:p>
    <w:p w14:paraId="6C057FF3" w14:textId="77777777" w:rsidR="0083274D" w:rsidRPr="009C17B8" w:rsidRDefault="0083274D" w:rsidP="0083274D">
      <w:pPr>
        <w:widowControl w:val="0"/>
        <w:tabs>
          <w:tab w:val="left" w:pos="-1080"/>
          <w:tab w:val="left" w:pos="-720"/>
          <w:tab w:val="left" w:pos="2268"/>
        </w:tabs>
        <w:rPr>
          <w:rFonts w:ascii="Arial" w:hAnsi="Arial" w:cs="Arial"/>
          <w:color w:val="000000" w:themeColor="text1"/>
          <w:sz w:val="20"/>
        </w:rPr>
      </w:pPr>
    </w:p>
    <w:p w14:paraId="2A0A73A2" w14:textId="77777777" w:rsidR="0083274D" w:rsidRPr="009C17B8" w:rsidRDefault="0083274D" w:rsidP="0083274D">
      <w:pPr>
        <w:widowControl w:val="0"/>
        <w:tabs>
          <w:tab w:val="left" w:pos="-1080"/>
          <w:tab w:val="left" w:pos="-720"/>
          <w:tab w:val="left" w:pos="2268"/>
        </w:tabs>
        <w:rPr>
          <w:rFonts w:ascii="Arial" w:hAnsi="Arial" w:cs="Arial"/>
          <w:color w:val="000000" w:themeColor="text1"/>
          <w:sz w:val="20"/>
        </w:rPr>
      </w:pPr>
      <w:r w:rsidRPr="009C17B8">
        <w:rPr>
          <w:rFonts w:ascii="Arial" w:hAnsi="Arial" w:cs="Arial"/>
          <w:color w:val="000000" w:themeColor="text1"/>
          <w:sz w:val="20"/>
        </w:rPr>
        <w:t>This endorsement also excludes loss, damage, cost or expense of whatsoever nature directly or indirectly caused by, resulting from or in connection with any action taken in controlling, preventing, suppressing or in any way relating to any act of terrorism.</w:t>
      </w:r>
    </w:p>
    <w:p w14:paraId="6E02C61F" w14:textId="77777777" w:rsidR="0083274D" w:rsidRPr="009C17B8" w:rsidRDefault="0083274D" w:rsidP="0083274D">
      <w:pPr>
        <w:tabs>
          <w:tab w:val="left" w:pos="2268"/>
        </w:tabs>
        <w:jc w:val="both"/>
        <w:rPr>
          <w:rFonts w:ascii="Arial" w:hAnsi="Arial" w:cs="Arial"/>
          <w:color w:val="000000" w:themeColor="text1"/>
          <w:sz w:val="20"/>
        </w:rPr>
      </w:pPr>
    </w:p>
    <w:p w14:paraId="7B777CE8" w14:textId="77777777" w:rsidR="0083274D" w:rsidRPr="009C17B8" w:rsidRDefault="0083274D" w:rsidP="0083274D">
      <w:pPr>
        <w:tabs>
          <w:tab w:val="left" w:pos="2268"/>
        </w:tabs>
        <w:jc w:val="both"/>
        <w:rPr>
          <w:rFonts w:ascii="Arial" w:hAnsi="Arial" w:cs="Arial"/>
          <w:color w:val="000000" w:themeColor="text1"/>
          <w:sz w:val="20"/>
        </w:rPr>
      </w:pPr>
      <w:r w:rsidRPr="009C17B8">
        <w:rPr>
          <w:rFonts w:ascii="Arial" w:hAnsi="Arial" w:cs="Arial"/>
          <w:color w:val="000000" w:themeColor="text1"/>
          <w:sz w:val="20"/>
        </w:rPr>
        <w:t>If the Reinsurers allege that by reason of this exclusion, any loss, damage, cost or expense is not covered by this reinsurance the burden of proving the contrary shall be upon the Reassured.</w:t>
      </w:r>
    </w:p>
    <w:p w14:paraId="31FFD4FB" w14:textId="77777777" w:rsidR="0083274D" w:rsidRPr="009C17B8" w:rsidRDefault="0083274D" w:rsidP="0083274D">
      <w:pPr>
        <w:rPr>
          <w:rFonts w:ascii="Arial" w:hAnsi="Arial" w:cs="Arial"/>
          <w:color w:val="000000" w:themeColor="text1"/>
          <w:sz w:val="20"/>
        </w:rPr>
      </w:pPr>
    </w:p>
    <w:p w14:paraId="3E9A6F09" w14:textId="77777777" w:rsidR="0083274D" w:rsidRPr="009C17B8" w:rsidRDefault="0083274D" w:rsidP="0083274D">
      <w:pPr>
        <w:rPr>
          <w:rFonts w:ascii="Arial" w:hAnsi="Arial" w:cs="Arial"/>
          <w:color w:val="000000" w:themeColor="text1"/>
          <w:sz w:val="20"/>
        </w:rPr>
      </w:pPr>
      <w:r w:rsidRPr="009C17B8">
        <w:rPr>
          <w:rFonts w:ascii="Arial" w:hAnsi="Arial" w:cs="Arial"/>
          <w:color w:val="000000" w:themeColor="text1"/>
          <w:sz w:val="20"/>
        </w:rPr>
        <w:t>In the event any portion of this endorsement is found to be invalid or unenforceable, the remainder shall remain in full force and effect.</w:t>
      </w:r>
    </w:p>
    <w:p w14:paraId="45A27B8B" w14:textId="77777777" w:rsidR="0083274D" w:rsidRPr="009C17B8" w:rsidRDefault="0083274D" w:rsidP="0083274D">
      <w:pPr>
        <w:rPr>
          <w:rFonts w:ascii="Arial" w:hAnsi="Arial" w:cs="Arial"/>
          <w:color w:val="000000" w:themeColor="text1"/>
          <w:sz w:val="20"/>
        </w:rPr>
      </w:pPr>
    </w:p>
    <w:p w14:paraId="056A6415" w14:textId="77777777" w:rsidR="0083274D" w:rsidRPr="009C17B8" w:rsidRDefault="0083274D" w:rsidP="0083274D">
      <w:pPr>
        <w:rPr>
          <w:rFonts w:ascii="Arial" w:hAnsi="Arial" w:cs="Arial"/>
          <w:color w:val="000000" w:themeColor="text1"/>
          <w:sz w:val="20"/>
        </w:rPr>
      </w:pPr>
    </w:p>
    <w:p w14:paraId="5D8E3246" w14:textId="77777777" w:rsidR="0083274D" w:rsidRPr="009C17B8" w:rsidRDefault="0083274D" w:rsidP="0083274D">
      <w:pPr>
        <w:rPr>
          <w:rFonts w:ascii="Arial" w:hAnsi="Arial" w:cs="Arial"/>
          <w:color w:val="000000" w:themeColor="text1"/>
          <w:sz w:val="20"/>
        </w:rPr>
      </w:pPr>
      <w:r w:rsidRPr="009C17B8">
        <w:rPr>
          <w:rFonts w:ascii="Arial" w:hAnsi="Arial" w:cs="Arial"/>
          <w:color w:val="000000" w:themeColor="text1"/>
          <w:sz w:val="20"/>
        </w:rPr>
        <w:t>NMA2921</w:t>
      </w:r>
    </w:p>
    <w:p w14:paraId="332B8D8F" w14:textId="77777777" w:rsidR="0083274D" w:rsidRPr="009C17B8" w:rsidRDefault="0083274D" w:rsidP="0083274D">
      <w:pPr>
        <w:rPr>
          <w:rFonts w:ascii="Arial" w:hAnsi="Arial" w:cs="Arial"/>
          <w:color w:val="000000" w:themeColor="text1"/>
          <w:sz w:val="20"/>
        </w:rPr>
      </w:pPr>
      <w:r w:rsidRPr="009C17B8">
        <w:rPr>
          <w:rFonts w:ascii="Arial" w:hAnsi="Arial" w:cs="Arial"/>
          <w:color w:val="000000" w:themeColor="text1"/>
          <w:sz w:val="20"/>
        </w:rPr>
        <w:t>08/10/2001</w:t>
      </w:r>
    </w:p>
    <w:p w14:paraId="28E27088" w14:textId="77777777" w:rsidR="0083274D" w:rsidRPr="009C17B8" w:rsidRDefault="0083274D" w:rsidP="0083274D">
      <w:pPr>
        <w:suppressAutoHyphens/>
        <w:jc w:val="both"/>
        <w:rPr>
          <w:rFonts w:ascii="Arial" w:hAnsi="Arial" w:cs="Arial"/>
          <w:color w:val="000000" w:themeColor="text1"/>
          <w:sz w:val="20"/>
        </w:rPr>
      </w:pPr>
    </w:p>
    <w:p w14:paraId="1203D31F" w14:textId="77777777" w:rsidR="00D5777B" w:rsidRPr="009C17B8" w:rsidRDefault="00D5777B" w:rsidP="00D5777B">
      <w:pPr>
        <w:widowControl w:val="0"/>
        <w:ind w:left="720" w:right="27"/>
        <w:jc w:val="both"/>
        <w:rPr>
          <w:rFonts w:ascii="Arial" w:hAnsi="Arial" w:cs="Arial"/>
          <w:b/>
          <w:color w:val="000000" w:themeColor="text1"/>
          <w:sz w:val="20"/>
        </w:rPr>
      </w:pPr>
      <w:r w:rsidRPr="009C17B8">
        <w:rPr>
          <w:rFonts w:ascii="Arial" w:hAnsi="Arial" w:cs="Arial"/>
          <w:b/>
          <w:color w:val="000000" w:themeColor="text1"/>
          <w:sz w:val="20"/>
        </w:rPr>
        <w:t>SANCTION LIMITATION AND EXCLUSION CLAUSE</w:t>
      </w:r>
    </w:p>
    <w:p w14:paraId="37C70B34" w14:textId="77777777" w:rsidR="00D5777B" w:rsidRPr="009C17B8" w:rsidRDefault="00D5777B" w:rsidP="00D5777B">
      <w:pPr>
        <w:widowControl w:val="0"/>
        <w:ind w:left="720" w:right="27"/>
        <w:jc w:val="both"/>
        <w:rPr>
          <w:rFonts w:ascii="Arial" w:hAnsi="Arial" w:cs="Arial"/>
          <w:color w:val="000000" w:themeColor="text1"/>
          <w:sz w:val="20"/>
        </w:rPr>
      </w:pPr>
    </w:p>
    <w:p w14:paraId="6A05938B" w14:textId="77777777" w:rsidR="00D5777B" w:rsidRPr="009C17B8" w:rsidRDefault="00D5777B" w:rsidP="00D5777B">
      <w:pPr>
        <w:widowControl w:val="0"/>
        <w:ind w:left="720" w:right="27"/>
        <w:jc w:val="both"/>
        <w:rPr>
          <w:rFonts w:ascii="Arial" w:hAnsi="Arial" w:cs="Arial"/>
          <w:color w:val="000000" w:themeColor="text1"/>
          <w:sz w:val="20"/>
        </w:rPr>
      </w:pPr>
    </w:p>
    <w:p w14:paraId="72FA2A89" w14:textId="77777777" w:rsidR="00D5777B" w:rsidRPr="009C17B8" w:rsidRDefault="00D5777B" w:rsidP="00D5777B">
      <w:pPr>
        <w:widowControl w:val="0"/>
        <w:ind w:right="27"/>
        <w:jc w:val="both"/>
        <w:rPr>
          <w:rFonts w:ascii="Arial" w:hAnsi="Arial" w:cs="Arial"/>
          <w:color w:val="000000" w:themeColor="text1"/>
          <w:sz w:val="20"/>
        </w:rPr>
      </w:pPr>
      <w:r w:rsidRPr="009C17B8">
        <w:rPr>
          <w:rFonts w:ascii="Arial" w:hAnsi="Arial" w:cs="Arial"/>
          <w:color w:val="000000" w:themeColor="text1"/>
          <w:sz w:val="20"/>
        </w:rPr>
        <w:t>No (re)insurer shall be deemed to provide cover and no (re)insurer shall be liable to pay any claim or provide any benefit hereunder to the extent that the provision of such cover, payment of such claim or provision of such benefit would expose that (re)insurer to any sanction, prohibition or restriction under United Nations resolutions or the trade or economic sanctions, laws or regulations of the European Union, United Kingdom or United States of America.</w:t>
      </w:r>
    </w:p>
    <w:p w14:paraId="023ED152" w14:textId="77777777" w:rsidR="00D5777B" w:rsidRPr="009C17B8" w:rsidRDefault="00D5777B" w:rsidP="00D5777B">
      <w:pPr>
        <w:widowControl w:val="0"/>
        <w:ind w:left="720" w:right="27"/>
        <w:jc w:val="both"/>
        <w:rPr>
          <w:rFonts w:ascii="Arial" w:hAnsi="Arial" w:cs="Arial"/>
          <w:color w:val="000000" w:themeColor="text1"/>
          <w:sz w:val="20"/>
        </w:rPr>
      </w:pPr>
    </w:p>
    <w:p w14:paraId="3EF0DA88" w14:textId="77777777" w:rsidR="00D5777B" w:rsidRPr="009C17B8" w:rsidRDefault="00D5777B" w:rsidP="00D5777B">
      <w:pPr>
        <w:widowControl w:val="0"/>
        <w:ind w:left="720" w:right="27"/>
        <w:jc w:val="both"/>
        <w:rPr>
          <w:rFonts w:ascii="Arial" w:hAnsi="Arial" w:cs="Arial"/>
          <w:color w:val="000000" w:themeColor="text1"/>
          <w:sz w:val="20"/>
        </w:rPr>
      </w:pPr>
    </w:p>
    <w:p w14:paraId="0DBA46A8" w14:textId="63368FB2" w:rsidR="008F0F75" w:rsidRDefault="00D5777B" w:rsidP="008F0F75">
      <w:pPr>
        <w:widowControl w:val="0"/>
        <w:ind w:left="720" w:right="27"/>
        <w:jc w:val="both"/>
        <w:rPr>
          <w:rFonts w:ascii="Arial" w:hAnsi="Arial" w:cs="Arial"/>
          <w:color w:val="000000" w:themeColor="text1"/>
          <w:sz w:val="20"/>
        </w:rPr>
      </w:pPr>
      <w:r w:rsidRPr="009C17B8">
        <w:rPr>
          <w:rFonts w:ascii="Arial" w:hAnsi="Arial" w:cs="Arial"/>
          <w:color w:val="000000" w:themeColor="text1"/>
          <w:sz w:val="20"/>
        </w:rPr>
        <w:tab/>
        <w:t>(JC2010/014 - 11 August 2010)</w:t>
      </w:r>
    </w:p>
    <w:p w14:paraId="3F3378D4" w14:textId="4591A69B" w:rsidR="008F0F75" w:rsidRDefault="008F0F75" w:rsidP="008F0F75">
      <w:pPr>
        <w:widowControl w:val="0"/>
        <w:ind w:left="720" w:right="27"/>
        <w:jc w:val="both"/>
        <w:rPr>
          <w:rFonts w:ascii="Arial" w:hAnsi="Arial" w:cs="Arial"/>
          <w:color w:val="000000" w:themeColor="text1"/>
          <w:sz w:val="20"/>
        </w:rPr>
      </w:pPr>
    </w:p>
    <w:p w14:paraId="7FB17553" w14:textId="55EEFC5E" w:rsidR="005651FA" w:rsidRDefault="005651FA" w:rsidP="008F0F75">
      <w:pPr>
        <w:widowControl w:val="0"/>
        <w:ind w:left="720" w:right="27"/>
        <w:jc w:val="both"/>
        <w:rPr>
          <w:rFonts w:ascii="Arial" w:hAnsi="Arial" w:cs="Arial"/>
          <w:color w:val="000000" w:themeColor="text1"/>
          <w:sz w:val="20"/>
        </w:rPr>
      </w:pPr>
    </w:p>
    <w:p w14:paraId="4C548EDE" w14:textId="62F9C9FD" w:rsidR="005651FA" w:rsidRDefault="005651FA" w:rsidP="008F0F75">
      <w:pPr>
        <w:widowControl w:val="0"/>
        <w:ind w:left="720" w:right="27"/>
        <w:jc w:val="both"/>
        <w:rPr>
          <w:rFonts w:ascii="Arial" w:hAnsi="Arial" w:cs="Arial"/>
          <w:color w:val="000000" w:themeColor="text1"/>
          <w:sz w:val="20"/>
        </w:rPr>
      </w:pPr>
    </w:p>
    <w:p w14:paraId="23C6EBF8" w14:textId="215742A4" w:rsidR="005651FA" w:rsidRDefault="005651FA" w:rsidP="008F0F75">
      <w:pPr>
        <w:widowControl w:val="0"/>
        <w:ind w:left="720" w:right="27"/>
        <w:jc w:val="both"/>
        <w:rPr>
          <w:rFonts w:ascii="Arial" w:hAnsi="Arial" w:cs="Arial"/>
          <w:color w:val="000000" w:themeColor="text1"/>
          <w:sz w:val="20"/>
        </w:rPr>
      </w:pPr>
    </w:p>
    <w:p w14:paraId="2BA4543D" w14:textId="5A4066A6" w:rsidR="005651FA" w:rsidRDefault="005651FA" w:rsidP="008F0F75">
      <w:pPr>
        <w:widowControl w:val="0"/>
        <w:ind w:left="720" w:right="27"/>
        <w:jc w:val="both"/>
        <w:rPr>
          <w:rFonts w:ascii="Arial" w:hAnsi="Arial" w:cs="Arial"/>
          <w:color w:val="000000" w:themeColor="text1"/>
          <w:sz w:val="20"/>
        </w:rPr>
      </w:pPr>
    </w:p>
    <w:p w14:paraId="73AEDADF" w14:textId="160FA4C9" w:rsidR="005651FA" w:rsidRDefault="005651FA" w:rsidP="008F0F75">
      <w:pPr>
        <w:widowControl w:val="0"/>
        <w:ind w:left="720" w:right="27"/>
        <w:jc w:val="both"/>
        <w:rPr>
          <w:rFonts w:ascii="Arial" w:hAnsi="Arial" w:cs="Arial"/>
          <w:color w:val="000000" w:themeColor="text1"/>
          <w:sz w:val="20"/>
        </w:rPr>
      </w:pPr>
    </w:p>
    <w:p w14:paraId="71316B96" w14:textId="0FF95F05" w:rsidR="005651FA" w:rsidRDefault="005651FA" w:rsidP="008F0F75">
      <w:pPr>
        <w:widowControl w:val="0"/>
        <w:ind w:left="720" w:right="27"/>
        <w:jc w:val="both"/>
        <w:rPr>
          <w:rFonts w:ascii="Arial" w:hAnsi="Arial" w:cs="Arial"/>
          <w:color w:val="000000" w:themeColor="text1"/>
          <w:sz w:val="20"/>
        </w:rPr>
      </w:pPr>
    </w:p>
    <w:p w14:paraId="6CBEEA4D" w14:textId="732F819B" w:rsidR="005651FA" w:rsidRDefault="005651FA" w:rsidP="008F0F75">
      <w:pPr>
        <w:widowControl w:val="0"/>
        <w:ind w:left="720" w:right="27"/>
        <w:jc w:val="both"/>
        <w:rPr>
          <w:rFonts w:ascii="Arial" w:hAnsi="Arial" w:cs="Arial"/>
          <w:color w:val="000000" w:themeColor="text1"/>
          <w:sz w:val="20"/>
        </w:rPr>
      </w:pPr>
    </w:p>
    <w:p w14:paraId="008C1E69" w14:textId="1A774271" w:rsidR="005651FA" w:rsidRDefault="005651FA" w:rsidP="008F0F75">
      <w:pPr>
        <w:widowControl w:val="0"/>
        <w:ind w:left="720" w:right="27"/>
        <w:jc w:val="both"/>
        <w:rPr>
          <w:rFonts w:ascii="Arial" w:hAnsi="Arial" w:cs="Arial"/>
          <w:color w:val="000000" w:themeColor="text1"/>
          <w:sz w:val="20"/>
        </w:rPr>
      </w:pPr>
    </w:p>
    <w:p w14:paraId="6C3CA78A" w14:textId="6DF45134" w:rsidR="005651FA" w:rsidRDefault="005651FA" w:rsidP="008F0F75">
      <w:pPr>
        <w:widowControl w:val="0"/>
        <w:ind w:left="720" w:right="27"/>
        <w:jc w:val="both"/>
        <w:rPr>
          <w:rFonts w:ascii="Arial" w:hAnsi="Arial" w:cs="Arial"/>
          <w:color w:val="000000" w:themeColor="text1"/>
          <w:sz w:val="20"/>
        </w:rPr>
      </w:pPr>
    </w:p>
    <w:p w14:paraId="50DC280F" w14:textId="28F99E25" w:rsidR="005651FA" w:rsidRDefault="005651FA" w:rsidP="008F0F75">
      <w:pPr>
        <w:widowControl w:val="0"/>
        <w:ind w:left="720" w:right="27"/>
        <w:jc w:val="both"/>
        <w:rPr>
          <w:rFonts w:ascii="Arial" w:hAnsi="Arial" w:cs="Arial"/>
          <w:color w:val="000000" w:themeColor="text1"/>
          <w:sz w:val="20"/>
        </w:rPr>
      </w:pPr>
    </w:p>
    <w:p w14:paraId="0B34AAFD" w14:textId="7E907290" w:rsidR="005651FA" w:rsidRDefault="005651FA" w:rsidP="008F0F75">
      <w:pPr>
        <w:widowControl w:val="0"/>
        <w:ind w:left="720" w:right="27"/>
        <w:jc w:val="both"/>
        <w:rPr>
          <w:rFonts w:ascii="Arial" w:hAnsi="Arial" w:cs="Arial"/>
          <w:color w:val="000000" w:themeColor="text1"/>
          <w:sz w:val="20"/>
        </w:rPr>
      </w:pPr>
    </w:p>
    <w:p w14:paraId="06880988" w14:textId="2BE26CC4" w:rsidR="005651FA" w:rsidRDefault="005651FA" w:rsidP="008F0F75">
      <w:pPr>
        <w:widowControl w:val="0"/>
        <w:ind w:left="720" w:right="27"/>
        <w:jc w:val="both"/>
        <w:rPr>
          <w:rFonts w:ascii="Arial" w:hAnsi="Arial" w:cs="Arial"/>
          <w:color w:val="000000" w:themeColor="text1"/>
          <w:sz w:val="20"/>
        </w:rPr>
      </w:pPr>
    </w:p>
    <w:p w14:paraId="2873642F" w14:textId="6DD735C4" w:rsidR="005651FA" w:rsidRDefault="005651FA" w:rsidP="008F0F75">
      <w:pPr>
        <w:widowControl w:val="0"/>
        <w:ind w:left="720" w:right="27"/>
        <w:jc w:val="both"/>
        <w:rPr>
          <w:rFonts w:ascii="Arial" w:hAnsi="Arial" w:cs="Arial"/>
          <w:color w:val="000000" w:themeColor="text1"/>
          <w:sz w:val="20"/>
        </w:rPr>
      </w:pPr>
    </w:p>
    <w:p w14:paraId="7436801C" w14:textId="77777777" w:rsidR="005651FA" w:rsidRDefault="005651FA" w:rsidP="008F0F75">
      <w:pPr>
        <w:widowControl w:val="0"/>
        <w:ind w:left="720" w:right="27"/>
        <w:jc w:val="both"/>
        <w:rPr>
          <w:rFonts w:ascii="Arial" w:hAnsi="Arial" w:cs="Arial"/>
          <w:color w:val="000000" w:themeColor="text1"/>
          <w:sz w:val="20"/>
        </w:rPr>
      </w:pPr>
    </w:p>
    <w:p w14:paraId="41B87725" w14:textId="77777777" w:rsidR="008F0F75" w:rsidRDefault="008F0F75" w:rsidP="008F0F75">
      <w:pPr>
        <w:widowControl w:val="0"/>
        <w:ind w:left="720" w:right="27"/>
        <w:jc w:val="both"/>
        <w:rPr>
          <w:rFonts w:ascii="Arial" w:hAnsi="Arial" w:cs="Arial"/>
          <w:color w:val="000000" w:themeColor="text1"/>
          <w:sz w:val="20"/>
        </w:rPr>
      </w:pPr>
    </w:p>
    <w:p w14:paraId="14896724" w14:textId="74A8E085" w:rsidR="0083274D" w:rsidRPr="009C17B8" w:rsidRDefault="0083274D" w:rsidP="008F0F75">
      <w:pPr>
        <w:jc w:val="center"/>
        <w:rPr>
          <w:rFonts w:ascii="Arial" w:hAnsi="Arial" w:cs="Arial"/>
          <w:b/>
          <w:color w:val="000000" w:themeColor="text1"/>
          <w:sz w:val="20"/>
        </w:rPr>
      </w:pPr>
      <w:r w:rsidRPr="009C17B8">
        <w:rPr>
          <w:rFonts w:ascii="Arial" w:hAnsi="Arial" w:cs="Arial"/>
          <w:b/>
          <w:color w:val="000000" w:themeColor="text1"/>
          <w:sz w:val="20"/>
        </w:rPr>
        <w:lastRenderedPageBreak/>
        <w:t>SPECIAL CANCELLATION CLAUSE</w:t>
      </w:r>
    </w:p>
    <w:p w14:paraId="76469B4E" w14:textId="77777777" w:rsidR="0083274D" w:rsidRPr="009C17B8" w:rsidRDefault="0083274D" w:rsidP="0083274D">
      <w:pPr>
        <w:rPr>
          <w:rFonts w:ascii="Arial" w:hAnsi="Arial" w:cs="Arial"/>
          <w:color w:val="000000" w:themeColor="text1"/>
          <w:sz w:val="20"/>
        </w:rPr>
      </w:pPr>
    </w:p>
    <w:p w14:paraId="0DC0E744" w14:textId="77777777" w:rsidR="0083274D" w:rsidRPr="009C17B8" w:rsidRDefault="0083274D" w:rsidP="0083274D">
      <w:pPr>
        <w:widowControl w:val="0"/>
        <w:tabs>
          <w:tab w:val="left" w:pos="-1080"/>
          <w:tab w:val="left" w:pos="-720"/>
          <w:tab w:val="left" w:pos="2268"/>
        </w:tabs>
        <w:jc w:val="both"/>
        <w:rPr>
          <w:rFonts w:ascii="Arial" w:hAnsi="Arial" w:cs="Arial"/>
          <w:color w:val="000000" w:themeColor="text1"/>
          <w:sz w:val="20"/>
        </w:rPr>
      </w:pPr>
      <w:r w:rsidRPr="009C17B8">
        <w:rPr>
          <w:rFonts w:ascii="Arial" w:hAnsi="Arial" w:cs="Arial"/>
          <w:color w:val="000000" w:themeColor="text1"/>
          <w:sz w:val="20"/>
        </w:rPr>
        <w:t>In the event that an Reinsurer:</w:t>
      </w:r>
    </w:p>
    <w:p w14:paraId="3C74CCC8" w14:textId="77777777" w:rsidR="0083274D" w:rsidRPr="009C17B8" w:rsidRDefault="0083274D" w:rsidP="0083274D">
      <w:pPr>
        <w:rPr>
          <w:rFonts w:ascii="Arial" w:hAnsi="Arial" w:cs="Arial"/>
          <w:color w:val="000000" w:themeColor="text1"/>
          <w:sz w:val="20"/>
        </w:rPr>
      </w:pPr>
    </w:p>
    <w:p w14:paraId="67E0ED85" w14:textId="77777777" w:rsidR="0083274D" w:rsidRPr="009C17B8" w:rsidRDefault="0083274D" w:rsidP="0083274D">
      <w:pPr>
        <w:rPr>
          <w:rFonts w:ascii="Arial" w:hAnsi="Arial" w:cs="Arial"/>
          <w:color w:val="000000" w:themeColor="text1"/>
          <w:sz w:val="20"/>
        </w:rPr>
      </w:pPr>
      <w:r w:rsidRPr="009C17B8">
        <w:rPr>
          <w:rFonts w:ascii="Arial" w:hAnsi="Arial" w:cs="Arial"/>
          <w:color w:val="000000" w:themeColor="text1"/>
          <w:sz w:val="20"/>
        </w:rPr>
        <w:t>(a)</w:t>
      </w:r>
      <w:r w:rsidRPr="009C17B8">
        <w:rPr>
          <w:rFonts w:ascii="Arial" w:hAnsi="Arial" w:cs="Arial"/>
          <w:color w:val="000000" w:themeColor="text1"/>
          <w:sz w:val="20"/>
        </w:rPr>
        <w:tab/>
        <w:t>ceases underwriting (wholly) or formally announces its intention to do so, or</w:t>
      </w:r>
    </w:p>
    <w:p w14:paraId="3B04F17E" w14:textId="77777777" w:rsidR="0083274D" w:rsidRPr="009C17B8" w:rsidRDefault="0083274D" w:rsidP="0083274D">
      <w:pPr>
        <w:rPr>
          <w:rFonts w:ascii="Arial" w:hAnsi="Arial" w:cs="Arial"/>
          <w:color w:val="000000" w:themeColor="text1"/>
          <w:sz w:val="20"/>
        </w:rPr>
      </w:pPr>
    </w:p>
    <w:p w14:paraId="47B13103" w14:textId="77777777" w:rsidR="0083274D" w:rsidRPr="009C17B8" w:rsidRDefault="0083274D" w:rsidP="0083274D">
      <w:pPr>
        <w:rPr>
          <w:rFonts w:ascii="Arial" w:hAnsi="Arial" w:cs="Arial"/>
          <w:color w:val="000000" w:themeColor="text1"/>
          <w:sz w:val="20"/>
        </w:rPr>
      </w:pPr>
      <w:r w:rsidRPr="009C17B8">
        <w:rPr>
          <w:rFonts w:ascii="Arial" w:hAnsi="Arial" w:cs="Arial"/>
          <w:color w:val="000000" w:themeColor="text1"/>
          <w:sz w:val="20"/>
        </w:rPr>
        <w:t>(b)</w:t>
      </w:r>
      <w:r w:rsidRPr="009C17B8">
        <w:rPr>
          <w:rFonts w:ascii="Arial" w:hAnsi="Arial" w:cs="Arial"/>
          <w:color w:val="000000" w:themeColor="text1"/>
          <w:sz w:val="20"/>
        </w:rPr>
        <w:tab/>
        <w:t xml:space="preserve">is the subject of an order or resolution for winding up or formally proposes a scheme of </w:t>
      </w:r>
    </w:p>
    <w:p w14:paraId="73B20971" w14:textId="77777777" w:rsidR="0083274D" w:rsidRPr="009C17B8" w:rsidRDefault="0083274D" w:rsidP="0083274D">
      <w:pPr>
        <w:ind w:left="720"/>
        <w:rPr>
          <w:rFonts w:ascii="Arial" w:hAnsi="Arial" w:cs="Arial"/>
          <w:color w:val="000000" w:themeColor="text1"/>
          <w:sz w:val="20"/>
        </w:rPr>
      </w:pPr>
      <w:r w:rsidRPr="009C17B8">
        <w:rPr>
          <w:rFonts w:ascii="Arial" w:hAnsi="Arial" w:cs="Arial"/>
          <w:color w:val="000000" w:themeColor="text1"/>
          <w:sz w:val="20"/>
        </w:rPr>
        <w:t>arrangement, or</w:t>
      </w:r>
    </w:p>
    <w:p w14:paraId="10212D96" w14:textId="77777777" w:rsidR="0083274D" w:rsidRPr="009C17B8" w:rsidRDefault="0083274D" w:rsidP="0083274D">
      <w:pPr>
        <w:rPr>
          <w:rFonts w:ascii="Arial" w:hAnsi="Arial" w:cs="Arial"/>
          <w:color w:val="000000" w:themeColor="text1"/>
          <w:sz w:val="20"/>
        </w:rPr>
      </w:pPr>
    </w:p>
    <w:p w14:paraId="63DE9EF1" w14:textId="77777777" w:rsidR="0083274D" w:rsidRPr="009C17B8" w:rsidRDefault="0083274D" w:rsidP="0083274D">
      <w:pPr>
        <w:rPr>
          <w:rFonts w:ascii="Arial" w:hAnsi="Arial" w:cs="Arial"/>
          <w:color w:val="000000" w:themeColor="text1"/>
          <w:sz w:val="20"/>
        </w:rPr>
      </w:pPr>
      <w:r w:rsidRPr="009C17B8">
        <w:rPr>
          <w:rFonts w:ascii="Arial" w:hAnsi="Arial" w:cs="Arial"/>
          <w:color w:val="000000" w:themeColor="text1"/>
          <w:sz w:val="20"/>
        </w:rPr>
        <w:t>(c)</w:t>
      </w:r>
      <w:r w:rsidRPr="009C17B8">
        <w:rPr>
          <w:rFonts w:ascii="Arial" w:hAnsi="Arial" w:cs="Arial"/>
          <w:color w:val="000000" w:themeColor="text1"/>
          <w:sz w:val="20"/>
        </w:rPr>
        <w:tab/>
        <w:t>has its authority to carry on Reinsurance business withdrawn, or</w:t>
      </w:r>
    </w:p>
    <w:p w14:paraId="6E848061" w14:textId="77777777" w:rsidR="0083274D" w:rsidRPr="009C17B8" w:rsidRDefault="0083274D" w:rsidP="0083274D">
      <w:pPr>
        <w:rPr>
          <w:rFonts w:ascii="Arial" w:hAnsi="Arial" w:cs="Arial"/>
          <w:color w:val="000000" w:themeColor="text1"/>
          <w:sz w:val="20"/>
        </w:rPr>
      </w:pPr>
    </w:p>
    <w:p w14:paraId="6C3DFA9A" w14:textId="77777777" w:rsidR="0083274D" w:rsidRPr="009C17B8" w:rsidRDefault="0083274D" w:rsidP="0083274D">
      <w:pPr>
        <w:rPr>
          <w:rFonts w:ascii="Arial" w:hAnsi="Arial" w:cs="Arial"/>
          <w:color w:val="000000" w:themeColor="text1"/>
          <w:sz w:val="20"/>
        </w:rPr>
      </w:pPr>
      <w:r w:rsidRPr="009C17B8">
        <w:rPr>
          <w:rFonts w:ascii="Arial" w:hAnsi="Arial" w:cs="Arial"/>
          <w:color w:val="000000" w:themeColor="text1"/>
          <w:sz w:val="20"/>
        </w:rPr>
        <w:t xml:space="preserve">the Reinsured may terminate that Reinsurer’s participation on this risk forthwith by giving notice and the premium payable to that Reinsurer shall be pro rata to the time on risk unless there is a claim or circumstance, in which event the premium is fully earned. </w:t>
      </w:r>
    </w:p>
    <w:p w14:paraId="20C3DF68" w14:textId="77777777" w:rsidR="0083274D" w:rsidRPr="009C17B8" w:rsidRDefault="0083274D" w:rsidP="0083274D">
      <w:pPr>
        <w:rPr>
          <w:rFonts w:ascii="Arial" w:hAnsi="Arial" w:cs="Arial"/>
          <w:color w:val="000000" w:themeColor="text1"/>
          <w:sz w:val="20"/>
        </w:rPr>
      </w:pPr>
    </w:p>
    <w:p w14:paraId="155E5D32" w14:textId="77777777" w:rsidR="0083274D" w:rsidRPr="009C17B8" w:rsidRDefault="0083274D" w:rsidP="0083274D">
      <w:pPr>
        <w:rPr>
          <w:rFonts w:ascii="Arial" w:hAnsi="Arial" w:cs="Arial"/>
          <w:color w:val="000000" w:themeColor="text1"/>
          <w:sz w:val="20"/>
        </w:rPr>
      </w:pPr>
      <w:r w:rsidRPr="009C17B8">
        <w:rPr>
          <w:rFonts w:ascii="Arial" w:hAnsi="Arial" w:cs="Arial"/>
          <w:color w:val="000000" w:themeColor="text1"/>
          <w:sz w:val="20"/>
        </w:rPr>
        <w:t>NMA 2975 (Amended)</w:t>
      </w:r>
    </w:p>
    <w:p w14:paraId="6029F46B" w14:textId="77777777" w:rsidR="0083274D" w:rsidRPr="009C17B8" w:rsidRDefault="0083274D" w:rsidP="0083274D">
      <w:pPr>
        <w:jc w:val="both"/>
        <w:rPr>
          <w:rFonts w:ascii="Arial" w:hAnsi="Arial" w:cs="Arial"/>
          <w:color w:val="000000" w:themeColor="text1"/>
          <w:sz w:val="20"/>
        </w:rPr>
      </w:pPr>
    </w:p>
    <w:p w14:paraId="4492A1FC" w14:textId="77777777" w:rsidR="0083274D" w:rsidRPr="009C17B8" w:rsidRDefault="0083274D" w:rsidP="0083274D">
      <w:pPr>
        <w:jc w:val="both"/>
        <w:rPr>
          <w:rFonts w:ascii="Arial" w:hAnsi="Arial" w:cs="Arial"/>
          <w:color w:val="000000" w:themeColor="text1"/>
          <w:sz w:val="20"/>
        </w:rPr>
      </w:pPr>
    </w:p>
    <w:p w14:paraId="485D16B7" w14:textId="77777777" w:rsidR="0083274D" w:rsidRPr="009C17B8" w:rsidRDefault="0083274D" w:rsidP="0083274D">
      <w:pPr>
        <w:jc w:val="both"/>
        <w:rPr>
          <w:rFonts w:ascii="Arial" w:hAnsi="Arial" w:cs="Arial"/>
          <w:color w:val="000000" w:themeColor="text1"/>
          <w:sz w:val="20"/>
        </w:rPr>
      </w:pPr>
      <w:r w:rsidRPr="009C17B8">
        <w:rPr>
          <w:rFonts w:ascii="Arial" w:hAnsi="Arial" w:cs="Arial"/>
          <w:color w:val="000000" w:themeColor="text1"/>
          <w:sz w:val="20"/>
        </w:rPr>
        <w:t>All other terms and conditions remain unchanged.</w:t>
      </w:r>
    </w:p>
    <w:p w14:paraId="363D3FF9" w14:textId="77777777" w:rsidR="005173D2" w:rsidRPr="009C17B8" w:rsidRDefault="005173D2" w:rsidP="005173D2">
      <w:pPr>
        <w:jc w:val="center"/>
        <w:rPr>
          <w:rFonts w:ascii="Arial" w:hAnsi="Arial" w:cs="Arial"/>
          <w:b/>
          <w:color w:val="000000" w:themeColor="text1"/>
          <w:sz w:val="20"/>
        </w:rPr>
      </w:pPr>
    </w:p>
    <w:p w14:paraId="66CC16F6" w14:textId="77777777" w:rsidR="005173D2" w:rsidRPr="009C17B8" w:rsidRDefault="005173D2" w:rsidP="005173D2">
      <w:pPr>
        <w:jc w:val="center"/>
        <w:rPr>
          <w:rFonts w:ascii="Arial" w:hAnsi="Arial" w:cs="Arial"/>
          <w:b/>
          <w:color w:val="000000" w:themeColor="text1"/>
          <w:sz w:val="20"/>
        </w:rPr>
      </w:pPr>
    </w:p>
    <w:p w14:paraId="3E99BD99" w14:textId="77777777" w:rsidR="005173D2" w:rsidRPr="009C17B8" w:rsidRDefault="005173D2" w:rsidP="005173D2">
      <w:pPr>
        <w:jc w:val="center"/>
        <w:rPr>
          <w:rFonts w:ascii="Arial" w:hAnsi="Arial" w:cs="Arial"/>
          <w:b/>
          <w:color w:val="000000" w:themeColor="text1"/>
          <w:sz w:val="20"/>
        </w:rPr>
      </w:pPr>
      <w:r w:rsidRPr="009C17B8">
        <w:rPr>
          <w:rFonts w:ascii="Arial" w:hAnsi="Arial" w:cs="Arial"/>
          <w:b/>
          <w:color w:val="000000" w:themeColor="text1"/>
          <w:sz w:val="20"/>
        </w:rPr>
        <w:t>WAR AND CIVIL WAR EXCLUSION CLAUSE</w:t>
      </w:r>
    </w:p>
    <w:p w14:paraId="2B0B7571" w14:textId="77777777" w:rsidR="005173D2" w:rsidRPr="009C17B8" w:rsidRDefault="005173D2" w:rsidP="005173D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cs="Arial"/>
          <w:b/>
          <w:color w:val="000000" w:themeColor="text1"/>
          <w:sz w:val="20"/>
        </w:rPr>
      </w:pPr>
      <w:r w:rsidRPr="009C17B8">
        <w:rPr>
          <w:rFonts w:ascii="Arial" w:hAnsi="Arial" w:cs="Arial"/>
          <w:b/>
          <w:color w:val="000000" w:themeColor="text1"/>
          <w:sz w:val="20"/>
        </w:rPr>
        <w:t>(Approved by Lloyd's Underwriters' Non-Marine Association)</w:t>
      </w:r>
    </w:p>
    <w:p w14:paraId="71A5483D" w14:textId="77777777" w:rsidR="005173D2" w:rsidRPr="009C17B8" w:rsidRDefault="005173D2" w:rsidP="005173D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b/>
          <w:color w:val="000000" w:themeColor="text1"/>
          <w:sz w:val="20"/>
        </w:rPr>
      </w:pPr>
    </w:p>
    <w:p w14:paraId="6CD14458" w14:textId="77777777" w:rsidR="005173D2" w:rsidRPr="009C17B8" w:rsidRDefault="005173D2" w:rsidP="005173D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color w:val="000000" w:themeColor="text1"/>
          <w:sz w:val="20"/>
        </w:rPr>
      </w:pPr>
    </w:p>
    <w:p w14:paraId="3337CB4C" w14:textId="77777777" w:rsidR="005173D2" w:rsidRPr="009C17B8" w:rsidRDefault="005173D2" w:rsidP="005173D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color w:val="000000" w:themeColor="text1"/>
          <w:sz w:val="20"/>
        </w:rPr>
      </w:pPr>
      <w:r w:rsidRPr="009C17B8">
        <w:rPr>
          <w:rFonts w:ascii="Arial" w:hAnsi="Arial" w:cs="Arial"/>
          <w:color w:val="000000" w:themeColor="text1"/>
          <w:sz w:val="20"/>
        </w:rPr>
        <w:t>Notwithstanding anything to the contrary contained herein the Policy does not cover Loss or Damage directly or indirectly occasioned by, happening through or in consequence of war, invasion, acts of foreign enemies, hostilities (whether war to be declared or not), civil war, rebellion, revolution, insurrection, military or usurped power or confiscation or nationalisation or requisition or destruction of or damage to property by or under the order of any government or public or local authority.</w:t>
      </w:r>
    </w:p>
    <w:p w14:paraId="7E7EE8AA" w14:textId="77777777" w:rsidR="005173D2" w:rsidRPr="009C17B8" w:rsidRDefault="005173D2" w:rsidP="005173D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color w:val="000000" w:themeColor="text1"/>
          <w:sz w:val="20"/>
        </w:rPr>
      </w:pPr>
    </w:p>
    <w:p w14:paraId="65B0BB97" w14:textId="77777777" w:rsidR="005173D2" w:rsidRPr="009C17B8" w:rsidRDefault="005173D2" w:rsidP="005173D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color w:val="000000" w:themeColor="text1"/>
          <w:sz w:val="20"/>
        </w:rPr>
      </w:pPr>
      <w:r w:rsidRPr="009C17B8">
        <w:rPr>
          <w:rFonts w:ascii="Arial" w:hAnsi="Arial" w:cs="Arial"/>
          <w:color w:val="000000" w:themeColor="text1"/>
          <w:sz w:val="20"/>
        </w:rPr>
        <w:t>1/1/38</w:t>
      </w:r>
    </w:p>
    <w:p w14:paraId="4819772E" w14:textId="77777777" w:rsidR="005173D2" w:rsidRPr="009C17B8" w:rsidRDefault="005173D2" w:rsidP="005173D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color w:val="000000" w:themeColor="text1"/>
          <w:sz w:val="20"/>
        </w:rPr>
      </w:pPr>
      <w:r w:rsidRPr="009C17B8">
        <w:rPr>
          <w:rFonts w:ascii="Arial" w:hAnsi="Arial" w:cs="Arial"/>
          <w:color w:val="000000" w:themeColor="text1"/>
          <w:sz w:val="20"/>
        </w:rPr>
        <w:t xml:space="preserve">N.M.A. 464 </w:t>
      </w:r>
    </w:p>
    <w:p w14:paraId="13FE0C0F" w14:textId="77777777" w:rsidR="0083274D" w:rsidRPr="009C17B8" w:rsidRDefault="0083274D" w:rsidP="0083274D">
      <w:pPr>
        <w:jc w:val="center"/>
        <w:rPr>
          <w:rFonts w:ascii="Arial" w:hAnsi="Arial" w:cs="Arial"/>
          <w:color w:val="000000" w:themeColor="text1"/>
          <w:sz w:val="20"/>
        </w:rPr>
      </w:pPr>
      <w:r w:rsidRPr="009C17B8">
        <w:rPr>
          <w:rFonts w:ascii="Arial" w:hAnsi="Arial" w:cs="Arial"/>
          <w:color w:val="000000" w:themeColor="text1"/>
          <w:sz w:val="20"/>
        </w:rPr>
        <w:br w:type="page"/>
      </w:r>
    </w:p>
    <w:p w14:paraId="142167F4" w14:textId="77777777" w:rsidR="0083274D" w:rsidRPr="009C17B8" w:rsidRDefault="0083274D" w:rsidP="0083274D">
      <w:pPr>
        <w:jc w:val="center"/>
        <w:rPr>
          <w:rFonts w:ascii="Arial" w:hAnsi="Arial" w:cs="Arial"/>
          <w:b/>
          <w:color w:val="000000" w:themeColor="text1"/>
          <w:sz w:val="20"/>
        </w:rPr>
      </w:pPr>
      <w:r w:rsidRPr="009C17B8">
        <w:rPr>
          <w:rFonts w:ascii="Arial" w:hAnsi="Arial" w:cs="Arial"/>
          <w:b/>
          <w:color w:val="000000" w:themeColor="text1"/>
          <w:sz w:val="20"/>
        </w:rPr>
        <w:lastRenderedPageBreak/>
        <w:t>PREMIUM PAYMENT CLAUSE</w:t>
      </w:r>
    </w:p>
    <w:p w14:paraId="609DC093" w14:textId="77777777" w:rsidR="0083274D" w:rsidRPr="009C17B8" w:rsidRDefault="0083274D" w:rsidP="0083274D">
      <w:pPr>
        <w:jc w:val="center"/>
        <w:rPr>
          <w:rFonts w:ascii="Arial" w:hAnsi="Arial" w:cs="Arial"/>
          <w:color w:val="000000" w:themeColor="text1"/>
          <w:sz w:val="20"/>
        </w:rPr>
      </w:pPr>
    </w:p>
    <w:p w14:paraId="1EF1A571" w14:textId="77777777" w:rsidR="0083274D" w:rsidRPr="009C17B8" w:rsidRDefault="0083274D" w:rsidP="0083274D">
      <w:pPr>
        <w:jc w:val="center"/>
        <w:rPr>
          <w:rFonts w:ascii="Arial" w:hAnsi="Arial" w:cs="Arial"/>
          <w:color w:val="000000" w:themeColor="text1"/>
          <w:sz w:val="20"/>
        </w:rPr>
      </w:pPr>
    </w:p>
    <w:p w14:paraId="376491F4" w14:textId="77777777" w:rsidR="0083274D" w:rsidRPr="009C17B8" w:rsidRDefault="0083274D" w:rsidP="0083274D">
      <w:pPr>
        <w:jc w:val="both"/>
        <w:rPr>
          <w:rFonts w:ascii="Arial" w:hAnsi="Arial" w:cs="Arial"/>
          <w:color w:val="000000" w:themeColor="text1"/>
          <w:sz w:val="20"/>
        </w:rPr>
      </w:pPr>
      <w:r w:rsidRPr="009C17B8">
        <w:rPr>
          <w:rFonts w:ascii="Arial" w:hAnsi="Arial" w:cs="Arial"/>
          <w:color w:val="000000" w:themeColor="text1"/>
          <w:sz w:val="20"/>
        </w:rPr>
        <w:t xml:space="preserve">The (Re)Insured undertakes that premium will be paid </w:t>
      </w:r>
      <w:r w:rsidR="00D46248" w:rsidRPr="009C17B8">
        <w:rPr>
          <w:rFonts w:ascii="Arial" w:hAnsi="Arial" w:cs="Arial"/>
          <w:color w:val="000000" w:themeColor="text1"/>
          <w:sz w:val="20"/>
        </w:rPr>
        <w:t>in full to Underwriters within 12</w:t>
      </w:r>
      <w:r w:rsidRPr="009C17B8">
        <w:rPr>
          <w:rFonts w:ascii="Arial" w:hAnsi="Arial" w:cs="Arial"/>
          <w:color w:val="000000" w:themeColor="text1"/>
          <w:sz w:val="20"/>
        </w:rPr>
        <w:t>0 days of inception of this policy (or, in respect of instalment premiums, when due).</w:t>
      </w:r>
    </w:p>
    <w:p w14:paraId="2840166F" w14:textId="77777777" w:rsidR="0083274D" w:rsidRPr="009C17B8" w:rsidRDefault="0083274D" w:rsidP="0083274D">
      <w:pPr>
        <w:jc w:val="both"/>
        <w:rPr>
          <w:rFonts w:ascii="Arial" w:hAnsi="Arial" w:cs="Arial"/>
          <w:color w:val="000000" w:themeColor="text1"/>
          <w:sz w:val="20"/>
        </w:rPr>
      </w:pPr>
    </w:p>
    <w:p w14:paraId="3DA95D2B" w14:textId="77777777" w:rsidR="0083274D" w:rsidRPr="009C17B8" w:rsidRDefault="0083274D" w:rsidP="0083274D">
      <w:pPr>
        <w:jc w:val="both"/>
        <w:rPr>
          <w:rFonts w:ascii="Arial" w:hAnsi="Arial" w:cs="Arial"/>
          <w:color w:val="000000" w:themeColor="text1"/>
          <w:sz w:val="20"/>
        </w:rPr>
      </w:pPr>
      <w:r w:rsidRPr="009C17B8">
        <w:rPr>
          <w:rFonts w:ascii="Arial" w:hAnsi="Arial" w:cs="Arial"/>
          <w:color w:val="000000" w:themeColor="text1"/>
          <w:sz w:val="20"/>
        </w:rPr>
        <w:t xml:space="preserve">If the premium due under this policy has not been </w:t>
      </w:r>
      <w:r w:rsidR="00D46248" w:rsidRPr="009C17B8">
        <w:rPr>
          <w:rFonts w:ascii="Arial" w:hAnsi="Arial" w:cs="Arial"/>
          <w:color w:val="000000" w:themeColor="text1"/>
          <w:sz w:val="20"/>
        </w:rPr>
        <w:t>so paid to Underwriters by the 12</w:t>
      </w:r>
      <w:r w:rsidRPr="009C17B8">
        <w:rPr>
          <w:rFonts w:ascii="Arial" w:hAnsi="Arial" w:cs="Arial"/>
          <w:color w:val="000000" w:themeColor="text1"/>
          <w:sz w:val="20"/>
        </w:rPr>
        <w:t>0th day from the inception of this policy (and, in respect of instalment premiums, by the date they are due) Underwriters shall have the right to cancel this policy by notifying the (Re)Insured via the broker in writing.  In the event of cancellation, premium is due to Underwriters on a pro rata basis for the period that Underwriters are on risk but the full policy premium shall be payable to Underwriters in the event of a loss or occurrence prior to the date of termination which gives rise to a valid claim under this policy.</w:t>
      </w:r>
    </w:p>
    <w:p w14:paraId="256800FB" w14:textId="77777777" w:rsidR="0083274D" w:rsidRPr="009C17B8" w:rsidRDefault="0083274D" w:rsidP="0083274D">
      <w:pPr>
        <w:jc w:val="both"/>
        <w:rPr>
          <w:rFonts w:ascii="Arial" w:hAnsi="Arial" w:cs="Arial"/>
          <w:color w:val="000000" w:themeColor="text1"/>
          <w:sz w:val="20"/>
        </w:rPr>
      </w:pPr>
    </w:p>
    <w:p w14:paraId="21FA662A" w14:textId="77777777" w:rsidR="0083274D" w:rsidRPr="009C17B8" w:rsidRDefault="0083274D" w:rsidP="0083274D">
      <w:pPr>
        <w:jc w:val="both"/>
        <w:rPr>
          <w:rFonts w:ascii="Arial" w:hAnsi="Arial" w:cs="Arial"/>
          <w:color w:val="000000" w:themeColor="text1"/>
          <w:sz w:val="20"/>
        </w:rPr>
      </w:pPr>
      <w:r w:rsidRPr="009C17B8">
        <w:rPr>
          <w:rFonts w:ascii="Arial" w:hAnsi="Arial" w:cs="Arial"/>
          <w:color w:val="000000" w:themeColor="text1"/>
          <w:sz w:val="20"/>
        </w:rPr>
        <w:t>It is agreed that Underwriters shall give not less than 15 days prior notice of cancellation to the (Re)Insured via the broker.  If premium due is paid in full to Underwriters before the notice period expires, notice of cancellation shall automatically be revoked.  If not, the policy shall automatically terminate at the end of the notice period.</w:t>
      </w:r>
    </w:p>
    <w:p w14:paraId="1E2E2FF4" w14:textId="77777777" w:rsidR="0083274D" w:rsidRPr="009C17B8" w:rsidRDefault="0083274D" w:rsidP="0083274D">
      <w:pPr>
        <w:jc w:val="both"/>
        <w:rPr>
          <w:rFonts w:ascii="Arial" w:hAnsi="Arial" w:cs="Arial"/>
          <w:color w:val="000000" w:themeColor="text1"/>
          <w:sz w:val="20"/>
        </w:rPr>
      </w:pPr>
    </w:p>
    <w:p w14:paraId="6CF25D2F" w14:textId="77777777" w:rsidR="0083274D" w:rsidRPr="009C17B8" w:rsidRDefault="0083274D" w:rsidP="0083274D">
      <w:pPr>
        <w:jc w:val="both"/>
        <w:rPr>
          <w:rFonts w:ascii="Arial" w:hAnsi="Arial" w:cs="Arial"/>
          <w:color w:val="000000" w:themeColor="text1"/>
          <w:sz w:val="20"/>
        </w:rPr>
      </w:pPr>
      <w:r w:rsidRPr="009C17B8">
        <w:rPr>
          <w:rFonts w:ascii="Arial" w:hAnsi="Arial" w:cs="Arial"/>
          <w:color w:val="000000" w:themeColor="text1"/>
          <w:sz w:val="20"/>
        </w:rPr>
        <w:t>Unless otherwise agreed, the Leading Underwriter (and Agreement Parties if appropriate) are authorised to exercise rights under this clause on their own behalf and on behalf of all Underwriters participating in this contract.</w:t>
      </w:r>
    </w:p>
    <w:p w14:paraId="28EDC119" w14:textId="77777777" w:rsidR="0083274D" w:rsidRPr="009C17B8" w:rsidRDefault="0083274D" w:rsidP="0083274D">
      <w:pPr>
        <w:jc w:val="both"/>
        <w:rPr>
          <w:rFonts w:ascii="Arial" w:hAnsi="Arial" w:cs="Arial"/>
          <w:color w:val="000000" w:themeColor="text1"/>
          <w:sz w:val="20"/>
        </w:rPr>
      </w:pPr>
    </w:p>
    <w:p w14:paraId="44159AA6" w14:textId="77777777" w:rsidR="0083274D" w:rsidRPr="009C17B8" w:rsidRDefault="0083274D" w:rsidP="0083274D">
      <w:pPr>
        <w:jc w:val="both"/>
        <w:rPr>
          <w:rFonts w:ascii="Arial" w:hAnsi="Arial" w:cs="Arial"/>
          <w:color w:val="000000" w:themeColor="text1"/>
          <w:sz w:val="20"/>
        </w:rPr>
      </w:pPr>
      <w:r w:rsidRPr="009C17B8">
        <w:rPr>
          <w:rFonts w:ascii="Arial" w:hAnsi="Arial" w:cs="Arial"/>
          <w:color w:val="000000" w:themeColor="text1"/>
          <w:sz w:val="20"/>
        </w:rPr>
        <w:t>If any provision of this clause is found by any court or administrative body of competent jurisdiction to be invalid or unenforceable, such invalidity or unenforceability will not affect the other provisions of this clause which will remain in full force and effect.</w:t>
      </w:r>
    </w:p>
    <w:p w14:paraId="0BDA9F7C" w14:textId="77777777" w:rsidR="0083274D" w:rsidRPr="009C17B8" w:rsidRDefault="0083274D" w:rsidP="0083274D">
      <w:pPr>
        <w:jc w:val="both"/>
        <w:rPr>
          <w:rFonts w:ascii="Arial" w:hAnsi="Arial" w:cs="Arial"/>
          <w:color w:val="000000" w:themeColor="text1"/>
          <w:sz w:val="20"/>
        </w:rPr>
      </w:pPr>
    </w:p>
    <w:p w14:paraId="5D250EF8" w14:textId="77777777" w:rsidR="0083274D" w:rsidRPr="009C17B8" w:rsidRDefault="0083274D" w:rsidP="0083274D">
      <w:pPr>
        <w:jc w:val="both"/>
        <w:rPr>
          <w:rFonts w:ascii="Arial" w:hAnsi="Arial" w:cs="Arial"/>
          <w:color w:val="000000" w:themeColor="text1"/>
          <w:sz w:val="20"/>
        </w:rPr>
      </w:pPr>
      <w:r w:rsidRPr="009C17B8">
        <w:rPr>
          <w:rFonts w:ascii="Arial" w:hAnsi="Arial" w:cs="Arial"/>
          <w:color w:val="000000" w:themeColor="text1"/>
          <w:sz w:val="20"/>
        </w:rPr>
        <w:t xml:space="preserve">Where the premium is to be paid through a </w:t>
      </w:r>
      <w:smartTag w:uri="urn:schemas-microsoft-com:office:smarttags" w:element="PersonName">
        <w:r w:rsidRPr="009C17B8">
          <w:rPr>
            <w:rFonts w:ascii="Arial" w:hAnsi="Arial" w:cs="Arial"/>
            <w:color w:val="000000" w:themeColor="text1"/>
            <w:sz w:val="20"/>
          </w:rPr>
          <w:t>London</w:t>
        </w:r>
      </w:smartTag>
      <w:r w:rsidRPr="009C17B8">
        <w:rPr>
          <w:rFonts w:ascii="Arial" w:hAnsi="Arial" w:cs="Arial"/>
          <w:color w:val="000000" w:themeColor="text1"/>
          <w:sz w:val="20"/>
        </w:rPr>
        <w:t xml:space="preserve"> Market Bureau, payment to Underwriters will be deemed to occur on the day of delivery of a premium advice note to the Bureau.</w:t>
      </w:r>
    </w:p>
    <w:p w14:paraId="71BC1F66" w14:textId="77777777" w:rsidR="0083274D" w:rsidRPr="009C17B8" w:rsidRDefault="0083274D" w:rsidP="0083274D">
      <w:pPr>
        <w:jc w:val="both"/>
        <w:rPr>
          <w:rFonts w:ascii="Arial" w:hAnsi="Arial" w:cs="Arial"/>
          <w:color w:val="000000" w:themeColor="text1"/>
          <w:sz w:val="20"/>
        </w:rPr>
      </w:pPr>
    </w:p>
    <w:p w14:paraId="590D8E0E" w14:textId="77777777" w:rsidR="0083274D" w:rsidRPr="009C17B8" w:rsidRDefault="0083274D" w:rsidP="0083274D">
      <w:pPr>
        <w:jc w:val="both"/>
        <w:rPr>
          <w:rFonts w:ascii="Arial" w:hAnsi="Arial" w:cs="Arial"/>
          <w:color w:val="000000" w:themeColor="text1"/>
          <w:sz w:val="20"/>
        </w:rPr>
      </w:pPr>
      <w:r w:rsidRPr="009C17B8">
        <w:rPr>
          <w:rFonts w:ascii="Arial" w:hAnsi="Arial" w:cs="Arial"/>
          <w:color w:val="000000" w:themeColor="text1"/>
          <w:sz w:val="20"/>
        </w:rPr>
        <w:t>11/01</w:t>
      </w:r>
    </w:p>
    <w:p w14:paraId="780F8E9E" w14:textId="77777777" w:rsidR="0083274D" w:rsidRPr="009C17B8" w:rsidRDefault="0083274D" w:rsidP="0083274D">
      <w:pPr>
        <w:jc w:val="both"/>
        <w:rPr>
          <w:rFonts w:ascii="Arial" w:hAnsi="Arial" w:cs="Arial"/>
          <w:color w:val="000000" w:themeColor="text1"/>
          <w:sz w:val="20"/>
        </w:rPr>
      </w:pPr>
      <w:r w:rsidRPr="009C17B8">
        <w:rPr>
          <w:rFonts w:ascii="Arial" w:hAnsi="Arial" w:cs="Arial"/>
          <w:color w:val="000000" w:themeColor="text1"/>
          <w:sz w:val="20"/>
        </w:rPr>
        <w:t>LSW3000</w:t>
      </w:r>
    </w:p>
    <w:p w14:paraId="07DF33F2" w14:textId="77777777" w:rsidR="0083274D" w:rsidRPr="009C17B8" w:rsidRDefault="0083274D" w:rsidP="0083274D">
      <w:pPr>
        <w:keepNext/>
        <w:spacing w:before="480"/>
        <w:rPr>
          <w:rFonts w:ascii="Arial" w:hAnsi="Arial" w:cs="Arial"/>
          <w:color w:val="000000" w:themeColor="text1"/>
        </w:rPr>
      </w:pPr>
      <w:r w:rsidRPr="009C17B8">
        <w:rPr>
          <w:rFonts w:ascii="Arial" w:hAnsi="Arial" w:cs="Arial"/>
          <w:color w:val="000000" w:themeColor="text1"/>
        </w:rPr>
        <w:t xml:space="preserve"> </w:t>
      </w:r>
    </w:p>
    <w:p w14:paraId="18D877CD" w14:textId="77777777" w:rsidR="005027D5" w:rsidRPr="009C17B8" w:rsidRDefault="005027D5" w:rsidP="005027D5">
      <w:pPr>
        <w:rPr>
          <w:rFonts w:ascii="Arial" w:hAnsi="Arial" w:cs="Arial"/>
          <w:b/>
          <w:color w:val="000000" w:themeColor="text1"/>
          <w:sz w:val="20"/>
          <w:u w:val="single"/>
        </w:rPr>
      </w:pPr>
    </w:p>
    <w:p w14:paraId="43789F61" w14:textId="77777777" w:rsidR="007D5761" w:rsidRPr="009C17B8" w:rsidRDefault="007D5761" w:rsidP="005027D5">
      <w:pPr>
        <w:rPr>
          <w:rFonts w:ascii="Arial" w:hAnsi="Arial" w:cs="Arial"/>
          <w:b/>
          <w:color w:val="000000" w:themeColor="text1"/>
          <w:sz w:val="20"/>
          <w:u w:val="single"/>
        </w:rPr>
      </w:pPr>
    </w:p>
    <w:p w14:paraId="05873704" w14:textId="77777777" w:rsidR="007D5761" w:rsidRPr="009C17B8" w:rsidRDefault="007D5761" w:rsidP="005027D5">
      <w:pPr>
        <w:rPr>
          <w:rFonts w:ascii="Arial" w:hAnsi="Arial" w:cs="Arial"/>
          <w:b/>
          <w:color w:val="000000" w:themeColor="text1"/>
          <w:sz w:val="20"/>
          <w:u w:val="single"/>
        </w:rPr>
      </w:pPr>
    </w:p>
    <w:p w14:paraId="2F5641B6" w14:textId="77777777" w:rsidR="007D5761" w:rsidRPr="009C17B8" w:rsidRDefault="007D5761" w:rsidP="005027D5">
      <w:pPr>
        <w:rPr>
          <w:rFonts w:ascii="Arial" w:hAnsi="Arial" w:cs="Arial"/>
          <w:b/>
          <w:color w:val="000000" w:themeColor="text1"/>
          <w:sz w:val="20"/>
          <w:u w:val="single"/>
        </w:rPr>
      </w:pPr>
    </w:p>
    <w:p w14:paraId="1B23B1DF" w14:textId="77777777" w:rsidR="007D5761" w:rsidRPr="009C17B8" w:rsidRDefault="007D5761" w:rsidP="005027D5">
      <w:pPr>
        <w:rPr>
          <w:rFonts w:ascii="Arial" w:hAnsi="Arial" w:cs="Arial"/>
          <w:b/>
          <w:color w:val="000000" w:themeColor="text1"/>
          <w:sz w:val="20"/>
          <w:u w:val="single"/>
        </w:rPr>
      </w:pPr>
    </w:p>
    <w:p w14:paraId="436B67D1" w14:textId="77777777" w:rsidR="007D5761" w:rsidRPr="009C17B8" w:rsidRDefault="007D5761" w:rsidP="005027D5">
      <w:pPr>
        <w:rPr>
          <w:rFonts w:ascii="Arial" w:hAnsi="Arial" w:cs="Arial"/>
          <w:b/>
          <w:color w:val="000000" w:themeColor="text1"/>
          <w:sz w:val="20"/>
          <w:u w:val="single"/>
        </w:rPr>
      </w:pPr>
    </w:p>
    <w:p w14:paraId="0A7A926C" w14:textId="77777777" w:rsidR="007D5761" w:rsidRPr="009C17B8" w:rsidRDefault="007D5761" w:rsidP="005027D5">
      <w:pPr>
        <w:rPr>
          <w:rFonts w:ascii="Arial" w:hAnsi="Arial" w:cs="Arial"/>
          <w:b/>
          <w:color w:val="000000" w:themeColor="text1"/>
          <w:sz w:val="20"/>
          <w:u w:val="single"/>
        </w:rPr>
      </w:pPr>
    </w:p>
    <w:p w14:paraId="1B4FF661" w14:textId="77777777" w:rsidR="007D5761" w:rsidRPr="009C17B8" w:rsidRDefault="007D5761" w:rsidP="005027D5">
      <w:pPr>
        <w:rPr>
          <w:rFonts w:ascii="Arial" w:hAnsi="Arial" w:cs="Arial"/>
          <w:b/>
          <w:color w:val="000000" w:themeColor="text1"/>
          <w:sz w:val="20"/>
          <w:u w:val="single"/>
        </w:rPr>
      </w:pPr>
    </w:p>
    <w:p w14:paraId="65ABA31B" w14:textId="77777777" w:rsidR="007D5761" w:rsidRPr="009C17B8" w:rsidRDefault="007D5761" w:rsidP="005027D5">
      <w:pPr>
        <w:rPr>
          <w:rFonts w:ascii="Arial" w:hAnsi="Arial" w:cs="Arial"/>
          <w:b/>
          <w:color w:val="000000" w:themeColor="text1"/>
          <w:sz w:val="20"/>
          <w:u w:val="single"/>
        </w:rPr>
      </w:pPr>
    </w:p>
    <w:p w14:paraId="049D21AC" w14:textId="77777777" w:rsidR="007D5761" w:rsidRPr="009C17B8" w:rsidRDefault="007D5761" w:rsidP="005027D5">
      <w:pPr>
        <w:rPr>
          <w:rFonts w:ascii="Arial" w:hAnsi="Arial" w:cs="Arial"/>
          <w:b/>
          <w:color w:val="000000" w:themeColor="text1"/>
          <w:sz w:val="20"/>
          <w:u w:val="single"/>
        </w:rPr>
      </w:pPr>
    </w:p>
    <w:p w14:paraId="1B217550" w14:textId="77777777" w:rsidR="007D5761" w:rsidRPr="009C17B8" w:rsidRDefault="007D5761" w:rsidP="005027D5">
      <w:pPr>
        <w:rPr>
          <w:rFonts w:ascii="Arial" w:hAnsi="Arial" w:cs="Arial"/>
          <w:b/>
          <w:color w:val="000000" w:themeColor="text1"/>
          <w:sz w:val="20"/>
          <w:u w:val="single"/>
        </w:rPr>
      </w:pPr>
    </w:p>
    <w:p w14:paraId="6D9E4FE2" w14:textId="77777777" w:rsidR="007D5761" w:rsidRPr="009C17B8" w:rsidRDefault="007D5761" w:rsidP="005027D5">
      <w:pPr>
        <w:rPr>
          <w:rFonts w:ascii="Arial" w:hAnsi="Arial" w:cs="Arial"/>
          <w:b/>
          <w:color w:val="000000" w:themeColor="text1"/>
          <w:sz w:val="20"/>
          <w:u w:val="single"/>
        </w:rPr>
      </w:pPr>
    </w:p>
    <w:p w14:paraId="6D6B786D" w14:textId="77777777" w:rsidR="007D5761" w:rsidRPr="009C17B8" w:rsidRDefault="007D5761" w:rsidP="005027D5">
      <w:pPr>
        <w:rPr>
          <w:rFonts w:ascii="Arial" w:hAnsi="Arial" w:cs="Arial"/>
          <w:b/>
          <w:color w:val="000000" w:themeColor="text1"/>
          <w:sz w:val="20"/>
          <w:u w:val="single"/>
        </w:rPr>
      </w:pPr>
    </w:p>
    <w:p w14:paraId="4EF7DA05" w14:textId="77777777" w:rsidR="007D5761" w:rsidRPr="009C17B8" w:rsidRDefault="007D5761" w:rsidP="005027D5">
      <w:pPr>
        <w:rPr>
          <w:rFonts w:ascii="Arial" w:hAnsi="Arial" w:cs="Arial"/>
          <w:b/>
          <w:color w:val="000000" w:themeColor="text1"/>
          <w:sz w:val="20"/>
          <w:u w:val="single"/>
        </w:rPr>
      </w:pPr>
    </w:p>
    <w:p w14:paraId="1573C55D" w14:textId="77777777" w:rsidR="007D5761" w:rsidRPr="009C17B8" w:rsidRDefault="007D5761" w:rsidP="005027D5">
      <w:pPr>
        <w:rPr>
          <w:rFonts w:ascii="Arial" w:hAnsi="Arial" w:cs="Arial"/>
          <w:b/>
          <w:color w:val="000000" w:themeColor="text1"/>
          <w:sz w:val="20"/>
          <w:u w:val="single"/>
        </w:rPr>
      </w:pPr>
    </w:p>
    <w:p w14:paraId="15674892" w14:textId="77777777" w:rsidR="007D5761" w:rsidRPr="009C17B8" w:rsidRDefault="007D5761" w:rsidP="005027D5">
      <w:pPr>
        <w:rPr>
          <w:rFonts w:ascii="Arial" w:hAnsi="Arial" w:cs="Arial"/>
          <w:b/>
          <w:color w:val="000000" w:themeColor="text1"/>
          <w:sz w:val="20"/>
          <w:u w:val="single"/>
        </w:rPr>
      </w:pPr>
    </w:p>
    <w:p w14:paraId="3657BCF7" w14:textId="77777777" w:rsidR="007D5761" w:rsidRPr="009C17B8" w:rsidRDefault="007D5761" w:rsidP="005027D5">
      <w:pPr>
        <w:rPr>
          <w:rFonts w:ascii="Arial" w:hAnsi="Arial" w:cs="Arial"/>
          <w:b/>
          <w:color w:val="000000" w:themeColor="text1"/>
          <w:sz w:val="20"/>
          <w:u w:val="single"/>
        </w:rPr>
      </w:pPr>
    </w:p>
    <w:p w14:paraId="5EF924D9" w14:textId="77777777" w:rsidR="007D5761" w:rsidRPr="009C17B8" w:rsidRDefault="007D5761" w:rsidP="005027D5">
      <w:pPr>
        <w:rPr>
          <w:rFonts w:ascii="Arial" w:hAnsi="Arial" w:cs="Arial"/>
          <w:b/>
          <w:color w:val="000000" w:themeColor="text1"/>
          <w:sz w:val="20"/>
          <w:u w:val="single"/>
        </w:rPr>
      </w:pPr>
    </w:p>
    <w:p w14:paraId="17077FDC" w14:textId="77777777" w:rsidR="007D5761" w:rsidRPr="009C17B8" w:rsidRDefault="007D5761" w:rsidP="005027D5">
      <w:pPr>
        <w:rPr>
          <w:rFonts w:ascii="Arial" w:hAnsi="Arial" w:cs="Arial"/>
          <w:b/>
          <w:color w:val="000000" w:themeColor="text1"/>
          <w:sz w:val="20"/>
          <w:u w:val="single"/>
        </w:rPr>
      </w:pPr>
    </w:p>
    <w:p w14:paraId="15C0EB66" w14:textId="77777777" w:rsidR="007D5761" w:rsidRPr="009C17B8" w:rsidRDefault="007D5761" w:rsidP="005027D5">
      <w:pPr>
        <w:rPr>
          <w:rFonts w:ascii="Arial" w:hAnsi="Arial" w:cs="Arial"/>
          <w:b/>
          <w:color w:val="000000" w:themeColor="text1"/>
          <w:sz w:val="20"/>
          <w:u w:val="single"/>
        </w:rPr>
      </w:pPr>
    </w:p>
    <w:p w14:paraId="25135EAE" w14:textId="77777777" w:rsidR="007D5761" w:rsidRPr="009C17B8" w:rsidRDefault="007D5761" w:rsidP="005027D5">
      <w:pPr>
        <w:rPr>
          <w:rFonts w:ascii="Arial" w:hAnsi="Arial" w:cs="Arial"/>
          <w:b/>
          <w:color w:val="000000" w:themeColor="text1"/>
          <w:sz w:val="20"/>
          <w:u w:val="single"/>
        </w:rPr>
      </w:pPr>
    </w:p>
    <w:p w14:paraId="7323FCA5" w14:textId="77777777" w:rsidR="007D5761" w:rsidRPr="009C17B8" w:rsidRDefault="007D5761" w:rsidP="005027D5">
      <w:pPr>
        <w:rPr>
          <w:rFonts w:ascii="Arial" w:hAnsi="Arial" w:cs="Arial"/>
          <w:b/>
          <w:color w:val="000000" w:themeColor="text1"/>
          <w:sz w:val="20"/>
          <w:u w:val="single"/>
        </w:rPr>
      </w:pPr>
    </w:p>
    <w:p w14:paraId="0AAD6DDA" w14:textId="77777777" w:rsidR="0083274D" w:rsidRPr="009C17B8" w:rsidRDefault="0083274D" w:rsidP="005027D5">
      <w:pPr>
        <w:rPr>
          <w:rFonts w:ascii="Arial" w:hAnsi="Arial" w:cs="Arial"/>
          <w:b/>
          <w:color w:val="000000" w:themeColor="text1"/>
          <w:sz w:val="20"/>
          <w:u w:val="single"/>
        </w:rPr>
      </w:pPr>
    </w:p>
    <w:p w14:paraId="3A5BF619" w14:textId="77777777" w:rsidR="0083274D" w:rsidRPr="009C17B8" w:rsidRDefault="0083274D" w:rsidP="005027D5">
      <w:pPr>
        <w:rPr>
          <w:rFonts w:ascii="Arial" w:hAnsi="Arial" w:cs="Arial"/>
          <w:b/>
          <w:color w:val="000000" w:themeColor="text1"/>
          <w:sz w:val="20"/>
          <w:u w:val="single"/>
        </w:rPr>
      </w:pPr>
    </w:p>
    <w:p w14:paraId="74FCF5DF" w14:textId="77777777" w:rsidR="005027D5" w:rsidRPr="009C17B8" w:rsidRDefault="005027D5" w:rsidP="005027D5">
      <w:pPr>
        <w:jc w:val="center"/>
        <w:rPr>
          <w:rFonts w:ascii="Arial" w:hAnsi="Arial" w:cs="Arial"/>
          <w:b/>
          <w:color w:val="000000" w:themeColor="text1"/>
          <w:sz w:val="20"/>
          <w:u w:val="single"/>
        </w:rPr>
      </w:pPr>
      <w:r w:rsidRPr="009C17B8">
        <w:rPr>
          <w:rFonts w:ascii="Arial" w:hAnsi="Arial" w:cs="Arial"/>
          <w:b/>
          <w:color w:val="000000" w:themeColor="text1"/>
          <w:sz w:val="20"/>
          <w:u w:val="single"/>
        </w:rPr>
        <w:t>INFORMATION</w:t>
      </w:r>
    </w:p>
    <w:p w14:paraId="27714F38" w14:textId="77777777" w:rsidR="005027D5" w:rsidRPr="009C17B8" w:rsidRDefault="005027D5" w:rsidP="005027D5">
      <w:pPr>
        <w:jc w:val="center"/>
        <w:rPr>
          <w:rFonts w:ascii="Arial" w:hAnsi="Arial" w:cs="Arial"/>
          <w:b/>
          <w:color w:val="000000" w:themeColor="text1"/>
          <w:sz w:val="20"/>
          <w:u w:val="single"/>
        </w:rPr>
      </w:pPr>
    </w:p>
    <w:p w14:paraId="40F8DDB4" w14:textId="77777777" w:rsidR="00D5777B" w:rsidRPr="009C17B8" w:rsidRDefault="00D5777B" w:rsidP="00D5777B">
      <w:pPr>
        <w:jc w:val="both"/>
        <w:rPr>
          <w:rFonts w:ascii="Arial" w:hAnsi="Arial" w:cs="Arial"/>
          <w:color w:val="000000" w:themeColor="text1"/>
          <w:sz w:val="20"/>
        </w:rPr>
      </w:pPr>
      <w:r w:rsidRPr="009C17B8">
        <w:rPr>
          <w:rFonts w:ascii="Arial" w:hAnsi="Arial" w:cs="Arial"/>
          <w:color w:val="000000" w:themeColor="text1"/>
          <w:sz w:val="20"/>
        </w:rPr>
        <w:t>The following information was provided to Insurer(s) to support the assessment of the risk(s) at the time of underwriting:</w:t>
      </w:r>
    </w:p>
    <w:p w14:paraId="265E0B5F" w14:textId="77777777" w:rsidR="00D5777B" w:rsidRPr="009C17B8" w:rsidRDefault="00D5777B" w:rsidP="00D5777B">
      <w:pPr>
        <w:jc w:val="both"/>
        <w:rPr>
          <w:rFonts w:ascii="Arial" w:hAnsi="Arial" w:cs="Arial"/>
          <w:color w:val="000000" w:themeColor="text1"/>
          <w:sz w:val="20"/>
        </w:rPr>
      </w:pPr>
    </w:p>
    <w:p w14:paraId="00E71235" w14:textId="77777777" w:rsidR="00D5777B" w:rsidRPr="009C17B8" w:rsidRDefault="00D5777B" w:rsidP="00D5777B">
      <w:pPr>
        <w:rPr>
          <w:rFonts w:ascii="Arial" w:hAnsi="Arial" w:cs="Arial"/>
          <w:color w:val="000000" w:themeColor="text1"/>
          <w:sz w:val="20"/>
          <w:szCs w:val="20"/>
        </w:rPr>
      </w:pPr>
      <w:r w:rsidRPr="009C17B8">
        <w:rPr>
          <w:rFonts w:ascii="Arial" w:hAnsi="Arial" w:cs="Arial"/>
          <w:color w:val="000000" w:themeColor="text1"/>
          <w:sz w:val="20"/>
          <w:szCs w:val="20"/>
        </w:rPr>
        <w:t>Client Submission prepared by client and seen by all participants hereon and held on file by CBC UK Limited</w:t>
      </w:r>
    </w:p>
    <w:p w14:paraId="3BB234CD" w14:textId="77777777" w:rsidR="00D5777B" w:rsidRPr="009C17B8" w:rsidRDefault="00D5777B" w:rsidP="00D5777B">
      <w:pPr>
        <w:tabs>
          <w:tab w:val="left" w:pos="1700"/>
        </w:tabs>
        <w:ind w:left="1700" w:hanging="1700"/>
        <w:rPr>
          <w:rFonts w:ascii="Arial" w:hAnsi="Arial" w:cs="Arial"/>
          <w:color w:val="000000" w:themeColor="text1"/>
          <w:sz w:val="20"/>
          <w:szCs w:val="20"/>
        </w:rPr>
      </w:pPr>
    </w:p>
    <w:p w14:paraId="3EA06322" w14:textId="7D92508B" w:rsidR="00D5777B" w:rsidRPr="009C17B8" w:rsidRDefault="00D5777B" w:rsidP="00D5777B">
      <w:pPr>
        <w:tabs>
          <w:tab w:val="left" w:pos="1700"/>
        </w:tabs>
        <w:ind w:left="1700" w:hanging="1700"/>
        <w:rPr>
          <w:rFonts w:ascii="Arial" w:hAnsi="Arial" w:cs="Arial"/>
          <w:color w:val="000000" w:themeColor="text1"/>
          <w:sz w:val="20"/>
          <w:szCs w:val="20"/>
        </w:rPr>
      </w:pPr>
      <w:r w:rsidRPr="009C17B8">
        <w:rPr>
          <w:rFonts w:ascii="Arial" w:hAnsi="Arial" w:cs="Arial"/>
          <w:color w:val="000000" w:themeColor="text1"/>
          <w:sz w:val="20"/>
          <w:szCs w:val="20"/>
        </w:rPr>
        <w:t>Proposal Form Signed and Dated</w:t>
      </w:r>
      <w:r w:rsidR="00A50CC4">
        <w:rPr>
          <w:rFonts w:ascii="Arial" w:hAnsi="Arial" w:cs="Arial"/>
          <w:color w:val="000000" w:themeColor="text1"/>
          <w:sz w:val="20"/>
          <w:szCs w:val="20"/>
        </w:rPr>
        <w:t>: 2</w:t>
      </w:r>
      <w:r w:rsidR="00EA736E">
        <w:rPr>
          <w:rFonts w:ascii="Arial" w:hAnsi="Arial" w:cs="Arial"/>
          <w:color w:val="000000" w:themeColor="text1"/>
          <w:sz w:val="20"/>
          <w:szCs w:val="20"/>
        </w:rPr>
        <w:t>4</w:t>
      </w:r>
      <w:r w:rsidR="00EA736E" w:rsidRPr="00EA736E">
        <w:rPr>
          <w:rFonts w:ascii="Arial" w:hAnsi="Arial" w:cs="Arial"/>
          <w:color w:val="000000" w:themeColor="text1"/>
          <w:sz w:val="20"/>
          <w:szCs w:val="20"/>
          <w:vertAlign w:val="superscript"/>
        </w:rPr>
        <w:t>th</w:t>
      </w:r>
      <w:r w:rsidR="00EA736E">
        <w:rPr>
          <w:rFonts w:ascii="Arial" w:hAnsi="Arial" w:cs="Arial"/>
          <w:color w:val="000000" w:themeColor="text1"/>
          <w:sz w:val="20"/>
          <w:szCs w:val="20"/>
        </w:rPr>
        <w:t xml:space="preserve"> October 2023</w:t>
      </w:r>
    </w:p>
    <w:p w14:paraId="2A07D94F" w14:textId="77777777" w:rsidR="00D5777B" w:rsidRPr="009C17B8" w:rsidRDefault="00D5777B" w:rsidP="00D5777B">
      <w:pPr>
        <w:tabs>
          <w:tab w:val="left" w:pos="1700"/>
        </w:tabs>
        <w:ind w:left="1700" w:hanging="1700"/>
        <w:rPr>
          <w:rFonts w:ascii="Arial" w:hAnsi="Arial" w:cs="Arial"/>
          <w:color w:val="000000" w:themeColor="text1"/>
          <w:sz w:val="20"/>
          <w:szCs w:val="20"/>
        </w:rPr>
      </w:pPr>
    </w:p>
    <w:p w14:paraId="3A6D4B08" w14:textId="77777777" w:rsidR="0009231D" w:rsidRPr="009C17B8" w:rsidRDefault="0009231D" w:rsidP="005027D5">
      <w:pPr>
        <w:rPr>
          <w:rFonts w:ascii="Arial" w:hAnsi="Arial" w:cs="Arial"/>
          <w:b/>
          <w:color w:val="000000" w:themeColor="text1"/>
          <w:sz w:val="20"/>
          <w:u w:val="single"/>
        </w:rPr>
      </w:pPr>
    </w:p>
    <w:p w14:paraId="0DE454F7" w14:textId="77777777" w:rsidR="005027D5" w:rsidRPr="009C17B8" w:rsidRDefault="005027D5" w:rsidP="005027D5">
      <w:pPr>
        <w:rPr>
          <w:rFonts w:ascii="Arial" w:hAnsi="Arial" w:cs="Arial"/>
          <w:color w:val="000000" w:themeColor="text1"/>
          <w:sz w:val="20"/>
        </w:rPr>
      </w:pPr>
      <w:r w:rsidRPr="009C17B8">
        <w:rPr>
          <w:rFonts w:ascii="Arial" w:hAnsi="Arial" w:cs="Arial"/>
          <w:color w:val="000000" w:themeColor="text1"/>
          <w:sz w:val="20"/>
        </w:rPr>
        <w:t>Notice of Claims:</w:t>
      </w:r>
      <w:r w:rsidRPr="009C17B8">
        <w:rPr>
          <w:rFonts w:ascii="Arial" w:hAnsi="Arial" w:cs="Arial"/>
          <w:color w:val="000000" w:themeColor="text1"/>
          <w:sz w:val="20"/>
        </w:rPr>
        <w:tab/>
        <w:t>To Insurers via:-</w:t>
      </w:r>
    </w:p>
    <w:p w14:paraId="0B9C4028" w14:textId="77777777" w:rsidR="005027D5" w:rsidRPr="009C17B8" w:rsidRDefault="005027D5" w:rsidP="005027D5">
      <w:pPr>
        <w:ind w:left="1440" w:firstLine="720"/>
        <w:rPr>
          <w:rFonts w:ascii="Arial" w:hAnsi="Arial" w:cs="Arial"/>
          <w:color w:val="000000" w:themeColor="text1"/>
          <w:sz w:val="20"/>
        </w:rPr>
      </w:pPr>
      <w:r w:rsidRPr="009C17B8">
        <w:rPr>
          <w:rFonts w:ascii="Arial" w:hAnsi="Arial" w:cs="Arial"/>
          <w:color w:val="000000" w:themeColor="text1"/>
          <w:sz w:val="20"/>
        </w:rPr>
        <w:t>CBC UK Limited</w:t>
      </w:r>
    </w:p>
    <w:p w14:paraId="0455E965" w14:textId="77777777" w:rsidR="005027D5" w:rsidRPr="009C17B8" w:rsidRDefault="005027D5" w:rsidP="005027D5">
      <w:pPr>
        <w:rPr>
          <w:rFonts w:ascii="Arial" w:hAnsi="Arial" w:cs="Arial"/>
          <w:color w:val="000000" w:themeColor="text1"/>
          <w:sz w:val="20"/>
        </w:rPr>
      </w:pPr>
      <w:r w:rsidRPr="009C17B8">
        <w:rPr>
          <w:rFonts w:ascii="Arial" w:hAnsi="Arial" w:cs="Arial"/>
          <w:color w:val="000000" w:themeColor="text1"/>
          <w:sz w:val="20"/>
        </w:rPr>
        <w:tab/>
      </w:r>
      <w:r w:rsidRPr="009C17B8">
        <w:rPr>
          <w:rFonts w:ascii="Arial" w:hAnsi="Arial" w:cs="Arial"/>
          <w:color w:val="000000" w:themeColor="text1"/>
          <w:sz w:val="20"/>
        </w:rPr>
        <w:tab/>
      </w:r>
      <w:r w:rsidRPr="009C17B8">
        <w:rPr>
          <w:rFonts w:ascii="Arial" w:hAnsi="Arial" w:cs="Arial"/>
          <w:color w:val="000000" w:themeColor="text1"/>
          <w:sz w:val="20"/>
        </w:rPr>
        <w:tab/>
      </w:r>
      <w:smartTag w:uri="urn:schemas-microsoft-com:office:smarttags" w:element="address">
        <w:smartTag w:uri="urn:schemas-microsoft-com:office:smarttags" w:element="Street">
          <w:r w:rsidRPr="009C17B8">
            <w:rPr>
              <w:rFonts w:ascii="Arial" w:hAnsi="Arial" w:cs="Arial"/>
              <w:color w:val="000000" w:themeColor="text1"/>
              <w:sz w:val="20"/>
            </w:rPr>
            <w:t>69 Mansell Street</w:t>
          </w:r>
        </w:smartTag>
      </w:smartTag>
    </w:p>
    <w:p w14:paraId="6EE77745" w14:textId="77777777" w:rsidR="005027D5" w:rsidRPr="009C17B8" w:rsidRDefault="005027D5" w:rsidP="005027D5">
      <w:pPr>
        <w:rPr>
          <w:rFonts w:ascii="Arial" w:hAnsi="Arial" w:cs="Arial"/>
          <w:color w:val="000000" w:themeColor="text1"/>
          <w:sz w:val="20"/>
        </w:rPr>
      </w:pPr>
      <w:r w:rsidRPr="009C17B8">
        <w:rPr>
          <w:rFonts w:ascii="Arial" w:hAnsi="Arial" w:cs="Arial"/>
          <w:color w:val="000000" w:themeColor="text1"/>
          <w:sz w:val="20"/>
        </w:rPr>
        <w:tab/>
      </w:r>
      <w:r w:rsidRPr="009C17B8">
        <w:rPr>
          <w:rFonts w:ascii="Arial" w:hAnsi="Arial" w:cs="Arial"/>
          <w:color w:val="000000" w:themeColor="text1"/>
          <w:sz w:val="20"/>
        </w:rPr>
        <w:tab/>
      </w:r>
      <w:r w:rsidRPr="009C17B8">
        <w:rPr>
          <w:rFonts w:ascii="Arial" w:hAnsi="Arial" w:cs="Arial"/>
          <w:color w:val="000000" w:themeColor="text1"/>
          <w:sz w:val="20"/>
        </w:rPr>
        <w:tab/>
      </w:r>
      <w:smartTag w:uri="urn:schemas-microsoft-com:office:smarttags" w:element="place">
        <w:smartTag w:uri="urn:schemas-microsoft-com:office:smarttags" w:element="City">
          <w:r w:rsidRPr="009C17B8">
            <w:rPr>
              <w:rFonts w:ascii="Arial" w:hAnsi="Arial" w:cs="Arial"/>
              <w:color w:val="000000" w:themeColor="text1"/>
              <w:sz w:val="20"/>
            </w:rPr>
            <w:t>London</w:t>
          </w:r>
        </w:smartTag>
      </w:smartTag>
    </w:p>
    <w:p w14:paraId="40D77905" w14:textId="77777777" w:rsidR="005027D5" w:rsidRPr="009C17B8" w:rsidRDefault="005027D5" w:rsidP="005027D5">
      <w:pPr>
        <w:rPr>
          <w:rFonts w:ascii="Arial" w:hAnsi="Arial" w:cs="Arial"/>
          <w:color w:val="000000" w:themeColor="text1"/>
          <w:sz w:val="20"/>
        </w:rPr>
      </w:pPr>
      <w:r w:rsidRPr="009C17B8">
        <w:rPr>
          <w:rFonts w:ascii="Arial" w:hAnsi="Arial" w:cs="Arial"/>
          <w:color w:val="000000" w:themeColor="text1"/>
          <w:sz w:val="20"/>
        </w:rPr>
        <w:tab/>
      </w:r>
      <w:r w:rsidRPr="009C17B8">
        <w:rPr>
          <w:rFonts w:ascii="Arial" w:hAnsi="Arial" w:cs="Arial"/>
          <w:color w:val="000000" w:themeColor="text1"/>
          <w:sz w:val="20"/>
        </w:rPr>
        <w:tab/>
      </w:r>
      <w:r w:rsidRPr="009C17B8">
        <w:rPr>
          <w:rFonts w:ascii="Arial" w:hAnsi="Arial" w:cs="Arial"/>
          <w:color w:val="000000" w:themeColor="text1"/>
          <w:sz w:val="20"/>
        </w:rPr>
        <w:tab/>
        <w:t>E1 8AN</w:t>
      </w:r>
    </w:p>
    <w:p w14:paraId="254A7E79" w14:textId="77777777" w:rsidR="005027D5" w:rsidRPr="009C17B8" w:rsidRDefault="005027D5" w:rsidP="005027D5">
      <w:pPr>
        <w:rPr>
          <w:rFonts w:ascii="Arial" w:hAnsi="Arial" w:cs="Arial"/>
          <w:b/>
          <w:color w:val="000000" w:themeColor="text1"/>
          <w:sz w:val="20"/>
          <w:u w:val="single"/>
        </w:rPr>
      </w:pPr>
    </w:p>
    <w:p w14:paraId="35E2B0A3" w14:textId="77777777" w:rsidR="005027D5" w:rsidRPr="009C17B8" w:rsidRDefault="005027D5" w:rsidP="005027D5">
      <w:pPr>
        <w:rPr>
          <w:rFonts w:ascii="Arial" w:hAnsi="Arial" w:cs="Arial"/>
          <w:b/>
          <w:color w:val="000000" w:themeColor="text1"/>
          <w:sz w:val="20"/>
          <w:u w:val="single"/>
        </w:rPr>
      </w:pPr>
    </w:p>
    <w:p w14:paraId="549F3E65" w14:textId="77777777" w:rsidR="005027D5" w:rsidRPr="009C17B8" w:rsidRDefault="005027D5" w:rsidP="005027D5">
      <w:pPr>
        <w:rPr>
          <w:rFonts w:ascii="Arial" w:hAnsi="Arial" w:cs="Arial"/>
          <w:b/>
          <w:color w:val="000000" w:themeColor="text1"/>
          <w:sz w:val="20"/>
          <w:u w:val="single"/>
        </w:rPr>
      </w:pPr>
    </w:p>
    <w:p w14:paraId="7C299915" w14:textId="77777777" w:rsidR="005027D5" w:rsidRPr="009C17B8" w:rsidRDefault="005027D5" w:rsidP="005027D5">
      <w:pPr>
        <w:rPr>
          <w:rFonts w:ascii="Arial" w:hAnsi="Arial" w:cs="Arial"/>
          <w:b/>
          <w:color w:val="000000" w:themeColor="text1"/>
          <w:sz w:val="20"/>
          <w:u w:val="single"/>
        </w:rPr>
      </w:pPr>
    </w:p>
    <w:p w14:paraId="62E2A626" w14:textId="77777777" w:rsidR="005027D5" w:rsidRPr="009C17B8" w:rsidRDefault="005027D5" w:rsidP="005027D5">
      <w:pPr>
        <w:rPr>
          <w:rFonts w:ascii="Arial" w:hAnsi="Arial" w:cs="Arial"/>
          <w:b/>
          <w:color w:val="000000" w:themeColor="text1"/>
          <w:sz w:val="20"/>
          <w:u w:val="single"/>
        </w:rPr>
      </w:pPr>
    </w:p>
    <w:p w14:paraId="2C0CF2D2" w14:textId="77777777" w:rsidR="005027D5" w:rsidRPr="009C17B8" w:rsidRDefault="005027D5" w:rsidP="005027D5">
      <w:pPr>
        <w:rPr>
          <w:rFonts w:ascii="Arial" w:hAnsi="Arial" w:cs="Arial"/>
          <w:b/>
          <w:color w:val="000000" w:themeColor="text1"/>
          <w:sz w:val="20"/>
          <w:u w:val="single"/>
        </w:rPr>
      </w:pPr>
    </w:p>
    <w:p w14:paraId="07CC352A" w14:textId="77777777" w:rsidR="005027D5" w:rsidRPr="009C17B8" w:rsidRDefault="005027D5" w:rsidP="005027D5">
      <w:pPr>
        <w:rPr>
          <w:rFonts w:ascii="Arial" w:hAnsi="Arial" w:cs="Arial"/>
          <w:b/>
          <w:color w:val="000000" w:themeColor="text1"/>
          <w:sz w:val="20"/>
          <w:u w:val="single"/>
        </w:rPr>
      </w:pPr>
    </w:p>
    <w:p w14:paraId="40203BB0" w14:textId="77777777" w:rsidR="005027D5" w:rsidRPr="009C17B8" w:rsidRDefault="005027D5" w:rsidP="005027D5">
      <w:pPr>
        <w:rPr>
          <w:rFonts w:ascii="Arial" w:hAnsi="Arial" w:cs="Arial"/>
          <w:b/>
          <w:color w:val="000000" w:themeColor="text1"/>
          <w:sz w:val="20"/>
          <w:u w:val="single"/>
        </w:rPr>
      </w:pPr>
    </w:p>
    <w:p w14:paraId="2F9EA7F4" w14:textId="77777777" w:rsidR="005027D5" w:rsidRPr="009C17B8" w:rsidRDefault="005027D5" w:rsidP="005027D5">
      <w:pPr>
        <w:rPr>
          <w:rFonts w:ascii="Arial" w:hAnsi="Arial" w:cs="Arial"/>
          <w:b/>
          <w:color w:val="000000" w:themeColor="text1"/>
          <w:sz w:val="20"/>
          <w:u w:val="single"/>
        </w:rPr>
      </w:pPr>
    </w:p>
    <w:p w14:paraId="749E0D62" w14:textId="77777777" w:rsidR="005027D5" w:rsidRPr="009C17B8" w:rsidRDefault="005027D5" w:rsidP="005027D5">
      <w:pPr>
        <w:rPr>
          <w:rFonts w:ascii="Arial" w:hAnsi="Arial" w:cs="Arial"/>
          <w:b/>
          <w:color w:val="000000" w:themeColor="text1"/>
          <w:sz w:val="20"/>
          <w:u w:val="single"/>
        </w:rPr>
      </w:pPr>
    </w:p>
    <w:p w14:paraId="6E746F52" w14:textId="77777777" w:rsidR="005027D5" w:rsidRPr="009C17B8" w:rsidRDefault="005027D5" w:rsidP="005027D5">
      <w:pPr>
        <w:rPr>
          <w:rFonts w:ascii="Arial" w:hAnsi="Arial" w:cs="Arial"/>
          <w:b/>
          <w:color w:val="000000" w:themeColor="text1"/>
          <w:sz w:val="20"/>
          <w:u w:val="single"/>
        </w:rPr>
      </w:pPr>
    </w:p>
    <w:p w14:paraId="03DF8D69" w14:textId="77777777" w:rsidR="005027D5" w:rsidRPr="009C17B8" w:rsidRDefault="005027D5" w:rsidP="005027D5">
      <w:pPr>
        <w:rPr>
          <w:rFonts w:ascii="Arial" w:hAnsi="Arial" w:cs="Arial"/>
          <w:b/>
          <w:color w:val="000000" w:themeColor="text1"/>
          <w:sz w:val="20"/>
          <w:u w:val="single"/>
        </w:rPr>
      </w:pPr>
    </w:p>
    <w:p w14:paraId="3240A8EC" w14:textId="77777777" w:rsidR="005027D5" w:rsidRPr="009C17B8" w:rsidRDefault="005027D5" w:rsidP="005027D5">
      <w:pPr>
        <w:rPr>
          <w:rFonts w:ascii="Arial" w:hAnsi="Arial" w:cs="Arial"/>
          <w:b/>
          <w:color w:val="000000" w:themeColor="text1"/>
          <w:sz w:val="20"/>
          <w:u w:val="single"/>
        </w:rPr>
      </w:pPr>
    </w:p>
    <w:p w14:paraId="759D2CEA" w14:textId="77777777" w:rsidR="005027D5" w:rsidRPr="009C17B8" w:rsidRDefault="005027D5" w:rsidP="005027D5">
      <w:pPr>
        <w:rPr>
          <w:rFonts w:ascii="Arial" w:hAnsi="Arial" w:cs="Arial"/>
          <w:b/>
          <w:color w:val="000000" w:themeColor="text1"/>
          <w:sz w:val="20"/>
          <w:u w:val="single"/>
        </w:rPr>
      </w:pPr>
    </w:p>
    <w:p w14:paraId="29D0FC47" w14:textId="77777777" w:rsidR="005027D5" w:rsidRPr="009C17B8" w:rsidRDefault="005027D5" w:rsidP="005027D5">
      <w:pPr>
        <w:rPr>
          <w:rFonts w:ascii="Arial" w:hAnsi="Arial" w:cs="Arial"/>
          <w:b/>
          <w:color w:val="000000" w:themeColor="text1"/>
          <w:sz w:val="20"/>
          <w:u w:val="single"/>
        </w:rPr>
      </w:pPr>
    </w:p>
    <w:p w14:paraId="516AFF97" w14:textId="77777777" w:rsidR="005027D5" w:rsidRPr="009C17B8" w:rsidRDefault="005027D5" w:rsidP="005027D5">
      <w:pPr>
        <w:rPr>
          <w:rFonts w:ascii="Arial" w:hAnsi="Arial" w:cs="Arial"/>
          <w:b/>
          <w:color w:val="000000" w:themeColor="text1"/>
          <w:sz w:val="20"/>
          <w:u w:val="single"/>
        </w:rPr>
      </w:pPr>
    </w:p>
    <w:p w14:paraId="10DC2EDB" w14:textId="77777777" w:rsidR="005027D5" w:rsidRPr="009C17B8" w:rsidRDefault="005027D5" w:rsidP="005027D5">
      <w:pPr>
        <w:rPr>
          <w:rFonts w:ascii="Arial" w:hAnsi="Arial" w:cs="Arial"/>
          <w:b/>
          <w:color w:val="000000" w:themeColor="text1"/>
          <w:sz w:val="20"/>
          <w:u w:val="single"/>
        </w:rPr>
      </w:pPr>
    </w:p>
    <w:p w14:paraId="69FE49B8" w14:textId="77777777" w:rsidR="005027D5" w:rsidRPr="009C17B8" w:rsidRDefault="005027D5" w:rsidP="005027D5">
      <w:pPr>
        <w:rPr>
          <w:rFonts w:ascii="Arial" w:hAnsi="Arial" w:cs="Arial"/>
          <w:b/>
          <w:color w:val="000000" w:themeColor="text1"/>
          <w:sz w:val="20"/>
          <w:u w:val="single"/>
        </w:rPr>
      </w:pPr>
    </w:p>
    <w:p w14:paraId="5B5F0098" w14:textId="77777777" w:rsidR="005027D5" w:rsidRPr="009C17B8" w:rsidRDefault="005027D5" w:rsidP="005027D5">
      <w:pPr>
        <w:rPr>
          <w:rFonts w:ascii="Arial" w:hAnsi="Arial" w:cs="Arial"/>
          <w:b/>
          <w:color w:val="000000" w:themeColor="text1"/>
          <w:sz w:val="20"/>
          <w:u w:val="single"/>
        </w:rPr>
      </w:pPr>
    </w:p>
    <w:p w14:paraId="66A69E82" w14:textId="77777777" w:rsidR="005027D5" w:rsidRPr="009C17B8" w:rsidRDefault="005027D5" w:rsidP="005027D5">
      <w:pPr>
        <w:rPr>
          <w:rFonts w:ascii="Arial" w:hAnsi="Arial" w:cs="Arial"/>
          <w:b/>
          <w:color w:val="000000" w:themeColor="text1"/>
          <w:sz w:val="20"/>
          <w:u w:val="single"/>
        </w:rPr>
      </w:pPr>
    </w:p>
    <w:p w14:paraId="211BD285" w14:textId="77777777" w:rsidR="005027D5" w:rsidRPr="009C17B8" w:rsidRDefault="005027D5" w:rsidP="005027D5">
      <w:pPr>
        <w:rPr>
          <w:rFonts w:ascii="Arial" w:hAnsi="Arial" w:cs="Arial"/>
          <w:b/>
          <w:color w:val="000000" w:themeColor="text1"/>
          <w:sz w:val="20"/>
          <w:u w:val="single"/>
        </w:rPr>
      </w:pPr>
    </w:p>
    <w:p w14:paraId="4368045E" w14:textId="77777777" w:rsidR="005027D5" w:rsidRPr="009C17B8" w:rsidRDefault="005027D5" w:rsidP="005027D5">
      <w:pPr>
        <w:rPr>
          <w:rFonts w:ascii="Arial" w:hAnsi="Arial" w:cs="Arial"/>
          <w:b/>
          <w:color w:val="000000" w:themeColor="text1"/>
          <w:sz w:val="20"/>
          <w:u w:val="single"/>
        </w:rPr>
      </w:pPr>
    </w:p>
    <w:p w14:paraId="087C7201" w14:textId="77777777" w:rsidR="005027D5" w:rsidRPr="009C17B8" w:rsidRDefault="005027D5" w:rsidP="005027D5">
      <w:pPr>
        <w:rPr>
          <w:rFonts w:ascii="Arial" w:hAnsi="Arial" w:cs="Arial"/>
          <w:b/>
          <w:color w:val="000000" w:themeColor="text1"/>
          <w:sz w:val="20"/>
          <w:u w:val="single"/>
        </w:rPr>
      </w:pPr>
    </w:p>
    <w:p w14:paraId="292E3A66" w14:textId="77777777" w:rsidR="005027D5" w:rsidRPr="009C17B8" w:rsidRDefault="005027D5" w:rsidP="005027D5">
      <w:pPr>
        <w:rPr>
          <w:rFonts w:ascii="Arial" w:hAnsi="Arial" w:cs="Arial"/>
          <w:b/>
          <w:color w:val="000000" w:themeColor="text1"/>
          <w:sz w:val="20"/>
          <w:u w:val="single"/>
        </w:rPr>
      </w:pPr>
    </w:p>
    <w:p w14:paraId="6D833112" w14:textId="77777777" w:rsidR="005027D5" w:rsidRPr="009C17B8" w:rsidRDefault="005027D5" w:rsidP="005027D5">
      <w:pPr>
        <w:rPr>
          <w:rFonts w:ascii="Arial" w:hAnsi="Arial" w:cs="Arial"/>
          <w:b/>
          <w:color w:val="000000" w:themeColor="text1"/>
          <w:sz w:val="20"/>
          <w:u w:val="single"/>
        </w:rPr>
      </w:pPr>
    </w:p>
    <w:p w14:paraId="5CFE6D75" w14:textId="77777777" w:rsidR="005027D5" w:rsidRPr="009C17B8" w:rsidRDefault="005027D5" w:rsidP="005027D5">
      <w:pPr>
        <w:rPr>
          <w:rFonts w:ascii="Arial" w:hAnsi="Arial" w:cs="Arial"/>
          <w:b/>
          <w:color w:val="000000" w:themeColor="text1"/>
          <w:sz w:val="20"/>
          <w:u w:val="single"/>
        </w:rPr>
      </w:pPr>
    </w:p>
    <w:p w14:paraId="27BA0D54" w14:textId="77777777" w:rsidR="005027D5" w:rsidRPr="009C17B8" w:rsidRDefault="005027D5" w:rsidP="005027D5">
      <w:pPr>
        <w:rPr>
          <w:rFonts w:ascii="Arial" w:hAnsi="Arial" w:cs="Arial"/>
          <w:b/>
          <w:color w:val="000000" w:themeColor="text1"/>
          <w:sz w:val="20"/>
          <w:u w:val="single"/>
        </w:rPr>
      </w:pPr>
    </w:p>
    <w:p w14:paraId="279E119B" w14:textId="77777777" w:rsidR="005027D5" w:rsidRPr="009C17B8" w:rsidRDefault="005027D5" w:rsidP="005027D5">
      <w:pPr>
        <w:rPr>
          <w:rFonts w:ascii="Arial" w:hAnsi="Arial" w:cs="Arial"/>
          <w:b/>
          <w:color w:val="000000" w:themeColor="text1"/>
          <w:sz w:val="20"/>
          <w:u w:val="single"/>
        </w:rPr>
      </w:pPr>
    </w:p>
    <w:p w14:paraId="761622B9" w14:textId="6D158A9F" w:rsidR="005027D5" w:rsidRDefault="005027D5" w:rsidP="005027D5">
      <w:pPr>
        <w:rPr>
          <w:rFonts w:ascii="Arial" w:hAnsi="Arial" w:cs="Arial"/>
          <w:b/>
          <w:color w:val="000000" w:themeColor="text1"/>
          <w:sz w:val="20"/>
          <w:u w:val="single"/>
        </w:rPr>
      </w:pPr>
    </w:p>
    <w:p w14:paraId="6E73F42A" w14:textId="716AD994" w:rsidR="00FA6823" w:rsidRDefault="00FA6823" w:rsidP="005027D5">
      <w:pPr>
        <w:rPr>
          <w:rFonts w:ascii="Arial" w:hAnsi="Arial" w:cs="Arial"/>
          <w:b/>
          <w:color w:val="000000" w:themeColor="text1"/>
          <w:sz w:val="20"/>
          <w:u w:val="single"/>
        </w:rPr>
      </w:pPr>
    </w:p>
    <w:p w14:paraId="2B29F961" w14:textId="77777777" w:rsidR="00FA6823" w:rsidRDefault="00FA6823" w:rsidP="005027D5">
      <w:pPr>
        <w:rPr>
          <w:rFonts w:ascii="Arial" w:hAnsi="Arial" w:cs="Arial"/>
          <w:b/>
          <w:color w:val="000000" w:themeColor="text1"/>
          <w:sz w:val="20"/>
          <w:u w:val="single"/>
        </w:rPr>
      </w:pPr>
    </w:p>
    <w:p w14:paraId="18A180F1" w14:textId="77777777" w:rsidR="00EA736E" w:rsidRDefault="00EA736E" w:rsidP="005027D5">
      <w:pPr>
        <w:rPr>
          <w:rFonts w:ascii="Arial" w:hAnsi="Arial" w:cs="Arial"/>
          <w:b/>
          <w:color w:val="000000" w:themeColor="text1"/>
          <w:sz w:val="20"/>
          <w:u w:val="single"/>
        </w:rPr>
      </w:pPr>
    </w:p>
    <w:p w14:paraId="51367C03" w14:textId="77777777" w:rsidR="00EA736E" w:rsidRDefault="00EA736E" w:rsidP="005027D5">
      <w:pPr>
        <w:rPr>
          <w:rFonts w:ascii="Arial" w:hAnsi="Arial" w:cs="Arial"/>
          <w:b/>
          <w:color w:val="000000" w:themeColor="text1"/>
          <w:sz w:val="20"/>
          <w:u w:val="single"/>
        </w:rPr>
      </w:pPr>
    </w:p>
    <w:p w14:paraId="685BA2BF" w14:textId="77777777" w:rsidR="00EA736E" w:rsidRPr="009C17B8" w:rsidRDefault="00EA736E" w:rsidP="005027D5">
      <w:pPr>
        <w:rPr>
          <w:rFonts w:ascii="Arial" w:hAnsi="Arial" w:cs="Arial"/>
          <w:b/>
          <w:color w:val="000000" w:themeColor="text1"/>
          <w:sz w:val="20"/>
          <w:u w:val="single"/>
        </w:rPr>
      </w:pPr>
    </w:p>
    <w:p w14:paraId="4A3F14FC" w14:textId="77777777" w:rsidR="005027D5" w:rsidRPr="009C17B8" w:rsidRDefault="005027D5" w:rsidP="005027D5">
      <w:pPr>
        <w:rPr>
          <w:rFonts w:ascii="Arial" w:hAnsi="Arial" w:cs="Arial"/>
          <w:b/>
          <w:color w:val="000000" w:themeColor="text1"/>
          <w:sz w:val="20"/>
          <w:u w:val="single"/>
        </w:rPr>
      </w:pPr>
    </w:p>
    <w:p w14:paraId="7114D219" w14:textId="77777777" w:rsidR="005027D5" w:rsidRPr="009C17B8" w:rsidRDefault="005027D5" w:rsidP="005027D5">
      <w:pPr>
        <w:rPr>
          <w:rFonts w:ascii="Arial" w:hAnsi="Arial" w:cs="Arial"/>
          <w:b/>
          <w:color w:val="000000" w:themeColor="text1"/>
          <w:sz w:val="20"/>
          <w:u w:val="single"/>
        </w:rPr>
      </w:pPr>
    </w:p>
    <w:p w14:paraId="46CCFF05" w14:textId="77777777" w:rsidR="005027D5" w:rsidRPr="009C17B8" w:rsidRDefault="005027D5" w:rsidP="005027D5">
      <w:pPr>
        <w:rPr>
          <w:rFonts w:ascii="Arial" w:hAnsi="Arial" w:cs="Arial"/>
          <w:b/>
          <w:color w:val="000000" w:themeColor="text1"/>
          <w:sz w:val="20"/>
          <w:u w:val="single"/>
        </w:rPr>
      </w:pPr>
    </w:p>
    <w:p w14:paraId="4160390F" w14:textId="77777777" w:rsidR="005027D5" w:rsidRPr="009C17B8" w:rsidRDefault="005027D5" w:rsidP="005027D5">
      <w:pPr>
        <w:jc w:val="center"/>
        <w:rPr>
          <w:rFonts w:ascii="Arial" w:hAnsi="Arial" w:cs="Arial"/>
          <w:b/>
          <w:color w:val="000000" w:themeColor="text1"/>
          <w:sz w:val="20"/>
          <w:u w:val="single"/>
        </w:rPr>
      </w:pPr>
    </w:p>
    <w:p w14:paraId="2379D0EA" w14:textId="77777777" w:rsidR="005027D5" w:rsidRPr="009C17B8" w:rsidRDefault="005027D5" w:rsidP="005027D5">
      <w:pPr>
        <w:jc w:val="center"/>
        <w:rPr>
          <w:rFonts w:ascii="Arial" w:hAnsi="Arial" w:cs="Arial"/>
          <w:b/>
          <w:color w:val="000000" w:themeColor="text1"/>
          <w:sz w:val="20"/>
          <w:u w:val="single"/>
        </w:rPr>
      </w:pPr>
      <w:r w:rsidRPr="009C17B8">
        <w:rPr>
          <w:rFonts w:ascii="Arial" w:hAnsi="Arial" w:cs="Arial"/>
          <w:b/>
          <w:color w:val="000000" w:themeColor="text1"/>
          <w:sz w:val="20"/>
          <w:u w:val="single"/>
        </w:rPr>
        <w:t>SECURITY DETAILS – INSURER’S LIABILITY</w:t>
      </w:r>
    </w:p>
    <w:p w14:paraId="13505A08" w14:textId="77777777" w:rsidR="005027D5" w:rsidRPr="009C17B8" w:rsidRDefault="005027D5" w:rsidP="005027D5">
      <w:pPr>
        <w:jc w:val="center"/>
        <w:rPr>
          <w:rFonts w:ascii="Arial" w:hAnsi="Arial" w:cs="Arial"/>
          <w:b/>
          <w:color w:val="000000" w:themeColor="text1"/>
          <w:sz w:val="20"/>
          <w:u w:val="single"/>
        </w:rPr>
      </w:pPr>
    </w:p>
    <w:p w14:paraId="0C9AA127" w14:textId="77777777" w:rsidR="005027D5" w:rsidRPr="009C17B8" w:rsidRDefault="005027D5" w:rsidP="005027D5">
      <w:pPr>
        <w:jc w:val="both"/>
        <w:rPr>
          <w:rFonts w:ascii="Arial" w:hAnsi="Arial" w:cs="Arial"/>
          <w:b/>
          <w:color w:val="000000" w:themeColor="text1"/>
          <w:sz w:val="20"/>
          <w:u w:val="single"/>
        </w:rPr>
      </w:pPr>
      <w:r w:rsidRPr="009C17B8">
        <w:rPr>
          <w:rFonts w:ascii="Arial" w:hAnsi="Arial" w:cs="Arial"/>
          <w:b/>
          <w:color w:val="000000" w:themeColor="text1"/>
          <w:sz w:val="20"/>
          <w:u w:val="single"/>
        </w:rPr>
        <w:t>LMA3333 – (Re)Insurer’s Liability Several Not Joint</w:t>
      </w:r>
    </w:p>
    <w:p w14:paraId="23250A25" w14:textId="77777777" w:rsidR="005027D5" w:rsidRPr="009C17B8" w:rsidRDefault="005027D5" w:rsidP="005027D5">
      <w:pPr>
        <w:jc w:val="both"/>
        <w:rPr>
          <w:rFonts w:ascii="Arial" w:hAnsi="Arial" w:cs="Arial"/>
          <w:b/>
          <w:color w:val="000000" w:themeColor="text1"/>
          <w:sz w:val="20"/>
          <w:u w:val="single"/>
        </w:rPr>
      </w:pPr>
    </w:p>
    <w:p w14:paraId="5F02F106" w14:textId="77777777" w:rsidR="005027D5" w:rsidRPr="009C17B8" w:rsidRDefault="005027D5" w:rsidP="005027D5">
      <w:pPr>
        <w:jc w:val="both"/>
        <w:rPr>
          <w:rFonts w:ascii="Arial" w:hAnsi="Arial" w:cs="Arial"/>
          <w:color w:val="000000" w:themeColor="text1"/>
          <w:sz w:val="20"/>
        </w:rPr>
      </w:pPr>
      <w:r w:rsidRPr="009C17B8">
        <w:rPr>
          <w:rFonts w:ascii="Arial" w:hAnsi="Arial" w:cs="Arial"/>
          <w:color w:val="000000" w:themeColor="text1"/>
          <w:sz w:val="20"/>
        </w:rPr>
        <w:t>The liability of a (Re)Insurer under this contract is several and not joint with other (Re)Insurers party to this contract. A (Re)Insurer is liable only for the proportion of liability it has underwritten. A (Re)Insurer is not jointly liable for the proportion of liability underwritten by any other (Re)Insurer. Nor is a (Re)Insurer otherwise responsible for any liability of any other (Re)Insurer that may underwrite this contract.</w:t>
      </w:r>
    </w:p>
    <w:p w14:paraId="0EE56D3E" w14:textId="77777777" w:rsidR="005027D5" w:rsidRPr="009C17B8" w:rsidRDefault="005027D5" w:rsidP="005027D5">
      <w:pPr>
        <w:jc w:val="both"/>
        <w:rPr>
          <w:rFonts w:ascii="Arial" w:hAnsi="Arial" w:cs="Arial"/>
          <w:color w:val="000000" w:themeColor="text1"/>
          <w:sz w:val="20"/>
        </w:rPr>
      </w:pPr>
    </w:p>
    <w:p w14:paraId="129C92E2" w14:textId="77777777" w:rsidR="005027D5" w:rsidRPr="009C17B8" w:rsidRDefault="005027D5" w:rsidP="005027D5">
      <w:pPr>
        <w:jc w:val="both"/>
        <w:rPr>
          <w:rFonts w:ascii="Arial" w:hAnsi="Arial" w:cs="Arial"/>
          <w:color w:val="000000" w:themeColor="text1"/>
          <w:sz w:val="20"/>
        </w:rPr>
      </w:pPr>
      <w:r w:rsidRPr="009C17B8">
        <w:rPr>
          <w:rFonts w:ascii="Arial" w:hAnsi="Arial" w:cs="Arial"/>
          <w:color w:val="000000" w:themeColor="text1"/>
          <w:sz w:val="20"/>
        </w:rPr>
        <w:t>The proportion of liability under this contract underwritten by a (Re)Insurer (or, in the case of a Lloyd’s syndicate, the total of the proportions underwritten by all the members of the syndicate taken together) is shown next to its stamp. This is subject always to the provision concerning “signing” below.</w:t>
      </w:r>
    </w:p>
    <w:p w14:paraId="1BBB93CA" w14:textId="77777777" w:rsidR="005027D5" w:rsidRPr="009C17B8" w:rsidRDefault="005027D5" w:rsidP="005027D5">
      <w:pPr>
        <w:jc w:val="both"/>
        <w:rPr>
          <w:rFonts w:ascii="Arial" w:hAnsi="Arial" w:cs="Arial"/>
          <w:color w:val="000000" w:themeColor="text1"/>
          <w:sz w:val="20"/>
        </w:rPr>
      </w:pPr>
    </w:p>
    <w:p w14:paraId="06215BE4" w14:textId="77777777" w:rsidR="005027D5" w:rsidRPr="009C17B8" w:rsidRDefault="005027D5" w:rsidP="005027D5">
      <w:pPr>
        <w:jc w:val="both"/>
        <w:rPr>
          <w:rFonts w:ascii="Arial" w:hAnsi="Arial" w:cs="Arial"/>
          <w:color w:val="000000" w:themeColor="text1"/>
          <w:sz w:val="20"/>
        </w:rPr>
      </w:pPr>
      <w:r w:rsidRPr="009C17B8">
        <w:rPr>
          <w:rFonts w:ascii="Arial" w:hAnsi="Arial" w:cs="Arial"/>
          <w:color w:val="000000" w:themeColor="text1"/>
          <w:sz w:val="20"/>
        </w:rPr>
        <w:t xml:space="preserve">In the case of a Lloyd’s syndicate, each member of the syndicate (rather than the syndicate itself) is a (Re)Insurer. Each member has underwritten a proportion of the total shown for the syndicate (that total itself being the total of the proportions underwritten by all the members of the syndicate taken together). The liability of each member of the syndicate is several and not joint with other members. A member is liable only for that member’s proportion. A member is not jointly liable for any other member’s proportion. Nor is any member otherwise responsible for any liability of any other (Re)Insurer that may underwrite this contract. The business address of each member is Lloyd’s, </w:t>
      </w:r>
      <w:smartTag w:uri="urn:schemas-microsoft-com:office:smarttags" w:element="address">
        <w:smartTag w:uri="urn:schemas-microsoft-com:office:smarttags" w:element="Street">
          <w:r w:rsidRPr="009C17B8">
            <w:rPr>
              <w:rFonts w:ascii="Arial" w:hAnsi="Arial" w:cs="Arial"/>
              <w:color w:val="000000" w:themeColor="text1"/>
              <w:sz w:val="20"/>
            </w:rPr>
            <w:t>One Lime Street</w:t>
          </w:r>
        </w:smartTag>
        <w:r w:rsidRPr="009C17B8">
          <w:rPr>
            <w:rFonts w:ascii="Arial" w:hAnsi="Arial" w:cs="Arial"/>
            <w:color w:val="000000" w:themeColor="text1"/>
            <w:sz w:val="20"/>
          </w:rPr>
          <w:t xml:space="preserve">, </w:t>
        </w:r>
        <w:smartTag w:uri="urn:schemas-microsoft-com:office:smarttags" w:element="City">
          <w:r w:rsidRPr="009C17B8">
            <w:rPr>
              <w:rFonts w:ascii="Arial" w:hAnsi="Arial" w:cs="Arial"/>
              <w:color w:val="000000" w:themeColor="text1"/>
              <w:sz w:val="20"/>
            </w:rPr>
            <w:t>London</w:t>
          </w:r>
        </w:smartTag>
        <w:r w:rsidRPr="009C17B8">
          <w:rPr>
            <w:rFonts w:ascii="Arial" w:hAnsi="Arial" w:cs="Arial"/>
            <w:color w:val="000000" w:themeColor="text1"/>
            <w:sz w:val="20"/>
          </w:rPr>
          <w:t xml:space="preserve"> </w:t>
        </w:r>
        <w:smartTag w:uri="urn:schemas-microsoft-com:office:smarttags" w:element="PostalCode">
          <w:r w:rsidRPr="009C17B8">
            <w:rPr>
              <w:rFonts w:ascii="Arial" w:hAnsi="Arial" w:cs="Arial"/>
              <w:color w:val="000000" w:themeColor="text1"/>
              <w:sz w:val="20"/>
            </w:rPr>
            <w:t>EC3M 7HA</w:t>
          </w:r>
        </w:smartTag>
      </w:smartTag>
      <w:r w:rsidRPr="009C17B8">
        <w:rPr>
          <w:rFonts w:ascii="Arial" w:hAnsi="Arial" w:cs="Arial"/>
          <w:color w:val="000000" w:themeColor="text1"/>
          <w:sz w:val="20"/>
        </w:rPr>
        <w:t>. The identity of each member of a Lloyd’s syndicate and their respective proportion may be obtained by writing to Market Services, Lloyd’s, at the above address.</w:t>
      </w:r>
    </w:p>
    <w:p w14:paraId="48CEF373" w14:textId="77777777" w:rsidR="005027D5" w:rsidRPr="009C17B8" w:rsidRDefault="005027D5" w:rsidP="005027D5">
      <w:pPr>
        <w:jc w:val="both"/>
        <w:rPr>
          <w:rFonts w:ascii="Arial" w:hAnsi="Arial" w:cs="Arial"/>
          <w:color w:val="000000" w:themeColor="text1"/>
          <w:sz w:val="20"/>
        </w:rPr>
      </w:pPr>
    </w:p>
    <w:p w14:paraId="465E5067" w14:textId="77777777" w:rsidR="005027D5" w:rsidRPr="009C17B8" w:rsidRDefault="005027D5" w:rsidP="005027D5">
      <w:pPr>
        <w:jc w:val="both"/>
        <w:rPr>
          <w:rFonts w:ascii="Arial" w:hAnsi="Arial" w:cs="Arial"/>
          <w:b/>
          <w:color w:val="000000" w:themeColor="text1"/>
          <w:sz w:val="20"/>
        </w:rPr>
      </w:pPr>
      <w:r w:rsidRPr="009C17B8">
        <w:rPr>
          <w:rFonts w:ascii="Arial" w:hAnsi="Arial" w:cs="Arial"/>
          <w:b/>
          <w:color w:val="000000" w:themeColor="text1"/>
          <w:sz w:val="20"/>
        </w:rPr>
        <w:t>Proportion of Liability</w:t>
      </w:r>
    </w:p>
    <w:p w14:paraId="2B3F6027" w14:textId="77777777" w:rsidR="005027D5" w:rsidRPr="009C17B8" w:rsidRDefault="005027D5" w:rsidP="005027D5">
      <w:pPr>
        <w:jc w:val="both"/>
        <w:rPr>
          <w:rFonts w:ascii="Arial" w:hAnsi="Arial" w:cs="Arial"/>
          <w:b/>
          <w:color w:val="000000" w:themeColor="text1"/>
          <w:sz w:val="20"/>
        </w:rPr>
      </w:pPr>
    </w:p>
    <w:p w14:paraId="39587EC0" w14:textId="77777777" w:rsidR="005027D5" w:rsidRPr="009C17B8" w:rsidRDefault="005027D5" w:rsidP="005027D5">
      <w:pPr>
        <w:jc w:val="both"/>
        <w:rPr>
          <w:rFonts w:ascii="Arial" w:hAnsi="Arial" w:cs="Arial"/>
          <w:color w:val="000000" w:themeColor="text1"/>
          <w:sz w:val="20"/>
        </w:rPr>
      </w:pPr>
      <w:r w:rsidRPr="009C17B8">
        <w:rPr>
          <w:rFonts w:ascii="Arial" w:hAnsi="Arial" w:cs="Arial"/>
          <w:color w:val="000000" w:themeColor="text1"/>
          <w:sz w:val="20"/>
        </w:rPr>
        <w:t>Unless there is “signing” (see below), the proportion of liability under this contract underwritten by each (Re)Insurer (or, in the case of a Lloyd’s syndicate, the total of the proportions underwritten by all the members of the syndicate taken together) is shown next to its stamp and is referred to as its “written line”.</w:t>
      </w:r>
    </w:p>
    <w:p w14:paraId="130369A3" w14:textId="77777777" w:rsidR="005027D5" w:rsidRPr="009C17B8" w:rsidRDefault="005027D5" w:rsidP="005027D5">
      <w:pPr>
        <w:jc w:val="both"/>
        <w:rPr>
          <w:rFonts w:ascii="Arial" w:hAnsi="Arial" w:cs="Arial"/>
          <w:color w:val="000000" w:themeColor="text1"/>
          <w:sz w:val="20"/>
        </w:rPr>
      </w:pPr>
    </w:p>
    <w:p w14:paraId="04F85C8C" w14:textId="77777777" w:rsidR="005027D5" w:rsidRPr="009C17B8" w:rsidRDefault="005027D5" w:rsidP="005027D5">
      <w:pPr>
        <w:jc w:val="both"/>
        <w:rPr>
          <w:rFonts w:ascii="Arial" w:hAnsi="Arial" w:cs="Arial"/>
          <w:color w:val="000000" w:themeColor="text1"/>
          <w:sz w:val="20"/>
        </w:rPr>
      </w:pPr>
      <w:r w:rsidRPr="009C17B8">
        <w:rPr>
          <w:rFonts w:ascii="Arial" w:hAnsi="Arial" w:cs="Arial"/>
          <w:color w:val="000000" w:themeColor="text1"/>
          <w:sz w:val="20"/>
        </w:rPr>
        <w:t>Where this contract permits, written lines, or certain written lines, may be adjusted (“signed”). In that case a schedule is to be appended to this contract to show the definitive proportion of liability under this contract underwritten by each (Re)Insurer (or, in the case of a Lloyd’s syndicate, the total of the proportions underwritten by all the members of the syndicate taken together). A definitive proportion (or, in the case of a Lloyd’s syndicate, the total of the proportions underwritten by all the members of a Lloyd’s syndicate taken together) is referred to as a “signed line”. The signed lines shown in the schedule will prevail over the written lines unless a proven error in calculation has occurred.</w:t>
      </w:r>
    </w:p>
    <w:p w14:paraId="47032187" w14:textId="77777777" w:rsidR="005027D5" w:rsidRPr="009C17B8" w:rsidRDefault="005027D5" w:rsidP="005027D5">
      <w:pPr>
        <w:jc w:val="both"/>
        <w:rPr>
          <w:rFonts w:ascii="Arial" w:hAnsi="Arial" w:cs="Arial"/>
          <w:color w:val="000000" w:themeColor="text1"/>
          <w:sz w:val="20"/>
        </w:rPr>
      </w:pPr>
    </w:p>
    <w:p w14:paraId="5E2A1A7F" w14:textId="77777777" w:rsidR="005027D5" w:rsidRPr="009C17B8" w:rsidRDefault="005027D5" w:rsidP="005027D5">
      <w:pPr>
        <w:jc w:val="both"/>
        <w:rPr>
          <w:rFonts w:ascii="Arial" w:hAnsi="Arial" w:cs="Arial"/>
          <w:color w:val="000000" w:themeColor="text1"/>
          <w:sz w:val="20"/>
        </w:rPr>
      </w:pPr>
      <w:r w:rsidRPr="009C17B8">
        <w:rPr>
          <w:rFonts w:ascii="Arial" w:hAnsi="Arial" w:cs="Arial"/>
          <w:color w:val="000000" w:themeColor="text1"/>
          <w:sz w:val="20"/>
        </w:rPr>
        <w:t>Although reference is made at various points in this clause to “this contract” in the singular, where the circumstances so require this should be read as a reference to contracts in the plural.</w:t>
      </w:r>
    </w:p>
    <w:p w14:paraId="10476DE7" w14:textId="77777777" w:rsidR="005027D5" w:rsidRPr="009C17B8" w:rsidRDefault="005027D5" w:rsidP="005027D5">
      <w:pPr>
        <w:rPr>
          <w:rFonts w:ascii="Arial" w:hAnsi="Arial" w:cs="Arial"/>
          <w:b/>
          <w:color w:val="000000" w:themeColor="text1"/>
          <w:sz w:val="20"/>
          <w:u w:val="single"/>
        </w:rPr>
      </w:pPr>
    </w:p>
    <w:p w14:paraId="1F5002BF" w14:textId="77777777" w:rsidR="005027D5" w:rsidRPr="009C17B8" w:rsidRDefault="005027D5" w:rsidP="005027D5">
      <w:pPr>
        <w:rPr>
          <w:rFonts w:ascii="Arial" w:hAnsi="Arial" w:cs="Arial"/>
          <w:b/>
          <w:color w:val="000000" w:themeColor="text1"/>
          <w:sz w:val="20"/>
          <w:u w:val="single"/>
        </w:rPr>
      </w:pPr>
    </w:p>
    <w:p w14:paraId="5B862C55" w14:textId="77777777" w:rsidR="005027D5" w:rsidRPr="009C17B8" w:rsidRDefault="005027D5" w:rsidP="005027D5">
      <w:pPr>
        <w:rPr>
          <w:rFonts w:ascii="Arial" w:hAnsi="Arial" w:cs="Arial"/>
          <w:b/>
          <w:color w:val="000000" w:themeColor="text1"/>
          <w:sz w:val="20"/>
          <w:u w:val="single"/>
        </w:rPr>
      </w:pPr>
    </w:p>
    <w:p w14:paraId="455F95A4" w14:textId="77777777" w:rsidR="005027D5" w:rsidRPr="009C17B8" w:rsidRDefault="005027D5" w:rsidP="005027D5">
      <w:pPr>
        <w:rPr>
          <w:rFonts w:ascii="Arial" w:hAnsi="Arial" w:cs="Arial"/>
          <w:b/>
          <w:color w:val="000000" w:themeColor="text1"/>
          <w:sz w:val="20"/>
          <w:u w:val="single"/>
        </w:rPr>
      </w:pPr>
    </w:p>
    <w:p w14:paraId="7EFC8978" w14:textId="77777777" w:rsidR="005027D5" w:rsidRPr="009C17B8" w:rsidRDefault="005027D5" w:rsidP="005027D5">
      <w:pPr>
        <w:rPr>
          <w:rFonts w:ascii="Arial" w:hAnsi="Arial" w:cs="Arial"/>
          <w:b/>
          <w:color w:val="000000" w:themeColor="text1"/>
          <w:sz w:val="20"/>
          <w:u w:val="single"/>
        </w:rPr>
      </w:pPr>
    </w:p>
    <w:p w14:paraId="3932B914" w14:textId="77777777" w:rsidR="005027D5" w:rsidRPr="009C17B8" w:rsidRDefault="005027D5" w:rsidP="005027D5">
      <w:pPr>
        <w:rPr>
          <w:rFonts w:ascii="Arial" w:hAnsi="Arial" w:cs="Arial"/>
          <w:b/>
          <w:color w:val="000000" w:themeColor="text1"/>
          <w:sz w:val="20"/>
          <w:u w:val="single"/>
        </w:rPr>
      </w:pPr>
    </w:p>
    <w:p w14:paraId="69F31119" w14:textId="77777777" w:rsidR="005027D5" w:rsidRPr="009C17B8" w:rsidRDefault="005027D5" w:rsidP="005027D5">
      <w:pPr>
        <w:rPr>
          <w:rFonts w:ascii="Arial" w:hAnsi="Arial" w:cs="Arial"/>
          <w:b/>
          <w:color w:val="000000" w:themeColor="text1"/>
          <w:sz w:val="20"/>
          <w:u w:val="single"/>
        </w:rPr>
      </w:pPr>
    </w:p>
    <w:p w14:paraId="2CE3EE4F" w14:textId="77777777" w:rsidR="007D5761" w:rsidRPr="009C17B8" w:rsidRDefault="007D5761" w:rsidP="005027D5">
      <w:pPr>
        <w:rPr>
          <w:rFonts w:ascii="Arial" w:hAnsi="Arial" w:cs="Arial"/>
          <w:b/>
          <w:color w:val="000000" w:themeColor="text1"/>
          <w:sz w:val="20"/>
          <w:u w:val="single"/>
        </w:rPr>
      </w:pPr>
    </w:p>
    <w:p w14:paraId="3F3A1AB3" w14:textId="77777777" w:rsidR="007D5761" w:rsidRPr="009C17B8" w:rsidRDefault="007D5761" w:rsidP="005027D5">
      <w:pPr>
        <w:rPr>
          <w:rFonts w:ascii="Arial" w:hAnsi="Arial" w:cs="Arial"/>
          <w:b/>
          <w:color w:val="000000" w:themeColor="text1"/>
          <w:sz w:val="20"/>
          <w:u w:val="single"/>
        </w:rPr>
      </w:pPr>
    </w:p>
    <w:p w14:paraId="331F223D" w14:textId="77777777" w:rsidR="005027D5" w:rsidRPr="009C17B8" w:rsidRDefault="005027D5" w:rsidP="005027D5">
      <w:pPr>
        <w:rPr>
          <w:rFonts w:ascii="Arial" w:hAnsi="Arial" w:cs="Arial"/>
          <w:b/>
          <w:color w:val="000000" w:themeColor="text1"/>
          <w:sz w:val="20"/>
          <w:u w:val="single"/>
        </w:rPr>
      </w:pPr>
    </w:p>
    <w:p w14:paraId="4C715680" w14:textId="77777777" w:rsidR="005027D5" w:rsidRPr="009C17B8" w:rsidRDefault="005027D5" w:rsidP="005027D5">
      <w:pPr>
        <w:rPr>
          <w:rFonts w:ascii="Arial" w:hAnsi="Arial" w:cs="Arial"/>
          <w:b/>
          <w:color w:val="000000" w:themeColor="text1"/>
          <w:sz w:val="20"/>
          <w:u w:val="single"/>
        </w:rPr>
      </w:pPr>
    </w:p>
    <w:p w14:paraId="33104C42" w14:textId="77777777" w:rsidR="005027D5" w:rsidRPr="009C17B8" w:rsidRDefault="005027D5" w:rsidP="005027D5">
      <w:pPr>
        <w:rPr>
          <w:rFonts w:ascii="Arial" w:hAnsi="Arial" w:cs="Arial"/>
          <w:b/>
          <w:color w:val="000000" w:themeColor="text1"/>
          <w:sz w:val="20"/>
          <w:u w:val="single"/>
        </w:rPr>
      </w:pPr>
    </w:p>
    <w:p w14:paraId="134A5F10" w14:textId="77777777" w:rsidR="005027D5" w:rsidRPr="009C17B8" w:rsidRDefault="005027D5" w:rsidP="005027D5">
      <w:pPr>
        <w:rPr>
          <w:rFonts w:ascii="Arial" w:hAnsi="Arial" w:cs="Arial"/>
          <w:b/>
          <w:color w:val="000000" w:themeColor="text1"/>
          <w:sz w:val="20"/>
          <w:u w:val="single"/>
        </w:rPr>
      </w:pPr>
      <w:r w:rsidRPr="009C17B8">
        <w:rPr>
          <w:rFonts w:ascii="Arial" w:hAnsi="Arial" w:cs="Arial"/>
          <w:b/>
          <w:color w:val="000000" w:themeColor="text1"/>
          <w:sz w:val="20"/>
          <w:u w:val="single"/>
        </w:rPr>
        <w:t>ORDER</w:t>
      </w:r>
    </w:p>
    <w:p w14:paraId="272DAF8C" w14:textId="72BC4D72" w:rsidR="005027D5" w:rsidRPr="009C17B8" w:rsidRDefault="005027D5" w:rsidP="005027D5">
      <w:pPr>
        <w:rPr>
          <w:rFonts w:ascii="Arial" w:hAnsi="Arial" w:cs="Arial"/>
          <w:color w:val="000000" w:themeColor="text1"/>
          <w:sz w:val="20"/>
        </w:rPr>
      </w:pPr>
      <w:r w:rsidRPr="009C17B8">
        <w:rPr>
          <w:rFonts w:ascii="Arial" w:hAnsi="Arial" w:cs="Arial"/>
          <w:b/>
          <w:color w:val="000000" w:themeColor="text1"/>
          <w:sz w:val="20"/>
          <w:u w:val="single"/>
        </w:rPr>
        <w:t>HEREON:</w:t>
      </w:r>
      <w:r w:rsidRPr="009C17B8">
        <w:rPr>
          <w:rFonts w:ascii="Arial" w:hAnsi="Arial" w:cs="Arial"/>
          <w:color w:val="000000" w:themeColor="text1"/>
          <w:sz w:val="20"/>
        </w:rPr>
        <w:tab/>
      </w:r>
      <w:r w:rsidRPr="009C17B8">
        <w:rPr>
          <w:rFonts w:ascii="Arial" w:hAnsi="Arial" w:cs="Arial"/>
          <w:color w:val="000000" w:themeColor="text1"/>
          <w:sz w:val="20"/>
        </w:rPr>
        <w:tab/>
        <w:t xml:space="preserve">100% of </w:t>
      </w:r>
      <w:r w:rsidR="00D63FB9">
        <w:rPr>
          <w:rFonts w:ascii="Arial" w:hAnsi="Arial" w:cs="Arial"/>
          <w:color w:val="000000" w:themeColor="text1"/>
          <w:sz w:val="20"/>
        </w:rPr>
        <w:t>100%</w:t>
      </w:r>
    </w:p>
    <w:p w14:paraId="1EB45352" w14:textId="77777777" w:rsidR="005027D5" w:rsidRPr="009C17B8" w:rsidRDefault="005027D5" w:rsidP="005027D5">
      <w:pPr>
        <w:rPr>
          <w:rFonts w:ascii="Arial" w:hAnsi="Arial" w:cs="Arial"/>
          <w:color w:val="000000" w:themeColor="text1"/>
          <w:sz w:val="20"/>
        </w:rPr>
      </w:pPr>
    </w:p>
    <w:p w14:paraId="06ED32E1" w14:textId="77777777" w:rsidR="005027D5" w:rsidRPr="009C17B8" w:rsidRDefault="005027D5" w:rsidP="005027D5">
      <w:pPr>
        <w:rPr>
          <w:rFonts w:ascii="Arial" w:hAnsi="Arial" w:cs="Arial"/>
          <w:color w:val="000000" w:themeColor="text1"/>
          <w:sz w:val="20"/>
        </w:rPr>
      </w:pPr>
    </w:p>
    <w:p w14:paraId="54C59D28" w14:textId="77777777" w:rsidR="005027D5" w:rsidRPr="009C17B8" w:rsidRDefault="005027D5" w:rsidP="005027D5">
      <w:pPr>
        <w:rPr>
          <w:rFonts w:ascii="Arial" w:hAnsi="Arial" w:cs="Arial"/>
          <w:b/>
          <w:color w:val="000000" w:themeColor="text1"/>
          <w:sz w:val="20"/>
          <w:u w:val="single"/>
        </w:rPr>
      </w:pPr>
      <w:r w:rsidRPr="009C17B8">
        <w:rPr>
          <w:rFonts w:ascii="Arial" w:hAnsi="Arial" w:cs="Arial"/>
          <w:b/>
          <w:color w:val="000000" w:themeColor="text1"/>
          <w:sz w:val="20"/>
          <w:u w:val="single"/>
        </w:rPr>
        <w:t>BASIS OF</w:t>
      </w:r>
    </w:p>
    <w:p w14:paraId="3C2AE2F2" w14:textId="77777777" w:rsidR="005027D5" w:rsidRPr="009C17B8" w:rsidRDefault="005027D5" w:rsidP="005027D5">
      <w:pPr>
        <w:rPr>
          <w:rFonts w:ascii="Arial" w:hAnsi="Arial" w:cs="Arial"/>
          <w:b/>
          <w:color w:val="000000" w:themeColor="text1"/>
          <w:sz w:val="20"/>
          <w:u w:val="single"/>
        </w:rPr>
      </w:pPr>
      <w:r w:rsidRPr="009C17B8">
        <w:rPr>
          <w:rFonts w:ascii="Arial" w:hAnsi="Arial" w:cs="Arial"/>
          <w:b/>
          <w:color w:val="000000" w:themeColor="text1"/>
          <w:sz w:val="20"/>
          <w:u w:val="single"/>
        </w:rPr>
        <w:t>WRITTEN</w:t>
      </w:r>
    </w:p>
    <w:p w14:paraId="54512878" w14:textId="77777777" w:rsidR="005027D5" w:rsidRPr="009C17B8" w:rsidRDefault="005027D5" w:rsidP="005027D5">
      <w:pPr>
        <w:rPr>
          <w:rFonts w:ascii="Arial" w:hAnsi="Arial" w:cs="Arial"/>
          <w:color w:val="000000" w:themeColor="text1"/>
          <w:sz w:val="20"/>
        </w:rPr>
      </w:pPr>
      <w:r w:rsidRPr="009C17B8">
        <w:rPr>
          <w:rFonts w:ascii="Arial" w:hAnsi="Arial" w:cs="Arial"/>
          <w:b/>
          <w:color w:val="000000" w:themeColor="text1"/>
          <w:sz w:val="20"/>
          <w:u w:val="single"/>
        </w:rPr>
        <w:t>LINES:</w:t>
      </w:r>
      <w:r w:rsidRPr="009C17B8">
        <w:rPr>
          <w:rFonts w:ascii="Arial" w:hAnsi="Arial" w:cs="Arial"/>
          <w:color w:val="000000" w:themeColor="text1"/>
          <w:sz w:val="20"/>
        </w:rPr>
        <w:tab/>
      </w:r>
      <w:r w:rsidRPr="009C17B8">
        <w:rPr>
          <w:rFonts w:ascii="Arial" w:hAnsi="Arial" w:cs="Arial"/>
          <w:color w:val="000000" w:themeColor="text1"/>
          <w:sz w:val="20"/>
        </w:rPr>
        <w:tab/>
      </w:r>
      <w:r w:rsidRPr="009C17B8">
        <w:rPr>
          <w:rFonts w:ascii="Arial" w:hAnsi="Arial" w:cs="Arial"/>
          <w:color w:val="000000" w:themeColor="text1"/>
          <w:sz w:val="20"/>
        </w:rPr>
        <w:tab/>
        <w:t>Percentage of Whole</w:t>
      </w:r>
    </w:p>
    <w:p w14:paraId="488A532B" w14:textId="77777777" w:rsidR="0009231D" w:rsidRPr="009C17B8" w:rsidRDefault="0009231D" w:rsidP="007D5761">
      <w:pPr>
        <w:rPr>
          <w:rFonts w:ascii="Arial" w:hAnsi="Arial" w:cs="Arial"/>
          <w:color w:val="000000" w:themeColor="text1"/>
          <w:sz w:val="20"/>
        </w:rPr>
      </w:pPr>
      <w:r w:rsidRPr="009C17B8">
        <w:rPr>
          <w:rFonts w:ascii="Arial" w:hAnsi="Arial" w:cs="Arial"/>
          <w:color w:val="000000" w:themeColor="text1"/>
          <w:sz w:val="20"/>
        </w:rPr>
        <w:tab/>
      </w:r>
      <w:r w:rsidRPr="009C17B8">
        <w:rPr>
          <w:rFonts w:ascii="Arial" w:hAnsi="Arial" w:cs="Arial"/>
          <w:color w:val="000000" w:themeColor="text1"/>
          <w:sz w:val="20"/>
        </w:rPr>
        <w:tab/>
      </w:r>
      <w:r w:rsidRPr="009C17B8">
        <w:rPr>
          <w:rFonts w:ascii="Arial" w:hAnsi="Arial" w:cs="Arial"/>
          <w:color w:val="000000" w:themeColor="text1"/>
          <w:sz w:val="20"/>
        </w:rPr>
        <w:tab/>
      </w:r>
    </w:p>
    <w:p w14:paraId="7DA56EB6" w14:textId="77777777" w:rsidR="005027D5" w:rsidRPr="009C17B8" w:rsidRDefault="005027D5" w:rsidP="005027D5">
      <w:pPr>
        <w:rPr>
          <w:rFonts w:ascii="Arial" w:hAnsi="Arial" w:cs="Arial"/>
          <w:b/>
          <w:color w:val="000000" w:themeColor="text1"/>
          <w:sz w:val="20"/>
          <w:u w:val="single"/>
        </w:rPr>
      </w:pPr>
    </w:p>
    <w:p w14:paraId="4E953101" w14:textId="77777777" w:rsidR="005027D5" w:rsidRPr="009C17B8" w:rsidRDefault="005027D5" w:rsidP="005027D5">
      <w:pPr>
        <w:rPr>
          <w:rFonts w:ascii="Arial" w:hAnsi="Arial" w:cs="Arial"/>
          <w:b/>
          <w:color w:val="000000" w:themeColor="text1"/>
          <w:sz w:val="20"/>
          <w:u w:val="single"/>
        </w:rPr>
      </w:pPr>
    </w:p>
    <w:p w14:paraId="4C85DAFD" w14:textId="77777777" w:rsidR="0009231D" w:rsidRPr="009C17B8" w:rsidRDefault="0009231D" w:rsidP="005027D5">
      <w:pPr>
        <w:rPr>
          <w:rFonts w:ascii="Arial" w:hAnsi="Arial" w:cs="Arial"/>
          <w:b/>
          <w:color w:val="000000" w:themeColor="text1"/>
          <w:sz w:val="20"/>
          <w:u w:val="single"/>
        </w:rPr>
      </w:pPr>
    </w:p>
    <w:p w14:paraId="462EFDC4" w14:textId="77777777" w:rsidR="0009231D" w:rsidRPr="009C17B8" w:rsidRDefault="0009231D" w:rsidP="005027D5">
      <w:pPr>
        <w:rPr>
          <w:rFonts w:ascii="Arial" w:hAnsi="Arial" w:cs="Arial"/>
          <w:b/>
          <w:color w:val="000000" w:themeColor="text1"/>
          <w:sz w:val="20"/>
          <w:u w:val="single"/>
        </w:rPr>
      </w:pPr>
    </w:p>
    <w:p w14:paraId="13CA2A96" w14:textId="77777777" w:rsidR="005027D5" w:rsidRPr="009C17B8" w:rsidRDefault="005027D5" w:rsidP="005027D5">
      <w:pPr>
        <w:rPr>
          <w:rFonts w:ascii="Arial" w:hAnsi="Arial" w:cs="Arial"/>
          <w:b/>
          <w:color w:val="000000" w:themeColor="text1"/>
          <w:sz w:val="20"/>
          <w:u w:val="single"/>
        </w:rPr>
      </w:pPr>
      <w:r w:rsidRPr="009C17B8">
        <w:rPr>
          <w:rFonts w:ascii="Arial" w:hAnsi="Arial" w:cs="Arial"/>
          <w:b/>
          <w:color w:val="000000" w:themeColor="text1"/>
          <w:sz w:val="20"/>
          <w:u w:val="single"/>
        </w:rPr>
        <w:t>SIGNING</w:t>
      </w:r>
    </w:p>
    <w:p w14:paraId="4DD082ED" w14:textId="77777777" w:rsidR="005027D5" w:rsidRPr="009C17B8" w:rsidRDefault="005027D5" w:rsidP="005027D5">
      <w:pPr>
        <w:ind w:left="2160" w:right="252" w:hanging="2160"/>
        <w:jc w:val="both"/>
        <w:rPr>
          <w:rFonts w:ascii="Arial" w:hAnsi="Arial" w:cs="Arial"/>
          <w:color w:val="000000" w:themeColor="text1"/>
          <w:sz w:val="20"/>
          <w:szCs w:val="20"/>
        </w:rPr>
      </w:pPr>
      <w:r w:rsidRPr="009C17B8">
        <w:rPr>
          <w:rFonts w:ascii="Arial" w:hAnsi="Arial" w:cs="Arial"/>
          <w:b/>
          <w:color w:val="000000" w:themeColor="text1"/>
          <w:sz w:val="20"/>
          <w:u w:val="single"/>
        </w:rPr>
        <w:t>PROVISIONS:</w:t>
      </w:r>
      <w:r w:rsidRPr="009C17B8">
        <w:rPr>
          <w:rFonts w:ascii="Arial" w:hAnsi="Arial" w:cs="Arial"/>
          <w:color w:val="000000" w:themeColor="text1"/>
          <w:sz w:val="20"/>
        </w:rPr>
        <w:tab/>
      </w:r>
      <w:r w:rsidRPr="009C17B8">
        <w:rPr>
          <w:rFonts w:ascii="Arial" w:hAnsi="Arial" w:cs="Arial"/>
          <w:color w:val="000000" w:themeColor="text1"/>
          <w:sz w:val="20"/>
          <w:szCs w:val="20"/>
        </w:rPr>
        <w:t>In the event that the written lines hereon exceed 100% of the order, any lines written “to stand” will be allocated in full and all other lines will be signed down in equal proportions so that the aggregate signed lines are equal to 100% of the order without further agreement of any of the insurers.</w:t>
      </w:r>
    </w:p>
    <w:p w14:paraId="533B8E0C" w14:textId="77777777" w:rsidR="005027D5" w:rsidRPr="009C17B8" w:rsidRDefault="005027D5" w:rsidP="005027D5">
      <w:pPr>
        <w:ind w:left="2160" w:right="252" w:hanging="2160"/>
        <w:jc w:val="both"/>
        <w:rPr>
          <w:rFonts w:ascii="Arial" w:hAnsi="Arial" w:cs="Arial"/>
          <w:color w:val="000000" w:themeColor="text1"/>
          <w:sz w:val="20"/>
          <w:szCs w:val="20"/>
        </w:rPr>
      </w:pPr>
      <w:r w:rsidRPr="009C17B8">
        <w:rPr>
          <w:rFonts w:ascii="Arial" w:hAnsi="Arial" w:cs="Arial"/>
          <w:color w:val="000000" w:themeColor="text1"/>
          <w:sz w:val="20"/>
          <w:szCs w:val="20"/>
        </w:rPr>
        <w:tab/>
      </w:r>
    </w:p>
    <w:p w14:paraId="2EC534EF" w14:textId="77777777" w:rsidR="005027D5" w:rsidRPr="009C17B8" w:rsidRDefault="005027D5" w:rsidP="005027D5">
      <w:pPr>
        <w:ind w:left="2160" w:right="252" w:hanging="2160"/>
        <w:jc w:val="both"/>
        <w:rPr>
          <w:rFonts w:ascii="Arial" w:hAnsi="Arial" w:cs="Arial"/>
          <w:color w:val="000000" w:themeColor="text1"/>
          <w:sz w:val="20"/>
          <w:szCs w:val="20"/>
        </w:rPr>
      </w:pPr>
      <w:r w:rsidRPr="009C17B8">
        <w:rPr>
          <w:rFonts w:ascii="Arial" w:hAnsi="Arial" w:cs="Arial"/>
          <w:color w:val="000000" w:themeColor="text1"/>
          <w:sz w:val="20"/>
          <w:szCs w:val="20"/>
        </w:rPr>
        <w:tab/>
        <w:t>However:</w:t>
      </w:r>
    </w:p>
    <w:p w14:paraId="5E8C6EBE" w14:textId="77777777" w:rsidR="005027D5" w:rsidRPr="009C17B8" w:rsidRDefault="005027D5" w:rsidP="005027D5">
      <w:pPr>
        <w:ind w:left="2160" w:right="252" w:hanging="2160"/>
        <w:jc w:val="both"/>
        <w:rPr>
          <w:rFonts w:ascii="Arial" w:hAnsi="Arial" w:cs="Arial"/>
          <w:color w:val="000000" w:themeColor="text1"/>
          <w:sz w:val="20"/>
          <w:szCs w:val="20"/>
        </w:rPr>
      </w:pPr>
      <w:r w:rsidRPr="009C17B8">
        <w:rPr>
          <w:rFonts w:ascii="Arial" w:hAnsi="Arial" w:cs="Arial"/>
          <w:color w:val="000000" w:themeColor="text1"/>
          <w:sz w:val="20"/>
          <w:szCs w:val="20"/>
        </w:rPr>
        <w:tab/>
      </w:r>
    </w:p>
    <w:p w14:paraId="4C815886" w14:textId="77777777" w:rsidR="005027D5" w:rsidRPr="009C17B8" w:rsidRDefault="005027D5" w:rsidP="005027D5">
      <w:pPr>
        <w:ind w:left="2160" w:right="252" w:hanging="2160"/>
        <w:jc w:val="both"/>
        <w:rPr>
          <w:rFonts w:ascii="Arial" w:hAnsi="Arial" w:cs="Arial"/>
          <w:color w:val="000000" w:themeColor="text1"/>
          <w:sz w:val="20"/>
          <w:szCs w:val="20"/>
        </w:rPr>
      </w:pPr>
      <w:r w:rsidRPr="009C17B8">
        <w:rPr>
          <w:rFonts w:ascii="Arial" w:hAnsi="Arial" w:cs="Arial"/>
          <w:color w:val="000000" w:themeColor="text1"/>
          <w:sz w:val="20"/>
          <w:szCs w:val="20"/>
        </w:rPr>
        <w:tab/>
        <w:t>a)</w:t>
      </w:r>
      <w:r w:rsidRPr="009C17B8">
        <w:rPr>
          <w:rFonts w:ascii="Arial" w:hAnsi="Arial" w:cs="Arial"/>
          <w:color w:val="000000" w:themeColor="text1"/>
          <w:sz w:val="20"/>
          <w:szCs w:val="20"/>
        </w:rPr>
        <w:tab/>
        <w:t>in the event that the placement of the order is not completed by the commencement date of the period of insurance then all lines written by that date will be signed in full;</w:t>
      </w:r>
    </w:p>
    <w:p w14:paraId="192DDCEE" w14:textId="77777777" w:rsidR="005027D5" w:rsidRPr="009C17B8" w:rsidRDefault="005027D5" w:rsidP="005027D5">
      <w:pPr>
        <w:ind w:left="2160" w:right="252" w:hanging="2160"/>
        <w:jc w:val="both"/>
        <w:rPr>
          <w:rFonts w:ascii="Arial" w:hAnsi="Arial" w:cs="Arial"/>
          <w:color w:val="000000" w:themeColor="text1"/>
          <w:sz w:val="20"/>
          <w:szCs w:val="20"/>
        </w:rPr>
      </w:pPr>
    </w:p>
    <w:p w14:paraId="0F815E8C" w14:textId="77777777" w:rsidR="005027D5" w:rsidRPr="009C17B8" w:rsidRDefault="005027D5" w:rsidP="005027D5">
      <w:pPr>
        <w:ind w:left="2160" w:right="252" w:hanging="2160"/>
        <w:jc w:val="both"/>
        <w:rPr>
          <w:rFonts w:ascii="Arial" w:hAnsi="Arial" w:cs="Arial"/>
          <w:color w:val="000000" w:themeColor="text1"/>
          <w:sz w:val="20"/>
          <w:szCs w:val="20"/>
        </w:rPr>
      </w:pPr>
      <w:r w:rsidRPr="009C17B8">
        <w:rPr>
          <w:rFonts w:ascii="Arial" w:hAnsi="Arial" w:cs="Arial"/>
          <w:color w:val="000000" w:themeColor="text1"/>
          <w:sz w:val="20"/>
          <w:szCs w:val="20"/>
        </w:rPr>
        <w:tab/>
        <w:t>b)</w:t>
      </w:r>
      <w:r w:rsidRPr="009C17B8">
        <w:rPr>
          <w:rFonts w:ascii="Arial" w:hAnsi="Arial" w:cs="Arial"/>
          <w:color w:val="000000" w:themeColor="text1"/>
          <w:sz w:val="20"/>
          <w:szCs w:val="20"/>
        </w:rPr>
        <w:tab/>
        <w:t>the signed lines resulting from the application of the above provisions can be varied, before or after the commencement date of the period of insurance, by the documented agreement of the insured and all insurers whose lines are to be varied. The variation to the contracts will take effect only when all such insurers have agreed, with the resulting variation in signed lines commencing from the date set out in that agreement.</w:t>
      </w:r>
    </w:p>
    <w:p w14:paraId="7114CA4B" w14:textId="77777777" w:rsidR="005027D5" w:rsidRPr="009C17B8" w:rsidRDefault="005027D5" w:rsidP="005027D5">
      <w:pPr>
        <w:rPr>
          <w:rFonts w:ascii="Arial" w:hAnsi="Arial" w:cs="Arial"/>
          <w:b/>
          <w:color w:val="000000" w:themeColor="text1"/>
          <w:sz w:val="20"/>
          <w:szCs w:val="20"/>
          <w:u w:val="single"/>
        </w:rPr>
      </w:pPr>
    </w:p>
    <w:p w14:paraId="45A18A3E" w14:textId="77777777" w:rsidR="004D35A9" w:rsidRPr="009C17B8" w:rsidRDefault="004D35A9" w:rsidP="005027D5">
      <w:pPr>
        <w:rPr>
          <w:rFonts w:ascii="Arial" w:hAnsi="Arial" w:cs="Arial"/>
          <w:b/>
          <w:color w:val="000000" w:themeColor="text1"/>
          <w:sz w:val="20"/>
          <w:szCs w:val="20"/>
          <w:u w:val="single"/>
        </w:rPr>
      </w:pPr>
    </w:p>
    <w:p w14:paraId="6141550C" w14:textId="77777777" w:rsidR="004D35A9" w:rsidRPr="009C17B8" w:rsidRDefault="004D35A9" w:rsidP="005027D5">
      <w:pPr>
        <w:rPr>
          <w:rFonts w:ascii="Arial" w:hAnsi="Arial" w:cs="Arial"/>
          <w:b/>
          <w:color w:val="000000" w:themeColor="text1"/>
          <w:sz w:val="20"/>
          <w:szCs w:val="20"/>
          <w:u w:val="single"/>
        </w:rPr>
      </w:pPr>
    </w:p>
    <w:p w14:paraId="2268961C" w14:textId="77777777" w:rsidR="004D35A9" w:rsidRPr="009C17B8" w:rsidRDefault="004D35A9" w:rsidP="005027D5">
      <w:pPr>
        <w:rPr>
          <w:rFonts w:ascii="Arial" w:hAnsi="Arial" w:cs="Arial"/>
          <w:b/>
          <w:color w:val="000000" w:themeColor="text1"/>
          <w:sz w:val="20"/>
          <w:szCs w:val="20"/>
          <w:u w:val="single"/>
        </w:rPr>
      </w:pPr>
    </w:p>
    <w:p w14:paraId="21538777" w14:textId="77777777" w:rsidR="004D35A9" w:rsidRPr="009C17B8" w:rsidRDefault="004D35A9" w:rsidP="005027D5">
      <w:pPr>
        <w:rPr>
          <w:rFonts w:ascii="Arial" w:hAnsi="Arial" w:cs="Arial"/>
          <w:b/>
          <w:color w:val="000000" w:themeColor="text1"/>
          <w:sz w:val="20"/>
          <w:szCs w:val="20"/>
          <w:u w:val="single"/>
        </w:rPr>
      </w:pPr>
    </w:p>
    <w:p w14:paraId="1C80AB29" w14:textId="77777777" w:rsidR="004D35A9" w:rsidRPr="009C17B8" w:rsidRDefault="004D35A9" w:rsidP="005027D5">
      <w:pPr>
        <w:rPr>
          <w:rFonts w:ascii="Arial" w:hAnsi="Arial" w:cs="Arial"/>
          <w:b/>
          <w:color w:val="000000" w:themeColor="text1"/>
          <w:sz w:val="20"/>
          <w:szCs w:val="20"/>
          <w:u w:val="single"/>
        </w:rPr>
      </w:pPr>
    </w:p>
    <w:p w14:paraId="0F330FF3" w14:textId="77777777" w:rsidR="004D35A9" w:rsidRPr="009C17B8" w:rsidRDefault="004D35A9" w:rsidP="005027D5">
      <w:pPr>
        <w:rPr>
          <w:rFonts w:ascii="Arial" w:hAnsi="Arial" w:cs="Arial"/>
          <w:b/>
          <w:color w:val="000000" w:themeColor="text1"/>
          <w:sz w:val="20"/>
          <w:szCs w:val="20"/>
          <w:u w:val="single"/>
        </w:rPr>
      </w:pPr>
    </w:p>
    <w:p w14:paraId="34F79EC4" w14:textId="77777777" w:rsidR="004D35A9" w:rsidRPr="009C17B8" w:rsidRDefault="004D35A9" w:rsidP="005027D5">
      <w:pPr>
        <w:rPr>
          <w:rFonts w:ascii="Arial" w:hAnsi="Arial" w:cs="Arial"/>
          <w:b/>
          <w:color w:val="000000" w:themeColor="text1"/>
          <w:sz w:val="20"/>
          <w:szCs w:val="20"/>
          <w:u w:val="single"/>
        </w:rPr>
      </w:pPr>
    </w:p>
    <w:p w14:paraId="1A92959B" w14:textId="77777777" w:rsidR="004D35A9" w:rsidRPr="009C17B8" w:rsidRDefault="004D35A9" w:rsidP="005027D5">
      <w:pPr>
        <w:rPr>
          <w:rFonts w:ascii="Arial" w:hAnsi="Arial" w:cs="Arial"/>
          <w:b/>
          <w:color w:val="000000" w:themeColor="text1"/>
          <w:sz w:val="20"/>
          <w:szCs w:val="20"/>
          <w:u w:val="single"/>
        </w:rPr>
      </w:pPr>
    </w:p>
    <w:p w14:paraId="04820AF8" w14:textId="77777777" w:rsidR="004D35A9" w:rsidRPr="009C17B8" w:rsidRDefault="004D35A9" w:rsidP="005027D5">
      <w:pPr>
        <w:rPr>
          <w:rFonts w:ascii="Arial" w:hAnsi="Arial" w:cs="Arial"/>
          <w:b/>
          <w:color w:val="000000" w:themeColor="text1"/>
          <w:sz w:val="20"/>
          <w:szCs w:val="20"/>
          <w:u w:val="single"/>
        </w:rPr>
      </w:pPr>
    </w:p>
    <w:p w14:paraId="0BEB6D4A" w14:textId="77777777" w:rsidR="004D35A9" w:rsidRPr="009C17B8" w:rsidRDefault="004D35A9" w:rsidP="005027D5">
      <w:pPr>
        <w:rPr>
          <w:rFonts w:ascii="Arial" w:hAnsi="Arial" w:cs="Arial"/>
          <w:b/>
          <w:color w:val="000000" w:themeColor="text1"/>
          <w:sz w:val="20"/>
          <w:szCs w:val="20"/>
          <w:u w:val="single"/>
        </w:rPr>
      </w:pPr>
    </w:p>
    <w:p w14:paraId="61CC7544" w14:textId="77777777" w:rsidR="004D35A9" w:rsidRPr="009C17B8" w:rsidRDefault="004D35A9" w:rsidP="005027D5">
      <w:pPr>
        <w:rPr>
          <w:rFonts w:ascii="Arial" w:hAnsi="Arial" w:cs="Arial"/>
          <w:b/>
          <w:color w:val="000000" w:themeColor="text1"/>
          <w:sz w:val="20"/>
          <w:szCs w:val="20"/>
          <w:u w:val="single"/>
        </w:rPr>
      </w:pPr>
    </w:p>
    <w:p w14:paraId="7BBB932E" w14:textId="77777777" w:rsidR="004D35A9" w:rsidRPr="009C17B8" w:rsidRDefault="004D35A9" w:rsidP="005027D5">
      <w:pPr>
        <w:rPr>
          <w:rFonts w:ascii="Arial" w:hAnsi="Arial" w:cs="Arial"/>
          <w:b/>
          <w:color w:val="000000" w:themeColor="text1"/>
          <w:sz w:val="20"/>
          <w:szCs w:val="20"/>
          <w:u w:val="single"/>
        </w:rPr>
      </w:pPr>
    </w:p>
    <w:p w14:paraId="660A57FA" w14:textId="77777777" w:rsidR="004D35A9" w:rsidRPr="009C17B8" w:rsidRDefault="004D35A9" w:rsidP="005027D5">
      <w:pPr>
        <w:rPr>
          <w:rFonts w:ascii="Arial" w:hAnsi="Arial" w:cs="Arial"/>
          <w:b/>
          <w:color w:val="000000" w:themeColor="text1"/>
          <w:sz w:val="20"/>
          <w:szCs w:val="20"/>
          <w:u w:val="single"/>
        </w:rPr>
      </w:pPr>
    </w:p>
    <w:p w14:paraId="35DDECDC" w14:textId="77777777" w:rsidR="004D35A9" w:rsidRPr="009C17B8" w:rsidRDefault="004D35A9" w:rsidP="005027D5">
      <w:pPr>
        <w:rPr>
          <w:rFonts w:ascii="Arial" w:hAnsi="Arial" w:cs="Arial"/>
          <w:b/>
          <w:color w:val="000000" w:themeColor="text1"/>
          <w:sz w:val="20"/>
          <w:szCs w:val="20"/>
          <w:u w:val="single"/>
        </w:rPr>
      </w:pPr>
    </w:p>
    <w:p w14:paraId="1DD48200" w14:textId="77777777" w:rsidR="004D35A9" w:rsidRPr="009C17B8" w:rsidRDefault="004D35A9" w:rsidP="005027D5">
      <w:pPr>
        <w:rPr>
          <w:rFonts w:ascii="Arial" w:hAnsi="Arial" w:cs="Arial"/>
          <w:b/>
          <w:color w:val="000000" w:themeColor="text1"/>
          <w:sz w:val="20"/>
          <w:szCs w:val="20"/>
          <w:u w:val="single"/>
        </w:rPr>
      </w:pPr>
    </w:p>
    <w:p w14:paraId="7C8BF7D0" w14:textId="77777777" w:rsidR="004D35A9" w:rsidRPr="009C17B8" w:rsidRDefault="004D35A9" w:rsidP="005027D5">
      <w:pPr>
        <w:rPr>
          <w:rFonts w:ascii="Arial" w:hAnsi="Arial" w:cs="Arial"/>
          <w:b/>
          <w:color w:val="000000" w:themeColor="text1"/>
          <w:sz w:val="20"/>
          <w:szCs w:val="20"/>
          <w:u w:val="single"/>
        </w:rPr>
      </w:pPr>
    </w:p>
    <w:p w14:paraId="20AEE126" w14:textId="77777777" w:rsidR="004D35A9" w:rsidRPr="009C17B8" w:rsidRDefault="004D35A9" w:rsidP="005027D5">
      <w:pPr>
        <w:rPr>
          <w:rFonts w:ascii="Arial" w:hAnsi="Arial" w:cs="Arial"/>
          <w:b/>
          <w:color w:val="000000" w:themeColor="text1"/>
          <w:sz w:val="20"/>
          <w:szCs w:val="20"/>
          <w:u w:val="single"/>
        </w:rPr>
      </w:pPr>
    </w:p>
    <w:p w14:paraId="70002892" w14:textId="77777777" w:rsidR="004D35A9" w:rsidRPr="009C17B8" w:rsidRDefault="004D35A9" w:rsidP="005027D5">
      <w:pPr>
        <w:rPr>
          <w:rFonts w:ascii="Arial" w:hAnsi="Arial" w:cs="Arial"/>
          <w:b/>
          <w:color w:val="000000" w:themeColor="text1"/>
          <w:sz w:val="20"/>
          <w:szCs w:val="20"/>
          <w:u w:val="single"/>
        </w:rPr>
      </w:pPr>
    </w:p>
    <w:p w14:paraId="51216AF7" w14:textId="77777777" w:rsidR="004D35A9" w:rsidRPr="009C17B8" w:rsidRDefault="004D35A9" w:rsidP="005027D5">
      <w:pPr>
        <w:rPr>
          <w:rFonts w:ascii="Arial" w:hAnsi="Arial" w:cs="Arial"/>
          <w:b/>
          <w:color w:val="000000" w:themeColor="text1"/>
          <w:sz w:val="20"/>
          <w:szCs w:val="20"/>
          <w:u w:val="single"/>
        </w:rPr>
      </w:pPr>
    </w:p>
    <w:p w14:paraId="0A115E60" w14:textId="77777777" w:rsidR="004D35A9" w:rsidRPr="009C17B8" w:rsidRDefault="004D35A9" w:rsidP="005027D5">
      <w:pPr>
        <w:rPr>
          <w:rFonts w:ascii="Arial" w:hAnsi="Arial" w:cs="Arial"/>
          <w:b/>
          <w:color w:val="000000" w:themeColor="text1"/>
          <w:sz w:val="20"/>
          <w:szCs w:val="20"/>
          <w:u w:val="single"/>
        </w:rPr>
      </w:pPr>
    </w:p>
    <w:p w14:paraId="575E37C7" w14:textId="77777777" w:rsidR="004D35A9" w:rsidRPr="009C17B8" w:rsidRDefault="004D35A9" w:rsidP="005027D5">
      <w:pPr>
        <w:rPr>
          <w:rFonts w:ascii="Arial" w:hAnsi="Arial" w:cs="Arial"/>
          <w:b/>
          <w:color w:val="000000" w:themeColor="text1"/>
          <w:sz w:val="20"/>
          <w:szCs w:val="20"/>
          <w:u w:val="single"/>
        </w:rPr>
      </w:pPr>
    </w:p>
    <w:p w14:paraId="548EC241" w14:textId="77777777" w:rsidR="004D35A9" w:rsidRPr="009C17B8" w:rsidRDefault="004D35A9" w:rsidP="005027D5">
      <w:pPr>
        <w:rPr>
          <w:rFonts w:ascii="Arial" w:hAnsi="Arial" w:cs="Arial"/>
          <w:b/>
          <w:color w:val="000000" w:themeColor="text1"/>
          <w:sz w:val="20"/>
          <w:szCs w:val="20"/>
          <w:u w:val="single"/>
        </w:rPr>
      </w:pPr>
    </w:p>
    <w:p w14:paraId="03BF2636" w14:textId="77777777" w:rsidR="004D35A9" w:rsidRPr="009C17B8" w:rsidRDefault="004D35A9" w:rsidP="005027D5">
      <w:pPr>
        <w:rPr>
          <w:rFonts w:ascii="Arial" w:hAnsi="Arial" w:cs="Arial"/>
          <w:b/>
          <w:color w:val="000000" w:themeColor="text1"/>
          <w:sz w:val="20"/>
          <w:szCs w:val="20"/>
          <w:u w:val="single"/>
        </w:rPr>
      </w:pPr>
    </w:p>
    <w:p w14:paraId="57299CFD" w14:textId="77777777" w:rsidR="00D5777B" w:rsidRPr="009C17B8" w:rsidRDefault="00D5777B" w:rsidP="00D5777B">
      <w:pPr>
        <w:rPr>
          <w:rFonts w:ascii="Arial" w:hAnsi="Arial" w:cs="Arial"/>
          <w:b/>
          <w:color w:val="000000" w:themeColor="text1"/>
          <w:sz w:val="20"/>
          <w:u w:val="single"/>
        </w:rPr>
      </w:pPr>
      <w:r w:rsidRPr="009C17B8">
        <w:rPr>
          <w:rFonts w:ascii="Arial" w:hAnsi="Arial" w:cs="Arial"/>
          <w:b/>
          <w:color w:val="000000" w:themeColor="text1"/>
          <w:sz w:val="20"/>
          <w:u w:val="single"/>
        </w:rPr>
        <w:t>WRITTEN</w:t>
      </w:r>
    </w:p>
    <w:p w14:paraId="727878AA" w14:textId="77777777" w:rsidR="00D5777B" w:rsidRPr="009C17B8" w:rsidRDefault="00D5777B" w:rsidP="00D5777B">
      <w:pPr>
        <w:rPr>
          <w:rFonts w:ascii="Arial" w:hAnsi="Arial" w:cs="Arial"/>
          <w:color w:val="000000" w:themeColor="text1"/>
          <w:sz w:val="20"/>
        </w:rPr>
      </w:pPr>
      <w:r w:rsidRPr="009C17B8">
        <w:rPr>
          <w:rFonts w:ascii="Arial" w:hAnsi="Arial" w:cs="Arial"/>
          <w:b/>
          <w:color w:val="000000" w:themeColor="text1"/>
          <w:sz w:val="20"/>
          <w:u w:val="single"/>
        </w:rPr>
        <w:t>LINES:</w:t>
      </w:r>
      <w:r w:rsidRPr="009C17B8">
        <w:rPr>
          <w:rFonts w:ascii="Arial" w:hAnsi="Arial" w:cs="Arial"/>
          <w:color w:val="000000" w:themeColor="text1"/>
          <w:sz w:val="20"/>
        </w:rPr>
        <w:tab/>
      </w:r>
      <w:r w:rsidRPr="009C17B8">
        <w:rPr>
          <w:rFonts w:ascii="Arial" w:hAnsi="Arial" w:cs="Arial"/>
          <w:color w:val="000000" w:themeColor="text1"/>
          <w:sz w:val="20"/>
        </w:rPr>
        <w:tab/>
      </w:r>
      <w:r w:rsidRPr="009C17B8">
        <w:rPr>
          <w:rFonts w:ascii="Arial" w:hAnsi="Arial" w:cs="Arial"/>
          <w:color w:val="000000" w:themeColor="text1"/>
          <w:sz w:val="20"/>
        </w:rPr>
        <w:tab/>
      </w:r>
    </w:p>
    <w:p w14:paraId="12B9FB09" w14:textId="77777777" w:rsidR="00D5777B" w:rsidRPr="009C17B8" w:rsidRDefault="00D5777B" w:rsidP="00D5777B">
      <w:pPr>
        <w:rPr>
          <w:rFonts w:ascii="Arial" w:hAnsi="Arial" w:cs="Arial"/>
          <w:color w:val="000000" w:themeColor="text1"/>
          <w:sz w:val="20"/>
        </w:rPr>
      </w:pPr>
    </w:p>
    <w:p w14:paraId="03E043B1" w14:textId="77777777" w:rsidR="00D5777B" w:rsidRPr="009C17B8" w:rsidRDefault="00D5777B" w:rsidP="00D5777B">
      <w:pPr>
        <w:rPr>
          <w:rFonts w:ascii="Arial" w:hAnsi="Arial" w:cs="Arial"/>
          <w:color w:val="000000" w:themeColor="text1"/>
          <w:sz w:val="20"/>
        </w:rPr>
      </w:pPr>
      <w:r w:rsidRPr="009C17B8">
        <w:rPr>
          <w:rFonts w:ascii="Arial" w:hAnsi="Arial" w:cs="Arial"/>
          <w:color w:val="000000" w:themeColor="text1"/>
          <w:sz w:val="20"/>
        </w:rPr>
        <w:t>Mode of Execution:</w:t>
      </w:r>
    </w:p>
    <w:p w14:paraId="4D919259" w14:textId="77777777" w:rsidR="00D5777B" w:rsidRPr="009C17B8" w:rsidRDefault="00D5777B" w:rsidP="00D5777B">
      <w:pPr>
        <w:rPr>
          <w:rFonts w:ascii="Arial" w:hAnsi="Arial" w:cs="Arial"/>
          <w:color w:val="000000" w:themeColor="text1"/>
          <w:sz w:val="20"/>
        </w:rPr>
      </w:pPr>
    </w:p>
    <w:p w14:paraId="64A8513F" w14:textId="77777777" w:rsidR="00D5777B" w:rsidRPr="009C17B8" w:rsidRDefault="00D5777B" w:rsidP="00D5777B">
      <w:pPr>
        <w:rPr>
          <w:rFonts w:ascii="Arial" w:hAnsi="Arial" w:cs="Arial"/>
          <w:color w:val="000000" w:themeColor="text1"/>
          <w:sz w:val="20"/>
        </w:rPr>
      </w:pPr>
      <w:r w:rsidRPr="009C17B8">
        <w:rPr>
          <w:rFonts w:ascii="Arial" w:hAnsi="Arial" w:cs="Arial"/>
          <w:color w:val="000000" w:themeColor="text1"/>
          <w:sz w:val="20"/>
        </w:rPr>
        <w:t>This contract and any changes to it may be executed by:</w:t>
      </w:r>
    </w:p>
    <w:p w14:paraId="2841D3D3" w14:textId="77777777" w:rsidR="00D5777B" w:rsidRPr="009C17B8" w:rsidRDefault="00D5777B" w:rsidP="00D5777B">
      <w:pPr>
        <w:rPr>
          <w:rFonts w:ascii="Arial" w:hAnsi="Arial" w:cs="Arial"/>
          <w:color w:val="000000" w:themeColor="text1"/>
          <w:sz w:val="20"/>
        </w:rPr>
      </w:pPr>
    </w:p>
    <w:p w14:paraId="00681BC0" w14:textId="77777777" w:rsidR="00D5777B" w:rsidRPr="009C17B8" w:rsidRDefault="00D5777B" w:rsidP="00D5777B">
      <w:pPr>
        <w:numPr>
          <w:ilvl w:val="0"/>
          <w:numId w:val="9"/>
        </w:numPr>
        <w:contextualSpacing/>
        <w:rPr>
          <w:rFonts w:ascii="Arial" w:eastAsia="Calibri" w:hAnsi="Arial" w:cs="Arial"/>
          <w:color w:val="000000" w:themeColor="text1"/>
          <w:sz w:val="20"/>
          <w:szCs w:val="22"/>
        </w:rPr>
      </w:pPr>
      <w:r w:rsidRPr="009C17B8">
        <w:rPr>
          <w:rFonts w:ascii="Arial" w:eastAsia="Calibri" w:hAnsi="Arial" w:cs="Arial"/>
          <w:color w:val="000000" w:themeColor="text1"/>
          <w:sz w:val="20"/>
          <w:szCs w:val="22"/>
        </w:rPr>
        <w:t>Electronic signature technology employing computer software and digital signature or digitizer pen pad to capture a person’s handwritten signature in such manner that the signature is unique to the person signing, is under the sole control of the person signing, is capable of verification to authenticate the signature and is linked to the document signed in such manner that if the data is changed, such signature is invalidated;</w:t>
      </w:r>
    </w:p>
    <w:p w14:paraId="34FD3CEA" w14:textId="77777777" w:rsidR="00D5777B" w:rsidRPr="009C17B8" w:rsidRDefault="00D5777B" w:rsidP="00D5777B">
      <w:pPr>
        <w:numPr>
          <w:ilvl w:val="0"/>
          <w:numId w:val="9"/>
        </w:numPr>
        <w:contextualSpacing/>
        <w:rPr>
          <w:rFonts w:ascii="Arial" w:eastAsia="Calibri" w:hAnsi="Arial" w:cs="Arial"/>
          <w:color w:val="000000" w:themeColor="text1"/>
          <w:sz w:val="20"/>
          <w:szCs w:val="22"/>
        </w:rPr>
      </w:pPr>
      <w:r w:rsidRPr="009C17B8">
        <w:rPr>
          <w:rFonts w:ascii="Arial" w:eastAsia="Calibri" w:hAnsi="Arial" w:cs="Arial"/>
          <w:color w:val="000000" w:themeColor="text1"/>
          <w:sz w:val="20"/>
          <w:szCs w:val="22"/>
        </w:rPr>
        <w:t>A unique authorisation provided via a secure electronic trading platform;</w:t>
      </w:r>
    </w:p>
    <w:p w14:paraId="72169E45" w14:textId="77777777" w:rsidR="00D5777B" w:rsidRPr="009C17B8" w:rsidRDefault="00D5777B" w:rsidP="00D5777B">
      <w:pPr>
        <w:numPr>
          <w:ilvl w:val="0"/>
          <w:numId w:val="9"/>
        </w:numPr>
        <w:contextualSpacing/>
        <w:rPr>
          <w:rFonts w:ascii="Arial" w:eastAsia="Calibri" w:hAnsi="Arial" w:cs="Arial"/>
          <w:color w:val="000000" w:themeColor="text1"/>
          <w:sz w:val="20"/>
          <w:szCs w:val="22"/>
        </w:rPr>
      </w:pPr>
      <w:r w:rsidRPr="009C17B8">
        <w:rPr>
          <w:rFonts w:ascii="Arial" w:eastAsia="Calibri" w:hAnsi="Arial" w:cs="Arial"/>
          <w:color w:val="000000" w:themeColor="text1"/>
          <w:sz w:val="20"/>
          <w:szCs w:val="22"/>
        </w:rPr>
        <w:t>A timed and dated authorisation provided via an electronic message system;</w:t>
      </w:r>
    </w:p>
    <w:p w14:paraId="68C2AD4F" w14:textId="77777777" w:rsidR="00D5777B" w:rsidRPr="009C17B8" w:rsidRDefault="00D5777B" w:rsidP="00D5777B">
      <w:pPr>
        <w:numPr>
          <w:ilvl w:val="0"/>
          <w:numId w:val="9"/>
        </w:numPr>
        <w:contextualSpacing/>
        <w:rPr>
          <w:rFonts w:ascii="Arial" w:eastAsia="Calibri" w:hAnsi="Arial" w:cs="Arial"/>
          <w:color w:val="000000" w:themeColor="text1"/>
          <w:sz w:val="20"/>
          <w:szCs w:val="22"/>
        </w:rPr>
      </w:pPr>
      <w:r w:rsidRPr="009C17B8">
        <w:rPr>
          <w:rFonts w:ascii="Arial" w:eastAsia="Calibri" w:hAnsi="Arial" w:cs="Arial"/>
          <w:color w:val="000000" w:themeColor="text1"/>
          <w:sz w:val="20"/>
          <w:szCs w:val="22"/>
        </w:rPr>
        <w:t>An exchange of facsimile/scanned copies showing original ink signature of paper documents;</w:t>
      </w:r>
    </w:p>
    <w:p w14:paraId="0F7F8D70" w14:textId="77777777" w:rsidR="00D5777B" w:rsidRPr="009C17B8" w:rsidRDefault="00D5777B" w:rsidP="00D5777B">
      <w:pPr>
        <w:numPr>
          <w:ilvl w:val="0"/>
          <w:numId w:val="9"/>
        </w:numPr>
        <w:contextualSpacing/>
        <w:rPr>
          <w:rFonts w:ascii="Arial" w:eastAsia="Calibri" w:hAnsi="Arial" w:cs="Arial"/>
          <w:color w:val="000000" w:themeColor="text1"/>
          <w:sz w:val="20"/>
          <w:szCs w:val="22"/>
        </w:rPr>
      </w:pPr>
      <w:r w:rsidRPr="009C17B8">
        <w:rPr>
          <w:rFonts w:ascii="Arial" w:eastAsia="Calibri" w:hAnsi="Arial" w:cs="Arial"/>
          <w:color w:val="000000" w:themeColor="text1"/>
          <w:sz w:val="20"/>
          <w:szCs w:val="22"/>
        </w:rPr>
        <w:t>An original written ink signature of paper of paper documents (or a true representation of a signature, such as a rubber stamp).;</w:t>
      </w:r>
    </w:p>
    <w:p w14:paraId="2B61BE15" w14:textId="77777777" w:rsidR="00D5777B" w:rsidRPr="009C17B8" w:rsidRDefault="00D5777B" w:rsidP="00D5777B">
      <w:pPr>
        <w:rPr>
          <w:rFonts w:ascii="Arial" w:hAnsi="Arial" w:cs="Arial"/>
          <w:color w:val="000000" w:themeColor="text1"/>
          <w:sz w:val="20"/>
        </w:rPr>
      </w:pPr>
      <w:r w:rsidRPr="009C17B8">
        <w:rPr>
          <w:rFonts w:ascii="Arial" w:hAnsi="Arial" w:cs="Arial"/>
          <w:color w:val="000000" w:themeColor="text1"/>
          <w:sz w:val="20"/>
        </w:rPr>
        <w:t>The use of any one or a combination of these methods of execution shall constitute a legally binding and valid signing of the contract. This contract may be executed in one or more of the above counterparts, each of which, when duly executed, shall be deemed an original.</w:t>
      </w:r>
    </w:p>
    <w:p w14:paraId="5FC5EE8A" w14:textId="77777777" w:rsidR="00D5777B" w:rsidRPr="009C17B8" w:rsidRDefault="00D5777B" w:rsidP="00D5777B">
      <w:pPr>
        <w:rPr>
          <w:rFonts w:ascii="Arial" w:hAnsi="Arial" w:cs="Arial"/>
          <w:color w:val="000000" w:themeColor="text1"/>
          <w:sz w:val="20"/>
        </w:rPr>
      </w:pPr>
    </w:p>
    <w:p w14:paraId="475D05D7" w14:textId="77777777" w:rsidR="00D5777B" w:rsidRPr="009C17B8" w:rsidRDefault="00D5777B" w:rsidP="00D5777B">
      <w:pPr>
        <w:rPr>
          <w:rFonts w:ascii="Arial" w:hAnsi="Arial" w:cs="Arial"/>
          <w:color w:val="000000" w:themeColor="text1"/>
          <w:sz w:val="20"/>
        </w:rPr>
      </w:pPr>
      <w:r w:rsidRPr="009C17B8">
        <w:rPr>
          <w:rFonts w:ascii="Arial" w:hAnsi="Arial" w:cs="Arial"/>
          <w:color w:val="000000" w:themeColor="text1"/>
          <w:sz w:val="20"/>
        </w:rPr>
        <w:t>In a co(re)insurance placement, following (re)insurers may, but are not obliged to, follow the premium charged by the contract leader.</w:t>
      </w:r>
    </w:p>
    <w:p w14:paraId="56B5DD8C" w14:textId="77777777" w:rsidR="00D5777B" w:rsidRPr="009C17B8" w:rsidRDefault="00D5777B" w:rsidP="00D5777B">
      <w:pPr>
        <w:rPr>
          <w:rFonts w:ascii="Arial" w:hAnsi="Arial" w:cs="Arial"/>
          <w:color w:val="000000" w:themeColor="text1"/>
          <w:sz w:val="20"/>
        </w:rPr>
      </w:pPr>
    </w:p>
    <w:p w14:paraId="1A0138E6" w14:textId="77777777" w:rsidR="00D5777B" w:rsidRPr="009C17B8" w:rsidRDefault="00D5777B" w:rsidP="00D5777B">
      <w:pPr>
        <w:rPr>
          <w:rFonts w:ascii="Arial" w:hAnsi="Arial" w:cs="Arial"/>
          <w:color w:val="000000" w:themeColor="text1"/>
          <w:sz w:val="20"/>
        </w:rPr>
      </w:pPr>
      <w:r w:rsidRPr="009C17B8">
        <w:rPr>
          <w:rFonts w:ascii="Arial" w:hAnsi="Arial" w:cs="Arial"/>
          <w:color w:val="000000" w:themeColor="text1"/>
          <w:sz w:val="20"/>
        </w:rPr>
        <w:t>(re)Insurers may not seek to guarantee for themselves terms favourable as those which others subsequently achieve during the placement.</w:t>
      </w:r>
    </w:p>
    <w:p w14:paraId="3BF09EC1" w14:textId="77777777" w:rsidR="00D5777B" w:rsidRPr="009C17B8" w:rsidRDefault="00D5777B" w:rsidP="00D5777B">
      <w:pPr>
        <w:rPr>
          <w:rFonts w:ascii="Arial" w:hAnsi="Arial" w:cs="Arial"/>
          <w:color w:val="000000" w:themeColor="text1"/>
          <w:sz w:val="20"/>
        </w:rPr>
      </w:pPr>
    </w:p>
    <w:p w14:paraId="19072BBB" w14:textId="77777777" w:rsidR="00D5777B" w:rsidRPr="009C17B8" w:rsidRDefault="00D5777B" w:rsidP="00D5777B">
      <w:pPr>
        <w:rPr>
          <w:rFonts w:ascii="Arial" w:hAnsi="Arial" w:cs="Arial"/>
          <w:color w:val="000000" w:themeColor="text1"/>
          <w:sz w:val="20"/>
        </w:rPr>
      </w:pPr>
      <w:r w:rsidRPr="009C17B8">
        <w:rPr>
          <w:rFonts w:ascii="Arial" w:hAnsi="Arial" w:cs="Arial"/>
          <w:color w:val="000000" w:themeColor="text1"/>
          <w:sz w:val="20"/>
        </w:rPr>
        <w:t>(re)Insurers confirm and agree that where NCAD (notice of cancellation at anniversary date) is embedded in their stamp this will mean NCED (notice of cancellation at expiry date). This DOES not affect the right of the (re)insurer to issue Notice of Cancellation in accordance with the contract terms.</w:t>
      </w:r>
    </w:p>
    <w:p w14:paraId="432561B3" w14:textId="77777777" w:rsidR="00D5777B" w:rsidRPr="009C17B8" w:rsidRDefault="00D5777B" w:rsidP="00D5777B">
      <w:pPr>
        <w:rPr>
          <w:rFonts w:ascii="Arial" w:hAnsi="Arial" w:cs="Arial"/>
          <w:color w:val="000000" w:themeColor="text1"/>
          <w:sz w:val="20"/>
        </w:rPr>
      </w:pPr>
    </w:p>
    <w:p w14:paraId="0C21F5C9" w14:textId="77777777" w:rsidR="00D5777B" w:rsidRPr="009C17B8" w:rsidRDefault="00D5777B" w:rsidP="00D5777B">
      <w:pPr>
        <w:rPr>
          <w:rFonts w:ascii="Arial" w:hAnsi="Arial" w:cs="Arial"/>
          <w:color w:val="000000" w:themeColor="text1"/>
          <w:sz w:val="20"/>
        </w:rPr>
      </w:pPr>
      <w:r w:rsidRPr="009C17B8">
        <w:rPr>
          <w:rFonts w:ascii="Arial" w:hAnsi="Arial" w:cs="Arial"/>
          <w:color w:val="000000" w:themeColor="text1"/>
          <w:sz w:val="20"/>
        </w:rPr>
        <w:t>WRITTEN LINES:</w:t>
      </w:r>
    </w:p>
    <w:p w14:paraId="0DDEC6C3" w14:textId="77777777" w:rsidR="00D5777B" w:rsidRPr="009C17B8" w:rsidRDefault="00D5777B" w:rsidP="00D5777B">
      <w:pPr>
        <w:rPr>
          <w:rFonts w:ascii="Arial" w:hAnsi="Arial" w:cs="Arial"/>
          <w:color w:val="000000" w:themeColor="text1"/>
          <w:sz w:val="20"/>
        </w:rPr>
      </w:pPr>
    </w:p>
    <w:p w14:paraId="367BD6CB" w14:textId="77777777" w:rsidR="00D5777B" w:rsidRPr="009C17B8" w:rsidRDefault="00D5777B" w:rsidP="00D5777B">
      <w:pPr>
        <w:rPr>
          <w:rFonts w:ascii="Arial" w:hAnsi="Arial" w:cs="Arial"/>
          <w:color w:val="000000" w:themeColor="text1"/>
          <w:sz w:val="20"/>
        </w:rPr>
      </w:pPr>
      <w:r w:rsidRPr="009C17B8">
        <w:rPr>
          <w:rFonts w:ascii="Arial" w:hAnsi="Arial" w:cs="Arial"/>
          <w:color w:val="000000" w:themeColor="text1"/>
          <w:sz w:val="20"/>
        </w:rPr>
        <w:t xml:space="preserve">As shown below and, where placed electronically either wholly or in part via Placing Platform Limited (PPL) in the PPL Security Details. </w:t>
      </w:r>
    </w:p>
    <w:p w14:paraId="47EC0D2D" w14:textId="77777777" w:rsidR="00D5777B" w:rsidRPr="009C17B8" w:rsidRDefault="00D5777B" w:rsidP="00D5777B">
      <w:pPr>
        <w:rPr>
          <w:rFonts w:ascii="Arial" w:hAnsi="Arial" w:cs="Arial"/>
          <w:b/>
          <w:color w:val="000000" w:themeColor="text1"/>
          <w:sz w:val="20"/>
          <w:szCs w:val="20"/>
          <w:u w:val="single"/>
        </w:rPr>
      </w:pPr>
    </w:p>
    <w:p w14:paraId="45C2529C" w14:textId="77777777" w:rsidR="00D5777B" w:rsidRPr="009C17B8" w:rsidRDefault="00D5777B" w:rsidP="005027D5">
      <w:pPr>
        <w:rPr>
          <w:rFonts w:ascii="Arial" w:hAnsi="Arial" w:cs="Arial"/>
          <w:b/>
          <w:color w:val="000000" w:themeColor="text1"/>
          <w:sz w:val="20"/>
          <w:szCs w:val="20"/>
          <w:u w:val="single"/>
        </w:rPr>
      </w:pPr>
    </w:p>
    <w:p w14:paraId="4AE80DA7" w14:textId="77777777" w:rsidR="00D5777B" w:rsidRPr="009C17B8" w:rsidRDefault="00D5777B" w:rsidP="005027D5">
      <w:pPr>
        <w:rPr>
          <w:rFonts w:ascii="Arial" w:hAnsi="Arial" w:cs="Arial"/>
          <w:b/>
          <w:color w:val="000000" w:themeColor="text1"/>
          <w:sz w:val="20"/>
          <w:szCs w:val="20"/>
          <w:u w:val="single"/>
        </w:rPr>
      </w:pPr>
    </w:p>
    <w:p w14:paraId="4360977C" w14:textId="77777777" w:rsidR="00D5777B" w:rsidRPr="009C17B8" w:rsidRDefault="00D5777B" w:rsidP="005027D5">
      <w:pPr>
        <w:rPr>
          <w:rFonts w:ascii="Arial" w:hAnsi="Arial" w:cs="Arial"/>
          <w:b/>
          <w:color w:val="000000" w:themeColor="text1"/>
          <w:sz w:val="20"/>
          <w:szCs w:val="20"/>
          <w:u w:val="single"/>
        </w:rPr>
      </w:pPr>
    </w:p>
    <w:p w14:paraId="6BA04563" w14:textId="77777777" w:rsidR="00D5777B" w:rsidRPr="009C17B8" w:rsidRDefault="00D5777B" w:rsidP="005027D5">
      <w:pPr>
        <w:rPr>
          <w:rFonts w:ascii="Arial" w:hAnsi="Arial" w:cs="Arial"/>
          <w:b/>
          <w:color w:val="000000" w:themeColor="text1"/>
          <w:sz w:val="20"/>
          <w:szCs w:val="20"/>
          <w:u w:val="single"/>
        </w:rPr>
      </w:pPr>
    </w:p>
    <w:p w14:paraId="7E92E2E5" w14:textId="77777777" w:rsidR="00D5777B" w:rsidRPr="009C17B8" w:rsidRDefault="00D5777B" w:rsidP="005027D5">
      <w:pPr>
        <w:rPr>
          <w:rFonts w:ascii="Arial" w:hAnsi="Arial" w:cs="Arial"/>
          <w:b/>
          <w:color w:val="000000" w:themeColor="text1"/>
          <w:sz w:val="20"/>
          <w:szCs w:val="20"/>
          <w:u w:val="single"/>
        </w:rPr>
      </w:pPr>
    </w:p>
    <w:p w14:paraId="641755D0" w14:textId="77777777" w:rsidR="00D5777B" w:rsidRPr="009C17B8" w:rsidRDefault="00D5777B" w:rsidP="005027D5">
      <w:pPr>
        <w:rPr>
          <w:rFonts w:ascii="Arial" w:hAnsi="Arial" w:cs="Arial"/>
          <w:b/>
          <w:color w:val="000000" w:themeColor="text1"/>
          <w:sz w:val="20"/>
          <w:szCs w:val="20"/>
          <w:u w:val="single"/>
        </w:rPr>
      </w:pPr>
    </w:p>
    <w:p w14:paraId="6E43F8AE" w14:textId="77777777" w:rsidR="00D5777B" w:rsidRPr="009C17B8" w:rsidRDefault="00D5777B" w:rsidP="005027D5">
      <w:pPr>
        <w:rPr>
          <w:rFonts w:ascii="Arial" w:hAnsi="Arial" w:cs="Arial"/>
          <w:b/>
          <w:color w:val="000000" w:themeColor="text1"/>
          <w:sz w:val="20"/>
          <w:szCs w:val="20"/>
          <w:u w:val="single"/>
        </w:rPr>
      </w:pPr>
    </w:p>
    <w:p w14:paraId="40A82F89" w14:textId="77777777" w:rsidR="00D5777B" w:rsidRPr="009C17B8" w:rsidRDefault="00D5777B" w:rsidP="005027D5">
      <w:pPr>
        <w:rPr>
          <w:rFonts w:ascii="Arial" w:hAnsi="Arial" w:cs="Arial"/>
          <w:b/>
          <w:color w:val="000000" w:themeColor="text1"/>
          <w:sz w:val="20"/>
          <w:szCs w:val="20"/>
          <w:u w:val="single"/>
        </w:rPr>
      </w:pPr>
    </w:p>
    <w:p w14:paraId="0F346C38" w14:textId="77777777" w:rsidR="00D5777B" w:rsidRPr="009C17B8" w:rsidRDefault="00D5777B" w:rsidP="005027D5">
      <w:pPr>
        <w:rPr>
          <w:rFonts w:ascii="Arial" w:hAnsi="Arial" w:cs="Arial"/>
          <w:b/>
          <w:color w:val="000000" w:themeColor="text1"/>
          <w:sz w:val="20"/>
          <w:szCs w:val="20"/>
          <w:u w:val="single"/>
        </w:rPr>
      </w:pPr>
    </w:p>
    <w:p w14:paraId="692864D3" w14:textId="77777777" w:rsidR="00D5777B" w:rsidRPr="009C17B8" w:rsidRDefault="00D5777B" w:rsidP="005027D5">
      <w:pPr>
        <w:rPr>
          <w:rFonts w:ascii="Arial" w:hAnsi="Arial" w:cs="Arial"/>
          <w:b/>
          <w:color w:val="000000" w:themeColor="text1"/>
          <w:sz w:val="20"/>
          <w:szCs w:val="20"/>
          <w:u w:val="single"/>
        </w:rPr>
      </w:pPr>
    </w:p>
    <w:p w14:paraId="4DB0F39A" w14:textId="77777777" w:rsidR="00D5777B" w:rsidRPr="009C17B8" w:rsidRDefault="00D5777B" w:rsidP="005027D5">
      <w:pPr>
        <w:rPr>
          <w:rFonts w:ascii="Arial" w:hAnsi="Arial" w:cs="Arial"/>
          <w:b/>
          <w:color w:val="000000" w:themeColor="text1"/>
          <w:sz w:val="20"/>
          <w:szCs w:val="20"/>
          <w:u w:val="single"/>
        </w:rPr>
      </w:pPr>
    </w:p>
    <w:p w14:paraId="187E4BF1" w14:textId="77777777" w:rsidR="00D5777B" w:rsidRPr="009C17B8" w:rsidRDefault="00D5777B" w:rsidP="005027D5">
      <w:pPr>
        <w:rPr>
          <w:rFonts w:ascii="Arial" w:hAnsi="Arial" w:cs="Arial"/>
          <w:b/>
          <w:color w:val="000000" w:themeColor="text1"/>
          <w:sz w:val="20"/>
          <w:szCs w:val="20"/>
          <w:u w:val="single"/>
        </w:rPr>
      </w:pPr>
    </w:p>
    <w:p w14:paraId="40340CBB" w14:textId="0450C666" w:rsidR="00D5777B" w:rsidRDefault="00D5777B" w:rsidP="005027D5">
      <w:pPr>
        <w:rPr>
          <w:rFonts w:ascii="Arial" w:hAnsi="Arial" w:cs="Arial"/>
          <w:b/>
          <w:color w:val="000000" w:themeColor="text1"/>
          <w:sz w:val="20"/>
          <w:szCs w:val="20"/>
          <w:u w:val="single"/>
        </w:rPr>
      </w:pPr>
    </w:p>
    <w:p w14:paraId="29D7E776" w14:textId="5AD75A61" w:rsidR="00FA6823" w:rsidRDefault="00FA6823" w:rsidP="005027D5">
      <w:pPr>
        <w:rPr>
          <w:rFonts w:ascii="Arial" w:hAnsi="Arial" w:cs="Arial"/>
          <w:b/>
          <w:color w:val="000000" w:themeColor="text1"/>
          <w:sz w:val="20"/>
          <w:szCs w:val="20"/>
          <w:u w:val="single"/>
        </w:rPr>
      </w:pPr>
    </w:p>
    <w:p w14:paraId="12B32424" w14:textId="77777777" w:rsidR="00FA6823" w:rsidRPr="009C17B8" w:rsidRDefault="00FA6823" w:rsidP="005027D5">
      <w:pPr>
        <w:rPr>
          <w:rFonts w:ascii="Arial" w:hAnsi="Arial" w:cs="Arial"/>
          <w:b/>
          <w:color w:val="000000" w:themeColor="text1"/>
          <w:sz w:val="20"/>
          <w:szCs w:val="20"/>
          <w:u w:val="single"/>
        </w:rPr>
      </w:pPr>
    </w:p>
    <w:p w14:paraId="27D933E8" w14:textId="77777777" w:rsidR="00D5777B" w:rsidRPr="009C17B8" w:rsidRDefault="00D5777B" w:rsidP="005027D5">
      <w:pPr>
        <w:rPr>
          <w:rFonts w:ascii="Arial" w:hAnsi="Arial" w:cs="Arial"/>
          <w:b/>
          <w:color w:val="000000" w:themeColor="text1"/>
          <w:sz w:val="20"/>
          <w:szCs w:val="20"/>
          <w:u w:val="single"/>
        </w:rPr>
      </w:pPr>
    </w:p>
    <w:p w14:paraId="52A91A2E" w14:textId="77777777" w:rsidR="00D5777B" w:rsidRPr="009C17B8" w:rsidRDefault="00D5777B" w:rsidP="005027D5">
      <w:pPr>
        <w:rPr>
          <w:rFonts w:ascii="Arial" w:hAnsi="Arial" w:cs="Arial"/>
          <w:b/>
          <w:color w:val="000000" w:themeColor="text1"/>
          <w:sz w:val="20"/>
          <w:szCs w:val="20"/>
          <w:u w:val="single"/>
        </w:rPr>
      </w:pPr>
    </w:p>
    <w:p w14:paraId="3C5E3AD1" w14:textId="77777777" w:rsidR="005027D5" w:rsidRPr="009C17B8" w:rsidRDefault="005027D5" w:rsidP="005027D5">
      <w:pPr>
        <w:rPr>
          <w:rFonts w:ascii="Arial" w:hAnsi="Arial" w:cs="Arial"/>
          <w:b/>
          <w:color w:val="000000" w:themeColor="text1"/>
          <w:sz w:val="20"/>
          <w:u w:val="single"/>
        </w:rPr>
      </w:pPr>
      <w:r w:rsidRPr="009C17B8">
        <w:rPr>
          <w:rFonts w:ascii="Arial" w:hAnsi="Arial" w:cs="Arial"/>
          <w:b/>
          <w:color w:val="000000" w:themeColor="text1"/>
          <w:sz w:val="20"/>
          <w:u w:val="single"/>
        </w:rPr>
        <w:t>WRITTEN</w:t>
      </w:r>
    </w:p>
    <w:p w14:paraId="0603312E" w14:textId="77777777" w:rsidR="005027D5" w:rsidRPr="009C17B8" w:rsidRDefault="005027D5" w:rsidP="005027D5">
      <w:pPr>
        <w:rPr>
          <w:rFonts w:ascii="Arial" w:hAnsi="Arial" w:cs="Arial"/>
          <w:color w:val="000000" w:themeColor="text1"/>
          <w:sz w:val="20"/>
        </w:rPr>
      </w:pPr>
      <w:r w:rsidRPr="009C17B8">
        <w:rPr>
          <w:rFonts w:ascii="Arial" w:hAnsi="Arial" w:cs="Arial"/>
          <w:b/>
          <w:color w:val="000000" w:themeColor="text1"/>
          <w:sz w:val="20"/>
          <w:u w:val="single"/>
        </w:rPr>
        <w:t>LINES:</w:t>
      </w:r>
      <w:r w:rsidRPr="009C17B8">
        <w:rPr>
          <w:rFonts w:ascii="Arial" w:hAnsi="Arial" w:cs="Arial"/>
          <w:color w:val="000000" w:themeColor="text1"/>
          <w:sz w:val="20"/>
        </w:rPr>
        <w:tab/>
      </w:r>
      <w:r w:rsidRPr="009C17B8">
        <w:rPr>
          <w:rFonts w:ascii="Arial" w:hAnsi="Arial" w:cs="Arial"/>
          <w:color w:val="000000" w:themeColor="text1"/>
          <w:sz w:val="20"/>
        </w:rPr>
        <w:tab/>
      </w:r>
      <w:r w:rsidRPr="009C17B8">
        <w:rPr>
          <w:rFonts w:ascii="Arial" w:hAnsi="Arial" w:cs="Arial"/>
          <w:color w:val="000000" w:themeColor="text1"/>
          <w:sz w:val="20"/>
        </w:rPr>
        <w:tab/>
        <w:t xml:space="preserve">In a co-insurance placement, following (re)insurers may, but are not </w:t>
      </w:r>
      <w:r w:rsidRPr="009C17B8">
        <w:rPr>
          <w:rFonts w:ascii="Arial" w:hAnsi="Arial" w:cs="Arial"/>
          <w:color w:val="000000" w:themeColor="text1"/>
          <w:sz w:val="20"/>
        </w:rPr>
        <w:tab/>
      </w:r>
      <w:r w:rsidRPr="009C17B8">
        <w:rPr>
          <w:rFonts w:ascii="Arial" w:hAnsi="Arial" w:cs="Arial"/>
          <w:color w:val="000000" w:themeColor="text1"/>
          <w:sz w:val="20"/>
        </w:rPr>
        <w:tab/>
      </w:r>
      <w:r w:rsidRPr="009C17B8">
        <w:rPr>
          <w:rFonts w:ascii="Arial" w:hAnsi="Arial" w:cs="Arial"/>
          <w:color w:val="000000" w:themeColor="text1"/>
          <w:sz w:val="20"/>
        </w:rPr>
        <w:tab/>
        <w:t>obliged to, follow the premium charged by the slip leader.</w:t>
      </w:r>
    </w:p>
    <w:p w14:paraId="43826F9A" w14:textId="77777777" w:rsidR="005027D5" w:rsidRPr="009C17B8" w:rsidRDefault="005027D5" w:rsidP="005027D5">
      <w:pPr>
        <w:rPr>
          <w:rFonts w:ascii="Arial" w:hAnsi="Arial" w:cs="Arial"/>
          <w:color w:val="000000" w:themeColor="text1"/>
          <w:sz w:val="20"/>
        </w:rPr>
      </w:pPr>
    </w:p>
    <w:p w14:paraId="7E004221" w14:textId="77777777" w:rsidR="007D5761" w:rsidRPr="009C17B8" w:rsidRDefault="005027D5" w:rsidP="005027D5">
      <w:pPr>
        <w:rPr>
          <w:rFonts w:ascii="Arial" w:hAnsi="Arial" w:cs="Arial"/>
          <w:color w:val="000000" w:themeColor="text1"/>
          <w:sz w:val="20"/>
        </w:rPr>
      </w:pPr>
      <w:r w:rsidRPr="009C17B8">
        <w:rPr>
          <w:rFonts w:ascii="Arial" w:hAnsi="Arial" w:cs="Arial"/>
          <w:color w:val="000000" w:themeColor="text1"/>
          <w:sz w:val="20"/>
        </w:rPr>
        <w:tab/>
      </w:r>
      <w:r w:rsidRPr="009C17B8">
        <w:rPr>
          <w:rFonts w:ascii="Arial" w:hAnsi="Arial" w:cs="Arial"/>
          <w:color w:val="000000" w:themeColor="text1"/>
          <w:sz w:val="20"/>
        </w:rPr>
        <w:tab/>
      </w:r>
      <w:r w:rsidRPr="009C17B8">
        <w:rPr>
          <w:rFonts w:ascii="Arial" w:hAnsi="Arial" w:cs="Arial"/>
          <w:color w:val="000000" w:themeColor="text1"/>
          <w:sz w:val="20"/>
        </w:rPr>
        <w:tab/>
        <w:t xml:space="preserve">(Re)insurers may not seek to guarantee for themselves terms as </w:t>
      </w:r>
      <w:r w:rsidRPr="009C17B8">
        <w:rPr>
          <w:rFonts w:ascii="Arial" w:hAnsi="Arial" w:cs="Arial"/>
          <w:color w:val="000000" w:themeColor="text1"/>
          <w:sz w:val="20"/>
        </w:rPr>
        <w:tab/>
      </w:r>
      <w:r w:rsidRPr="009C17B8">
        <w:rPr>
          <w:rFonts w:ascii="Arial" w:hAnsi="Arial" w:cs="Arial"/>
          <w:color w:val="000000" w:themeColor="text1"/>
          <w:sz w:val="20"/>
        </w:rPr>
        <w:tab/>
      </w:r>
      <w:r w:rsidRPr="009C17B8">
        <w:rPr>
          <w:rFonts w:ascii="Arial" w:hAnsi="Arial" w:cs="Arial"/>
          <w:color w:val="000000" w:themeColor="text1"/>
          <w:sz w:val="20"/>
        </w:rPr>
        <w:tab/>
      </w:r>
      <w:r w:rsidRPr="009C17B8">
        <w:rPr>
          <w:rFonts w:ascii="Arial" w:hAnsi="Arial" w:cs="Arial"/>
          <w:color w:val="000000" w:themeColor="text1"/>
          <w:sz w:val="20"/>
        </w:rPr>
        <w:tab/>
        <w:t xml:space="preserve">favourable as those which others subsequently achieve during the </w:t>
      </w:r>
      <w:r w:rsidRPr="009C17B8">
        <w:rPr>
          <w:rFonts w:ascii="Arial" w:hAnsi="Arial" w:cs="Arial"/>
          <w:color w:val="000000" w:themeColor="text1"/>
          <w:sz w:val="20"/>
        </w:rPr>
        <w:tab/>
      </w:r>
      <w:r w:rsidRPr="009C17B8">
        <w:rPr>
          <w:rFonts w:ascii="Arial" w:hAnsi="Arial" w:cs="Arial"/>
          <w:color w:val="000000" w:themeColor="text1"/>
          <w:sz w:val="20"/>
        </w:rPr>
        <w:tab/>
      </w:r>
      <w:r w:rsidRPr="009C17B8">
        <w:rPr>
          <w:rFonts w:ascii="Arial" w:hAnsi="Arial" w:cs="Arial"/>
          <w:color w:val="000000" w:themeColor="text1"/>
          <w:sz w:val="20"/>
        </w:rPr>
        <w:tab/>
        <w:t>placemen</w:t>
      </w:r>
      <w:r w:rsidR="004D35A9" w:rsidRPr="009C17B8">
        <w:rPr>
          <w:rFonts w:ascii="Arial" w:hAnsi="Arial" w:cs="Arial"/>
          <w:color w:val="000000" w:themeColor="text1"/>
          <w:sz w:val="20"/>
        </w:rPr>
        <w:t>t.</w:t>
      </w:r>
    </w:p>
    <w:p w14:paraId="6AF5EE5C" w14:textId="77777777" w:rsidR="005027D5" w:rsidRPr="009C17B8" w:rsidRDefault="005027D5" w:rsidP="005027D5">
      <w:pPr>
        <w:rPr>
          <w:rFonts w:ascii="Arial" w:hAnsi="Arial" w:cs="Arial"/>
          <w:color w:val="000000" w:themeColor="text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6996"/>
      </w:tblGrid>
      <w:tr w:rsidR="009C17B8" w:rsidRPr="009C17B8" w14:paraId="1119322C" w14:textId="77777777" w:rsidTr="00E74498">
        <w:tc>
          <w:tcPr>
            <w:tcW w:w="1526" w:type="dxa"/>
            <w:tcBorders>
              <w:top w:val="nil"/>
              <w:bottom w:val="nil"/>
              <w:right w:val="single" w:sz="4" w:space="0" w:color="auto"/>
            </w:tcBorders>
          </w:tcPr>
          <w:p w14:paraId="77C641B8" w14:textId="77777777" w:rsidR="005027D5" w:rsidRPr="009C17B8" w:rsidRDefault="005027D5" w:rsidP="005027D5">
            <w:pPr>
              <w:autoSpaceDE w:val="0"/>
              <w:autoSpaceDN w:val="0"/>
              <w:adjustRightInd w:val="0"/>
              <w:spacing w:before="240"/>
              <w:jc w:val="both"/>
              <w:rPr>
                <w:rFonts w:ascii="Arial" w:hAnsi="Arial" w:cs="Arial"/>
                <w:b/>
                <w:color w:val="000000" w:themeColor="text1"/>
                <w:sz w:val="20"/>
                <w:szCs w:val="20"/>
              </w:rPr>
            </w:pPr>
            <w:r w:rsidRPr="009C17B8">
              <w:rPr>
                <w:rFonts w:ascii="Arial" w:hAnsi="Arial" w:cs="Arial"/>
                <w:b/>
                <w:color w:val="000000" w:themeColor="text1"/>
                <w:sz w:val="20"/>
                <w:szCs w:val="20"/>
              </w:rPr>
              <w:t>SIGNED LINE %</w:t>
            </w:r>
          </w:p>
          <w:p w14:paraId="0BD42B41" w14:textId="77777777" w:rsidR="005027D5" w:rsidRPr="009C17B8" w:rsidRDefault="005027D5" w:rsidP="005027D5">
            <w:pPr>
              <w:rPr>
                <w:rFonts w:ascii="Arial" w:hAnsi="Arial" w:cs="Arial"/>
                <w:color w:val="000000" w:themeColor="text1"/>
                <w:sz w:val="20"/>
                <w:szCs w:val="20"/>
              </w:rPr>
            </w:pPr>
            <w:r w:rsidRPr="009C17B8">
              <w:rPr>
                <w:rFonts w:ascii="Arial" w:hAnsi="Arial" w:cs="Arial"/>
                <w:color w:val="000000" w:themeColor="text1"/>
                <w:sz w:val="20"/>
                <w:szCs w:val="20"/>
              </w:rPr>
              <w:t xml:space="preserve">                                                          </w:t>
            </w:r>
          </w:p>
          <w:p w14:paraId="658C1662" w14:textId="77777777" w:rsidR="005027D5" w:rsidRPr="009C17B8" w:rsidRDefault="005027D5" w:rsidP="005027D5">
            <w:pPr>
              <w:jc w:val="center"/>
              <w:rPr>
                <w:rFonts w:ascii="Arial" w:hAnsi="Arial" w:cs="Arial"/>
                <w:color w:val="000000" w:themeColor="text1"/>
                <w:sz w:val="20"/>
                <w:szCs w:val="20"/>
              </w:rPr>
            </w:pPr>
          </w:p>
          <w:p w14:paraId="4A43892A" w14:textId="77777777" w:rsidR="005027D5" w:rsidRPr="009C17B8" w:rsidRDefault="005027D5" w:rsidP="005027D5">
            <w:pPr>
              <w:jc w:val="center"/>
              <w:rPr>
                <w:rFonts w:ascii="Arial" w:hAnsi="Arial" w:cs="Arial"/>
                <w:color w:val="000000" w:themeColor="text1"/>
                <w:sz w:val="20"/>
                <w:szCs w:val="20"/>
              </w:rPr>
            </w:pPr>
          </w:p>
          <w:p w14:paraId="1BF1E8C0" w14:textId="77777777" w:rsidR="005027D5" w:rsidRPr="009C17B8" w:rsidRDefault="005027D5" w:rsidP="005027D5">
            <w:pPr>
              <w:jc w:val="center"/>
              <w:rPr>
                <w:rFonts w:ascii="Arial" w:hAnsi="Arial" w:cs="Arial"/>
                <w:color w:val="000000" w:themeColor="text1"/>
                <w:sz w:val="20"/>
                <w:szCs w:val="20"/>
              </w:rPr>
            </w:pPr>
          </w:p>
          <w:p w14:paraId="2A7AD515" w14:textId="77777777" w:rsidR="005027D5" w:rsidRPr="009C17B8" w:rsidRDefault="005027D5" w:rsidP="005027D5">
            <w:pPr>
              <w:jc w:val="center"/>
              <w:rPr>
                <w:rFonts w:ascii="Arial" w:hAnsi="Arial" w:cs="Arial"/>
                <w:color w:val="000000" w:themeColor="text1"/>
                <w:sz w:val="20"/>
                <w:szCs w:val="20"/>
              </w:rPr>
            </w:pPr>
          </w:p>
          <w:p w14:paraId="454D5D79" w14:textId="77777777" w:rsidR="005027D5" w:rsidRPr="009C17B8" w:rsidRDefault="005027D5" w:rsidP="005027D5">
            <w:pPr>
              <w:jc w:val="center"/>
              <w:rPr>
                <w:rFonts w:ascii="Arial" w:hAnsi="Arial" w:cs="Arial"/>
                <w:color w:val="000000" w:themeColor="text1"/>
                <w:sz w:val="20"/>
                <w:szCs w:val="20"/>
              </w:rPr>
            </w:pPr>
          </w:p>
          <w:p w14:paraId="4407B270" w14:textId="77777777" w:rsidR="005027D5" w:rsidRPr="009C17B8" w:rsidRDefault="005027D5" w:rsidP="005027D5">
            <w:pPr>
              <w:jc w:val="center"/>
              <w:rPr>
                <w:rFonts w:ascii="Arial" w:hAnsi="Arial" w:cs="Arial"/>
                <w:color w:val="000000" w:themeColor="text1"/>
                <w:sz w:val="20"/>
                <w:szCs w:val="20"/>
              </w:rPr>
            </w:pPr>
          </w:p>
          <w:p w14:paraId="76555777" w14:textId="77777777" w:rsidR="005027D5" w:rsidRPr="009C17B8" w:rsidRDefault="005027D5" w:rsidP="005027D5">
            <w:pPr>
              <w:jc w:val="center"/>
              <w:rPr>
                <w:rFonts w:ascii="Arial" w:hAnsi="Arial" w:cs="Arial"/>
                <w:color w:val="000000" w:themeColor="text1"/>
                <w:sz w:val="20"/>
                <w:szCs w:val="20"/>
              </w:rPr>
            </w:pPr>
          </w:p>
          <w:p w14:paraId="430955D5" w14:textId="77777777" w:rsidR="005027D5" w:rsidRPr="009C17B8" w:rsidRDefault="005027D5" w:rsidP="005027D5">
            <w:pPr>
              <w:jc w:val="center"/>
              <w:rPr>
                <w:rFonts w:ascii="Arial" w:hAnsi="Arial" w:cs="Arial"/>
                <w:color w:val="000000" w:themeColor="text1"/>
                <w:sz w:val="20"/>
                <w:szCs w:val="20"/>
              </w:rPr>
            </w:pPr>
          </w:p>
          <w:p w14:paraId="582EB1E8" w14:textId="77777777" w:rsidR="005027D5" w:rsidRPr="009C17B8" w:rsidRDefault="005027D5" w:rsidP="005027D5">
            <w:pPr>
              <w:jc w:val="center"/>
              <w:rPr>
                <w:rFonts w:ascii="Arial" w:hAnsi="Arial" w:cs="Arial"/>
                <w:color w:val="000000" w:themeColor="text1"/>
                <w:sz w:val="20"/>
                <w:szCs w:val="20"/>
              </w:rPr>
            </w:pPr>
          </w:p>
          <w:p w14:paraId="126BEFD8" w14:textId="77777777" w:rsidR="005027D5" w:rsidRPr="009C17B8" w:rsidRDefault="005027D5" w:rsidP="005027D5">
            <w:pPr>
              <w:jc w:val="center"/>
              <w:rPr>
                <w:rFonts w:ascii="Arial" w:hAnsi="Arial" w:cs="Arial"/>
                <w:color w:val="000000" w:themeColor="text1"/>
                <w:sz w:val="20"/>
                <w:szCs w:val="20"/>
              </w:rPr>
            </w:pPr>
          </w:p>
          <w:p w14:paraId="51DCEDC9" w14:textId="77777777" w:rsidR="005027D5" w:rsidRPr="009C17B8" w:rsidRDefault="005027D5" w:rsidP="005027D5">
            <w:pPr>
              <w:jc w:val="center"/>
              <w:rPr>
                <w:rFonts w:ascii="Arial" w:hAnsi="Arial" w:cs="Arial"/>
                <w:color w:val="000000" w:themeColor="text1"/>
                <w:sz w:val="20"/>
                <w:szCs w:val="20"/>
              </w:rPr>
            </w:pPr>
          </w:p>
          <w:p w14:paraId="239B1A54" w14:textId="77777777" w:rsidR="005027D5" w:rsidRPr="009C17B8" w:rsidRDefault="005027D5" w:rsidP="005027D5">
            <w:pPr>
              <w:jc w:val="center"/>
              <w:rPr>
                <w:rFonts w:ascii="Arial" w:hAnsi="Arial" w:cs="Arial"/>
                <w:color w:val="000000" w:themeColor="text1"/>
                <w:sz w:val="20"/>
                <w:szCs w:val="20"/>
              </w:rPr>
            </w:pPr>
          </w:p>
          <w:p w14:paraId="104DC7FC" w14:textId="77777777" w:rsidR="005027D5" w:rsidRPr="009C17B8" w:rsidRDefault="005027D5" w:rsidP="005027D5">
            <w:pPr>
              <w:jc w:val="center"/>
              <w:rPr>
                <w:rFonts w:ascii="Arial" w:hAnsi="Arial" w:cs="Arial"/>
                <w:color w:val="000000" w:themeColor="text1"/>
                <w:sz w:val="20"/>
                <w:szCs w:val="20"/>
              </w:rPr>
            </w:pPr>
          </w:p>
          <w:p w14:paraId="12FDBC42" w14:textId="77777777" w:rsidR="005027D5" w:rsidRPr="009C17B8" w:rsidRDefault="005027D5" w:rsidP="005027D5">
            <w:pPr>
              <w:jc w:val="center"/>
              <w:rPr>
                <w:rFonts w:ascii="Arial" w:hAnsi="Arial" w:cs="Arial"/>
                <w:color w:val="000000" w:themeColor="text1"/>
                <w:sz w:val="20"/>
                <w:szCs w:val="20"/>
              </w:rPr>
            </w:pPr>
          </w:p>
          <w:p w14:paraId="2B2BDBD0" w14:textId="77777777" w:rsidR="005027D5" w:rsidRPr="009C17B8" w:rsidRDefault="005027D5" w:rsidP="005027D5">
            <w:pPr>
              <w:jc w:val="center"/>
              <w:rPr>
                <w:rFonts w:ascii="Arial" w:hAnsi="Arial" w:cs="Arial"/>
                <w:color w:val="000000" w:themeColor="text1"/>
                <w:sz w:val="20"/>
                <w:szCs w:val="20"/>
              </w:rPr>
            </w:pPr>
          </w:p>
          <w:p w14:paraId="4C9C7801" w14:textId="77777777" w:rsidR="005027D5" w:rsidRPr="009C17B8" w:rsidRDefault="005027D5" w:rsidP="005027D5">
            <w:pPr>
              <w:jc w:val="center"/>
              <w:rPr>
                <w:rFonts w:ascii="Arial" w:hAnsi="Arial" w:cs="Arial"/>
                <w:color w:val="000000" w:themeColor="text1"/>
                <w:sz w:val="20"/>
                <w:szCs w:val="20"/>
              </w:rPr>
            </w:pPr>
          </w:p>
          <w:p w14:paraId="29B4961B" w14:textId="77777777" w:rsidR="005027D5" w:rsidRPr="009C17B8" w:rsidRDefault="005027D5" w:rsidP="005027D5">
            <w:pPr>
              <w:jc w:val="center"/>
              <w:rPr>
                <w:rFonts w:ascii="Arial" w:hAnsi="Arial" w:cs="Arial"/>
                <w:color w:val="000000" w:themeColor="text1"/>
                <w:sz w:val="20"/>
                <w:szCs w:val="20"/>
              </w:rPr>
            </w:pPr>
          </w:p>
          <w:p w14:paraId="0FEF5830" w14:textId="77777777" w:rsidR="005027D5" w:rsidRPr="009C17B8" w:rsidRDefault="005027D5" w:rsidP="005027D5">
            <w:pPr>
              <w:jc w:val="center"/>
              <w:rPr>
                <w:rFonts w:ascii="Arial" w:hAnsi="Arial" w:cs="Arial"/>
                <w:color w:val="000000" w:themeColor="text1"/>
                <w:sz w:val="20"/>
                <w:szCs w:val="20"/>
              </w:rPr>
            </w:pPr>
          </w:p>
          <w:p w14:paraId="6C16DCC3" w14:textId="77777777" w:rsidR="005027D5" w:rsidRPr="009C17B8" w:rsidRDefault="005027D5" w:rsidP="005027D5">
            <w:pPr>
              <w:jc w:val="center"/>
              <w:rPr>
                <w:rFonts w:ascii="Arial" w:hAnsi="Arial" w:cs="Arial"/>
                <w:color w:val="000000" w:themeColor="text1"/>
                <w:sz w:val="20"/>
                <w:szCs w:val="20"/>
              </w:rPr>
            </w:pPr>
          </w:p>
          <w:p w14:paraId="44200EF0" w14:textId="77777777" w:rsidR="005027D5" w:rsidRPr="009C17B8" w:rsidRDefault="005027D5" w:rsidP="005027D5">
            <w:pPr>
              <w:jc w:val="center"/>
              <w:rPr>
                <w:rFonts w:ascii="Arial" w:hAnsi="Arial" w:cs="Arial"/>
                <w:color w:val="000000" w:themeColor="text1"/>
                <w:sz w:val="20"/>
                <w:szCs w:val="20"/>
              </w:rPr>
            </w:pPr>
          </w:p>
          <w:p w14:paraId="1CE9EED2" w14:textId="77777777" w:rsidR="005027D5" w:rsidRPr="009C17B8" w:rsidRDefault="005027D5" w:rsidP="005027D5">
            <w:pPr>
              <w:jc w:val="center"/>
              <w:rPr>
                <w:rFonts w:ascii="Arial" w:hAnsi="Arial" w:cs="Arial"/>
                <w:color w:val="000000" w:themeColor="text1"/>
                <w:sz w:val="20"/>
                <w:szCs w:val="20"/>
              </w:rPr>
            </w:pPr>
          </w:p>
          <w:p w14:paraId="557BBBC4" w14:textId="77777777" w:rsidR="005027D5" w:rsidRPr="009C17B8" w:rsidRDefault="005027D5" w:rsidP="005027D5">
            <w:pPr>
              <w:jc w:val="center"/>
              <w:rPr>
                <w:rFonts w:ascii="Arial" w:hAnsi="Arial" w:cs="Arial"/>
                <w:color w:val="000000" w:themeColor="text1"/>
                <w:sz w:val="20"/>
                <w:szCs w:val="20"/>
              </w:rPr>
            </w:pPr>
          </w:p>
          <w:p w14:paraId="06DF2101" w14:textId="77777777" w:rsidR="005027D5" w:rsidRPr="009C17B8" w:rsidRDefault="005027D5" w:rsidP="005027D5">
            <w:pPr>
              <w:jc w:val="center"/>
              <w:rPr>
                <w:rFonts w:ascii="Arial" w:hAnsi="Arial" w:cs="Arial"/>
                <w:color w:val="000000" w:themeColor="text1"/>
                <w:sz w:val="20"/>
                <w:szCs w:val="20"/>
              </w:rPr>
            </w:pPr>
          </w:p>
          <w:p w14:paraId="3901CBD3" w14:textId="77777777" w:rsidR="005027D5" w:rsidRPr="009C17B8" w:rsidRDefault="005027D5" w:rsidP="005027D5">
            <w:pPr>
              <w:jc w:val="center"/>
              <w:rPr>
                <w:rFonts w:ascii="Arial" w:hAnsi="Arial" w:cs="Arial"/>
                <w:color w:val="000000" w:themeColor="text1"/>
                <w:sz w:val="20"/>
                <w:szCs w:val="20"/>
              </w:rPr>
            </w:pPr>
          </w:p>
          <w:p w14:paraId="14F53ACB" w14:textId="77777777" w:rsidR="005027D5" w:rsidRPr="009C17B8" w:rsidRDefault="005027D5" w:rsidP="005027D5">
            <w:pPr>
              <w:jc w:val="center"/>
              <w:rPr>
                <w:rFonts w:ascii="Arial" w:hAnsi="Arial" w:cs="Arial"/>
                <w:color w:val="000000" w:themeColor="text1"/>
                <w:sz w:val="20"/>
                <w:szCs w:val="20"/>
              </w:rPr>
            </w:pPr>
          </w:p>
          <w:p w14:paraId="1EDD28C2" w14:textId="77777777" w:rsidR="005027D5" w:rsidRPr="009C17B8" w:rsidRDefault="005027D5" w:rsidP="005027D5">
            <w:pPr>
              <w:jc w:val="center"/>
              <w:rPr>
                <w:rFonts w:ascii="Arial" w:hAnsi="Arial" w:cs="Arial"/>
                <w:color w:val="000000" w:themeColor="text1"/>
                <w:sz w:val="20"/>
                <w:szCs w:val="20"/>
              </w:rPr>
            </w:pPr>
          </w:p>
          <w:p w14:paraId="257157FF" w14:textId="77777777" w:rsidR="005027D5" w:rsidRPr="009C17B8" w:rsidRDefault="005027D5" w:rsidP="005027D5">
            <w:pPr>
              <w:jc w:val="center"/>
              <w:rPr>
                <w:rFonts w:ascii="Arial" w:hAnsi="Arial" w:cs="Arial"/>
                <w:color w:val="000000" w:themeColor="text1"/>
                <w:sz w:val="20"/>
                <w:szCs w:val="20"/>
              </w:rPr>
            </w:pPr>
          </w:p>
          <w:p w14:paraId="084989FD" w14:textId="77777777" w:rsidR="005027D5" w:rsidRPr="009C17B8" w:rsidRDefault="005027D5" w:rsidP="005027D5">
            <w:pPr>
              <w:jc w:val="center"/>
              <w:rPr>
                <w:rFonts w:ascii="Arial" w:hAnsi="Arial" w:cs="Arial"/>
                <w:color w:val="000000" w:themeColor="text1"/>
                <w:sz w:val="20"/>
                <w:szCs w:val="20"/>
              </w:rPr>
            </w:pPr>
          </w:p>
          <w:p w14:paraId="083F52CE" w14:textId="77777777" w:rsidR="005027D5" w:rsidRPr="009C17B8" w:rsidRDefault="005027D5" w:rsidP="004D35A9">
            <w:pPr>
              <w:rPr>
                <w:rFonts w:ascii="Arial" w:hAnsi="Arial" w:cs="Arial"/>
                <w:color w:val="000000" w:themeColor="text1"/>
                <w:sz w:val="20"/>
                <w:szCs w:val="20"/>
              </w:rPr>
            </w:pPr>
          </w:p>
          <w:p w14:paraId="00585C8A" w14:textId="77777777" w:rsidR="005027D5" w:rsidRPr="009C17B8" w:rsidRDefault="005027D5" w:rsidP="005027D5">
            <w:pPr>
              <w:jc w:val="center"/>
              <w:rPr>
                <w:rFonts w:ascii="Arial" w:hAnsi="Arial" w:cs="Arial"/>
                <w:color w:val="000000" w:themeColor="text1"/>
                <w:sz w:val="20"/>
                <w:szCs w:val="20"/>
              </w:rPr>
            </w:pPr>
          </w:p>
          <w:p w14:paraId="58E2DA58" w14:textId="77777777" w:rsidR="005027D5" w:rsidRPr="009C17B8" w:rsidRDefault="005027D5" w:rsidP="005027D5">
            <w:pPr>
              <w:jc w:val="center"/>
              <w:rPr>
                <w:rFonts w:ascii="Arial" w:hAnsi="Arial" w:cs="Arial"/>
                <w:color w:val="000000" w:themeColor="text1"/>
                <w:sz w:val="20"/>
                <w:szCs w:val="20"/>
              </w:rPr>
            </w:pPr>
          </w:p>
          <w:p w14:paraId="11DF555D" w14:textId="77777777" w:rsidR="005027D5" w:rsidRPr="009C17B8" w:rsidRDefault="005027D5" w:rsidP="005027D5">
            <w:pPr>
              <w:jc w:val="center"/>
              <w:rPr>
                <w:rFonts w:ascii="Arial" w:hAnsi="Arial" w:cs="Arial"/>
                <w:color w:val="000000" w:themeColor="text1"/>
                <w:sz w:val="20"/>
                <w:szCs w:val="20"/>
              </w:rPr>
            </w:pPr>
          </w:p>
          <w:p w14:paraId="3FDA8828" w14:textId="77777777" w:rsidR="005027D5" w:rsidRPr="009C17B8" w:rsidRDefault="005027D5" w:rsidP="005027D5">
            <w:pPr>
              <w:jc w:val="center"/>
              <w:rPr>
                <w:rFonts w:ascii="Arial" w:hAnsi="Arial" w:cs="Arial"/>
                <w:color w:val="000000" w:themeColor="text1"/>
                <w:sz w:val="20"/>
                <w:szCs w:val="20"/>
              </w:rPr>
            </w:pPr>
          </w:p>
          <w:p w14:paraId="3DA6494A" w14:textId="77777777" w:rsidR="005027D5" w:rsidRPr="009C17B8" w:rsidRDefault="005027D5" w:rsidP="005027D5">
            <w:pPr>
              <w:jc w:val="center"/>
              <w:rPr>
                <w:rFonts w:ascii="Arial" w:hAnsi="Arial" w:cs="Arial"/>
                <w:color w:val="000000" w:themeColor="text1"/>
                <w:sz w:val="20"/>
                <w:szCs w:val="20"/>
              </w:rPr>
            </w:pPr>
          </w:p>
          <w:p w14:paraId="2F565ECC" w14:textId="77777777" w:rsidR="005027D5" w:rsidRPr="009C17B8" w:rsidRDefault="005027D5" w:rsidP="005027D5">
            <w:pPr>
              <w:rPr>
                <w:rFonts w:ascii="Arial" w:hAnsi="Arial" w:cs="Arial"/>
                <w:color w:val="000000" w:themeColor="text1"/>
                <w:sz w:val="20"/>
                <w:szCs w:val="20"/>
              </w:rPr>
            </w:pPr>
          </w:p>
        </w:tc>
        <w:tc>
          <w:tcPr>
            <w:tcW w:w="6996" w:type="dxa"/>
            <w:tcBorders>
              <w:top w:val="nil"/>
              <w:left w:val="nil"/>
              <w:bottom w:val="nil"/>
              <w:right w:val="nil"/>
            </w:tcBorders>
          </w:tcPr>
          <w:p w14:paraId="1F7F7374" w14:textId="77777777" w:rsidR="005027D5" w:rsidRPr="009C17B8" w:rsidRDefault="005027D5" w:rsidP="005027D5">
            <w:pPr>
              <w:rPr>
                <w:rFonts w:ascii="Arial" w:hAnsi="Arial" w:cs="Arial"/>
                <w:color w:val="000000" w:themeColor="text1"/>
                <w:sz w:val="20"/>
                <w:szCs w:val="20"/>
              </w:rPr>
            </w:pPr>
          </w:p>
          <w:p w14:paraId="777CFD95" w14:textId="77777777" w:rsidR="005027D5" w:rsidRPr="009C17B8" w:rsidRDefault="005027D5" w:rsidP="005027D5">
            <w:pPr>
              <w:rPr>
                <w:rFonts w:ascii="Arial" w:hAnsi="Arial" w:cs="Arial"/>
                <w:b/>
                <w:color w:val="000000" w:themeColor="text1"/>
                <w:sz w:val="20"/>
                <w:szCs w:val="20"/>
              </w:rPr>
            </w:pPr>
            <w:r w:rsidRPr="009C17B8">
              <w:rPr>
                <w:rFonts w:ascii="Arial" w:hAnsi="Arial" w:cs="Arial"/>
                <w:b/>
                <w:color w:val="000000" w:themeColor="text1"/>
                <w:sz w:val="20"/>
                <w:szCs w:val="20"/>
              </w:rPr>
              <w:t>WRITTEN LINE(S)</w:t>
            </w:r>
          </w:p>
        </w:tc>
      </w:tr>
    </w:tbl>
    <w:p w14:paraId="0EA66AF9" w14:textId="77777777" w:rsidR="005027D5" w:rsidRPr="009C17B8" w:rsidRDefault="005027D5" w:rsidP="008B1B85">
      <w:pPr>
        <w:numPr>
          <w:ilvl w:val="0"/>
          <w:numId w:val="1"/>
        </w:numPr>
        <w:jc w:val="both"/>
        <w:rPr>
          <w:rFonts w:ascii="Arial" w:hAnsi="Arial" w:cs="Arial"/>
          <w:b/>
          <w:color w:val="000000" w:themeColor="text1"/>
          <w:sz w:val="20"/>
          <w:szCs w:val="20"/>
        </w:rPr>
      </w:pPr>
      <w:r w:rsidRPr="009C17B8">
        <w:rPr>
          <w:rFonts w:ascii="Arial" w:hAnsi="Arial" w:cs="Arial"/>
          <w:b/>
          <w:color w:val="000000" w:themeColor="text1"/>
          <w:sz w:val="20"/>
          <w:szCs w:val="20"/>
        </w:rPr>
        <w:t>In a co-insurance placement following (re)insurers may, but are not obliged to follow the premium charged by the lead (re)insurer.</w:t>
      </w:r>
    </w:p>
    <w:p w14:paraId="216293A6" w14:textId="77777777" w:rsidR="005027D5" w:rsidRPr="009C17B8" w:rsidRDefault="005027D5" w:rsidP="008B1B85">
      <w:pPr>
        <w:numPr>
          <w:ilvl w:val="0"/>
          <w:numId w:val="1"/>
        </w:numPr>
        <w:jc w:val="both"/>
        <w:rPr>
          <w:rFonts w:ascii="Arial" w:hAnsi="Arial" w:cs="Arial"/>
          <w:b/>
          <w:color w:val="000000" w:themeColor="text1"/>
          <w:sz w:val="20"/>
          <w:szCs w:val="20"/>
        </w:rPr>
      </w:pPr>
      <w:r w:rsidRPr="009C17B8">
        <w:rPr>
          <w:rFonts w:ascii="Arial" w:hAnsi="Arial" w:cs="Arial"/>
          <w:b/>
          <w:color w:val="000000" w:themeColor="text1"/>
          <w:sz w:val="20"/>
          <w:szCs w:val="20"/>
        </w:rPr>
        <w:t>(Re)insurers may not seek to guarantee for themselves terms as favourable as those which others subsequently achieve during the placement.</w:t>
      </w:r>
    </w:p>
    <w:p w14:paraId="5DC6FBD4" w14:textId="77777777" w:rsidR="005027D5" w:rsidRPr="009C17B8" w:rsidRDefault="005027D5" w:rsidP="005027D5">
      <w:pPr>
        <w:jc w:val="center"/>
        <w:rPr>
          <w:rFonts w:ascii="Arial" w:hAnsi="Arial" w:cs="Arial"/>
          <w:b/>
          <w:color w:val="000000" w:themeColor="text1"/>
          <w:sz w:val="20"/>
          <w:szCs w:val="20"/>
          <w:u w:val="single"/>
        </w:rPr>
      </w:pPr>
    </w:p>
    <w:p w14:paraId="35B7DA85" w14:textId="7D7E37F1" w:rsidR="005027D5" w:rsidRDefault="005027D5" w:rsidP="005027D5">
      <w:pPr>
        <w:rPr>
          <w:rFonts w:ascii="Arial" w:hAnsi="Arial" w:cs="Arial"/>
          <w:b/>
          <w:color w:val="000000" w:themeColor="text1"/>
          <w:sz w:val="20"/>
          <w:szCs w:val="20"/>
          <w:u w:val="single"/>
        </w:rPr>
      </w:pPr>
    </w:p>
    <w:p w14:paraId="6E350199" w14:textId="028B3DE7" w:rsidR="00FA6823" w:rsidRDefault="00FA6823" w:rsidP="005027D5">
      <w:pPr>
        <w:rPr>
          <w:rFonts w:ascii="Arial" w:hAnsi="Arial" w:cs="Arial"/>
          <w:b/>
          <w:color w:val="000000" w:themeColor="text1"/>
          <w:sz w:val="20"/>
          <w:szCs w:val="20"/>
          <w:u w:val="single"/>
        </w:rPr>
      </w:pPr>
    </w:p>
    <w:p w14:paraId="32D26903" w14:textId="4D13645E" w:rsidR="00FA6823" w:rsidRDefault="00FA6823" w:rsidP="005027D5">
      <w:pPr>
        <w:rPr>
          <w:rFonts w:ascii="Arial" w:hAnsi="Arial" w:cs="Arial"/>
          <w:b/>
          <w:color w:val="000000" w:themeColor="text1"/>
          <w:sz w:val="20"/>
          <w:szCs w:val="20"/>
          <w:u w:val="single"/>
        </w:rPr>
      </w:pPr>
    </w:p>
    <w:p w14:paraId="7BFE578A" w14:textId="77777777" w:rsidR="00FA6823" w:rsidRPr="009C17B8" w:rsidRDefault="00FA6823" w:rsidP="005027D5">
      <w:pPr>
        <w:rPr>
          <w:rFonts w:ascii="Arial" w:hAnsi="Arial" w:cs="Arial"/>
          <w:b/>
          <w:color w:val="000000" w:themeColor="text1"/>
          <w:sz w:val="20"/>
          <w:szCs w:val="20"/>
          <w:u w:val="single"/>
        </w:rPr>
      </w:pPr>
    </w:p>
    <w:p w14:paraId="6946E65F" w14:textId="77777777" w:rsidR="005027D5" w:rsidRPr="009C17B8" w:rsidRDefault="005027D5" w:rsidP="005027D5">
      <w:pPr>
        <w:jc w:val="center"/>
        <w:rPr>
          <w:rFonts w:ascii="Arial" w:hAnsi="Arial" w:cs="Arial"/>
          <w:b/>
          <w:color w:val="000000" w:themeColor="text1"/>
          <w:sz w:val="20"/>
          <w:szCs w:val="20"/>
          <w:u w:val="single"/>
        </w:rPr>
      </w:pPr>
      <w:r w:rsidRPr="009C17B8">
        <w:rPr>
          <w:rFonts w:ascii="Arial" w:hAnsi="Arial" w:cs="Arial"/>
          <w:b/>
          <w:color w:val="000000" w:themeColor="text1"/>
          <w:sz w:val="20"/>
          <w:szCs w:val="20"/>
          <w:u w:val="single"/>
        </w:rPr>
        <w:t>SUBSCRIPTION AGREEMENT</w:t>
      </w:r>
    </w:p>
    <w:p w14:paraId="6000C458" w14:textId="77777777" w:rsidR="005027D5" w:rsidRPr="009C17B8" w:rsidRDefault="005027D5" w:rsidP="005027D5">
      <w:pPr>
        <w:jc w:val="center"/>
        <w:rPr>
          <w:rFonts w:ascii="Arial" w:hAnsi="Arial" w:cs="Arial"/>
          <w:b/>
          <w:color w:val="000000" w:themeColor="text1"/>
          <w:sz w:val="20"/>
          <w:szCs w:val="20"/>
          <w:u w:val="single"/>
        </w:rPr>
      </w:pPr>
    </w:p>
    <w:p w14:paraId="18794B26" w14:textId="0A95F11D" w:rsidR="005027D5" w:rsidRPr="009C17B8" w:rsidRDefault="005027D5" w:rsidP="005027D5">
      <w:pPr>
        <w:rPr>
          <w:rFonts w:ascii="Arial" w:hAnsi="Arial" w:cs="Arial"/>
          <w:color w:val="000000" w:themeColor="text1"/>
          <w:sz w:val="20"/>
          <w:szCs w:val="20"/>
        </w:rPr>
      </w:pPr>
      <w:r w:rsidRPr="009C17B8">
        <w:rPr>
          <w:rFonts w:ascii="Arial" w:hAnsi="Arial" w:cs="Arial"/>
          <w:b/>
          <w:color w:val="000000" w:themeColor="text1"/>
          <w:sz w:val="20"/>
          <w:szCs w:val="20"/>
          <w:u w:val="single"/>
        </w:rPr>
        <w:t>SLIP LEADER:</w:t>
      </w:r>
      <w:r w:rsidRPr="009C17B8">
        <w:rPr>
          <w:rFonts w:ascii="Arial" w:hAnsi="Arial" w:cs="Arial"/>
          <w:color w:val="000000" w:themeColor="text1"/>
          <w:sz w:val="20"/>
          <w:szCs w:val="20"/>
        </w:rPr>
        <w:tab/>
      </w:r>
      <w:r w:rsidRPr="009C17B8">
        <w:rPr>
          <w:rFonts w:ascii="Arial" w:hAnsi="Arial" w:cs="Arial"/>
          <w:color w:val="000000" w:themeColor="text1"/>
          <w:sz w:val="20"/>
          <w:szCs w:val="20"/>
        </w:rPr>
        <w:tab/>
      </w:r>
      <w:r w:rsidRPr="009C17B8">
        <w:rPr>
          <w:rFonts w:ascii="Arial" w:hAnsi="Arial" w:cs="Arial"/>
          <w:color w:val="000000" w:themeColor="text1"/>
          <w:sz w:val="20"/>
          <w:szCs w:val="20"/>
        </w:rPr>
        <w:tab/>
      </w:r>
      <w:r w:rsidR="00D5777B" w:rsidRPr="009C17B8">
        <w:rPr>
          <w:rFonts w:ascii="Arial" w:hAnsi="Arial" w:cs="Arial"/>
          <w:color w:val="000000" w:themeColor="text1"/>
          <w:sz w:val="20"/>
          <w:szCs w:val="20"/>
        </w:rPr>
        <w:t xml:space="preserve"> </w:t>
      </w:r>
      <w:r w:rsidR="00BE1B5D">
        <w:rPr>
          <w:rFonts w:ascii="Arial" w:hAnsi="Arial" w:cs="Arial"/>
          <w:color w:val="000000" w:themeColor="text1"/>
          <w:sz w:val="20"/>
          <w:szCs w:val="20"/>
        </w:rPr>
        <w:t>Ascot Syndicate 1414</w:t>
      </w:r>
    </w:p>
    <w:p w14:paraId="0044A8DB" w14:textId="77777777" w:rsidR="005027D5" w:rsidRPr="009C17B8" w:rsidRDefault="005027D5" w:rsidP="005027D5">
      <w:pPr>
        <w:rPr>
          <w:rFonts w:ascii="Arial" w:hAnsi="Arial" w:cs="Arial"/>
          <w:b/>
          <w:color w:val="000000" w:themeColor="text1"/>
          <w:sz w:val="20"/>
          <w:szCs w:val="20"/>
          <w:u w:val="single"/>
        </w:rPr>
      </w:pPr>
    </w:p>
    <w:p w14:paraId="650E87F0" w14:textId="77777777" w:rsidR="005027D5" w:rsidRPr="009C17B8" w:rsidRDefault="005027D5" w:rsidP="005027D5">
      <w:pPr>
        <w:rPr>
          <w:rFonts w:ascii="Arial" w:hAnsi="Arial" w:cs="Arial"/>
          <w:b/>
          <w:color w:val="000000" w:themeColor="text1"/>
          <w:sz w:val="20"/>
          <w:szCs w:val="20"/>
          <w:u w:val="single"/>
        </w:rPr>
      </w:pPr>
    </w:p>
    <w:p w14:paraId="7981ECBC" w14:textId="77777777" w:rsidR="005027D5" w:rsidRPr="009C17B8" w:rsidRDefault="005027D5" w:rsidP="005027D5">
      <w:pPr>
        <w:rPr>
          <w:rFonts w:ascii="Arial" w:hAnsi="Arial" w:cs="Arial"/>
          <w:b/>
          <w:color w:val="000000" w:themeColor="text1"/>
          <w:sz w:val="20"/>
          <w:szCs w:val="20"/>
          <w:u w:val="single"/>
        </w:rPr>
      </w:pPr>
      <w:r w:rsidRPr="009C17B8">
        <w:rPr>
          <w:rFonts w:ascii="Arial" w:hAnsi="Arial" w:cs="Arial"/>
          <w:b/>
          <w:color w:val="000000" w:themeColor="text1"/>
          <w:sz w:val="20"/>
          <w:szCs w:val="20"/>
          <w:u w:val="single"/>
        </w:rPr>
        <w:t xml:space="preserve">BASIS OF </w:t>
      </w:r>
    </w:p>
    <w:p w14:paraId="0863DBC4" w14:textId="77777777" w:rsidR="005027D5" w:rsidRPr="009C17B8" w:rsidRDefault="005027D5" w:rsidP="005027D5">
      <w:pPr>
        <w:rPr>
          <w:rFonts w:ascii="Arial" w:hAnsi="Arial" w:cs="Arial"/>
          <w:b/>
          <w:color w:val="000000" w:themeColor="text1"/>
          <w:sz w:val="20"/>
          <w:szCs w:val="20"/>
          <w:u w:val="single"/>
        </w:rPr>
      </w:pPr>
      <w:r w:rsidRPr="009C17B8">
        <w:rPr>
          <w:rFonts w:ascii="Arial" w:hAnsi="Arial" w:cs="Arial"/>
          <w:b/>
          <w:color w:val="000000" w:themeColor="text1"/>
          <w:sz w:val="20"/>
          <w:szCs w:val="20"/>
          <w:u w:val="single"/>
        </w:rPr>
        <w:t xml:space="preserve">AGREEMENT TO </w:t>
      </w:r>
    </w:p>
    <w:p w14:paraId="79F29E3B" w14:textId="77777777" w:rsidR="005027D5" w:rsidRPr="009C17B8" w:rsidRDefault="005027D5" w:rsidP="005027D5">
      <w:pPr>
        <w:jc w:val="both"/>
        <w:rPr>
          <w:rFonts w:ascii="Arial" w:hAnsi="Arial" w:cs="Arial"/>
          <w:color w:val="000000" w:themeColor="text1"/>
          <w:sz w:val="20"/>
          <w:szCs w:val="20"/>
        </w:rPr>
      </w:pPr>
      <w:r w:rsidRPr="009C17B8">
        <w:rPr>
          <w:rFonts w:ascii="Arial" w:hAnsi="Arial" w:cs="Arial"/>
          <w:b/>
          <w:color w:val="000000" w:themeColor="text1"/>
          <w:sz w:val="20"/>
          <w:szCs w:val="20"/>
          <w:u w:val="single"/>
        </w:rPr>
        <w:t>CONTRACT CHANGES:</w:t>
      </w:r>
      <w:r w:rsidRPr="009C17B8">
        <w:rPr>
          <w:rFonts w:ascii="Arial" w:hAnsi="Arial" w:cs="Arial"/>
          <w:color w:val="000000" w:themeColor="text1"/>
          <w:sz w:val="20"/>
          <w:szCs w:val="20"/>
        </w:rPr>
        <w:tab/>
        <w:t xml:space="preserve">GUA (Version 2.0 February 2014) with Non–Marine </w:t>
      </w:r>
      <w:r w:rsidRPr="009C17B8">
        <w:rPr>
          <w:rFonts w:ascii="Arial" w:hAnsi="Arial" w:cs="Arial"/>
          <w:color w:val="000000" w:themeColor="text1"/>
          <w:sz w:val="20"/>
          <w:szCs w:val="20"/>
        </w:rPr>
        <w:tab/>
      </w:r>
      <w:r w:rsidRPr="009C17B8">
        <w:rPr>
          <w:rFonts w:ascii="Arial" w:hAnsi="Arial" w:cs="Arial"/>
          <w:color w:val="000000" w:themeColor="text1"/>
          <w:sz w:val="20"/>
          <w:szCs w:val="20"/>
        </w:rPr>
        <w:tab/>
      </w:r>
      <w:r w:rsidRPr="009C17B8">
        <w:rPr>
          <w:rFonts w:ascii="Arial" w:hAnsi="Arial" w:cs="Arial"/>
          <w:color w:val="000000" w:themeColor="text1"/>
          <w:sz w:val="20"/>
          <w:szCs w:val="20"/>
        </w:rPr>
        <w:tab/>
      </w:r>
      <w:r w:rsidRPr="009C17B8">
        <w:rPr>
          <w:rFonts w:ascii="Arial" w:hAnsi="Arial" w:cs="Arial"/>
          <w:color w:val="000000" w:themeColor="text1"/>
          <w:sz w:val="20"/>
          <w:szCs w:val="20"/>
        </w:rPr>
        <w:tab/>
      </w:r>
      <w:r w:rsidRPr="009C17B8">
        <w:rPr>
          <w:rFonts w:ascii="Arial" w:hAnsi="Arial" w:cs="Arial"/>
          <w:color w:val="000000" w:themeColor="text1"/>
          <w:sz w:val="20"/>
          <w:szCs w:val="20"/>
        </w:rPr>
        <w:tab/>
        <w:t>Schedule (October 2001)</w:t>
      </w:r>
    </w:p>
    <w:p w14:paraId="6BAD27D4" w14:textId="77777777" w:rsidR="005027D5" w:rsidRPr="009C17B8" w:rsidRDefault="005027D5" w:rsidP="005027D5">
      <w:pPr>
        <w:rPr>
          <w:rFonts w:ascii="Arial" w:hAnsi="Arial" w:cs="Arial"/>
          <w:b/>
          <w:color w:val="000000" w:themeColor="text1"/>
          <w:sz w:val="20"/>
          <w:szCs w:val="20"/>
          <w:u w:val="single"/>
        </w:rPr>
      </w:pPr>
    </w:p>
    <w:p w14:paraId="6CDDED85" w14:textId="77777777" w:rsidR="005027D5" w:rsidRPr="009C17B8" w:rsidRDefault="005027D5" w:rsidP="005027D5">
      <w:pPr>
        <w:rPr>
          <w:rFonts w:ascii="Arial" w:hAnsi="Arial" w:cs="Arial"/>
          <w:b/>
          <w:color w:val="000000" w:themeColor="text1"/>
          <w:sz w:val="20"/>
          <w:szCs w:val="20"/>
          <w:u w:val="single"/>
        </w:rPr>
      </w:pPr>
    </w:p>
    <w:p w14:paraId="18EDEAC0" w14:textId="77777777" w:rsidR="005027D5" w:rsidRPr="009C17B8" w:rsidRDefault="005027D5" w:rsidP="005027D5">
      <w:pPr>
        <w:rPr>
          <w:rFonts w:ascii="Arial" w:hAnsi="Arial" w:cs="Arial"/>
          <w:b/>
          <w:color w:val="000000" w:themeColor="text1"/>
          <w:sz w:val="20"/>
          <w:szCs w:val="20"/>
          <w:u w:val="single"/>
        </w:rPr>
      </w:pPr>
      <w:r w:rsidRPr="009C17B8">
        <w:rPr>
          <w:rFonts w:ascii="Arial" w:hAnsi="Arial" w:cs="Arial"/>
          <w:b/>
          <w:color w:val="000000" w:themeColor="text1"/>
          <w:sz w:val="20"/>
          <w:szCs w:val="20"/>
          <w:u w:val="single"/>
        </w:rPr>
        <w:t>OTHER AGREEMENT</w:t>
      </w:r>
    </w:p>
    <w:p w14:paraId="7A537CB9" w14:textId="77777777" w:rsidR="005027D5" w:rsidRPr="009C17B8" w:rsidRDefault="005027D5" w:rsidP="005027D5">
      <w:pPr>
        <w:rPr>
          <w:rFonts w:ascii="Arial" w:hAnsi="Arial" w:cs="Arial"/>
          <w:b/>
          <w:color w:val="000000" w:themeColor="text1"/>
          <w:sz w:val="20"/>
          <w:szCs w:val="20"/>
        </w:rPr>
      </w:pPr>
      <w:r w:rsidRPr="009C17B8">
        <w:rPr>
          <w:rFonts w:ascii="Arial" w:hAnsi="Arial" w:cs="Arial"/>
          <w:b/>
          <w:color w:val="000000" w:themeColor="text1"/>
          <w:sz w:val="20"/>
          <w:szCs w:val="20"/>
          <w:u w:val="single"/>
        </w:rPr>
        <w:t>PARTIES FOR</w:t>
      </w:r>
      <w:r w:rsidRPr="009C17B8">
        <w:rPr>
          <w:rFonts w:ascii="Arial" w:hAnsi="Arial" w:cs="Arial"/>
          <w:b/>
          <w:color w:val="000000" w:themeColor="text1"/>
          <w:sz w:val="20"/>
          <w:szCs w:val="20"/>
        </w:rPr>
        <w:t xml:space="preserve">  </w:t>
      </w:r>
      <w:r w:rsidRPr="009C17B8">
        <w:rPr>
          <w:rFonts w:ascii="Arial" w:hAnsi="Arial" w:cs="Arial"/>
          <w:b/>
          <w:color w:val="000000" w:themeColor="text1"/>
          <w:sz w:val="20"/>
          <w:szCs w:val="20"/>
        </w:rPr>
        <w:tab/>
      </w:r>
      <w:r w:rsidRPr="009C17B8">
        <w:rPr>
          <w:rFonts w:ascii="Arial" w:hAnsi="Arial" w:cs="Arial"/>
          <w:b/>
          <w:color w:val="000000" w:themeColor="text1"/>
          <w:sz w:val="20"/>
          <w:szCs w:val="20"/>
        </w:rPr>
        <w:tab/>
      </w:r>
      <w:r w:rsidRPr="009C17B8">
        <w:rPr>
          <w:rFonts w:ascii="Arial" w:hAnsi="Arial" w:cs="Arial"/>
          <w:bCs/>
          <w:color w:val="000000" w:themeColor="text1"/>
          <w:sz w:val="20"/>
          <w:szCs w:val="20"/>
        </w:rPr>
        <w:t>Slip leader only to agree part two changes.</w:t>
      </w:r>
    </w:p>
    <w:p w14:paraId="6FE4AF27" w14:textId="77777777" w:rsidR="005027D5" w:rsidRPr="009C17B8" w:rsidRDefault="005027D5" w:rsidP="005027D5">
      <w:pPr>
        <w:ind w:left="3600" w:hanging="3600"/>
        <w:rPr>
          <w:rFonts w:ascii="Arial" w:hAnsi="Arial" w:cs="Arial"/>
          <w:bCs/>
          <w:color w:val="000000" w:themeColor="text1"/>
          <w:sz w:val="20"/>
          <w:szCs w:val="20"/>
          <w:u w:val="single"/>
        </w:rPr>
      </w:pPr>
      <w:r w:rsidRPr="009C17B8">
        <w:rPr>
          <w:rFonts w:ascii="Arial" w:hAnsi="Arial" w:cs="Arial"/>
          <w:b/>
          <w:color w:val="000000" w:themeColor="text1"/>
          <w:sz w:val="20"/>
          <w:szCs w:val="20"/>
          <w:u w:val="single"/>
        </w:rPr>
        <w:t>CONTRACT CHANGES,</w:t>
      </w:r>
    </w:p>
    <w:p w14:paraId="33206561" w14:textId="77777777" w:rsidR="005027D5" w:rsidRPr="009C17B8" w:rsidRDefault="005027D5" w:rsidP="005027D5">
      <w:pPr>
        <w:ind w:left="3600" w:hanging="3600"/>
        <w:rPr>
          <w:rFonts w:ascii="Arial" w:hAnsi="Arial" w:cs="Arial"/>
          <w:bCs/>
          <w:color w:val="000000" w:themeColor="text1"/>
          <w:sz w:val="20"/>
          <w:szCs w:val="20"/>
          <w:u w:val="single"/>
        </w:rPr>
      </w:pPr>
      <w:r w:rsidRPr="009C17B8">
        <w:rPr>
          <w:rFonts w:ascii="Arial" w:hAnsi="Arial" w:cs="Arial"/>
          <w:b/>
          <w:color w:val="000000" w:themeColor="text1"/>
          <w:sz w:val="20"/>
          <w:szCs w:val="20"/>
          <w:u w:val="single"/>
        </w:rPr>
        <w:t>FOR PART 2 GUA CHANGES</w:t>
      </w:r>
    </w:p>
    <w:p w14:paraId="7CDDF79A" w14:textId="77777777" w:rsidR="005027D5" w:rsidRPr="009C17B8" w:rsidRDefault="005027D5" w:rsidP="005027D5">
      <w:pPr>
        <w:rPr>
          <w:rFonts w:ascii="Arial" w:hAnsi="Arial" w:cs="Arial"/>
          <w:color w:val="000000" w:themeColor="text1"/>
          <w:sz w:val="20"/>
          <w:szCs w:val="20"/>
          <w:u w:val="single"/>
        </w:rPr>
      </w:pPr>
      <w:r w:rsidRPr="009C17B8">
        <w:rPr>
          <w:rFonts w:ascii="Arial" w:hAnsi="Arial" w:cs="Arial"/>
          <w:b/>
          <w:color w:val="000000" w:themeColor="text1"/>
          <w:sz w:val="20"/>
          <w:szCs w:val="20"/>
          <w:u w:val="single"/>
        </w:rPr>
        <w:t>ONLY:</w:t>
      </w:r>
      <w:r w:rsidRPr="009C17B8">
        <w:rPr>
          <w:rFonts w:ascii="Arial" w:hAnsi="Arial" w:cs="Arial"/>
          <w:color w:val="000000" w:themeColor="text1"/>
          <w:sz w:val="20"/>
          <w:szCs w:val="20"/>
          <w:u w:val="single"/>
        </w:rPr>
        <w:t xml:space="preserve"> </w:t>
      </w:r>
    </w:p>
    <w:p w14:paraId="6A70C614" w14:textId="77777777" w:rsidR="005027D5" w:rsidRPr="009C17B8" w:rsidRDefault="005027D5" w:rsidP="005027D5">
      <w:pPr>
        <w:rPr>
          <w:rFonts w:ascii="Arial" w:hAnsi="Arial" w:cs="Arial"/>
          <w:b/>
          <w:color w:val="000000" w:themeColor="text1"/>
          <w:sz w:val="20"/>
          <w:szCs w:val="20"/>
          <w:u w:val="single"/>
        </w:rPr>
      </w:pPr>
    </w:p>
    <w:p w14:paraId="036BE647" w14:textId="77777777" w:rsidR="005027D5" w:rsidRPr="009C17B8" w:rsidRDefault="005027D5" w:rsidP="005027D5">
      <w:pPr>
        <w:rPr>
          <w:rFonts w:ascii="Arial" w:hAnsi="Arial" w:cs="Arial"/>
          <w:b/>
          <w:color w:val="000000" w:themeColor="text1"/>
          <w:sz w:val="20"/>
          <w:szCs w:val="20"/>
          <w:u w:val="single"/>
        </w:rPr>
      </w:pPr>
    </w:p>
    <w:p w14:paraId="5D6DF2AE" w14:textId="77777777" w:rsidR="005027D5" w:rsidRPr="009C17B8" w:rsidRDefault="005027D5" w:rsidP="005027D5">
      <w:pPr>
        <w:rPr>
          <w:rFonts w:ascii="Arial" w:hAnsi="Arial" w:cs="Arial"/>
          <w:b/>
          <w:color w:val="000000" w:themeColor="text1"/>
          <w:sz w:val="20"/>
          <w:szCs w:val="20"/>
          <w:u w:val="single"/>
        </w:rPr>
      </w:pPr>
      <w:r w:rsidRPr="009C17B8">
        <w:rPr>
          <w:rFonts w:ascii="Arial" w:hAnsi="Arial" w:cs="Arial"/>
          <w:b/>
          <w:color w:val="000000" w:themeColor="text1"/>
          <w:sz w:val="20"/>
          <w:szCs w:val="20"/>
          <w:u w:val="single"/>
        </w:rPr>
        <w:t xml:space="preserve">AGREEMENT PARTIES </w:t>
      </w:r>
    </w:p>
    <w:p w14:paraId="5E03E296" w14:textId="77777777" w:rsidR="005027D5" w:rsidRPr="009C17B8" w:rsidRDefault="005027D5" w:rsidP="005027D5">
      <w:pPr>
        <w:rPr>
          <w:rFonts w:ascii="Arial" w:hAnsi="Arial" w:cs="Arial"/>
          <w:b/>
          <w:color w:val="000000" w:themeColor="text1"/>
          <w:sz w:val="20"/>
          <w:szCs w:val="20"/>
        </w:rPr>
      </w:pPr>
      <w:r w:rsidRPr="009C17B8">
        <w:rPr>
          <w:rFonts w:ascii="Arial" w:hAnsi="Arial" w:cs="Arial"/>
          <w:b/>
          <w:color w:val="000000" w:themeColor="text1"/>
          <w:sz w:val="20"/>
          <w:szCs w:val="20"/>
          <w:u w:val="single"/>
        </w:rPr>
        <w:t xml:space="preserve">FOR CONTRACT </w:t>
      </w:r>
      <w:r w:rsidRPr="009C17B8">
        <w:rPr>
          <w:rFonts w:ascii="Arial" w:hAnsi="Arial" w:cs="Arial"/>
          <w:b/>
          <w:color w:val="000000" w:themeColor="text1"/>
          <w:sz w:val="20"/>
          <w:szCs w:val="20"/>
        </w:rPr>
        <w:tab/>
      </w:r>
      <w:r w:rsidRPr="009C17B8">
        <w:rPr>
          <w:rFonts w:ascii="Arial" w:hAnsi="Arial" w:cs="Arial"/>
          <w:b/>
          <w:color w:val="000000" w:themeColor="text1"/>
          <w:sz w:val="20"/>
          <w:szCs w:val="20"/>
        </w:rPr>
        <w:tab/>
      </w:r>
      <w:r w:rsidRPr="009C17B8">
        <w:rPr>
          <w:rFonts w:ascii="Arial" w:hAnsi="Arial" w:cs="Arial"/>
          <w:color w:val="000000" w:themeColor="text1"/>
          <w:sz w:val="20"/>
          <w:szCs w:val="20"/>
        </w:rPr>
        <w:t>None applicable</w:t>
      </w:r>
    </w:p>
    <w:p w14:paraId="56188B7A" w14:textId="77777777" w:rsidR="005027D5" w:rsidRPr="009C17B8" w:rsidRDefault="005027D5" w:rsidP="005027D5">
      <w:pPr>
        <w:rPr>
          <w:rFonts w:ascii="Arial" w:hAnsi="Arial" w:cs="Arial"/>
          <w:b/>
          <w:color w:val="000000" w:themeColor="text1"/>
          <w:sz w:val="20"/>
          <w:szCs w:val="20"/>
          <w:u w:val="single"/>
        </w:rPr>
      </w:pPr>
      <w:r w:rsidRPr="009C17B8">
        <w:rPr>
          <w:rFonts w:ascii="Arial" w:hAnsi="Arial" w:cs="Arial"/>
          <w:b/>
          <w:color w:val="000000" w:themeColor="text1"/>
          <w:sz w:val="20"/>
          <w:szCs w:val="20"/>
          <w:u w:val="single"/>
        </w:rPr>
        <w:t xml:space="preserve">CHANGES, FOR THEIR </w:t>
      </w:r>
    </w:p>
    <w:p w14:paraId="06ABB23F" w14:textId="77777777" w:rsidR="005027D5" w:rsidRPr="009C17B8" w:rsidRDefault="005027D5" w:rsidP="005027D5">
      <w:pPr>
        <w:rPr>
          <w:rFonts w:ascii="Arial" w:hAnsi="Arial" w:cs="Arial"/>
          <w:color w:val="000000" w:themeColor="text1"/>
          <w:sz w:val="20"/>
          <w:szCs w:val="20"/>
        </w:rPr>
      </w:pPr>
      <w:r w:rsidRPr="009C17B8">
        <w:rPr>
          <w:rFonts w:ascii="Arial" w:hAnsi="Arial" w:cs="Arial"/>
          <w:b/>
          <w:color w:val="000000" w:themeColor="text1"/>
          <w:sz w:val="20"/>
          <w:szCs w:val="20"/>
          <w:u w:val="single"/>
        </w:rPr>
        <w:t>PROPORTION ONLY:</w:t>
      </w:r>
      <w:r w:rsidRPr="009C17B8">
        <w:rPr>
          <w:rFonts w:ascii="Arial" w:hAnsi="Arial" w:cs="Arial"/>
          <w:color w:val="000000" w:themeColor="text1"/>
          <w:sz w:val="20"/>
          <w:szCs w:val="20"/>
        </w:rPr>
        <w:tab/>
      </w:r>
      <w:r w:rsidRPr="009C17B8">
        <w:rPr>
          <w:rFonts w:ascii="Arial" w:hAnsi="Arial" w:cs="Arial"/>
          <w:color w:val="000000" w:themeColor="text1"/>
          <w:sz w:val="20"/>
          <w:szCs w:val="20"/>
        </w:rPr>
        <w:tab/>
      </w:r>
    </w:p>
    <w:p w14:paraId="03E1D616" w14:textId="77777777" w:rsidR="005027D5" w:rsidRPr="009C17B8" w:rsidRDefault="005027D5" w:rsidP="005027D5">
      <w:pPr>
        <w:rPr>
          <w:rFonts w:ascii="Arial" w:hAnsi="Arial" w:cs="Arial"/>
          <w:b/>
          <w:color w:val="000000" w:themeColor="text1"/>
          <w:sz w:val="20"/>
          <w:szCs w:val="20"/>
          <w:u w:val="single"/>
        </w:rPr>
      </w:pPr>
    </w:p>
    <w:p w14:paraId="09DEAA24" w14:textId="77777777" w:rsidR="005027D5" w:rsidRPr="009C17B8" w:rsidRDefault="005027D5" w:rsidP="005027D5">
      <w:pPr>
        <w:jc w:val="both"/>
        <w:rPr>
          <w:rFonts w:ascii="Arial" w:hAnsi="Arial" w:cs="Arial"/>
          <w:color w:val="000000" w:themeColor="text1"/>
          <w:sz w:val="20"/>
          <w:szCs w:val="20"/>
          <w:u w:val="single"/>
        </w:rPr>
      </w:pPr>
    </w:p>
    <w:p w14:paraId="3E31D7A2" w14:textId="77777777" w:rsidR="005027D5" w:rsidRPr="009C17B8" w:rsidRDefault="005027D5" w:rsidP="005027D5">
      <w:pPr>
        <w:jc w:val="both"/>
        <w:rPr>
          <w:rFonts w:ascii="Arial" w:hAnsi="Arial" w:cs="Arial"/>
          <w:b/>
          <w:color w:val="000000" w:themeColor="text1"/>
          <w:sz w:val="20"/>
          <w:szCs w:val="20"/>
          <w:u w:val="single"/>
        </w:rPr>
      </w:pPr>
      <w:r w:rsidRPr="009C17B8">
        <w:rPr>
          <w:rFonts w:ascii="Arial" w:hAnsi="Arial" w:cs="Arial"/>
          <w:b/>
          <w:color w:val="000000" w:themeColor="text1"/>
          <w:sz w:val="20"/>
          <w:szCs w:val="20"/>
          <w:u w:val="single"/>
        </w:rPr>
        <w:t xml:space="preserve">BASIS OF CLAIMS </w:t>
      </w:r>
    </w:p>
    <w:p w14:paraId="192A304E" w14:textId="77777777" w:rsidR="005027D5" w:rsidRPr="009C17B8" w:rsidRDefault="005027D5" w:rsidP="005027D5">
      <w:pPr>
        <w:tabs>
          <w:tab w:val="left" w:pos="2880"/>
        </w:tabs>
        <w:autoSpaceDE w:val="0"/>
        <w:autoSpaceDN w:val="0"/>
        <w:adjustRightInd w:val="0"/>
        <w:rPr>
          <w:rFonts w:ascii="Arial" w:hAnsi="Arial" w:cs="Arial"/>
          <w:color w:val="000000" w:themeColor="text1"/>
          <w:sz w:val="20"/>
          <w:szCs w:val="20"/>
        </w:rPr>
      </w:pPr>
      <w:r w:rsidRPr="009C17B8">
        <w:rPr>
          <w:rFonts w:ascii="Arial" w:hAnsi="Arial" w:cs="Arial"/>
          <w:b/>
          <w:color w:val="000000" w:themeColor="text1"/>
          <w:sz w:val="20"/>
          <w:szCs w:val="20"/>
          <w:u w:val="single"/>
        </w:rPr>
        <w:t>AGREEMENT:</w:t>
      </w:r>
      <w:r w:rsidRPr="009C17B8">
        <w:rPr>
          <w:rFonts w:ascii="Arial" w:hAnsi="Arial" w:cs="Arial"/>
          <w:color w:val="000000" w:themeColor="text1"/>
          <w:sz w:val="20"/>
          <w:szCs w:val="20"/>
        </w:rPr>
        <w:tab/>
        <w:t>Claims to be managed in accordance with:</w:t>
      </w:r>
    </w:p>
    <w:p w14:paraId="028BDAA2" w14:textId="77777777" w:rsidR="005027D5" w:rsidRPr="009C17B8" w:rsidRDefault="005027D5" w:rsidP="005027D5">
      <w:pPr>
        <w:tabs>
          <w:tab w:val="left" w:pos="2880"/>
        </w:tabs>
        <w:autoSpaceDE w:val="0"/>
        <w:autoSpaceDN w:val="0"/>
        <w:adjustRightInd w:val="0"/>
        <w:rPr>
          <w:rFonts w:ascii="Arial" w:hAnsi="Arial" w:cs="Arial"/>
          <w:color w:val="000000" w:themeColor="text1"/>
          <w:sz w:val="20"/>
          <w:szCs w:val="20"/>
        </w:rPr>
      </w:pPr>
    </w:p>
    <w:p w14:paraId="4A4F3877" w14:textId="77777777" w:rsidR="005027D5" w:rsidRPr="009C17B8" w:rsidRDefault="005027D5" w:rsidP="005027D5">
      <w:pPr>
        <w:tabs>
          <w:tab w:val="left" w:pos="2880"/>
        </w:tabs>
        <w:autoSpaceDE w:val="0"/>
        <w:autoSpaceDN w:val="0"/>
        <w:adjustRightInd w:val="0"/>
        <w:rPr>
          <w:rFonts w:ascii="Arial" w:hAnsi="Arial" w:cs="Arial"/>
          <w:color w:val="000000" w:themeColor="text1"/>
          <w:sz w:val="20"/>
          <w:szCs w:val="20"/>
          <w:lang w:eastAsia="en-GB"/>
        </w:rPr>
      </w:pPr>
      <w:r w:rsidRPr="009C17B8">
        <w:rPr>
          <w:rFonts w:ascii="Arial" w:hAnsi="Arial" w:cs="Arial"/>
          <w:color w:val="000000" w:themeColor="text1"/>
          <w:sz w:val="20"/>
          <w:szCs w:val="20"/>
        </w:rPr>
        <w:tab/>
      </w:r>
      <w:proofErr w:type="spellStart"/>
      <w:r w:rsidRPr="009C17B8">
        <w:rPr>
          <w:rFonts w:ascii="Arial" w:hAnsi="Arial" w:cs="Arial"/>
          <w:color w:val="000000" w:themeColor="text1"/>
          <w:sz w:val="20"/>
          <w:szCs w:val="20"/>
          <w:lang w:eastAsia="en-GB"/>
        </w:rPr>
        <w:t>i</w:t>
      </w:r>
      <w:proofErr w:type="spellEnd"/>
      <w:r w:rsidRPr="009C17B8">
        <w:rPr>
          <w:rFonts w:ascii="Arial" w:hAnsi="Arial" w:cs="Arial"/>
          <w:color w:val="000000" w:themeColor="text1"/>
          <w:sz w:val="20"/>
          <w:szCs w:val="20"/>
          <w:lang w:eastAsia="en-GB"/>
        </w:rPr>
        <w:t>) The Lloyd’s Claims Scheme (Combined), or as</w:t>
      </w:r>
    </w:p>
    <w:p w14:paraId="5C360F3D" w14:textId="77777777" w:rsidR="005027D5" w:rsidRPr="009C17B8" w:rsidRDefault="005027D5" w:rsidP="005027D5">
      <w:pPr>
        <w:tabs>
          <w:tab w:val="left" w:pos="2880"/>
        </w:tabs>
        <w:autoSpaceDE w:val="0"/>
        <w:autoSpaceDN w:val="0"/>
        <w:adjustRightInd w:val="0"/>
        <w:rPr>
          <w:rFonts w:ascii="Arial" w:hAnsi="Arial" w:cs="Arial"/>
          <w:color w:val="000000" w:themeColor="text1"/>
          <w:sz w:val="20"/>
          <w:szCs w:val="20"/>
          <w:lang w:eastAsia="en-GB"/>
        </w:rPr>
      </w:pPr>
      <w:r w:rsidRPr="009C17B8">
        <w:rPr>
          <w:rFonts w:ascii="Arial" w:hAnsi="Arial" w:cs="Arial"/>
          <w:color w:val="000000" w:themeColor="text1"/>
          <w:sz w:val="20"/>
          <w:szCs w:val="20"/>
          <w:lang w:eastAsia="en-GB"/>
        </w:rPr>
        <w:tab/>
        <w:t>amended or any successor thereto.</w:t>
      </w:r>
    </w:p>
    <w:p w14:paraId="20F3781F" w14:textId="77777777" w:rsidR="005027D5" w:rsidRPr="009C17B8" w:rsidRDefault="005027D5" w:rsidP="005027D5">
      <w:pPr>
        <w:tabs>
          <w:tab w:val="left" w:pos="2880"/>
        </w:tabs>
        <w:autoSpaceDE w:val="0"/>
        <w:autoSpaceDN w:val="0"/>
        <w:adjustRightInd w:val="0"/>
        <w:rPr>
          <w:rFonts w:ascii="Arial" w:hAnsi="Arial" w:cs="Arial"/>
          <w:i/>
          <w:iCs/>
          <w:color w:val="000000" w:themeColor="text1"/>
          <w:sz w:val="20"/>
          <w:szCs w:val="20"/>
          <w:lang w:eastAsia="en-GB"/>
        </w:rPr>
      </w:pPr>
    </w:p>
    <w:p w14:paraId="3753F263" w14:textId="77777777" w:rsidR="005027D5" w:rsidRPr="009C17B8" w:rsidRDefault="005027D5" w:rsidP="005027D5">
      <w:pPr>
        <w:tabs>
          <w:tab w:val="left" w:pos="2880"/>
        </w:tabs>
        <w:autoSpaceDE w:val="0"/>
        <w:autoSpaceDN w:val="0"/>
        <w:adjustRightInd w:val="0"/>
        <w:rPr>
          <w:rFonts w:ascii="Arial" w:hAnsi="Arial" w:cs="Arial"/>
          <w:i/>
          <w:iCs/>
          <w:color w:val="000000" w:themeColor="text1"/>
          <w:sz w:val="20"/>
          <w:szCs w:val="20"/>
          <w:lang w:eastAsia="en-GB"/>
        </w:rPr>
      </w:pPr>
      <w:r w:rsidRPr="009C17B8">
        <w:rPr>
          <w:rFonts w:ascii="Arial" w:hAnsi="Arial" w:cs="Arial"/>
          <w:i/>
          <w:iCs/>
          <w:color w:val="000000" w:themeColor="text1"/>
          <w:sz w:val="20"/>
          <w:szCs w:val="20"/>
          <w:lang w:eastAsia="en-GB"/>
        </w:rPr>
        <w:t>(N.B. The applicable Scheme/part will be determined by the rules and scope of the Scheme(s)).</w:t>
      </w:r>
    </w:p>
    <w:p w14:paraId="2A86917D" w14:textId="77777777" w:rsidR="005027D5" w:rsidRPr="009C17B8" w:rsidRDefault="005027D5" w:rsidP="005027D5">
      <w:pPr>
        <w:tabs>
          <w:tab w:val="left" w:pos="2880"/>
        </w:tabs>
        <w:autoSpaceDE w:val="0"/>
        <w:autoSpaceDN w:val="0"/>
        <w:adjustRightInd w:val="0"/>
        <w:rPr>
          <w:rFonts w:ascii="Arial" w:hAnsi="Arial" w:cs="Arial"/>
          <w:color w:val="000000" w:themeColor="text1"/>
          <w:sz w:val="20"/>
          <w:szCs w:val="20"/>
          <w:lang w:eastAsia="en-GB"/>
        </w:rPr>
      </w:pPr>
      <w:r w:rsidRPr="009C17B8">
        <w:rPr>
          <w:rFonts w:ascii="Arial" w:hAnsi="Arial" w:cs="Arial"/>
          <w:color w:val="000000" w:themeColor="text1"/>
          <w:sz w:val="20"/>
          <w:szCs w:val="20"/>
          <w:lang w:eastAsia="en-GB"/>
        </w:rPr>
        <w:tab/>
        <w:t>ii) IUA claims agreement practices.</w:t>
      </w:r>
    </w:p>
    <w:p w14:paraId="078833DE" w14:textId="77777777" w:rsidR="005027D5" w:rsidRPr="009C17B8" w:rsidRDefault="005027D5" w:rsidP="005027D5">
      <w:pPr>
        <w:tabs>
          <w:tab w:val="left" w:pos="2880"/>
        </w:tabs>
        <w:autoSpaceDE w:val="0"/>
        <w:autoSpaceDN w:val="0"/>
        <w:adjustRightInd w:val="0"/>
        <w:rPr>
          <w:rFonts w:ascii="Arial" w:hAnsi="Arial" w:cs="Arial"/>
          <w:color w:val="000000" w:themeColor="text1"/>
          <w:sz w:val="20"/>
          <w:szCs w:val="20"/>
          <w:lang w:eastAsia="en-GB"/>
        </w:rPr>
      </w:pPr>
    </w:p>
    <w:p w14:paraId="0F3A7BC1" w14:textId="77777777" w:rsidR="005027D5" w:rsidRPr="009C17B8" w:rsidRDefault="005027D5" w:rsidP="005027D5">
      <w:pPr>
        <w:tabs>
          <w:tab w:val="left" w:pos="2880"/>
        </w:tabs>
        <w:autoSpaceDE w:val="0"/>
        <w:autoSpaceDN w:val="0"/>
        <w:adjustRightInd w:val="0"/>
        <w:rPr>
          <w:rFonts w:ascii="Arial" w:hAnsi="Arial" w:cs="Arial"/>
          <w:color w:val="000000" w:themeColor="text1"/>
          <w:sz w:val="20"/>
          <w:szCs w:val="20"/>
          <w:lang w:eastAsia="en-GB"/>
        </w:rPr>
      </w:pPr>
      <w:r w:rsidRPr="009C17B8">
        <w:rPr>
          <w:rFonts w:ascii="Arial" w:hAnsi="Arial" w:cs="Arial"/>
          <w:color w:val="000000" w:themeColor="text1"/>
          <w:sz w:val="20"/>
          <w:szCs w:val="20"/>
          <w:lang w:eastAsia="en-GB"/>
        </w:rPr>
        <w:tab/>
        <w:t>iii) The practices of any company(</w:t>
      </w:r>
      <w:proofErr w:type="spellStart"/>
      <w:r w:rsidRPr="009C17B8">
        <w:rPr>
          <w:rFonts w:ascii="Arial" w:hAnsi="Arial" w:cs="Arial"/>
          <w:color w:val="000000" w:themeColor="text1"/>
          <w:sz w:val="20"/>
          <w:szCs w:val="20"/>
          <w:lang w:eastAsia="en-GB"/>
        </w:rPr>
        <w:t>ies</w:t>
      </w:r>
      <w:proofErr w:type="spellEnd"/>
      <w:r w:rsidRPr="009C17B8">
        <w:rPr>
          <w:rFonts w:ascii="Arial" w:hAnsi="Arial" w:cs="Arial"/>
          <w:color w:val="000000" w:themeColor="text1"/>
          <w:sz w:val="20"/>
          <w:szCs w:val="20"/>
          <w:lang w:eastAsia="en-GB"/>
        </w:rPr>
        <w:t>) electing to agree</w:t>
      </w:r>
    </w:p>
    <w:p w14:paraId="111C5FEC" w14:textId="2999DC56" w:rsidR="005027D5" w:rsidRPr="00FA6823" w:rsidRDefault="005027D5" w:rsidP="00FA6823">
      <w:pPr>
        <w:tabs>
          <w:tab w:val="left" w:pos="2880"/>
        </w:tabs>
        <w:ind w:hanging="2880"/>
        <w:jc w:val="both"/>
        <w:rPr>
          <w:rFonts w:ascii="Arial" w:hAnsi="Arial" w:cs="Arial"/>
          <w:color w:val="000000" w:themeColor="text1"/>
          <w:sz w:val="20"/>
          <w:szCs w:val="20"/>
        </w:rPr>
      </w:pPr>
      <w:r w:rsidRPr="009C17B8">
        <w:rPr>
          <w:rFonts w:ascii="Arial" w:hAnsi="Arial" w:cs="Arial"/>
          <w:color w:val="000000" w:themeColor="text1"/>
          <w:sz w:val="20"/>
          <w:szCs w:val="20"/>
          <w:lang w:eastAsia="en-GB"/>
        </w:rPr>
        <w:tab/>
      </w:r>
      <w:r w:rsidRPr="009C17B8">
        <w:rPr>
          <w:rFonts w:ascii="Arial" w:hAnsi="Arial" w:cs="Arial"/>
          <w:color w:val="000000" w:themeColor="text1"/>
          <w:sz w:val="20"/>
          <w:szCs w:val="20"/>
          <w:lang w:eastAsia="en-GB"/>
        </w:rPr>
        <w:tab/>
        <w:t>claims in respect of their own participation.</w:t>
      </w:r>
    </w:p>
    <w:p w14:paraId="08989E1B" w14:textId="77777777" w:rsidR="005027D5" w:rsidRPr="009C17B8" w:rsidRDefault="005027D5" w:rsidP="005027D5">
      <w:pPr>
        <w:rPr>
          <w:rFonts w:ascii="Arial" w:hAnsi="Arial" w:cs="Arial"/>
          <w:b/>
          <w:color w:val="000000" w:themeColor="text1"/>
          <w:sz w:val="20"/>
          <w:szCs w:val="20"/>
          <w:u w:val="single"/>
        </w:rPr>
      </w:pPr>
    </w:p>
    <w:p w14:paraId="61F61C37" w14:textId="77777777" w:rsidR="005027D5" w:rsidRPr="009C17B8" w:rsidRDefault="005027D5" w:rsidP="005027D5">
      <w:pPr>
        <w:tabs>
          <w:tab w:val="left" w:pos="2880"/>
        </w:tabs>
        <w:rPr>
          <w:rFonts w:ascii="Arial" w:hAnsi="Arial" w:cs="Arial"/>
          <w:b/>
          <w:color w:val="000000" w:themeColor="text1"/>
          <w:sz w:val="20"/>
          <w:szCs w:val="20"/>
          <w:u w:val="single"/>
        </w:rPr>
      </w:pPr>
      <w:r w:rsidRPr="009C17B8">
        <w:rPr>
          <w:rFonts w:ascii="Arial" w:hAnsi="Arial" w:cs="Arial"/>
          <w:b/>
          <w:color w:val="000000" w:themeColor="text1"/>
          <w:sz w:val="20"/>
          <w:szCs w:val="20"/>
          <w:u w:val="single"/>
        </w:rPr>
        <w:t xml:space="preserve">CLAIMS AGREEMENT </w:t>
      </w:r>
    </w:p>
    <w:p w14:paraId="39A562D7" w14:textId="77777777" w:rsidR="005027D5" w:rsidRPr="009C17B8" w:rsidRDefault="005027D5" w:rsidP="005027D5">
      <w:pPr>
        <w:tabs>
          <w:tab w:val="left" w:pos="2880"/>
        </w:tabs>
        <w:autoSpaceDE w:val="0"/>
        <w:autoSpaceDN w:val="0"/>
        <w:adjustRightInd w:val="0"/>
        <w:rPr>
          <w:rFonts w:ascii="Arial" w:hAnsi="Arial" w:cs="Arial"/>
          <w:color w:val="000000" w:themeColor="text1"/>
          <w:sz w:val="20"/>
          <w:szCs w:val="20"/>
          <w:lang w:eastAsia="en-GB"/>
        </w:rPr>
      </w:pPr>
      <w:r w:rsidRPr="009C17B8">
        <w:rPr>
          <w:rFonts w:ascii="Arial" w:hAnsi="Arial" w:cs="Arial"/>
          <w:b/>
          <w:color w:val="000000" w:themeColor="text1"/>
          <w:sz w:val="20"/>
          <w:szCs w:val="20"/>
          <w:u w:val="single"/>
        </w:rPr>
        <w:t>PARTIES:</w:t>
      </w:r>
      <w:r w:rsidRPr="009C17B8">
        <w:rPr>
          <w:rFonts w:ascii="Arial" w:hAnsi="Arial" w:cs="Arial"/>
          <w:color w:val="000000" w:themeColor="text1"/>
          <w:sz w:val="20"/>
          <w:szCs w:val="20"/>
        </w:rPr>
        <w:tab/>
      </w:r>
      <w:proofErr w:type="spellStart"/>
      <w:r w:rsidRPr="009C17B8">
        <w:rPr>
          <w:rFonts w:ascii="Arial" w:hAnsi="Arial" w:cs="Arial"/>
          <w:color w:val="000000" w:themeColor="text1"/>
          <w:sz w:val="20"/>
          <w:szCs w:val="20"/>
          <w:lang w:eastAsia="en-GB"/>
        </w:rPr>
        <w:t>i</w:t>
      </w:r>
      <w:proofErr w:type="spellEnd"/>
      <w:r w:rsidRPr="009C17B8">
        <w:rPr>
          <w:rFonts w:ascii="Arial" w:hAnsi="Arial" w:cs="Arial"/>
          <w:color w:val="000000" w:themeColor="text1"/>
          <w:sz w:val="20"/>
          <w:szCs w:val="20"/>
          <w:lang w:eastAsia="en-GB"/>
        </w:rPr>
        <w:t>) For Lloyd’s syndicates</w:t>
      </w:r>
    </w:p>
    <w:p w14:paraId="18CDAB6C" w14:textId="77777777" w:rsidR="005027D5" w:rsidRPr="009C17B8" w:rsidRDefault="005027D5" w:rsidP="005027D5">
      <w:pPr>
        <w:tabs>
          <w:tab w:val="left" w:pos="2880"/>
        </w:tabs>
        <w:autoSpaceDE w:val="0"/>
        <w:autoSpaceDN w:val="0"/>
        <w:adjustRightInd w:val="0"/>
        <w:rPr>
          <w:rFonts w:ascii="Arial" w:hAnsi="Arial" w:cs="Arial"/>
          <w:color w:val="000000" w:themeColor="text1"/>
          <w:sz w:val="20"/>
          <w:szCs w:val="20"/>
          <w:lang w:eastAsia="en-GB"/>
        </w:rPr>
      </w:pPr>
    </w:p>
    <w:p w14:paraId="2536157E" w14:textId="77777777" w:rsidR="005027D5" w:rsidRPr="009C17B8" w:rsidRDefault="005027D5" w:rsidP="00530A50">
      <w:pPr>
        <w:tabs>
          <w:tab w:val="left" w:pos="2880"/>
        </w:tabs>
        <w:autoSpaceDE w:val="0"/>
        <w:autoSpaceDN w:val="0"/>
        <w:adjustRightInd w:val="0"/>
        <w:rPr>
          <w:rFonts w:ascii="Arial" w:hAnsi="Arial" w:cs="Arial"/>
          <w:color w:val="000000" w:themeColor="text1"/>
          <w:sz w:val="20"/>
          <w:szCs w:val="20"/>
          <w:lang w:eastAsia="en-GB"/>
        </w:rPr>
      </w:pPr>
      <w:r w:rsidRPr="009C17B8">
        <w:rPr>
          <w:rFonts w:ascii="Arial" w:hAnsi="Arial" w:cs="Arial"/>
          <w:color w:val="000000" w:themeColor="text1"/>
          <w:sz w:val="20"/>
          <w:szCs w:val="20"/>
          <w:lang w:eastAsia="en-GB"/>
        </w:rPr>
        <w:tab/>
        <w:t>The leading Lloyd's syndicate and, where required</w:t>
      </w:r>
      <w:r w:rsidR="009469DB" w:rsidRPr="009C17B8">
        <w:rPr>
          <w:rFonts w:ascii="Arial" w:hAnsi="Arial" w:cs="Arial"/>
          <w:color w:val="000000" w:themeColor="text1"/>
          <w:sz w:val="20"/>
          <w:szCs w:val="20"/>
          <w:lang w:eastAsia="en-GB"/>
        </w:rPr>
        <w:t xml:space="preserve"> </w:t>
      </w:r>
      <w:r w:rsidRPr="009C17B8">
        <w:rPr>
          <w:rFonts w:ascii="Arial" w:hAnsi="Arial" w:cs="Arial"/>
          <w:color w:val="000000" w:themeColor="text1"/>
          <w:sz w:val="20"/>
          <w:szCs w:val="20"/>
          <w:lang w:eastAsia="en-GB"/>
        </w:rPr>
        <w:t xml:space="preserve">by the </w:t>
      </w:r>
      <w:r w:rsidR="009469DB" w:rsidRPr="009C17B8">
        <w:rPr>
          <w:rFonts w:ascii="Arial" w:hAnsi="Arial" w:cs="Arial"/>
          <w:color w:val="000000" w:themeColor="text1"/>
          <w:sz w:val="20"/>
          <w:szCs w:val="20"/>
          <w:lang w:eastAsia="en-GB"/>
        </w:rPr>
        <w:tab/>
      </w:r>
      <w:r w:rsidRPr="009C17B8">
        <w:rPr>
          <w:rFonts w:ascii="Arial" w:hAnsi="Arial" w:cs="Arial"/>
          <w:color w:val="000000" w:themeColor="text1"/>
          <w:sz w:val="20"/>
          <w:szCs w:val="20"/>
          <w:lang w:eastAsia="en-GB"/>
        </w:rPr>
        <w:t>applicable Lloyd's Claims Scheme, the</w:t>
      </w:r>
      <w:r w:rsidR="009469DB" w:rsidRPr="009C17B8">
        <w:rPr>
          <w:rFonts w:ascii="Arial" w:hAnsi="Arial" w:cs="Arial"/>
          <w:color w:val="000000" w:themeColor="text1"/>
          <w:sz w:val="20"/>
          <w:szCs w:val="20"/>
          <w:lang w:eastAsia="en-GB"/>
        </w:rPr>
        <w:t xml:space="preserve"> </w:t>
      </w:r>
      <w:r w:rsidRPr="009C17B8">
        <w:rPr>
          <w:rFonts w:ascii="Arial" w:hAnsi="Arial" w:cs="Arial"/>
          <w:color w:val="000000" w:themeColor="text1"/>
          <w:sz w:val="20"/>
          <w:szCs w:val="20"/>
          <w:lang w:eastAsia="en-GB"/>
        </w:rPr>
        <w:t xml:space="preserve">second Lloyd's </w:t>
      </w:r>
      <w:r w:rsidR="009469DB" w:rsidRPr="009C17B8">
        <w:rPr>
          <w:rFonts w:ascii="Arial" w:hAnsi="Arial" w:cs="Arial"/>
          <w:color w:val="000000" w:themeColor="text1"/>
          <w:sz w:val="20"/>
          <w:szCs w:val="20"/>
          <w:lang w:eastAsia="en-GB"/>
        </w:rPr>
        <w:tab/>
      </w:r>
      <w:r w:rsidR="009469DB" w:rsidRPr="009C17B8">
        <w:rPr>
          <w:rFonts w:ascii="Arial" w:hAnsi="Arial" w:cs="Arial"/>
          <w:color w:val="000000" w:themeColor="text1"/>
          <w:sz w:val="20"/>
          <w:szCs w:val="20"/>
          <w:lang w:eastAsia="en-GB"/>
        </w:rPr>
        <w:tab/>
      </w:r>
      <w:r w:rsidRPr="009C17B8">
        <w:rPr>
          <w:rFonts w:ascii="Arial" w:hAnsi="Arial" w:cs="Arial"/>
          <w:color w:val="000000" w:themeColor="text1"/>
          <w:sz w:val="20"/>
          <w:szCs w:val="20"/>
          <w:lang w:eastAsia="en-GB"/>
        </w:rPr>
        <w:t>syndicate</w:t>
      </w:r>
      <w:r w:rsidR="00530A50" w:rsidRPr="009C17B8">
        <w:rPr>
          <w:rFonts w:ascii="Arial" w:hAnsi="Arial" w:cs="Arial"/>
          <w:color w:val="000000" w:themeColor="text1"/>
          <w:sz w:val="20"/>
          <w:szCs w:val="20"/>
          <w:lang w:eastAsia="en-GB"/>
        </w:rPr>
        <w:t>.</w:t>
      </w:r>
    </w:p>
    <w:p w14:paraId="26E352A6" w14:textId="77777777" w:rsidR="005027D5" w:rsidRPr="009C17B8" w:rsidRDefault="005027D5" w:rsidP="005027D5">
      <w:pPr>
        <w:tabs>
          <w:tab w:val="left" w:pos="2880"/>
        </w:tabs>
        <w:autoSpaceDE w:val="0"/>
        <w:autoSpaceDN w:val="0"/>
        <w:adjustRightInd w:val="0"/>
        <w:rPr>
          <w:rFonts w:ascii="Arial" w:hAnsi="Arial" w:cs="Arial"/>
          <w:color w:val="000000" w:themeColor="text1"/>
          <w:sz w:val="20"/>
          <w:szCs w:val="20"/>
          <w:lang w:eastAsia="en-GB"/>
        </w:rPr>
      </w:pPr>
      <w:r w:rsidRPr="009C17B8">
        <w:rPr>
          <w:rFonts w:ascii="Arial" w:hAnsi="Arial" w:cs="Arial"/>
          <w:color w:val="000000" w:themeColor="text1"/>
          <w:sz w:val="20"/>
          <w:szCs w:val="20"/>
          <w:lang w:eastAsia="en-GB"/>
        </w:rPr>
        <w:tab/>
      </w:r>
    </w:p>
    <w:p w14:paraId="79E675E7" w14:textId="77777777" w:rsidR="009469DB" w:rsidRPr="009C17B8" w:rsidRDefault="005027D5" w:rsidP="00C77982">
      <w:pPr>
        <w:tabs>
          <w:tab w:val="left" w:pos="2880"/>
        </w:tabs>
        <w:autoSpaceDE w:val="0"/>
        <w:autoSpaceDN w:val="0"/>
        <w:adjustRightInd w:val="0"/>
        <w:rPr>
          <w:rFonts w:ascii="Arial" w:hAnsi="Arial" w:cs="Arial"/>
          <w:color w:val="000000" w:themeColor="text1"/>
          <w:sz w:val="20"/>
          <w:szCs w:val="20"/>
          <w:lang w:eastAsia="en-GB"/>
        </w:rPr>
      </w:pPr>
      <w:r w:rsidRPr="009C17B8">
        <w:rPr>
          <w:rFonts w:ascii="Arial" w:hAnsi="Arial" w:cs="Arial"/>
          <w:color w:val="000000" w:themeColor="text1"/>
          <w:sz w:val="20"/>
          <w:szCs w:val="20"/>
          <w:lang w:eastAsia="en-GB"/>
        </w:rPr>
        <w:tab/>
        <w:t xml:space="preserve">The second Lloyd’s Syndicate is </w:t>
      </w:r>
      <w:r w:rsidR="00106B39" w:rsidRPr="009C17B8">
        <w:rPr>
          <w:rFonts w:ascii="Arial" w:hAnsi="Arial" w:cs="Arial"/>
          <w:b/>
          <w:color w:val="000000" w:themeColor="text1"/>
          <w:sz w:val="20"/>
          <w:szCs w:val="20"/>
          <w:lang w:eastAsia="en-GB"/>
        </w:rPr>
        <w:t>Beazley</w:t>
      </w:r>
    </w:p>
    <w:p w14:paraId="194629B0" w14:textId="77777777" w:rsidR="005027D5" w:rsidRPr="009C17B8" w:rsidRDefault="005027D5" w:rsidP="005027D5">
      <w:pPr>
        <w:tabs>
          <w:tab w:val="left" w:pos="2880"/>
        </w:tabs>
        <w:autoSpaceDE w:val="0"/>
        <w:autoSpaceDN w:val="0"/>
        <w:adjustRightInd w:val="0"/>
        <w:rPr>
          <w:rFonts w:ascii="Arial" w:hAnsi="Arial" w:cs="Arial"/>
          <w:i/>
          <w:iCs/>
          <w:color w:val="000000" w:themeColor="text1"/>
          <w:sz w:val="20"/>
          <w:szCs w:val="20"/>
          <w:lang w:eastAsia="en-GB"/>
        </w:rPr>
      </w:pPr>
      <w:r w:rsidRPr="009C17B8">
        <w:rPr>
          <w:rFonts w:ascii="Arial" w:hAnsi="Arial" w:cs="Arial"/>
          <w:i/>
          <w:iCs/>
          <w:color w:val="000000" w:themeColor="text1"/>
          <w:sz w:val="20"/>
          <w:szCs w:val="20"/>
          <w:lang w:eastAsia="en-GB"/>
        </w:rPr>
        <w:tab/>
      </w:r>
    </w:p>
    <w:p w14:paraId="33BA07B3" w14:textId="77777777" w:rsidR="005027D5" w:rsidRPr="009C17B8" w:rsidRDefault="005027D5" w:rsidP="005027D5">
      <w:pPr>
        <w:tabs>
          <w:tab w:val="left" w:pos="2880"/>
        </w:tabs>
        <w:autoSpaceDE w:val="0"/>
        <w:autoSpaceDN w:val="0"/>
        <w:adjustRightInd w:val="0"/>
        <w:ind w:left="2880"/>
        <w:rPr>
          <w:rFonts w:ascii="Arial" w:hAnsi="Arial" w:cs="Arial"/>
          <w:color w:val="000000" w:themeColor="text1"/>
          <w:sz w:val="20"/>
          <w:szCs w:val="20"/>
          <w:lang w:eastAsia="en-GB"/>
        </w:rPr>
      </w:pPr>
      <w:r w:rsidRPr="009C17B8">
        <w:rPr>
          <w:rFonts w:ascii="Arial" w:hAnsi="Arial" w:cs="Arial"/>
          <w:color w:val="000000" w:themeColor="text1"/>
          <w:sz w:val="20"/>
          <w:szCs w:val="20"/>
          <w:lang w:eastAsia="en-GB"/>
        </w:rPr>
        <w:t>ii) Those companies acting in accordance with the IUA</w:t>
      </w:r>
    </w:p>
    <w:p w14:paraId="02C631CD" w14:textId="77777777" w:rsidR="005027D5" w:rsidRPr="009C17B8" w:rsidRDefault="005027D5" w:rsidP="005027D5">
      <w:pPr>
        <w:tabs>
          <w:tab w:val="left" w:pos="2880"/>
        </w:tabs>
        <w:autoSpaceDE w:val="0"/>
        <w:autoSpaceDN w:val="0"/>
        <w:adjustRightInd w:val="0"/>
        <w:ind w:left="2880"/>
        <w:rPr>
          <w:rFonts w:ascii="Arial" w:hAnsi="Arial" w:cs="Arial"/>
          <w:color w:val="000000" w:themeColor="text1"/>
          <w:sz w:val="20"/>
          <w:szCs w:val="20"/>
          <w:lang w:eastAsia="en-GB"/>
        </w:rPr>
      </w:pPr>
      <w:r w:rsidRPr="009C17B8">
        <w:rPr>
          <w:rFonts w:ascii="Arial" w:hAnsi="Arial" w:cs="Arial"/>
          <w:color w:val="000000" w:themeColor="text1"/>
          <w:sz w:val="20"/>
          <w:szCs w:val="20"/>
          <w:lang w:eastAsia="en-GB"/>
        </w:rPr>
        <w:t>claims agreement practices, excepting those that</w:t>
      </w:r>
    </w:p>
    <w:p w14:paraId="08713BCD" w14:textId="77777777" w:rsidR="005027D5" w:rsidRPr="009C17B8" w:rsidRDefault="005027D5" w:rsidP="005027D5">
      <w:pPr>
        <w:tabs>
          <w:tab w:val="left" w:pos="2880"/>
        </w:tabs>
        <w:autoSpaceDE w:val="0"/>
        <w:autoSpaceDN w:val="0"/>
        <w:adjustRightInd w:val="0"/>
        <w:ind w:left="2880"/>
        <w:rPr>
          <w:rFonts w:ascii="Arial" w:hAnsi="Arial" w:cs="Arial"/>
          <w:color w:val="000000" w:themeColor="text1"/>
          <w:sz w:val="20"/>
          <w:szCs w:val="20"/>
          <w:lang w:eastAsia="en-GB"/>
        </w:rPr>
      </w:pPr>
      <w:r w:rsidRPr="009C17B8">
        <w:rPr>
          <w:rFonts w:ascii="Arial" w:hAnsi="Arial" w:cs="Arial"/>
          <w:color w:val="000000" w:themeColor="text1"/>
          <w:sz w:val="20"/>
          <w:szCs w:val="20"/>
          <w:lang w:eastAsia="en-GB"/>
        </w:rPr>
        <w:t>may have opted out via iii below.</w:t>
      </w:r>
    </w:p>
    <w:p w14:paraId="7B0FCF09" w14:textId="77777777" w:rsidR="005027D5" w:rsidRPr="009C17B8" w:rsidRDefault="005027D5" w:rsidP="005027D5">
      <w:pPr>
        <w:tabs>
          <w:tab w:val="left" w:pos="2880"/>
        </w:tabs>
        <w:autoSpaceDE w:val="0"/>
        <w:autoSpaceDN w:val="0"/>
        <w:adjustRightInd w:val="0"/>
        <w:ind w:left="2880"/>
        <w:rPr>
          <w:rFonts w:ascii="Arial" w:hAnsi="Arial" w:cs="Arial"/>
          <w:color w:val="000000" w:themeColor="text1"/>
          <w:sz w:val="20"/>
          <w:szCs w:val="20"/>
          <w:lang w:eastAsia="en-GB"/>
        </w:rPr>
      </w:pPr>
    </w:p>
    <w:p w14:paraId="28867982" w14:textId="77777777" w:rsidR="005027D5" w:rsidRPr="009C17B8" w:rsidRDefault="005027D5" w:rsidP="005027D5">
      <w:pPr>
        <w:tabs>
          <w:tab w:val="left" w:pos="2880"/>
        </w:tabs>
        <w:autoSpaceDE w:val="0"/>
        <w:autoSpaceDN w:val="0"/>
        <w:adjustRightInd w:val="0"/>
        <w:ind w:left="2880"/>
        <w:rPr>
          <w:rFonts w:ascii="Arial" w:hAnsi="Arial" w:cs="Arial"/>
          <w:color w:val="000000" w:themeColor="text1"/>
          <w:sz w:val="20"/>
          <w:szCs w:val="20"/>
          <w:lang w:eastAsia="en-GB"/>
        </w:rPr>
      </w:pPr>
      <w:r w:rsidRPr="009C17B8">
        <w:rPr>
          <w:rFonts w:ascii="Arial" w:hAnsi="Arial" w:cs="Arial"/>
          <w:color w:val="000000" w:themeColor="text1"/>
          <w:sz w:val="20"/>
          <w:szCs w:val="20"/>
          <w:lang w:eastAsia="en-GB"/>
        </w:rPr>
        <w:t>iii) Those companies that have specifically elected to agree</w:t>
      </w:r>
    </w:p>
    <w:p w14:paraId="49F0347C" w14:textId="77777777" w:rsidR="005027D5" w:rsidRPr="009C17B8" w:rsidRDefault="005027D5" w:rsidP="005027D5">
      <w:pPr>
        <w:tabs>
          <w:tab w:val="left" w:pos="2880"/>
        </w:tabs>
        <w:autoSpaceDE w:val="0"/>
        <w:autoSpaceDN w:val="0"/>
        <w:adjustRightInd w:val="0"/>
        <w:ind w:left="2880"/>
        <w:rPr>
          <w:rFonts w:ascii="Arial" w:hAnsi="Arial" w:cs="Arial"/>
          <w:color w:val="000000" w:themeColor="text1"/>
          <w:sz w:val="20"/>
          <w:szCs w:val="20"/>
          <w:lang w:eastAsia="en-GB"/>
        </w:rPr>
      </w:pPr>
      <w:r w:rsidRPr="009C17B8">
        <w:rPr>
          <w:rFonts w:ascii="Arial" w:hAnsi="Arial" w:cs="Arial"/>
          <w:color w:val="000000" w:themeColor="text1"/>
          <w:sz w:val="20"/>
          <w:szCs w:val="20"/>
          <w:lang w:eastAsia="en-GB"/>
        </w:rPr>
        <w:t>claims in respect of their own participation.</w:t>
      </w:r>
      <w:r w:rsidR="00106B39" w:rsidRPr="009C17B8">
        <w:rPr>
          <w:rFonts w:ascii="Arial" w:hAnsi="Arial" w:cs="Arial"/>
          <w:color w:val="000000" w:themeColor="text1"/>
          <w:sz w:val="20"/>
          <w:szCs w:val="20"/>
          <w:lang w:eastAsia="en-GB"/>
        </w:rPr>
        <w:t xml:space="preserve"> </w:t>
      </w:r>
    </w:p>
    <w:p w14:paraId="1F1A6519" w14:textId="77777777" w:rsidR="005027D5" w:rsidRPr="009C17B8" w:rsidRDefault="005027D5" w:rsidP="005027D5">
      <w:pPr>
        <w:tabs>
          <w:tab w:val="left" w:pos="2880"/>
        </w:tabs>
        <w:autoSpaceDE w:val="0"/>
        <w:autoSpaceDN w:val="0"/>
        <w:adjustRightInd w:val="0"/>
        <w:ind w:left="2880"/>
        <w:rPr>
          <w:rFonts w:ascii="Arial" w:hAnsi="Arial" w:cs="Arial"/>
          <w:color w:val="000000" w:themeColor="text1"/>
          <w:sz w:val="20"/>
          <w:szCs w:val="20"/>
          <w:lang w:eastAsia="en-GB"/>
        </w:rPr>
      </w:pPr>
      <w:r w:rsidRPr="009C17B8">
        <w:rPr>
          <w:rFonts w:ascii="Arial" w:hAnsi="Arial" w:cs="Arial"/>
          <w:iCs/>
          <w:color w:val="000000" w:themeColor="text1"/>
          <w:sz w:val="20"/>
          <w:szCs w:val="20"/>
          <w:lang w:eastAsia="en-GB"/>
        </w:rPr>
        <w:t>iv</w:t>
      </w:r>
      <w:r w:rsidRPr="009C17B8">
        <w:rPr>
          <w:rFonts w:ascii="Arial" w:hAnsi="Arial" w:cs="Arial"/>
          <w:i/>
          <w:iCs/>
          <w:color w:val="000000" w:themeColor="text1"/>
          <w:sz w:val="20"/>
          <w:szCs w:val="20"/>
          <w:lang w:eastAsia="en-GB"/>
        </w:rPr>
        <w:t xml:space="preserve">) </w:t>
      </w:r>
      <w:r w:rsidRPr="009C17B8">
        <w:rPr>
          <w:rFonts w:ascii="Arial" w:hAnsi="Arial" w:cs="Arial"/>
          <w:color w:val="000000" w:themeColor="text1"/>
          <w:sz w:val="20"/>
          <w:szCs w:val="20"/>
          <w:lang w:eastAsia="en-GB"/>
        </w:rPr>
        <w:t>All other subscribing insurers that are not party to the</w:t>
      </w:r>
    </w:p>
    <w:p w14:paraId="52A520B6" w14:textId="77777777" w:rsidR="005027D5" w:rsidRPr="009C17B8" w:rsidRDefault="005027D5" w:rsidP="005027D5">
      <w:pPr>
        <w:tabs>
          <w:tab w:val="left" w:pos="2880"/>
        </w:tabs>
        <w:autoSpaceDE w:val="0"/>
        <w:autoSpaceDN w:val="0"/>
        <w:adjustRightInd w:val="0"/>
        <w:ind w:left="2880"/>
        <w:rPr>
          <w:rFonts w:ascii="Arial" w:hAnsi="Arial" w:cs="Arial"/>
          <w:color w:val="000000" w:themeColor="text1"/>
          <w:sz w:val="20"/>
          <w:szCs w:val="20"/>
          <w:lang w:eastAsia="en-GB"/>
        </w:rPr>
      </w:pPr>
      <w:r w:rsidRPr="009C17B8">
        <w:rPr>
          <w:rFonts w:ascii="Arial" w:hAnsi="Arial" w:cs="Arial"/>
          <w:color w:val="000000" w:themeColor="text1"/>
          <w:sz w:val="20"/>
          <w:szCs w:val="20"/>
          <w:lang w:eastAsia="en-GB"/>
        </w:rPr>
        <w:t>Lloyd’s/IUA claims agreement practices, each in</w:t>
      </w:r>
    </w:p>
    <w:p w14:paraId="23E4BB8A" w14:textId="77777777" w:rsidR="005027D5" w:rsidRPr="009C17B8" w:rsidRDefault="005027D5" w:rsidP="005027D5">
      <w:pPr>
        <w:tabs>
          <w:tab w:val="left" w:pos="2880"/>
        </w:tabs>
        <w:autoSpaceDE w:val="0"/>
        <w:autoSpaceDN w:val="0"/>
        <w:adjustRightInd w:val="0"/>
        <w:ind w:left="2880"/>
        <w:rPr>
          <w:rFonts w:ascii="Arial" w:hAnsi="Arial" w:cs="Arial"/>
          <w:color w:val="000000" w:themeColor="text1"/>
          <w:sz w:val="20"/>
          <w:szCs w:val="20"/>
          <w:lang w:eastAsia="en-GB"/>
        </w:rPr>
      </w:pPr>
      <w:r w:rsidRPr="009C17B8">
        <w:rPr>
          <w:rFonts w:ascii="Arial" w:hAnsi="Arial" w:cs="Arial"/>
          <w:color w:val="000000" w:themeColor="text1"/>
          <w:sz w:val="20"/>
          <w:szCs w:val="20"/>
          <w:lang w:eastAsia="en-GB"/>
        </w:rPr>
        <w:t>respect of their own participation.</w:t>
      </w:r>
    </w:p>
    <w:p w14:paraId="18FB534F" w14:textId="77777777" w:rsidR="005027D5" w:rsidRPr="009C17B8" w:rsidRDefault="005027D5" w:rsidP="005027D5">
      <w:pPr>
        <w:ind w:left="2880" w:hanging="2880"/>
        <w:jc w:val="both"/>
        <w:rPr>
          <w:rFonts w:ascii="Arial" w:hAnsi="Arial" w:cs="Arial"/>
          <w:color w:val="000000" w:themeColor="text1"/>
          <w:sz w:val="20"/>
          <w:szCs w:val="20"/>
          <w:u w:val="single"/>
        </w:rPr>
      </w:pPr>
    </w:p>
    <w:p w14:paraId="7CB7BDAF" w14:textId="77777777" w:rsidR="005027D5" w:rsidRPr="009C17B8" w:rsidRDefault="005027D5" w:rsidP="005027D5">
      <w:pPr>
        <w:rPr>
          <w:rFonts w:ascii="Arial" w:hAnsi="Arial" w:cs="Arial"/>
          <w:b/>
          <w:color w:val="000000" w:themeColor="text1"/>
          <w:sz w:val="20"/>
          <w:szCs w:val="20"/>
          <w:u w:val="single"/>
        </w:rPr>
      </w:pPr>
      <w:r w:rsidRPr="009C17B8">
        <w:rPr>
          <w:rFonts w:ascii="Arial" w:hAnsi="Arial" w:cs="Arial"/>
          <w:b/>
          <w:color w:val="000000" w:themeColor="text1"/>
          <w:sz w:val="20"/>
          <w:szCs w:val="20"/>
          <w:u w:val="single"/>
        </w:rPr>
        <w:t xml:space="preserve">CLAIMS </w:t>
      </w:r>
    </w:p>
    <w:p w14:paraId="2FF4E76C" w14:textId="77777777" w:rsidR="00D5777B" w:rsidRPr="009C17B8" w:rsidRDefault="005027D5" w:rsidP="00D5777B">
      <w:pPr>
        <w:rPr>
          <w:rFonts w:ascii="Arial" w:hAnsi="Arial" w:cs="Arial"/>
          <w:color w:val="000000" w:themeColor="text1"/>
          <w:sz w:val="20"/>
          <w:szCs w:val="20"/>
        </w:rPr>
      </w:pPr>
      <w:r w:rsidRPr="009C17B8">
        <w:rPr>
          <w:rFonts w:ascii="Arial" w:hAnsi="Arial" w:cs="Arial"/>
          <w:b/>
          <w:color w:val="000000" w:themeColor="text1"/>
          <w:sz w:val="20"/>
          <w:szCs w:val="20"/>
          <w:u w:val="single"/>
        </w:rPr>
        <w:t>ADMINISTRATION:</w:t>
      </w:r>
      <w:r w:rsidRPr="009C17B8">
        <w:rPr>
          <w:rFonts w:ascii="Arial" w:hAnsi="Arial" w:cs="Arial"/>
          <w:color w:val="000000" w:themeColor="text1"/>
          <w:sz w:val="20"/>
          <w:szCs w:val="20"/>
        </w:rPr>
        <w:tab/>
      </w:r>
      <w:r w:rsidRPr="009C17B8">
        <w:rPr>
          <w:rFonts w:ascii="Arial" w:hAnsi="Arial" w:cs="Arial"/>
          <w:color w:val="000000" w:themeColor="text1"/>
          <w:sz w:val="20"/>
          <w:szCs w:val="20"/>
        </w:rPr>
        <w:tab/>
        <w:t xml:space="preserve">CBC UK Ltd and insurers agree that any claims hereunder </w:t>
      </w:r>
    </w:p>
    <w:p w14:paraId="615EF605" w14:textId="77777777" w:rsidR="00D5777B" w:rsidRPr="009C17B8" w:rsidRDefault="00D5777B" w:rsidP="00D5777B">
      <w:pPr>
        <w:rPr>
          <w:rFonts w:ascii="Arial" w:hAnsi="Arial" w:cs="Arial"/>
          <w:color w:val="000000" w:themeColor="text1"/>
          <w:sz w:val="20"/>
          <w:szCs w:val="20"/>
        </w:rPr>
      </w:pPr>
      <w:r w:rsidRPr="009C17B8">
        <w:rPr>
          <w:rFonts w:ascii="Arial" w:hAnsi="Arial" w:cs="Arial"/>
          <w:color w:val="000000" w:themeColor="text1"/>
          <w:sz w:val="20"/>
          <w:szCs w:val="20"/>
        </w:rPr>
        <w:tab/>
      </w:r>
      <w:r w:rsidRPr="009C17B8">
        <w:rPr>
          <w:rFonts w:ascii="Arial" w:hAnsi="Arial" w:cs="Arial"/>
          <w:color w:val="000000" w:themeColor="text1"/>
          <w:sz w:val="20"/>
          <w:szCs w:val="20"/>
        </w:rPr>
        <w:tab/>
      </w:r>
      <w:r w:rsidRPr="009C17B8">
        <w:rPr>
          <w:rFonts w:ascii="Arial" w:hAnsi="Arial" w:cs="Arial"/>
          <w:color w:val="000000" w:themeColor="text1"/>
          <w:sz w:val="20"/>
          <w:szCs w:val="20"/>
        </w:rPr>
        <w:tab/>
      </w:r>
      <w:r w:rsidRPr="009C17B8">
        <w:rPr>
          <w:rFonts w:ascii="Arial" w:hAnsi="Arial" w:cs="Arial"/>
          <w:color w:val="000000" w:themeColor="text1"/>
          <w:sz w:val="20"/>
          <w:szCs w:val="20"/>
        </w:rPr>
        <w:tab/>
      </w:r>
      <w:r w:rsidR="005027D5" w:rsidRPr="009C17B8">
        <w:rPr>
          <w:rFonts w:ascii="Arial" w:hAnsi="Arial" w:cs="Arial"/>
          <w:color w:val="000000" w:themeColor="text1"/>
          <w:sz w:val="20"/>
          <w:szCs w:val="20"/>
        </w:rPr>
        <w:t xml:space="preserve">(including any claims related costs/fees) will be notified and </w:t>
      </w:r>
    </w:p>
    <w:p w14:paraId="13110B37" w14:textId="77777777" w:rsidR="00D5777B" w:rsidRPr="009C17B8" w:rsidRDefault="00D5777B" w:rsidP="00D5777B">
      <w:pPr>
        <w:rPr>
          <w:rFonts w:ascii="Arial" w:hAnsi="Arial" w:cs="Arial"/>
          <w:color w:val="000000" w:themeColor="text1"/>
          <w:sz w:val="20"/>
          <w:szCs w:val="20"/>
        </w:rPr>
      </w:pPr>
      <w:r w:rsidRPr="009C17B8">
        <w:rPr>
          <w:rFonts w:ascii="Arial" w:hAnsi="Arial" w:cs="Arial"/>
          <w:color w:val="000000" w:themeColor="text1"/>
          <w:sz w:val="20"/>
          <w:szCs w:val="20"/>
        </w:rPr>
        <w:tab/>
      </w:r>
      <w:r w:rsidRPr="009C17B8">
        <w:rPr>
          <w:rFonts w:ascii="Arial" w:hAnsi="Arial" w:cs="Arial"/>
          <w:color w:val="000000" w:themeColor="text1"/>
          <w:sz w:val="20"/>
          <w:szCs w:val="20"/>
        </w:rPr>
        <w:tab/>
      </w:r>
      <w:r w:rsidRPr="009C17B8">
        <w:rPr>
          <w:rFonts w:ascii="Arial" w:hAnsi="Arial" w:cs="Arial"/>
          <w:color w:val="000000" w:themeColor="text1"/>
          <w:sz w:val="20"/>
          <w:szCs w:val="20"/>
        </w:rPr>
        <w:tab/>
      </w:r>
      <w:r w:rsidRPr="009C17B8">
        <w:rPr>
          <w:rFonts w:ascii="Arial" w:hAnsi="Arial" w:cs="Arial"/>
          <w:color w:val="000000" w:themeColor="text1"/>
          <w:sz w:val="20"/>
          <w:szCs w:val="20"/>
        </w:rPr>
        <w:tab/>
      </w:r>
      <w:r w:rsidR="005027D5" w:rsidRPr="009C17B8">
        <w:rPr>
          <w:rFonts w:ascii="Arial" w:hAnsi="Arial" w:cs="Arial"/>
          <w:color w:val="000000" w:themeColor="text1"/>
          <w:sz w:val="20"/>
          <w:szCs w:val="20"/>
        </w:rPr>
        <w:t xml:space="preserve">administered via ECF with any payment(s) processed via </w:t>
      </w:r>
    </w:p>
    <w:p w14:paraId="0FE7F7F4" w14:textId="77777777" w:rsidR="005027D5" w:rsidRPr="009C17B8" w:rsidRDefault="00D5777B" w:rsidP="00D5777B">
      <w:pPr>
        <w:rPr>
          <w:rFonts w:ascii="Arial" w:hAnsi="Arial" w:cs="Arial"/>
          <w:color w:val="000000" w:themeColor="text1"/>
          <w:sz w:val="20"/>
          <w:szCs w:val="20"/>
        </w:rPr>
      </w:pPr>
      <w:r w:rsidRPr="009C17B8">
        <w:rPr>
          <w:rFonts w:ascii="Arial" w:hAnsi="Arial" w:cs="Arial"/>
          <w:color w:val="000000" w:themeColor="text1"/>
          <w:sz w:val="20"/>
          <w:szCs w:val="20"/>
        </w:rPr>
        <w:tab/>
      </w:r>
      <w:r w:rsidRPr="009C17B8">
        <w:rPr>
          <w:rFonts w:ascii="Arial" w:hAnsi="Arial" w:cs="Arial"/>
          <w:color w:val="000000" w:themeColor="text1"/>
          <w:sz w:val="20"/>
          <w:szCs w:val="20"/>
        </w:rPr>
        <w:tab/>
      </w:r>
      <w:r w:rsidRPr="009C17B8">
        <w:rPr>
          <w:rFonts w:ascii="Arial" w:hAnsi="Arial" w:cs="Arial"/>
          <w:color w:val="000000" w:themeColor="text1"/>
          <w:sz w:val="20"/>
          <w:szCs w:val="20"/>
        </w:rPr>
        <w:tab/>
      </w:r>
      <w:r w:rsidRPr="009C17B8">
        <w:rPr>
          <w:rFonts w:ascii="Arial" w:hAnsi="Arial" w:cs="Arial"/>
          <w:color w:val="000000" w:themeColor="text1"/>
          <w:sz w:val="20"/>
          <w:szCs w:val="20"/>
        </w:rPr>
        <w:tab/>
      </w:r>
      <w:r w:rsidR="005027D5" w:rsidRPr="009C17B8">
        <w:rPr>
          <w:rFonts w:ascii="Arial" w:hAnsi="Arial" w:cs="Arial"/>
          <w:color w:val="000000" w:themeColor="text1"/>
          <w:sz w:val="20"/>
          <w:szCs w:val="20"/>
        </w:rPr>
        <w:t>CLASS, unless both parties agree to do otherwise.</w:t>
      </w:r>
    </w:p>
    <w:p w14:paraId="511FFD3E" w14:textId="77777777" w:rsidR="00974C84" w:rsidRPr="009C17B8" w:rsidRDefault="00974C84" w:rsidP="005027D5">
      <w:pPr>
        <w:ind w:left="2880" w:hanging="45"/>
        <w:jc w:val="both"/>
        <w:rPr>
          <w:rFonts w:ascii="Arial" w:hAnsi="Arial" w:cs="Arial"/>
          <w:color w:val="000000" w:themeColor="text1"/>
          <w:sz w:val="20"/>
          <w:szCs w:val="20"/>
          <w:u w:val="single"/>
        </w:rPr>
      </w:pPr>
    </w:p>
    <w:p w14:paraId="534316CD" w14:textId="77777777" w:rsidR="005027D5" w:rsidRPr="009C17B8" w:rsidRDefault="005027D5" w:rsidP="005027D5">
      <w:pPr>
        <w:rPr>
          <w:rFonts w:ascii="Arial" w:hAnsi="Arial" w:cs="Arial"/>
          <w:b/>
          <w:color w:val="000000" w:themeColor="text1"/>
          <w:sz w:val="20"/>
          <w:szCs w:val="20"/>
          <w:u w:val="single"/>
        </w:rPr>
      </w:pPr>
      <w:r w:rsidRPr="009C17B8">
        <w:rPr>
          <w:rFonts w:ascii="Arial" w:hAnsi="Arial" w:cs="Arial"/>
          <w:b/>
          <w:color w:val="000000" w:themeColor="text1"/>
          <w:sz w:val="20"/>
          <w:szCs w:val="20"/>
          <w:u w:val="single"/>
        </w:rPr>
        <w:t xml:space="preserve">RULES AND EXTENT </w:t>
      </w:r>
    </w:p>
    <w:p w14:paraId="4FCEAA29" w14:textId="77777777" w:rsidR="005027D5" w:rsidRPr="009C17B8" w:rsidRDefault="005027D5" w:rsidP="005027D5">
      <w:pPr>
        <w:rPr>
          <w:rFonts w:ascii="Arial" w:hAnsi="Arial" w:cs="Arial"/>
          <w:b/>
          <w:color w:val="000000" w:themeColor="text1"/>
          <w:sz w:val="20"/>
          <w:szCs w:val="20"/>
          <w:u w:val="single"/>
        </w:rPr>
      </w:pPr>
      <w:r w:rsidRPr="009C17B8">
        <w:rPr>
          <w:rFonts w:ascii="Arial" w:hAnsi="Arial" w:cs="Arial"/>
          <w:b/>
          <w:color w:val="000000" w:themeColor="text1"/>
          <w:sz w:val="20"/>
          <w:szCs w:val="20"/>
          <w:u w:val="single"/>
        </w:rPr>
        <w:t xml:space="preserve">OF ANY OTHER </w:t>
      </w:r>
    </w:p>
    <w:p w14:paraId="4662D21E" w14:textId="77777777" w:rsidR="005027D5" w:rsidRPr="009C17B8" w:rsidRDefault="005027D5" w:rsidP="005027D5">
      <w:pPr>
        <w:rPr>
          <w:rFonts w:ascii="Arial" w:hAnsi="Arial" w:cs="Arial"/>
          <w:b/>
          <w:color w:val="000000" w:themeColor="text1"/>
          <w:sz w:val="20"/>
          <w:szCs w:val="20"/>
          <w:u w:val="single"/>
        </w:rPr>
      </w:pPr>
      <w:r w:rsidRPr="009C17B8">
        <w:rPr>
          <w:rFonts w:ascii="Arial" w:hAnsi="Arial" w:cs="Arial"/>
          <w:b/>
          <w:color w:val="000000" w:themeColor="text1"/>
          <w:sz w:val="20"/>
          <w:szCs w:val="20"/>
          <w:u w:val="single"/>
        </w:rPr>
        <w:t xml:space="preserve">DELEGATED CLAIMS </w:t>
      </w:r>
    </w:p>
    <w:p w14:paraId="58239FF7" w14:textId="77777777" w:rsidR="005027D5" w:rsidRPr="009C17B8" w:rsidRDefault="005027D5" w:rsidP="005027D5">
      <w:pPr>
        <w:rPr>
          <w:rFonts w:ascii="Arial" w:hAnsi="Arial" w:cs="Arial"/>
          <w:color w:val="000000" w:themeColor="text1"/>
          <w:sz w:val="20"/>
          <w:szCs w:val="20"/>
        </w:rPr>
      </w:pPr>
      <w:r w:rsidRPr="009C17B8">
        <w:rPr>
          <w:rFonts w:ascii="Arial" w:hAnsi="Arial" w:cs="Arial"/>
          <w:b/>
          <w:color w:val="000000" w:themeColor="text1"/>
          <w:sz w:val="20"/>
          <w:szCs w:val="20"/>
          <w:u w:val="single"/>
        </w:rPr>
        <w:t>AUTHORITY:</w:t>
      </w:r>
      <w:r w:rsidRPr="009C17B8">
        <w:rPr>
          <w:rFonts w:ascii="Arial" w:hAnsi="Arial" w:cs="Arial"/>
          <w:color w:val="000000" w:themeColor="text1"/>
          <w:sz w:val="20"/>
          <w:szCs w:val="20"/>
        </w:rPr>
        <w:tab/>
      </w:r>
      <w:r w:rsidRPr="009C17B8">
        <w:rPr>
          <w:rFonts w:ascii="Arial" w:hAnsi="Arial" w:cs="Arial"/>
          <w:color w:val="000000" w:themeColor="text1"/>
          <w:sz w:val="20"/>
          <w:szCs w:val="20"/>
        </w:rPr>
        <w:tab/>
      </w:r>
      <w:r w:rsidRPr="009C17B8">
        <w:rPr>
          <w:rFonts w:ascii="Arial" w:hAnsi="Arial" w:cs="Arial"/>
          <w:color w:val="000000" w:themeColor="text1"/>
          <w:sz w:val="20"/>
          <w:szCs w:val="20"/>
        </w:rPr>
        <w:tab/>
        <w:t xml:space="preserve">None, otherwise specified here by any of the claims </w:t>
      </w:r>
      <w:r w:rsidRPr="009C17B8">
        <w:rPr>
          <w:rFonts w:ascii="Arial" w:hAnsi="Arial" w:cs="Arial"/>
          <w:color w:val="000000" w:themeColor="text1"/>
          <w:sz w:val="20"/>
          <w:szCs w:val="20"/>
        </w:rPr>
        <w:tab/>
      </w:r>
      <w:r w:rsidRPr="009C17B8">
        <w:rPr>
          <w:rFonts w:ascii="Arial" w:hAnsi="Arial" w:cs="Arial"/>
          <w:color w:val="000000" w:themeColor="text1"/>
          <w:sz w:val="20"/>
          <w:szCs w:val="20"/>
        </w:rPr>
        <w:tab/>
      </w:r>
      <w:r w:rsidRPr="009C17B8">
        <w:rPr>
          <w:rFonts w:ascii="Arial" w:hAnsi="Arial" w:cs="Arial"/>
          <w:color w:val="000000" w:themeColor="text1"/>
          <w:sz w:val="20"/>
          <w:szCs w:val="20"/>
        </w:rPr>
        <w:tab/>
      </w:r>
      <w:r w:rsidRPr="009C17B8">
        <w:rPr>
          <w:rFonts w:ascii="Arial" w:hAnsi="Arial" w:cs="Arial"/>
          <w:color w:val="000000" w:themeColor="text1"/>
          <w:sz w:val="20"/>
          <w:szCs w:val="20"/>
        </w:rPr>
        <w:tab/>
      </w:r>
      <w:r w:rsidRPr="009C17B8">
        <w:rPr>
          <w:rFonts w:ascii="Arial" w:hAnsi="Arial" w:cs="Arial"/>
          <w:color w:val="000000" w:themeColor="text1"/>
          <w:sz w:val="20"/>
          <w:szCs w:val="20"/>
        </w:rPr>
        <w:tab/>
        <w:t>agreement parties shown above.</w:t>
      </w:r>
    </w:p>
    <w:p w14:paraId="69BCA31D" w14:textId="77777777" w:rsidR="00974C84" w:rsidRPr="009C17B8" w:rsidRDefault="00974C84" w:rsidP="005027D5">
      <w:pPr>
        <w:rPr>
          <w:rFonts w:ascii="Arial" w:hAnsi="Arial" w:cs="Arial"/>
          <w:color w:val="000000" w:themeColor="text1"/>
          <w:sz w:val="20"/>
          <w:szCs w:val="20"/>
        </w:rPr>
      </w:pPr>
      <w:r w:rsidRPr="009C17B8">
        <w:rPr>
          <w:rFonts w:ascii="Arial" w:hAnsi="Arial" w:cs="Arial"/>
          <w:color w:val="000000" w:themeColor="text1"/>
          <w:sz w:val="20"/>
          <w:szCs w:val="20"/>
        </w:rPr>
        <w:tab/>
      </w:r>
      <w:r w:rsidRPr="009C17B8">
        <w:rPr>
          <w:rFonts w:ascii="Arial" w:hAnsi="Arial" w:cs="Arial"/>
          <w:color w:val="000000" w:themeColor="text1"/>
          <w:sz w:val="20"/>
          <w:szCs w:val="20"/>
        </w:rPr>
        <w:tab/>
      </w:r>
      <w:r w:rsidRPr="009C17B8">
        <w:rPr>
          <w:rFonts w:ascii="Arial" w:hAnsi="Arial" w:cs="Arial"/>
          <w:color w:val="000000" w:themeColor="text1"/>
          <w:sz w:val="20"/>
          <w:szCs w:val="20"/>
        </w:rPr>
        <w:tab/>
      </w:r>
      <w:r w:rsidRPr="009C17B8">
        <w:rPr>
          <w:rFonts w:ascii="Arial" w:hAnsi="Arial" w:cs="Arial"/>
          <w:color w:val="000000" w:themeColor="text1"/>
          <w:sz w:val="20"/>
          <w:szCs w:val="20"/>
        </w:rPr>
        <w:tab/>
      </w:r>
    </w:p>
    <w:p w14:paraId="04CA8E51" w14:textId="77777777" w:rsidR="005027D5" w:rsidRPr="009C17B8" w:rsidRDefault="005027D5" w:rsidP="005027D5">
      <w:pPr>
        <w:rPr>
          <w:rFonts w:ascii="Arial" w:hAnsi="Arial" w:cs="Arial"/>
          <w:color w:val="000000" w:themeColor="text1"/>
          <w:sz w:val="20"/>
          <w:szCs w:val="20"/>
        </w:rPr>
      </w:pPr>
    </w:p>
    <w:p w14:paraId="69C279C9" w14:textId="77777777" w:rsidR="005027D5" w:rsidRPr="009C17B8" w:rsidRDefault="005027D5" w:rsidP="005027D5">
      <w:pPr>
        <w:rPr>
          <w:rFonts w:ascii="Arial" w:hAnsi="Arial" w:cs="Arial"/>
          <w:b/>
          <w:color w:val="000000" w:themeColor="text1"/>
          <w:sz w:val="22"/>
        </w:rPr>
      </w:pPr>
    </w:p>
    <w:p w14:paraId="64C71558" w14:textId="77777777" w:rsidR="005027D5" w:rsidRPr="009C17B8" w:rsidRDefault="005027D5" w:rsidP="005027D5">
      <w:pPr>
        <w:rPr>
          <w:rFonts w:ascii="Arial" w:hAnsi="Arial" w:cs="Arial"/>
          <w:b/>
          <w:color w:val="000000" w:themeColor="text1"/>
          <w:sz w:val="20"/>
          <w:szCs w:val="20"/>
          <w:u w:val="single"/>
        </w:rPr>
      </w:pPr>
      <w:r w:rsidRPr="009C17B8">
        <w:rPr>
          <w:rFonts w:ascii="Arial" w:hAnsi="Arial" w:cs="Arial"/>
          <w:b/>
          <w:color w:val="000000" w:themeColor="text1"/>
          <w:sz w:val="20"/>
          <w:szCs w:val="20"/>
          <w:u w:val="single"/>
        </w:rPr>
        <w:t xml:space="preserve">EXPERT(S) FEES </w:t>
      </w:r>
    </w:p>
    <w:p w14:paraId="448ABE70" w14:textId="77777777" w:rsidR="005027D5" w:rsidRPr="009C17B8" w:rsidRDefault="005027D5" w:rsidP="005027D5">
      <w:pPr>
        <w:jc w:val="both"/>
        <w:rPr>
          <w:rFonts w:ascii="Arial" w:hAnsi="Arial" w:cs="Arial"/>
          <w:color w:val="000000" w:themeColor="text1"/>
          <w:sz w:val="20"/>
          <w:szCs w:val="20"/>
        </w:rPr>
      </w:pPr>
      <w:r w:rsidRPr="009C17B8">
        <w:rPr>
          <w:rFonts w:ascii="Arial" w:hAnsi="Arial" w:cs="Arial"/>
          <w:b/>
          <w:color w:val="000000" w:themeColor="text1"/>
          <w:sz w:val="20"/>
          <w:szCs w:val="20"/>
          <w:u w:val="single"/>
        </w:rPr>
        <w:t>COLLECTION:</w:t>
      </w:r>
      <w:r w:rsidRPr="009C17B8">
        <w:rPr>
          <w:rFonts w:ascii="Arial" w:hAnsi="Arial" w:cs="Arial"/>
          <w:color w:val="000000" w:themeColor="text1"/>
          <w:sz w:val="20"/>
          <w:szCs w:val="20"/>
        </w:rPr>
        <w:tab/>
      </w:r>
      <w:r w:rsidRPr="009C17B8">
        <w:rPr>
          <w:rFonts w:ascii="Arial" w:hAnsi="Arial" w:cs="Arial"/>
          <w:color w:val="000000" w:themeColor="text1"/>
          <w:sz w:val="20"/>
          <w:szCs w:val="20"/>
        </w:rPr>
        <w:tab/>
      </w:r>
      <w:r w:rsidRPr="009C17B8">
        <w:rPr>
          <w:rFonts w:ascii="Arial" w:hAnsi="Arial" w:cs="Arial"/>
          <w:color w:val="000000" w:themeColor="text1"/>
          <w:sz w:val="20"/>
          <w:szCs w:val="20"/>
        </w:rPr>
        <w:tab/>
        <w:t xml:space="preserve">CBC UK Ltd to collect fees for all contract security (insurers),     </w:t>
      </w:r>
      <w:r w:rsidRPr="009C17B8">
        <w:rPr>
          <w:rFonts w:ascii="Arial" w:hAnsi="Arial" w:cs="Arial"/>
          <w:color w:val="000000" w:themeColor="text1"/>
          <w:sz w:val="20"/>
          <w:szCs w:val="20"/>
        </w:rPr>
        <w:tab/>
      </w:r>
      <w:r w:rsidRPr="009C17B8">
        <w:rPr>
          <w:rFonts w:ascii="Arial" w:hAnsi="Arial" w:cs="Arial"/>
          <w:color w:val="000000" w:themeColor="text1"/>
          <w:sz w:val="20"/>
          <w:szCs w:val="20"/>
        </w:rPr>
        <w:tab/>
      </w:r>
      <w:r w:rsidRPr="009C17B8">
        <w:rPr>
          <w:rFonts w:ascii="Arial" w:hAnsi="Arial" w:cs="Arial"/>
          <w:color w:val="000000" w:themeColor="text1"/>
          <w:sz w:val="20"/>
          <w:szCs w:val="20"/>
        </w:rPr>
        <w:tab/>
      </w:r>
      <w:r w:rsidRPr="009C17B8">
        <w:rPr>
          <w:rFonts w:ascii="Arial" w:hAnsi="Arial" w:cs="Arial"/>
          <w:color w:val="000000" w:themeColor="text1"/>
          <w:sz w:val="20"/>
          <w:szCs w:val="20"/>
        </w:rPr>
        <w:tab/>
        <w:t>including overseas.</w:t>
      </w:r>
    </w:p>
    <w:p w14:paraId="19B8B6FE" w14:textId="77777777" w:rsidR="005027D5" w:rsidRPr="009C17B8" w:rsidRDefault="005027D5" w:rsidP="005027D5">
      <w:pPr>
        <w:rPr>
          <w:rFonts w:ascii="Arial" w:hAnsi="Arial" w:cs="Arial"/>
          <w:color w:val="000000" w:themeColor="text1"/>
          <w:sz w:val="20"/>
          <w:szCs w:val="20"/>
        </w:rPr>
      </w:pPr>
    </w:p>
    <w:p w14:paraId="5E50DBC1" w14:textId="77777777" w:rsidR="005027D5" w:rsidRPr="009C17B8" w:rsidRDefault="005027D5" w:rsidP="005027D5">
      <w:pPr>
        <w:rPr>
          <w:rFonts w:ascii="Arial" w:hAnsi="Arial" w:cs="Arial"/>
          <w:color w:val="000000" w:themeColor="text1"/>
          <w:sz w:val="20"/>
          <w:szCs w:val="20"/>
        </w:rPr>
      </w:pPr>
    </w:p>
    <w:p w14:paraId="5F0B5EC4" w14:textId="77777777" w:rsidR="005027D5" w:rsidRPr="009C17B8" w:rsidRDefault="005027D5" w:rsidP="005027D5">
      <w:pPr>
        <w:rPr>
          <w:rFonts w:ascii="Arial" w:hAnsi="Arial" w:cs="Arial"/>
          <w:b/>
          <w:color w:val="000000" w:themeColor="text1"/>
          <w:sz w:val="20"/>
          <w:szCs w:val="20"/>
          <w:u w:val="single"/>
        </w:rPr>
      </w:pPr>
      <w:r w:rsidRPr="009C17B8">
        <w:rPr>
          <w:rFonts w:ascii="Arial" w:hAnsi="Arial" w:cs="Arial"/>
          <w:b/>
          <w:color w:val="000000" w:themeColor="text1"/>
          <w:sz w:val="20"/>
          <w:szCs w:val="20"/>
          <w:u w:val="single"/>
        </w:rPr>
        <w:t>SETTLEMENT DUE</w:t>
      </w:r>
    </w:p>
    <w:p w14:paraId="523F755F" w14:textId="403A9EB9" w:rsidR="005027D5" w:rsidRPr="009C17B8" w:rsidRDefault="005027D5" w:rsidP="005027D5">
      <w:pPr>
        <w:rPr>
          <w:rFonts w:ascii="Arial" w:hAnsi="Arial" w:cs="Arial"/>
          <w:color w:val="000000" w:themeColor="text1"/>
          <w:sz w:val="20"/>
          <w:szCs w:val="20"/>
        </w:rPr>
      </w:pPr>
      <w:r w:rsidRPr="009C17B8">
        <w:rPr>
          <w:rFonts w:ascii="Arial" w:hAnsi="Arial" w:cs="Arial"/>
          <w:b/>
          <w:color w:val="000000" w:themeColor="text1"/>
          <w:sz w:val="20"/>
          <w:szCs w:val="20"/>
          <w:u w:val="single"/>
        </w:rPr>
        <w:t>DATE:</w:t>
      </w:r>
      <w:r w:rsidRPr="009C17B8">
        <w:rPr>
          <w:rFonts w:ascii="Arial" w:hAnsi="Arial" w:cs="Arial"/>
          <w:color w:val="000000" w:themeColor="text1"/>
          <w:sz w:val="20"/>
          <w:szCs w:val="20"/>
        </w:rPr>
        <w:tab/>
      </w:r>
      <w:r w:rsidRPr="009C17B8">
        <w:rPr>
          <w:rFonts w:ascii="Arial" w:hAnsi="Arial" w:cs="Arial"/>
          <w:color w:val="000000" w:themeColor="text1"/>
          <w:sz w:val="20"/>
          <w:szCs w:val="20"/>
        </w:rPr>
        <w:tab/>
      </w:r>
      <w:r w:rsidRPr="009C17B8">
        <w:rPr>
          <w:rFonts w:ascii="Arial" w:hAnsi="Arial" w:cs="Arial"/>
          <w:color w:val="000000" w:themeColor="text1"/>
          <w:sz w:val="20"/>
          <w:szCs w:val="20"/>
        </w:rPr>
        <w:tab/>
      </w:r>
      <w:r w:rsidRPr="009C17B8">
        <w:rPr>
          <w:rFonts w:ascii="Arial" w:hAnsi="Arial" w:cs="Arial"/>
          <w:color w:val="000000" w:themeColor="text1"/>
          <w:sz w:val="20"/>
          <w:szCs w:val="20"/>
        </w:rPr>
        <w:tab/>
      </w:r>
      <w:r w:rsidR="005651FA">
        <w:rPr>
          <w:rFonts w:ascii="Arial" w:hAnsi="Arial" w:cs="Arial"/>
          <w:color w:val="000000" w:themeColor="text1"/>
          <w:sz w:val="20"/>
          <w:szCs w:val="20"/>
        </w:rPr>
        <w:t>25</w:t>
      </w:r>
      <w:r w:rsidR="005651FA" w:rsidRPr="005651FA">
        <w:rPr>
          <w:rFonts w:ascii="Arial" w:hAnsi="Arial" w:cs="Arial"/>
          <w:color w:val="000000" w:themeColor="text1"/>
          <w:sz w:val="20"/>
          <w:szCs w:val="20"/>
          <w:vertAlign w:val="superscript"/>
        </w:rPr>
        <w:t>th</w:t>
      </w:r>
      <w:r w:rsidR="005651FA">
        <w:rPr>
          <w:rFonts w:ascii="Arial" w:hAnsi="Arial" w:cs="Arial"/>
          <w:color w:val="000000" w:themeColor="text1"/>
          <w:sz w:val="20"/>
          <w:szCs w:val="20"/>
        </w:rPr>
        <w:t xml:space="preserve"> May 202</w:t>
      </w:r>
      <w:r w:rsidR="003258E1">
        <w:rPr>
          <w:rFonts w:ascii="Arial" w:hAnsi="Arial" w:cs="Arial"/>
          <w:color w:val="000000" w:themeColor="text1"/>
          <w:sz w:val="20"/>
          <w:szCs w:val="20"/>
        </w:rPr>
        <w:t>4</w:t>
      </w:r>
    </w:p>
    <w:p w14:paraId="67869420" w14:textId="77777777" w:rsidR="007E659D" w:rsidRPr="009C17B8" w:rsidRDefault="007E659D" w:rsidP="005027D5">
      <w:pPr>
        <w:jc w:val="both"/>
        <w:rPr>
          <w:rFonts w:ascii="Arial" w:hAnsi="Arial" w:cs="Arial"/>
          <w:color w:val="000000" w:themeColor="text1"/>
          <w:sz w:val="20"/>
          <w:szCs w:val="20"/>
        </w:rPr>
      </w:pPr>
    </w:p>
    <w:p w14:paraId="30ED8EEE" w14:textId="77777777" w:rsidR="007E659D" w:rsidRPr="009C17B8" w:rsidRDefault="007E659D" w:rsidP="005027D5">
      <w:pPr>
        <w:jc w:val="both"/>
        <w:rPr>
          <w:rFonts w:ascii="Arial" w:hAnsi="Arial" w:cs="Arial"/>
          <w:color w:val="000000" w:themeColor="text1"/>
          <w:sz w:val="20"/>
          <w:szCs w:val="20"/>
          <w:u w:val="single"/>
        </w:rPr>
      </w:pPr>
    </w:p>
    <w:p w14:paraId="24910B3E" w14:textId="77777777" w:rsidR="007E659D" w:rsidRPr="009C17B8" w:rsidRDefault="007E659D" w:rsidP="005027D5">
      <w:pPr>
        <w:jc w:val="both"/>
        <w:rPr>
          <w:rFonts w:ascii="Arial" w:hAnsi="Arial" w:cs="Arial"/>
          <w:color w:val="000000" w:themeColor="text1"/>
          <w:sz w:val="20"/>
          <w:szCs w:val="20"/>
          <w:u w:val="single"/>
        </w:rPr>
      </w:pPr>
    </w:p>
    <w:p w14:paraId="6B6907A3" w14:textId="77777777" w:rsidR="005027D5" w:rsidRPr="009C17B8" w:rsidRDefault="005027D5" w:rsidP="005027D5">
      <w:pPr>
        <w:rPr>
          <w:rFonts w:ascii="Arial" w:hAnsi="Arial" w:cs="Arial"/>
          <w:b/>
          <w:color w:val="000000" w:themeColor="text1"/>
          <w:sz w:val="20"/>
          <w:szCs w:val="20"/>
          <w:u w:val="single"/>
        </w:rPr>
      </w:pPr>
      <w:r w:rsidRPr="009C17B8">
        <w:rPr>
          <w:rFonts w:ascii="Arial" w:hAnsi="Arial" w:cs="Arial"/>
          <w:b/>
          <w:color w:val="000000" w:themeColor="text1"/>
          <w:sz w:val="20"/>
          <w:szCs w:val="20"/>
          <w:u w:val="single"/>
        </w:rPr>
        <w:t xml:space="preserve">BUREAUX </w:t>
      </w:r>
    </w:p>
    <w:p w14:paraId="3756E84F" w14:textId="77777777" w:rsidR="005027D5" w:rsidRPr="009C17B8" w:rsidRDefault="005027D5" w:rsidP="005027D5">
      <w:pPr>
        <w:jc w:val="both"/>
        <w:rPr>
          <w:rFonts w:ascii="Arial" w:hAnsi="Arial" w:cs="Arial"/>
          <w:color w:val="000000" w:themeColor="text1"/>
          <w:sz w:val="20"/>
          <w:szCs w:val="20"/>
        </w:rPr>
      </w:pPr>
      <w:r w:rsidRPr="009C17B8">
        <w:rPr>
          <w:rFonts w:ascii="Arial" w:hAnsi="Arial" w:cs="Arial"/>
          <w:b/>
          <w:color w:val="000000" w:themeColor="text1"/>
          <w:sz w:val="20"/>
          <w:szCs w:val="20"/>
          <w:u w:val="single"/>
        </w:rPr>
        <w:t>ARRANGEMENTS:</w:t>
      </w:r>
      <w:r w:rsidRPr="009C17B8">
        <w:rPr>
          <w:rFonts w:ascii="Arial" w:hAnsi="Arial" w:cs="Arial"/>
          <w:color w:val="000000" w:themeColor="text1"/>
          <w:sz w:val="20"/>
          <w:szCs w:val="20"/>
        </w:rPr>
        <w:tab/>
      </w:r>
      <w:r w:rsidRPr="009C17B8">
        <w:rPr>
          <w:rFonts w:ascii="Arial" w:hAnsi="Arial" w:cs="Arial"/>
          <w:color w:val="000000" w:themeColor="text1"/>
          <w:sz w:val="20"/>
          <w:szCs w:val="20"/>
        </w:rPr>
        <w:tab/>
      </w:r>
      <w:r w:rsidR="0042372D" w:rsidRPr="009C17B8">
        <w:rPr>
          <w:rFonts w:ascii="Arial" w:hAnsi="Arial" w:cs="Arial"/>
          <w:color w:val="000000" w:themeColor="text1"/>
          <w:sz w:val="20"/>
          <w:szCs w:val="20"/>
        </w:rPr>
        <w:t xml:space="preserve">Policy signing and accounting as required to be presented by </w:t>
      </w:r>
      <w:r w:rsidR="0042372D" w:rsidRPr="009C17B8">
        <w:rPr>
          <w:rFonts w:ascii="Arial" w:hAnsi="Arial" w:cs="Arial"/>
          <w:color w:val="000000" w:themeColor="text1"/>
          <w:sz w:val="20"/>
          <w:szCs w:val="20"/>
        </w:rPr>
        <w:tab/>
      </w:r>
      <w:r w:rsidR="0042372D" w:rsidRPr="009C17B8">
        <w:rPr>
          <w:rFonts w:ascii="Arial" w:hAnsi="Arial" w:cs="Arial"/>
          <w:color w:val="000000" w:themeColor="text1"/>
          <w:sz w:val="20"/>
          <w:szCs w:val="20"/>
        </w:rPr>
        <w:tab/>
      </w:r>
      <w:r w:rsidR="0042372D" w:rsidRPr="009C17B8">
        <w:rPr>
          <w:rFonts w:ascii="Arial" w:hAnsi="Arial" w:cs="Arial"/>
          <w:color w:val="000000" w:themeColor="text1"/>
          <w:sz w:val="20"/>
          <w:szCs w:val="20"/>
        </w:rPr>
        <w:tab/>
      </w:r>
      <w:r w:rsidR="0042372D" w:rsidRPr="009C17B8">
        <w:rPr>
          <w:rFonts w:ascii="Arial" w:hAnsi="Arial" w:cs="Arial"/>
          <w:color w:val="000000" w:themeColor="text1"/>
          <w:sz w:val="20"/>
          <w:szCs w:val="20"/>
        </w:rPr>
        <w:tab/>
        <w:t xml:space="preserve">Lloyd’s Broker to </w:t>
      </w:r>
      <w:r w:rsidRPr="009C17B8">
        <w:rPr>
          <w:rFonts w:ascii="Arial" w:hAnsi="Arial" w:cs="Arial"/>
          <w:color w:val="000000" w:themeColor="text1"/>
          <w:sz w:val="20"/>
          <w:szCs w:val="20"/>
        </w:rPr>
        <w:t xml:space="preserve">Xchanging </w:t>
      </w:r>
      <w:r w:rsidR="0042372D" w:rsidRPr="009C17B8">
        <w:rPr>
          <w:rFonts w:ascii="Arial" w:hAnsi="Arial" w:cs="Arial"/>
          <w:color w:val="000000" w:themeColor="text1"/>
          <w:sz w:val="20"/>
          <w:szCs w:val="20"/>
        </w:rPr>
        <w:t>Ins-Sure Services Ltd.</w:t>
      </w:r>
    </w:p>
    <w:p w14:paraId="1C1AEE5A" w14:textId="77777777" w:rsidR="0042372D" w:rsidRPr="009C17B8" w:rsidRDefault="0042372D" w:rsidP="005027D5">
      <w:pPr>
        <w:jc w:val="both"/>
        <w:rPr>
          <w:rFonts w:ascii="Arial" w:hAnsi="Arial" w:cs="Arial"/>
          <w:color w:val="000000" w:themeColor="text1"/>
          <w:sz w:val="20"/>
          <w:szCs w:val="20"/>
        </w:rPr>
      </w:pPr>
    </w:p>
    <w:p w14:paraId="5036A964" w14:textId="77777777" w:rsidR="0042372D" w:rsidRPr="009C17B8" w:rsidRDefault="0042372D" w:rsidP="005027D5">
      <w:pPr>
        <w:jc w:val="both"/>
        <w:rPr>
          <w:rFonts w:ascii="Arial" w:hAnsi="Arial" w:cs="Arial"/>
          <w:color w:val="000000" w:themeColor="text1"/>
          <w:sz w:val="20"/>
          <w:szCs w:val="20"/>
        </w:rPr>
      </w:pPr>
      <w:r w:rsidRPr="009C17B8">
        <w:rPr>
          <w:rFonts w:ascii="Arial" w:hAnsi="Arial" w:cs="Arial"/>
          <w:color w:val="000000" w:themeColor="text1"/>
          <w:sz w:val="20"/>
          <w:szCs w:val="20"/>
        </w:rPr>
        <w:tab/>
      </w:r>
      <w:r w:rsidRPr="009C17B8">
        <w:rPr>
          <w:rFonts w:ascii="Arial" w:hAnsi="Arial" w:cs="Arial"/>
          <w:color w:val="000000" w:themeColor="text1"/>
          <w:sz w:val="20"/>
          <w:szCs w:val="20"/>
        </w:rPr>
        <w:tab/>
      </w:r>
      <w:r w:rsidRPr="009C17B8">
        <w:rPr>
          <w:rFonts w:ascii="Arial" w:hAnsi="Arial" w:cs="Arial"/>
          <w:color w:val="000000" w:themeColor="text1"/>
          <w:sz w:val="20"/>
          <w:szCs w:val="20"/>
        </w:rPr>
        <w:tab/>
      </w:r>
      <w:r w:rsidRPr="009C17B8">
        <w:rPr>
          <w:rFonts w:ascii="Arial" w:hAnsi="Arial" w:cs="Arial"/>
          <w:color w:val="000000" w:themeColor="text1"/>
          <w:sz w:val="20"/>
          <w:szCs w:val="20"/>
        </w:rPr>
        <w:tab/>
      </w:r>
      <w:proofErr w:type="spellStart"/>
      <w:r w:rsidRPr="009C17B8">
        <w:rPr>
          <w:rFonts w:ascii="Arial" w:hAnsi="Arial" w:cs="Arial"/>
          <w:color w:val="000000" w:themeColor="text1"/>
          <w:sz w:val="20"/>
          <w:szCs w:val="20"/>
        </w:rPr>
        <w:t>Resiginings</w:t>
      </w:r>
      <w:proofErr w:type="spellEnd"/>
      <w:r w:rsidRPr="009C17B8">
        <w:rPr>
          <w:rFonts w:ascii="Arial" w:hAnsi="Arial" w:cs="Arial"/>
          <w:color w:val="000000" w:themeColor="text1"/>
          <w:sz w:val="20"/>
          <w:szCs w:val="20"/>
        </w:rPr>
        <w:t xml:space="preserve">, Off Slips and/or Signing Slips to be agreed by </w:t>
      </w:r>
      <w:r w:rsidRPr="009C17B8">
        <w:rPr>
          <w:rFonts w:ascii="Arial" w:hAnsi="Arial" w:cs="Arial"/>
          <w:color w:val="000000" w:themeColor="text1"/>
          <w:sz w:val="20"/>
          <w:szCs w:val="20"/>
        </w:rPr>
        <w:tab/>
      </w:r>
      <w:r w:rsidRPr="009C17B8">
        <w:rPr>
          <w:rFonts w:ascii="Arial" w:hAnsi="Arial" w:cs="Arial"/>
          <w:color w:val="000000" w:themeColor="text1"/>
          <w:sz w:val="20"/>
          <w:szCs w:val="20"/>
        </w:rPr>
        <w:tab/>
      </w:r>
      <w:r w:rsidRPr="009C17B8">
        <w:rPr>
          <w:rFonts w:ascii="Arial" w:hAnsi="Arial" w:cs="Arial"/>
          <w:color w:val="000000" w:themeColor="text1"/>
          <w:sz w:val="20"/>
          <w:szCs w:val="20"/>
        </w:rPr>
        <w:tab/>
      </w:r>
      <w:r w:rsidRPr="009C17B8">
        <w:rPr>
          <w:rFonts w:ascii="Arial" w:hAnsi="Arial" w:cs="Arial"/>
          <w:color w:val="000000" w:themeColor="text1"/>
          <w:sz w:val="20"/>
          <w:szCs w:val="20"/>
        </w:rPr>
        <w:tab/>
        <w:t>Slip Leader only.</w:t>
      </w:r>
    </w:p>
    <w:p w14:paraId="5C0D5218" w14:textId="77777777" w:rsidR="0042372D" w:rsidRPr="009C17B8" w:rsidRDefault="0042372D" w:rsidP="005027D5">
      <w:pPr>
        <w:jc w:val="both"/>
        <w:rPr>
          <w:rFonts w:ascii="Arial" w:hAnsi="Arial" w:cs="Arial"/>
          <w:color w:val="000000" w:themeColor="text1"/>
          <w:sz w:val="20"/>
          <w:szCs w:val="20"/>
        </w:rPr>
      </w:pPr>
    </w:p>
    <w:p w14:paraId="06134AB9" w14:textId="77777777" w:rsidR="0042372D" w:rsidRPr="009C17B8" w:rsidRDefault="0042372D" w:rsidP="005027D5">
      <w:pPr>
        <w:jc w:val="both"/>
        <w:rPr>
          <w:rFonts w:ascii="Arial" w:hAnsi="Arial" w:cs="Arial"/>
          <w:color w:val="000000" w:themeColor="text1"/>
          <w:sz w:val="20"/>
          <w:szCs w:val="20"/>
        </w:rPr>
      </w:pPr>
      <w:r w:rsidRPr="009C17B8">
        <w:rPr>
          <w:rFonts w:ascii="Arial" w:hAnsi="Arial" w:cs="Arial"/>
          <w:color w:val="000000" w:themeColor="text1"/>
          <w:sz w:val="20"/>
          <w:szCs w:val="20"/>
        </w:rPr>
        <w:tab/>
      </w:r>
      <w:r w:rsidRPr="009C17B8">
        <w:rPr>
          <w:rFonts w:ascii="Arial" w:hAnsi="Arial" w:cs="Arial"/>
          <w:color w:val="000000" w:themeColor="text1"/>
          <w:sz w:val="20"/>
          <w:szCs w:val="20"/>
        </w:rPr>
        <w:tab/>
      </w:r>
      <w:r w:rsidRPr="009C17B8">
        <w:rPr>
          <w:rFonts w:ascii="Arial" w:hAnsi="Arial" w:cs="Arial"/>
          <w:color w:val="000000" w:themeColor="text1"/>
          <w:sz w:val="20"/>
          <w:szCs w:val="20"/>
        </w:rPr>
        <w:tab/>
      </w:r>
      <w:r w:rsidRPr="009C17B8">
        <w:rPr>
          <w:rFonts w:ascii="Arial" w:hAnsi="Arial" w:cs="Arial"/>
          <w:color w:val="000000" w:themeColor="text1"/>
          <w:sz w:val="20"/>
          <w:szCs w:val="20"/>
        </w:rPr>
        <w:tab/>
        <w:t xml:space="preserve">In the event that a premium payment warranty applies which </w:t>
      </w:r>
      <w:r w:rsidRPr="009C17B8">
        <w:rPr>
          <w:rFonts w:ascii="Arial" w:hAnsi="Arial" w:cs="Arial"/>
          <w:color w:val="000000" w:themeColor="text1"/>
          <w:sz w:val="20"/>
          <w:szCs w:val="20"/>
        </w:rPr>
        <w:tab/>
      </w:r>
      <w:r w:rsidRPr="009C17B8">
        <w:rPr>
          <w:rFonts w:ascii="Arial" w:hAnsi="Arial" w:cs="Arial"/>
          <w:color w:val="000000" w:themeColor="text1"/>
          <w:sz w:val="20"/>
          <w:szCs w:val="20"/>
        </w:rPr>
        <w:tab/>
      </w:r>
      <w:r w:rsidRPr="009C17B8">
        <w:rPr>
          <w:rFonts w:ascii="Arial" w:hAnsi="Arial" w:cs="Arial"/>
          <w:color w:val="000000" w:themeColor="text1"/>
          <w:sz w:val="20"/>
          <w:szCs w:val="20"/>
        </w:rPr>
        <w:tab/>
      </w:r>
      <w:r w:rsidRPr="009C17B8">
        <w:rPr>
          <w:rFonts w:ascii="Arial" w:hAnsi="Arial" w:cs="Arial"/>
          <w:color w:val="000000" w:themeColor="text1"/>
          <w:sz w:val="20"/>
          <w:szCs w:val="20"/>
        </w:rPr>
        <w:tab/>
        <w:t xml:space="preserve">has a different date to the settlement due date, Xchanging </w:t>
      </w:r>
      <w:r w:rsidRPr="009C17B8">
        <w:rPr>
          <w:rFonts w:ascii="Arial" w:hAnsi="Arial" w:cs="Arial"/>
          <w:color w:val="000000" w:themeColor="text1"/>
          <w:sz w:val="20"/>
          <w:szCs w:val="20"/>
        </w:rPr>
        <w:tab/>
      </w:r>
      <w:r w:rsidRPr="009C17B8">
        <w:rPr>
          <w:rFonts w:ascii="Arial" w:hAnsi="Arial" w:cs="Arial"/>
          <w:color w:val="000000" w:themeColor="text1"/>
          <w:sz w:val="20"/>
          <w:szCs w:val="20"/>
        </w:rPr>
        <w:tab/>
      </w:r>
      <w:r w:rsidRPr="009C17B8">
        <w:rPr>
          <w:rFonts w:ascii="Arial" w:hAnsi="Arial" w:cs="Arial"/>
          <w:color w:val="000000" w:themeColor="text1"/>
          <w:sz w:val="20"/>
          <w:szCs w:val="20"/>
        </w:rPr>
        <w:tab/>
      </w:r>
      <w:r w:rsidRPr="009C17B8">
        <w:rPr>
          <w:rFonts w:ascii="Arial" w:hAnsi="Arial" w:cs="Arial"/>
          <w:color w:val="000000" w:themeColor="text1"/>
          <w:sz w:val="20"/>
          <w:szCs w:val="20"/>
        </w:rPr>
        <w:tab/>
        <w:t xml:space="preserve">are hereby authorised to amend the settlement due date to </w:t>
      </w:r>
      <w:r w:rsidRPr="009C17B8">
        <w:rPr>
          <w:rFonts w:ascii="Arial" w:hAnsi="Arial" w:cs="Arial"/>
          <w:color w:val="000000" w:themeColor="text1"/>
          <w:sz w:val="20"/>
          <w:szCs w:val="20"/>
        </w:rPr>
        <w:tab/>
      </w:r>
      <w:r w:rsidRPr="009C17B8">
        <w:rPr>
          <w:rFonts w:ascii="Arial" w:hAnsi="Arial" w:cs="Arial"/>
          <w:color w:val="000000" w:themeColor="text1"/>
          <w:sz w:val="20"/>
          <w:szCs w:val="20"/>
        </w:rPr>
        <w:tab/>
      </w:r>
      <w:r w:rsidRPr="009C17B8">
        <w:rPr>
          <w:rFonts w:ascii="Arial" w:hAnsi="Arial" w:cs="Arial"/>
          <w:color w:val="000000" w:themeColor="text1"/>
          <w:sz w:val="20"/>
          <w:szCs w:val="20"/>
        </w:rPr>
        <w:tab/>
      </w:r>
      <w:r w:rsidRPr="009C17B8">
        <w:rPr>
          <w:rFonts w:ascii="Arial" w:hAnsi="Arial" w:cs="Arial"/>
          <w:color w:val="000000" w:themeColor="text1"/>
          <w:sz w:val="20"/>
          <w:szCs w:val="20"/>
        </w:rPr>
        <w:tab/>
        <w:t xml:space="preserve">match the premium payment warranty.  This agreement shall </w:t>
      </w:r>
      <w:r w:rsidRPr="009C17B8">
        <w:rPr>
          <w:rFonts w:ascii="Arial" w:hAnsi="Arial" w:cs="Arial"/>
          <w:color w:val="000000" w:themeColor="text1"/>
          <w:sz w:val="20"/>
          <w:szCs w:val="20"/>
        </w:rPr>
        <w:tab/>
      </w:r>
      <w:r w:rsidRPr="009C17B8">
        <w:rPr>
          <w:rFonts w:ascii="Arial" w:hAnsi="Arial" w:cs="Arial"/>
          <w:color w:val="000000" w:themeColor="text1"/>
          <w:sz w:val="20"/>
          <w:szCs w:val="20"/>
        </w:rPr>
        <w:tab/>
      </w:r>
      <w:r w:rsidRPr="009C17B8">
        <w:rPr>
          <w:rFonts w:ascii="Arial" w:hAnsi="Arial" w:cs="Arial"/>
          <w:color w:val="000000" w:themeColor="text1"/>
          <w:sz w:val="20"/>
          <w:szCs w:val="20"/>
        </w:rPr>
        <w:tab/>
      </w:r>
      <w:r w:rsidRPr="009C17B8">
        <w:rPr>
          <w:rFonts w:ascii="Arial" w:hAnsi="Arial" w:cs="Arial"/>
          <w:color w:val="000000" w:themeColor="text1"/>
          <w:sz w:val="20"/>
          <w:szCs w:val="20"/>
        </w:rPr>
        <w:tab/>
        <w:t>be binding on all bureau Insurers.</w:t>
      </w:r>
    </w:p>
    <w:p w14:paraId="2D26532E" w14:textId="77777777" w:rsidR="005027D5" w:rsidRPr="009C17B8" w:rsidRDefault="005027D5" w:rsidP="005027D5">
      <w:pPr>
        <w:jc w:val="both"/>
        <w:rPr>
          <w:rFonts w:ascii="Arial" w:hAnsi="Arial" w:cs="Arial"/>
          <w:b/>
          <w:color w:val="000000" w:themeColor="text1"/>
          <w:sz w:val="20"/>
          <w:szCs w:val="20"/>
        </w:rPr>
      </w:pPr>
    </w:p>
    <w:p w14:paraId="3251D97D" w14:textId="77777777" w:rsidR="005027D5" w:rsidRPr="009C17B8" w:rsidRDefault="005027D5" w:rsidP="005027D5">
      <w:pPr>
        <w:jc w:val="both"/>
        <w:rPr>
          <w:rFonts w:ascii="Arial" w:hAnsi="Arial" w:cs="Arial"/>
          <w:color w:val="000000" w:themeColor="text1"/>
          <w:sz w:val="20"/>
          <w:szCs w:val="20"/>
        </w:rPr>
      </w:pPr>
    </w:p>
    <w:p w14:paraId="091158B8" w14:textId="77777777" w:rsidR="005027D5" w:rsidRPr="009C17B8" w:rsidRDefault="005027D5" w:rsidP="005027D5">
      <w:pPr>
        <w:rPr>
          <w:rFonts w:ascii="Arial" w:hAnsi="Arial" w:cs="Arial"/>
          <w:b/>
          <w:color w:val="000000" w:themeColor="text1"/>
          <w:sz w:val="20"/>
          <w:szCs w:val="20"/>
          <w:u w:val="single"/>
        </w:rPr>
      </w:pPr>
      <w:r w:rsidRPr="009C17B8">
        <w:rPr>
          <w:rFonts w:ascii="Arial" w:hAnsi="Arial" w:cs="Arial"/>
          <w:b/>
          <w:color w:val="000000" w:themeColor="text1"/>
          <w:sz w:val="20"/>
          <w:szCs w:val="20"/>
          <w:u w:val="single"/>
        </w:rPr>
        <w:t>NON – BUREAUX</w:t>
      </w:r>
    </w:p>
    <w:p w14:paraId="7985492E" w14:textId="77777777" w:rsidR="007E659D" w:rsidRPr="009C17B8" w:rsidRDefault="005027D5" w:rsidP="00C77982">
      <w:pPr>
        <w:ind w:left="2880" w:hanging="2880"/>
        <w:jc w:val="both"/>
        <w:rPr>
          <w:rFonts w:ascii="Arial" w:hAnsi="Arial" w:cs="Arial"/>
          <w:color w:val="000000" w:themeColor="text1"/>
          <w:sz w:val="20"/>
          <w:szCs w:val="20"/>
        </w:rPr>
      </w:pPr>
      <w:r w:rsidRPr="009C17B8">
        <w:rPr>
          <w:rFonts w:ascii="Arial" w:hAnsi="Arial" w:cs="Arial"/>
          <w:b/>
          <w:color w:val="000000" w:themeColor="text1"/>
          <w:sz w:val="20"/>
          <w:szCs w:val="20"/>
          <w:u w:val="single"/>
        </w:rPr>
        <w:t>ARRANGEMENTS:</w:t>
      </w:r>
      <w:r w:rsidRPr="009C17B8">
        <w:rPr>
          <w:rFonts w:ascii="Arial" w:hAnsi="Arial" w:cs="Arial"/>
          <w:color w:val="000000" w:themeColor="text1"/>
          <w:sz w:val="20"/>
          <w:szCs w:val="20"/>
        </w:rPr>
        <w:tab/>
      </w:r>
      <w:r w:rsidR="00C77982" w:rsidRPr="009C17B8">
        <w:rPr>
          <w:rFonts w:ascii="Arial" w:hAnsi="Arial" w:cs="Arial"/>
          <w:color w:val="000000" w:themeColor="text1"/>
          <w:sz w:val="20"/>
          <w:szCs w:val="20"/>
        </w:rPr>
        <w:t>None</w:t>
      </w:r>
    </w:p>
    <w:p w14:paraId="09556EB6" w14:textId="77777777" w:rsidR="007E659D" w:rsidRPr="009C17B8" w:rsidRDefault="007E659D" w:rsidP="007E659D">
      <w:pPr>
        <w:jc w:val="both"/>
        <w:rPr>
          <w:rFonts w:ascii="Arial" w:hAnsi="Arial" w:cs="Arial"/>
          <w:iCs/>
          <w:color w:val="000000" w:themeColor="text1"/>
          <w:sz w:val="20"/>
          <w:szCs w:val="20"/>
        </w:rPr>
      </w:pPr>
    </w:p>
    <w:p w14:paraId="2D84FF7B" w14:textId="77777777" w:rsidR="005027D5" w:rsidRPr="009C17B8" w:rsidRDefault="005027D5" w:rsidP="005027D5">
      <w:pPr>
        <w:rPr>
          <w:rFonts w:ascii="Arial" w:hAnsi="Arial" w:cs="Arial"/>
          <w:color w:val="000000" w:themeColor="text1"/>
          <w:sz w:val="20"/>
          <w:szCs w:val="20"/>
        </w:rPr>
      </w:pPr>
    </w:p>
    <w:p w14:paraId="6249D079" w14:textId="77777777" w:rsidR="005027D5" w:rsidRPr="009C17B8" w:rsidRDefault="005027D5" w:rsidP="005027D5">
      <w:pPr>
        <w:jc w:val="both"/>
        <w:rPr>
          <w:rFonts w:ascii="Arial" w:hAnsi="Arial" w:cs="Arial"/>
          <w:color w:val="000000" w:themeColor="text1"/>
          <w:sz w:val="20"/>
          <w:szCs w:val="20"/>
          <w:u w:val="single"/>
        </w:rPr>
      </w:pPr>
    </w:p>
    <w:p w14:paraId="44CF940A" w14:textId="77777777" w:rsidR="005027D5" w:rsidRPr="009C17B8" w:rsidRDefault="005027D5" w:rsidP="005027D5">
      <w:pPr>
        <w:rPr>
          <w:rFonts w:ascii="Arial" w:hAnsi="Arial" w:cs="Arial"/>
          <w:color w:val="000000" w:themeColor="text1"/>
          <w:sz w:val="20"/>
          <w:szCs w:val="20"/>
        </w:rPr>
      </w:pPr>
    </w:p>
    <w:p w14:paraId="6A6F148E" w14:textId="77777777" w:rsidR="007E659D" w:rsidRPr="009C17B8" w:rsidRDefault="007E659D">
      <w:pPr>
        <w:rPr>
          <w:rFonts w:ascii="Arial" w:hAnsi="Arial" w:cs="Arial"/>
          <w:color w:val="000000" w:themeColor="text1"/>
          <w:sz w:val="20"/>
          <w:szCs w:val="20"/>
          <w:u w:val="single"/>
        </w:rPr>
      </w:pPr>
      <w:r w:rsidRPr="009C17B8">
        <w:rPr>
          <w:rFonts w:ascii="Arial" w:hAnsi="Arial" w:cs="Arial"/>
          <w:color w:val="000000" w:themeColor="text1"/>
          <w:sz w:val="20"/>
          <w:szCs w:val="20"/>
          <w:u w:val="single"/>
        </w:rPr>
        <w:br w:type="page"/>
      </w:r>
    </w:p>
    <w:p w14:paraId="42746C05" w14:textId="77777777" w:rsidR="005027D5" w:rsidRPr="009C17B8" w:rsidRDefault="005027D5" w:rsidP="005027D5">
      <w:pPr>
        <w:jc w:val="both"/>
        <w:rPr>
          <w:rFonts w:ascii="Arial" w:hAnsi="Arial" w:cs="Arial"/>
          <w:color w:val="000000" w:themeColor="text1"/>
          <w:sz w:val="20"/>
          <w:szCs w:val="20"/>
          <w:u w:val="single"/>
        </w:rPr>
      </w:pPr>
    </w:p>
    <w:p w14:paraId="0760CCE5" w14:textId="77777777" w:rsidR="005027D5" w:rsidRPr="009C17B8" w:rsidRDefault="005027D5" w:rsidP="005027D5">
      <w:pPr>
        <w:jc w:val="both"/>
        <w:rPr>
          <w:rFonts w:ascii="Arial" w:hAnsi="Arial" w:cs="Arial"/>
          <w:color w:val="000000" w:themeColor="text1"/>
          <w:sz w:val="20"/>
          <w:szCs w:val="20"/>
          <w:u w:val="single"/>
        </w:rPr>
      </w:pPr>
    </w:p>
    <w:p w14:paraId="27A10ED6" w14:textId="77777777" w:rsidR="005027D5" w:rsidRPr="009C17B8" w:rsidRDefault="005027D5" w:rsidP="005027D5">
      <w:pPr>
        <w:jc w:val="center"/>
        <w:rPr>
          <w:rFonts w:ascii="Arial" w:hAnsi="Arial" w:cs="Arial"/>
          <w:color w:val="000000" w:themeColor="text1"/>
          <w:sz w:val="20"/>
          <w:szCs w:val="20"/>
        </w:rPr>
      </w:pPr>
      <w:r w:rsidRPr="009C17B8">
        <w:rPr>
          <w:rFonts w:ascii="Arial" w:hAnsi="Arial" w:cs="Arial"/>
          <w:b/>
          <w:color w:val="000000" w:themeColor="text1"/>
          <w:sz w:val="20"/>
          <w:szCs w:val="20"/>
          <w:u w:val="single"/>
        </w:rPr>
        <w:t>FISCAL AND REGULATORY</w:t>
      </w:r>
    </w:p>
    <w:p w14:paraId="68C2F092" w14:textId="77777777" w:rsidR="005027D5" w:rsidRPr="009C17B8" w:rsidRDefault="005027D5" w:rsidP="005027D5">
      <w:pPr>
        <w:jc w:val="center"/>
        <w:rPr>
          <w:rFonts w:ascii="Arial" w:hAnsi="Arial" w:cs="Arial"/>
          <w:color w:val="000000" w:themeColor="text1"/>
          <w:sz w:val="20"/>
          <w:szCs w:val="20"/>
          <w:u w:val="single"/>
        </w:rPr>
      </w:pPr>
    </w:p>
    <w:p w14:paraId="19940029" w14:textId="77777777" w:rsidR="00D5777B" w:rsidRPr="009C17B8" w:rsidRDefault="00D5777B" w:rsidP="00D5777B">
      <w:pPr>
        <w:rPr>
          <w:rFonts w:ascii="Arial" w:hAnsi="Arial" w:cs="Arial"/>
          <w:b/>
          <w:color w:val="000000" w:themeColor="text1"/>
          <w:sz w:val="20"/>
          <w:szCs w:val="20"/>
          <w:u w:val="single"/>
        </w:rPr>
      </w:pPr>
      <w:r w:rsidRPr="009C17B8">
        <w:rPr>
          <w:rFonts w:ascii="Arial" w:hAnsi="Arial" w:cs="Arial"/>
          <w:b/>
          <w:color w:val="000000" w:themeColor="text1"/>
          <w:sz w:val="20"/>
          <w:szCs w:val="20"/>
          <w:u w:val="single"/>
        </w:rPr>
        <w:t xml:space="preserve">TAX PAYABLE BY </w:t>
      </w:r>
    </w:p>
    <w:p w14:paraId="5DD6E6AE" w14:textId="77777777" w:rsidR="00D5777B" w:rsidRPr="009C17B8" w:rsidRDefault="00D5777B" w:rsidP="00D5777B">
      <w:pPr>
        <w:rPr>
          <w:rFonts w:ascii="Arial" w:hAnsi="Arial" w:cs="Arial"/>
          <w:i/>
          <w:iCs/>
          <w:color w:val="000000" w:themeColor="text1"/>
          <w:sz w:val="20"/>
          <w:szCs w:val="20"/>
        </w:rPr>
      </w:pPr>
      <w:r w:rsidRPr="009C17B8">
        <w:rPr>
          <w:rFonts w:ascii="Arial" w:hAnsi="Arial" w:cs="Arial"/>
          <w:b/>
          <w:color w:val="000000" w:themeColor="text1"/>
          <w:sz w:val="20"/>
          <w:szCs w:val="20"/>
          <w:u w:val="single"/>
        </w:rPr>
        <w:t>INSURER(S):</w:t>
      </w:r>
      <w:r w:rsidRPr="009C17B8">
        <w:rPr>
          <w:rFonts w:ascii="Arial" w:hAnsi="Arial" w:cs="Arial"/>
          <w:color w:val="000000" w:themeColor="text1"/>
          <w:sz w:val="18"/>
          <w:szCs w:val="18"/>
        </w:rPr>
        <w:tab/>
      </w:r>
      <w:r w:rsidRPr="009C17B8">
        <w:rPr>
          <w:rFonts w:ascii="Arial" w:hAnsi="Arial" w:cs="Arial"/>
          <w:color w:val="000000" w:themeColor="text1"/>
          <w:sz w:val="18"/>
          <w:szCs w:val="18"/>
        </w:rPr>
        <w:tab/>
      </w:r>
      <w:r w:rsidRPr="009C17B8">
        <w:rPr>
          <w:rFonts w:ascii="Arial" w:hAnsi="Arial" w:cs="Arial"/>
          <w:color w:val="000000" w:themeColor="text1"/>
          <w:sz w:val="18"/>
          <w:szCs w:val="18"/>
        </w:rPr>
        <w:tab/>
      </w:r>
      <w:r w:rsidRPr="009C17B8">
        <w:rPr>
          <w:rFonts w:ascii="Arial" w:hAnsi="Arial" w:cs="Arial"/>
          <w:color w:val="000000" w:themeColor="text1"/>
          <w:sz w:val="20"/>
          <w:szCs w:val="20"/>
        </w:rPr>
        <w:t xml:space="preserve">None </w:t>
      </w:r>
    </w:p>
    <w:p w14:paraId="185C8D7C" w14:textId="77777777" w:rsidR="00D5777B" w:rsidRPr="009C17B8" w:rsidRDefault="00D5777B" w:rsidP="00D5777B">
      <w:pPr>
        <w:rPr>
          <w:rFonts w:ascii="Arial" w:hAnsi="Arial" w:cs="Arial"/>
          <w:i/>
          <w:iCs/>
          <w:color w:val="000000" w:themeColor="text1"/>
          <w:sz w:val="20"/>
          <w:szCs w:val="20"/>
        </w:rPr>
      </w:pPr>
    </w:p>
    <w:p w14:paraId="31AC9395" w14:textId="77777777" w:rsidR="00D5777B" w:rsidRPr="009C17B8" w:rsidRDefault="00D5777B" w:rsidP="00D5777B">
      <w:pPr>
        <w:rPr>
          <w:rFonts w:ascii="Arial" w:hAnsi="Arial" w:cs="Arial"/>
          <w:i/>
          <w:iCs/>
          <w:color w:val="000000" w:themeColor="text1"/>
          <w:sz w:val="20"/>
          <w:szCs w:val="20"/>
        </w:rPr>
      </w:pPr>
    </w:p>
    <w:p w14:paraId="44A6842F" w14:textId="77777777" w:rsidR="00D5777B" w:rsidRPr="009C17B8" w:rsidRDefault="00D5777B" w:rsidP="00D5777B">
      <w:pPr>
        <w:rPr>
          <w:rFonts w:ascii="Arial" w:hAnsi="Arial" w:cs="Arial"/>
          <w:color w:val="000000" w:themeColor="text1"/>
          <w:sz w:val="20"/>
          <w:szCs w:val="20"/>
        </w:rPr>
      </w:pPr>
      <w:r w:rsidRPr="009C17B8">
        <w:rPr>
          <w:rFonts w:ascii="Arial" w:hAnsi="Arial" w:cs="Arial"/>
          <w:b/>
          <w:color w:val="000000" w:themeColor="text1"/>
          <w:sz w:val="20"/>
          <w:szCs w:val="20"/>
          <w:u w:val="single"/>
        </w:rPr>
        <w:t xml:space="preserve">COUNTRY OF </w:t>
      </w:r>
      <w:r w:rsidRPr="009C17B8">
        <w:rPr>
          <w:rFonts w:ascii="Arial" w:hAnsi="Arial" w:cs="Arial"/>
          <w:color w:val="000000" w:themeColor="text1"/>
          <w:sz w:val="20"/>
          <w:szCs w:val="20"/>
        </w:rPr>
        <w:tab/>
      </w:r>
      <w:r w:rsidRPr="009C17B8">
        <w:rPr>
          <w:rFonts w:ascii="Arial" w:hAnsi="Arial" w:cs="Arial"/>
          <w:color w:val="000000" w:themeColor="text1"/>
          <w:sz w:val="20"/>
          <w:szCs w:val="20"/>
        </w:rPr>
        <w:tab/>
      </w:r>
      <w:r w:rsidRPr="009C17B8">
        <w:rPr>
          <w:rFonts w:ascii="Arial" w:hAnsi="Arial" w:cs="Arial"/>
          <w:color w:val="000000" w:themeColor="text1"/>
          <w:sz w:val="20"/>
          <w:szCs w:val="20"/>
        </w:rPr>
        <w:tab/>
        <w:t xml:space="preserve">Democratic Republic of Congo </w:t>
      </w:r>
    </w:p>
    <w:p w14:paraId="4329DCBC" w14:textId="77777777" w:rsidR="00D5777B" w:rsidRPr="009C17B8" w:rsidRDefault="00D5777B" w:rsidP="00D5777B">
      <w:pPr>
        <w:rPr>
          <w:rFonts w:ascii="Arial" w:hAnsi="Arial" w:cs="Arial"/>
          <w:color w:val="000000" w:themeColor="text1"/>
          <w:sz w:val="20"/>
          <w:szCs w:val="20"/>
        </w:rPr>
      </w:pPr>
      <w:r w:rsidRPr="009C17B8">
        <w:rPr>
          <w:rFonts w:ascii="Arial" w:hAnsi="Arial" w:cs="Arial"/>
          <w:b/>
          <w:color w:val="000000" w:themeColor="text1"/>
          <w:sz w:val="20"/>
          <w:szCs w:val="20"/>
          <w:u w:val="single"/>
        </w:rPr>
        <w:t>ORIGIN:</w:t>
      </w:r>
      <w:r w:rsidRPr="009C17B8">
        <w:rPr>
          <w:rFonts w:ascii="Arial" w:hAnsi="Arial" w:cs="Arial"/>
          <w:color w:val="000000" w:themeColor="text1"/>
          <w:sz w:val="20"/>
          <w:szCs w:val="20"/>
        </w:rPr>
        <w:tab/>
      </w:r>
      <w:r w:rsidRPr="009C17B8">
        <w:rPr>
          <w:rFonts w:ascii="Arial" w:hAnsi="Arial" w:cs="Arial"/>
          <w:color w:val="000000" w:themeColor="text1"/>
          <w:sz w:val="20"/>
          <w:szCs w:val="20"/>
        </w:rPr>
        <w:tab/>
      </w:r>
    </w:p>
    <w:p w14:paraId="3805F416" w14:textId="77777777" w:rsidR="00D5777B" w:rsidRPr="009C17B8" w:rsidRDefault="00D5777B" w:rsidP="00D5777B">
      <w:pPr>
        <w:rPr>
          <w:rFonts w:ascii="Arial" w:hAnsi="Arial" w:cs="Arial"/>
          <w:b/>
          <w:color w:val="000000" w:themeColor="text1"/>
          <w:sz w:val="20"/>
          <w:szCs w:val="20"/>
          <w:u w:val="single"/>
        </w:rPr>
      </w:pPr>
    </w:p>
    <w:p w14:paraId="5771B706" w14:textId="77777777" w:rsidR="00D5777B" w:rsidRPr="009C17B8" w:rsidRDefault="00D5777B" w:rsidP="00D5777B">
      <w:pPr>
        <w:rPr>
          <w:rFonts w:ascii="Arial" w:hAnsi="Arial" w:cs="Arial"/>
          <w:b/>
          <w:bCs/>
          <w:color w:val="000000" w:themeColor="text1"/>
          <w:sz w:val="20"/>
          <w:szCs w:val="20"/>
          <w:u w:val="single"/>
        </w:rPr>
      </w:pPr>
      <w:r w:rsidRPr="009C17B8">
        <w:rPr>
          <w:rFonts w:ascii="Arial" w:hAnsi="Arial" w:cs="Arial"/>
          <w:b/>
          <w:bCs/>
          <w:color w:val="000000" w:themeColor="text1"/>
          <w:sz w:val="20"/>
          <w:szCs w:val="20"/>
          <w:u w:val="single"/>
        </w:rPr>
        <w:t xml:space="preserve">REGULATORY RISK </w:t>
      </w:r>
    </w:p>
    <w:p w14:paraId="40874283" w14:textId="77777777" w:rsidR="00D5777B" w:rsidRPr="009C17B8" w:rsidRDefault="00D5777B" w:rsidP="00D5777B">
      <w:pPr>
        <w:rPr>
          <w:rFonts w:ascii="Arial" w:hAnsi="Arial" w:cs="Arial"/>
          <w:b/>
          <w:color w:val="000000" w:themeColor="text1"/>
          <w:sz w:val="20"/>
          <w:szCs w:val="20"/>
          <w:u w:val="single"/>
        </w:rPr>
      </w:pPr>
      <w:r w:rsidRPr="009C17B8">
        <w:rPr>
          <w:rFonts w:ascii="Arial" w:hAnsi="Arial" w:cs="Arial"/>
          <w:b/>
          <w:bCs/>
          <w:color w:val="000000" w:themeColor="text1"/>
          <w:sz w:val="20"/>
          <w:szCs w:val="20"/>
          <w:u w:val="single"/>
        </w:rPr>
        <w:t>LOCATION:</w:t>
      </w:r>
      <w:r w:rsidRPr="009C17B8">
        <w:rPr>
          <w:rFonts w:ascii="Arial" w:hAnsi="Arial" w:cs="Arial"/>
          <w:b/>
          <w:bCs/>
          <w:color w:val="000000" w:themeColor="text1"/>
          <w:sz w:val="20"/>
          <w:szCs w:val="20"/>
        </w:rPr>
        <w:tab/>
      </w:r>
      <w:r w:rsidRPr="009C17B8">
        <w:rPr>
          <w:rFonts w:ascii="Arial" w:hAnsi="Arial" w:cs="Arial"/>
          <w:b/>
          <w:bCs/>
          <w:color w:val="000000" w:themeColor="text1"/>
          <w:sz w:val="20"/>
          <w:szCs w:val="20"/>
        </w:rPr>
        <w:tab/>
      </w:r>
      <w:r w:rsidRPr="009C17B8">
        <w:rPr>
          <w:rFonts w:ascii="Arial" w:hAnsi="Arial" w:cs="Arial"/>
          <w:b/>
          <w:bCs/>
          <w:color w:val="000000" w:themeColor="text1"/>
          <w:sz w:val="20"/>
          <w:szCs w:val="20"/>
        </w:rPr>
        <w:tab/>
      </w:r>
      <w:r w:rsidRPr="009C17B8">
        <w:rPr>
          <w:rFonts w:ascii="Arial" w:hAnsi="Arial" w:cs="Arial"/>
          <w:color w:val="000000" w:themeColor="text1"/>
          <w:sz w:val="20"/>
          <w:szCs w:val="20"/>
        </w:rPr>
        <w:t>Democratic Republic of Congo</w:t>
      </w:r>
    </w:p>
    <w:p w14:paraId="200F738F" w14:textId="77777777" w:rsidR="00D5777B" w:rsidRPr="009C17B8" w:rsidRDefault="00D5777B" w:rsidP="00D5777B">
      <w:pPr>
        <w:rPr>
          <w:rFonts w:ascii="Arial" w:hAnsi="Arial" w:cs="Arial"/>
          <w:b/>
          <w:color w:val="000000" w:themeColor="text1"/>
          <w:sz w:val="20"/>
          <w:szCs w:val="20"/>
          <w:u w:val="single"/>
        </w:rPr>
      </w:pPr>
    </w:p>
    <w:p w14:paraId="0BD0F1DF" w14:textId="77777777" w:rsidR="00D5777B" w:rsidRPr="009C17B8" w:rsidRDefault="00D5777B" w:rsidP="00D5777B">
      <w:pPr>
        <w:rPr>
          <w:rFonts w:ascii="Arial" w:hAnsi="Arial" w:cs="Arial"/>
          <w:b/>
          <w:color w:val="000000" w:themeColor="text1"/>
          <w:sz w:val="20"/>
          <w:szCs w:val="20"/>
          <w:u w:val="single"/>
        </w:rPr>
      </w:pPr>
      <w:r w:rsidRPr="009C17B8">
        <w:rPr>
          <w:rFonts w:ascii="Arial" w:hAnsi="Arial" w:cs="Arial"/>
          <w:b/>
          <w:color w:val="000000" w:themeColor="text1"/>
          <w:sz w:val="20"/>
          <w:szCs w:val="20"/>
          <w:u w:val="single"/>
        </w:rPr>
        <w:t xml:space="preserve">OVERSEAS </w:t>
      </w:r>
    </w:p>
    <w:p w14:paraId="69DB9EF9" w14:textId="77777777" w:rsidR="00D5777B" w:rsidRPr="009C17B8" w:rsidRDefault="00D5777B" w:rsidP="00D5777B">
      <w:pPr>
        <w:rPr>
          <w:rFonts w:ascii="Arial" w:hAnsi="Arial" w:cs="Arial"/>
          <w:b/>
          <w:color w:val="000000" w:themeColor="text1"/>
          <w:sz w:val="20"/>
          <w:szCs w:val="20"/>
          <w:u w:val="single"/>
        </w:rPr>
      </w:pPr>
      <w:r w:rsidRPr="009C17B8">
        <w:rPr>
          <w:rFonts w:ascii="Arial" w:hAnsi="Arial" w:cs="Arial"/>
          <w:b/>
          <w:color w:val="000000" w:themeColor="text1"/>
          <w:sz w:val="20"/>
          <w:szCs w:val="20"/>
          <w:u w:val="single"/>
        </w:rPr>
        <w:t xml:space="preserve">BROKER AND </w:t>
      </w:r>
    </w:p>
    <w:p w14:paraId="296EA1AE" w14:textId="77777777" w:rsidR="00D5777B" w:rsidRPr="009C17B8" w:rsidRDefault="00D5777B" w:rsidP="00D5777B">
      <w:pPr>
        <w:ind w:left="2880" w:hanging="2880"/>
        <w:rPr>
          <w:rFonts w:ascii="Arial" w:hAnsi="Arial" w:cs="Arial"/>
          <w:color w:val="000000" w:themeColor="text1"/>
          <w:sz w:val="20"/>
          <w:szCs w:val="20"/>
        </w:rPr>
      </w:pPr>
      <w:r w:rsidRPr="009C17B8">
        <w:rPr>
          <w:rFonts w:ascii="Arial" w:hAnsi="Arial" w:cs="Arial"/>
          <w:b/>
          <w:color w:val="000000" w:themeColor="text1"/>
          <w:sz w:val="20"/>
          <w:szCs w:val="20"/>
          <w:u w:val="single"/>
        </w:rPr>
        <w:t>ADDRESS:</w:t>
      </w:r>
      <w:r w:rsidRPr="009C17B8">
        <w:rPr>
          <w:rFonts w:ascii="Arial" w:hAnsi="Arial" w:cs="Arial"/>
          <w:color w:val="000000" w:themeColor="text1"/>
          <w:sz w:val="20"/>
          <w:szCs w:val="20"/>
        </w:rPr>
        <w:tab/>
        <w:t xml:space="preserve">AIB DRC SARL, Prins van </w:t>
      </w:r>
      <w:proofErr w:type="spellStart"/>
      <w:r w:rsidRPr="009C17B8">
        <w:rPr>
          <w:rFonts w:ascii="Arial" w:hAnsi="Arial" w:cs="Arial"/>
          <w:color w:val="000000" w:themeColor="text1"/>
          <w:sz w:val="20"/>
          <w:szCs w:val="20"/>
        </w:rPr>
        <w:t>Luikschool</w:t>
      </w:r>
      <w:proofErr w:type="spellEnd"/>
      <w:r w:rsidRPr="009C17B8">
        <w:rPr>
          <w:rFonts w:ascii="Arial" w:hAnsi="Arial" w:cs="Arial"/>
          <w:color w:val="000000" w:themeColor="text1"/>
          <w:sz w:val="20"/>
          <w:szCs w:val="20"/>
        </w:rPr>
        <w:t>, Av de la Gombe, Gombe, Kinshasa, DRC</w:t>
      </w:r>
    </w:p>
    <w:p w14:paraId="143D6748" w14:textId="77777777" w:rsidR="00D5777B" w:rsidRPr="009C17B8" w:rsidRDefault="00D5777B" w:rsidP="00D5777B">
      <w:pPr>
        <w:rPr>
          <w:rFonts w:ascii="Arial" w:hAnsi="Arial" w:cs="Arial"/>
          <w:color w:val="000000" w:themeColor="text1"/>
          <w:sz w:val="20"/>
          <w:szCs w:val="20"/>
        </w:rPr>
      </w:pPr>
    </w:p>
    <w:p w14:paraId="12AFEB2F" w14:textId="77777777" w:rsidR="00D5777B" w:rsidRPr="009C17B8" w:rsidRDefault="00D5777B" w:rsidP="00D5777B">
      <w:pPr>
        <w:rPr>
          <w:rFonts w:ascii="Arial" w:hAnsi="Arial" w:cs="Arial"/>
          <w:color w:val="000000" w:themeColor="text1"/>
          <w:sz w:val="20"/>
          <w:szCs w:val="20"/>
        </w:rPr>
      </w:pPr>
      <w:r w:rsidRPr="009C17B8">
        <w:rPr>
          <w:rFonts w:ascii="Arial" w:hAnsi="Arial" w:cs="Arial"/>
          <w:b/>
          <w:color w:val="000000" w:themeColor="text1"/>
          <w:sz w:val="20"/>
          <w:szCs w:val="20"/>
          <w:u w:val="single"/>
        </w:rPr>
        <w:t>US CLASSIFICATION:</w:t>
      </w:r>
      <w:r w:rsidRPr="009C17B8">
        <w:rPr>
          <w:rFonts w:ascii="Arial" w:hAnsi="Arial" w:cs="Arial"/>
          <w:color w:val="000000" w:themeColor="text1"/>
          <w:sz w:val="20"/>
          <w:szCs w:val="20"/>
        </w:rPr>
        <w:tab/>
      </w:r>
      <w:r w:rsidRPr="009C17B8">
        <w:rPr>
          <w:rFonts w:ascii="Arial" w:hAnsi="Arial" w:cs="Arial"/>
          <w:color w:val="000000" w:themeColor="text1"/>
          <w:sz w:val="20"/>
          <w:szCs w:val="20"/>
        </w:rPr>
        <w:tab/>
        <w:t>Not Applicable</w:t>
      </w:r>
    </w:p>
    <w:p w14:paraId="01DE1C21" w14:textId="77777777" w:rsidR="00D5777B" w:rsidRPr="009C17B8" w:rsidRDefault="00D5777B" w:rsidP="00D5777B">
      <w:pPr>
        <w:rPr>
          <w:rFonts w:ascii="Arial" w:hAnsi="Arial" w:cs="Arial"/>
          <w:color w:val="000000" w:themeColor="text1"/>
          <w:sz w:val="20"/>
          <w:szCs w:val="20"/>
        </w:rPr>
      </w:pPr>
    </w:p>
    <w:p w14:paraId="40E9DE5A" w14:textId="77777777" w:rsidR="00D5777B" w:rsidRPr="009C17B8" w:rsidRDefault="00D5777B" w:rsidP="00D5777B">
      <w:pPr>
        <w:rPr>
          <w:rFonts w:ascii="Arial" w:hAnsi="Arial" w:cs="Arial"/>
          <w:b/>
          <w:color w:val="000000" w:themeColor="text1"/>
          <w:sz w:val="20"/>
          <w:szCs w:val="20"/>
          <w:u w:val="single"/>
        </w:rPr>
      </w:pPr>
      <w:r w:rsidRPr="009C17B8">
        <w:rPr>
          <w:rFonts w:ascii="Arial" w:hAnsi="Arial" w:cs="Arial"/>
          <w:b/>
          <w:color w:val="000000" w:themeColor="text1"/>
          <w:sz w:val="20"/>
          <w:szCs w:val="20"/>
          <w:u w:val="single"/>
        </w:rPr>
        <w:t xml:space="preserve">ALLOCATION OF </w:t>
      </w:r>
    </w:p>
    <w:p w14:paraId="6703FDA9" w14:textId="77777777" w:rsidR="00D5777B" w:rsidRPr="009C17B8" w:rsidRDefault="00D5777B" w:rsidP="00D5777B">
      <w:pPr>
        <w:rPr>
          <w:rFonts w:ascii="Arial" w:hAnsi="Arial" w:cs="Arial"/>
          <w:b/>
          <w:color w:val="000000" w:themeColor="text1"/>
          <w:sz w:val="20"/>
          <w:szCs w:val="20"/>
          <w:u w:val="single"/>
        </w:rPr>
      </w:pPr>
      <w:r w:rsidRPr="009C17B8">
        <w:rPr>
          <w:rFonts w:ascii="Arial" w:hAnsi="Arial" w:cs="Arial"/>
          <w:b/>
          <w:color w:val="000000" w:themeColor="text1"/>
          <w:sz w:val="20"/>
          <w:szCs w:val="20"/>
          <w:u w:val="single"/>
        </w:rPr>
        <w:t xml:space="preserve">PREMIUM TO </w:t>
      </w:r>
    </w:p>
    <w:p w14:paraId="1F271A82" w14:textId="77777777" w:rsidR="00D5777B" w:rsidRPr="009C17B8" w:rsidRDefault="00D5777B" w:rsidP="00D5777B">
      <w:pPr>
        <w:rPr>
          <w:rFonts w:ascii="Arial" w:hAnsi="Arial" w:cs="Arial"/>
          <w:color w:val="000000" w:themeColor="text1"/>
          <w:sz w:val="20"/>
          <w:szCs w:val="20"/>
        </w:rPr>
      </w:pPr>
      <w:r w:rsidRPr="009C17B8">
        <w:rPr>
          <w:rFonts w:ascii="Arial" w:hAnsi="Arial" w:cs="Arial"/>
          <w:b/>
          <w:color w:val="000000" w:themeColor="text1"/>
          <w:sz w:val="20"/>
          <w:szCs w:val="20"/>
          <w:u w:val="single"/>
        </w:rPr>
        <w:t>CODING:</w:t>
      </w:r>
      <w:r w:rsidR="00BB5201" w:rsidRPr="009C17B8">
        <w:rPr>
          <w:rFonts w:ascii="Arial" w:hAnsi="Arial" w:cs="Arial"/>
          <w:color w:val="000000" w:themeColor="text1"/>
          <w:sz w:val="20"/>
          <w:szCs w:val="20"/>
        </w:rPr>
        <w:tab/>
      </w:r>
      <w:r w:rsidR="00BB5201" w:rsidRPr="009C17B8">
        <w:rPr>
          <w:rFonts w:ascii="Arial" w:hAnsi="Arial" w:cs="Arial"/>
          <w:color w:val="000000" w:themeColor="text1"/>
          <w:sz w:val="20"/>
          <w:szCs w:val="20"/>
        </w:rPr>
        <w:tab/>
      </w:r>
      <w:r w:rsidR="00BB5201" w:rsidRPr="009C17B8">
        <w:rPr>
          <w:rFonts w:ascii="Arial" w:hAnsi="Arial" w:cs="Arial"/>
          <w:color w:val="000000" w:themeColor="text1"/>
          <w:sz w:val="20"/>
          <w:szCs w:val="20"/>
        </w:rPr>
        <w:tab/>
        <w:t>GS</w:t>
      </w:r>
      <w:r w:rsidRPr="009C17B8">
        <w:rPr>
          <w:rFonts w:ascii="Arial" w:hAnsi="Arial" w:cs="Arial"/>
          <w:color w:val="000000" w:themeColor="text1"/>
          <w:sz w:val="20"/>
          <w:szCs w:val="20"/>
        </w:rPr>
        <w:t xml:space="preserve">      100%</w:t>
      </w:r>
    </w:p>
    <w:p w14:paraId="3A30A619" w14:textId="77777777" w:rsidR="00D5777B" w:rsidRPr="009C17B8" w:rsidRDefault="00D5777B" w:rsidP="00D5777B">
      <w:pPr>
        <w:rPr>
          <w:rFonts w:ascii="Arial" w:hAnsi="Arial" w:cs="Arial"/>
          <w:color w:val="000000" w:themeColor="text1"/>
          <w:sz w:val="20"/>
          <w:szCs w:val="20"/>
          <w:u w:val="single"/>
        </w:rPr>
      </w:pPr>
    </w:p>
    <w:p w14:paraId="7760E1BF" w14:textId="77777777" w:rsidR="00D5777B" w:rsidRPr="009C17B8" w:rsidRDefault="00D5777B" w:rsidP="00D5777B">
      <w:pPr>
        <w:rPr>
          <w:rFonts w:ascii="Arial" w:hAnsi="Arial" w:cs="Arial"/>
          <w:b/>
          <w:color w:val="000000" w:themeColor="text1"/>
          <w:sz w:val="20"/>
          <w:szCs w:val="20"/>
          <w:u w:val="single"/>
        </w:rPr>
      </w:pPr>
      <w:r w:rsidRPr="009C17B8">
        <w:rPr>
          <w:rFonts w:ascii="Arial" w:hAnsi="Arial" w:cs="Arial"/>
          <w:b/>
          <w:color w:val="000000" w:themeColor="text1"/>
          <w:sz w:val="20"/>
          <w:szCs w:val="20"/>
          <w:u w:val="single"/>
        </w:rPr>
        <w:t xml:space="preserve">ALLOCATION OF </w:t>
      </w:r>
    </w:p>
    <w:p w14:paraId="5AC16654" w14:textId="77777777" w:rsidR="00D5777B" w:rsidRPr="009C17B8" w:rsidRDefault="00D5777B" w:rsidP="00D5777B">
      <w:pPr>
        <w:rPr>
          <w:rFonts w:ascii="Arial" w:hAnsi="Arial" w:cs="Arial"/>
          <w:b/>
          <w:color w:val="000000" w:themeColor="text1"/>
          <w:sz w:val="20"/>
          <w:szCs w:val="20"/>
          <w:u w:val="single"/>
        </w:rPr>
      </w:pPr>
      <w:r w:rsidRPr="009C17B8">
        <w:rPr>
          <w:rFonts w:ascii="Arial" w:hAnsi="Arial" w:cs="Arial"/>
          <w:b/>
          <w:color w:val="000000" w:themeColor="text1"/>
          <w:sz w:val="20"/>
          <w:szCs w:val="20"/>
          <w:u w:val="single"/>
        </w:rPr>
        <w:t xml:space="preserve">PREMIUM TO YEAR </w:t>
      </w:r>
    </w:p>
    <w:p w14:paraId="487F8DCA" w14:textId="16638157" w:rsidR="00D5777B" w:rsidRPr="009C17B8" w:rsidRDefault="00D5777B" w:rsidP="00D5777B">
      <w:pPr>
        <w:rPr>
          <w:rFonts w:ascii="Arial" w:hAnsi="Arial" w:cs="Arial"/>
          <w:color w:val="000000" w:themeColor="text1"/>
          <w:sz w:val="20"/>
          <w:szCs w:val="20"/>
        </w:rPr>
      </w:pPr>
      <w:r w:rsidRPr="009C17B8">
        <w:rPr>
          <w:rFonts w:ascii="Arial" w:hAnsi="Arial" w:cs="Arial"/>
          <w:b/>
          <w:color w:val="000000" w:themeColor="text1"/>
          <w:sz w:val="20"/>
          <w:szCs w:val="20"/>
          <w:u w:val="single"/>
        </w:rPr>
        <w:t>OF ACCOUNT:</w:t>
      </w:r>
      <w:r w:rsidRPr="009C17B8">
        <w:rPr>
          <w:rFonts w:ascii="Arial" w:hAnsi="Arial" w:cs="Arial"/>
          <w:color w:val="000000" w:themeColor="text1"/>
          <w:sz w:val="20"/>
          <w:szCs w:val="20"/>
        </w:rPr>
        <w:tab/>
      </w:r>
      <w:r w:rsidRPr="009C17B8">
        <w:rPr>
          <w:rFonts w:ascii="Arial" w:hAnsi="Arial" w:cs="Arial"/>
          <w:color w:val="000000" w:themeColor="text1"/>
          <w:sz w:val="20"/>
          <w:szCs w:val="20"/>
        </w:rPr>
        <w:tab/>
      </w:r>
      <w:r w:rsidRPr="009C17B8">
        <w:rPr>
          <w:rFonts w:ascii="Arial" w:hAnsi="Arial" w:cs="Arial"/>
          <w:color w:val="000000" w:themeColor="text1"/>
          <w:sz w:val="20"/>
          <w:szCs w:val="20"/>
        </w:rPr>
        <w:tab/>
      </w:r>
      <w:r w:rsidR="000F1322" w:rsidRPr="009C17B8">
        <w:rPr>
          <w:rFonts w:ascii="Arial" w:hAnsi="Arial" w:cs="Arial"/>
          <w:color w:val="000000" w:themeColor="text1"/>
          <w:sz w:val="20"/>
          <w:szCs w:val="20"/>
        </w:rPr>
        <w:t>202</w:t>
      </w:r>
      <w:r w:rsidR="00EA736E">
        <w:rPr>
          <w:rFonts w:ascii="Arial" w:hAnsi="Arial" w:cs="Arial"/>
          <w:color w:val="000000" w:themeColor="text1"/>
          <w:sz w:val="20"/>
          <w:szCs w:val="20"/>
        </w:rPr>
        <w:t>4</w:t>
      </w:r>
    </w:p>
    <w:p w14:paraId="606F6016" w14:textId="77777777" w:rsidR="00D5777B" w:rsidRPr="009C17B8" w:rsidRDefault="00D5777B" w:rsidP="00D5777B">
      <w:pPr>
        <w:rPr>
          <w:rFonts w:ascii="Arial" w:hAnsi="Arial" w:cs="Arial"/>
          <w:color w:val="000000" w:themeColor="text1"/>
          <w:sz w:val="20"/>
          <w:szCs w:val="20"/>
          <w:u w:val="single"/>
        </w:rPr>
      </w:pPr>
    </w:p>
    <w:p w14:paraId="2BC626CD" w14:textId="77777777" w:rsidR="00D5777B" w:rsidRPr="009C17B8" w:rsidRDefault="00D5777B" w:rsidP="00D5777B">
      <w:pPr>
        <w:rPr>
          <w:rFonts w:ascii="Arial" w:hAnsi="Arial" w:cs="Arial"/>
          <w:b/>
          <w:color w:val="000000" w:themeColor="text1"/>
          <w:sz w:val="20"/>
          <w:szCs w:val="20"/>
          <w:u w:val="single"/>
        </w:rPr>
      </w:pPr>
      <w:r w:rsidRPr="009C17B8">
        <w:rPr>
          <w:rFonts w:ascii="Arial" w:hAnsi="Arial" w:cs="Arial"/>
          <w:b/>
          <w:color w:val="000000" w:themeColor="text1"/>
          <w:sz w:val="20"/>
          <w:szCs w:val="20"/>
          <w:u w:val="single"/>
        </w:rPr>
        <w:t xml:space="preserve">REGULATORY CLIENT </w:t>
      </w:r>
    </w:p>
    <w:p w14:paraId="6BCB5525" w14:textId="77777777" w:rsidR="00D5777B" w:rsidRPr="009C17B8" w:rsidRDefault="00D5777B" w:rsidP="00D5777B">
      <w:pPr>
        <w:rPr>
          <w:rFonts w:ascii="Arial" w:hAnsi="Arial" w:cs="Arial"/>
          <w:i/>
          <w:iCs/>
          <w:color w:val="000000" w:themeColor="text1"/>
          <w:sz w:val="20"/>
          <w:szCs w:val="20"/>
        </w:rPr>
      </w:pPr>
      <w:r w:rsidRPr="009C17B8">
        <w:rPr>
          <w:rFonts w:ascii="Arial" w:hAnsi="Arial" w:cs="Arial"/>
          <w:b/>
          <w:color w:val="000000" w:themeColor="text1"/>
          <w:sz w:val="20"/>
          <w:szCs w:val="20"/>
          <w:u w:val="single"/>
        </w:rPr>
        <w:t>CLASSIFICATION:</w:t>
      </w:r>
      <w:r w:rsidRPr="009C17B8">
        <w:rPr>
          <w:rFonts w:ascii="Arial" w:hAnsi="Arial" w:cs="Arial"/>
          <w:i/>
          <w:iCs/>
          <w:color w:val="000000" w:themeColor="text1"/>
          <w:sz w:val="20"/>
          <w:szCs w:val="20"/>
        </w:rPr>
        <w:tab/>
      </w:r>
      <w:r w:rsidRPr="009C17B8">
        <w:rPr>
          <w:rFonts w:ascii="Arial" w:hAnsi="Arial" w:cs="Arial"/>
          <w:i/>
          <w:iCs/>
          <w:color w:val="000000" w:themeColor="text1"/>
          <w:sz w:val="20"/>
          <w:szCs w:val="20"/>
        </w:rPr>
        <w:tab/>
      </w:r>
      <w:r w:rsidRPr="009C17B8">
        <w:rPr>
          <w:rFonts w:ascii="Arial" w:hAnsi="Arial" w:cs="Arial"/>
          <w:iCs/>
          <w:color w:val="000000" w:themeColor="text1"/>
          <w:sz w:val="20"/>
          <w:szCs w:val="20"/>
        </w:rPr>
        <w:t>Reinsurance</w:t>
      </w:r>
    </w:p>
    <w:p w14:paraId="177DCF9E" w14:textId="77777777" w:rsidR="005027D5" w:rsidRPr="009C17B8" w:rsidRDefault="005027D5" w:rsidP="005027D5">
      <w:pPr>
        <w:rPr>
          <w:rFonts w:ascii="Arial" w:hAnsi="Arial" w:cs="Arial"/>
          <w:i/>
          <w:iCs/>
          <w:color w:val="000000" w:themeColor="text1"/>
          <w:sz w:val="20"/>
          <w:szCs w:val="20"/>
        </w:rPr>
      </w:pPr>
    </w:p>
    <w:sectPr w:rsidR="005027D5" w:rsidRPr="009C17B8" w:rsidSect="001956C8">
      <w:headerReference w:type="default" r:id="rId12"/>
      <w:pgSz w:w="11906" w:h="16838" w:code="9"/>
      <w:pgMar w:top="1077" w:right="1797" w:bottom="1077" w:left="1797" w:header="720" w:footer="720" w:gutter="0"/>
      <w:paperSrc w:first="3" w:other="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4D434" w14:textId="77777777" w:rsidR="002702E4" w:rsidRDefault="002702E4">
      <w:r>
        <w:separator/>
      </w:r>
    </w:p>
  </w:endnote>
  <w:endnote w:type="continuationSeparator" w:id="0">
    <w:p w14:paraId="59131B8E" w14:textId="77777777" w:rsidR="002702E4" w:rsidRDefault="00270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Ten">
    <w:panose1 w:val="00000000000000000000"/>
    <w:charset w:val="00"/>
    <w:family w:val="roman"/>
    <w:notTrueType/>
    <w:pitch w:val="default"/>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407B2" w14:textId="77777777" w:rsidR="002702E4" w:rsidRDefault="002702E4">
      <w:r>
        <w:separator/>
      </w:r>
    </w:p>
  </w:footnote>
  <w:footnote w:type="continuationSeparator" w:id="0">
    <w:p w14:paraId="27A3E9E9" w14:textId="77777777" w:rsidR="002702E4" w:rsidRDefault="002702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CB884" w14:textId="77777777" w:rsidR="00A01BB7" w:rsidRDefault="00A01BB7">
    <w:pPr>
      <w:pStyle w:val="Header"/>
      <w:rPr>
        <w:b/>
        <w:sz w:val="40"/>
      </w:rPr>
    </w:pPr>
    <w:r>
      <w:rPr>
        <w:noProof/>
        <w:lang w:eastAsia="en-GB"/>
      </w:rPr>
      <w:drawing>
        <wp:anchor distT="0" distB="0" distL="114300" distR="114300" simplePos="0" relativeHeight="251659264" behindDoc="0" locked="0" layoutInCell="1" allowOverlap="1" wp14:anchorId="07CB0382" wp14:editId="12525A16">
          <wp:simplePos x="0" y="0"/>
          <wp:positionH relativeFrom="column">
            <wp:posOffset>1697355</wp:posOffset>
          </wp:positionH>
          <wp:positionV relativeFrom="paragraph">
            <wp:posOffset>-294640</wp:posOffset>
          </wp:positionV>
          <wp:extent cx="1657350" cy="819150"/>
          <wp:effectExtent l="0" t="0" r="0" b="0"/>
          <wp:wrapNone/>
          <wp:docPr id="2" name="Picture 2" descr="S:\Management\Marketing\Logo's\CBC-Partnership-Logo-1A-FCol-TRBG-SMALL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anagement\Marketing\Logo's\CBC-Partnership-Logo-1A-FCol-TRBG-SMALLUS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573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7F8F73DF" w14:textId="77777777" w:rsidR="00A01BB7" w:rsidRDefault="00A01BB7" w:rsidP="00950E43">
    <w:pPr>
      <w:pStyle w:val="Header"/>
      <w:tabs>
        <w:tab w:val="clear" w:pos="4320"/>
        <w:tab w:val="clear" w:pos="8640"/>
      </w:tabs>
      <w:rPr>
        <w:b/>
      </w:rPr>
    </w:pPr>
  </w:p>
  <w:p w14:paraId="3D5D1CA3" w14:textId="77777777" w:rsidR="00A01BB7" w:rsidRDefault="00A01BB7" w:rsidP="00950E43">
    <w:pPr>
      <w:pStyle w:val="Header"/>
      <w:tabs>
        <w:tab w:val="clear" w:pos="4320"/>
        <w:tab w:val="clear" w:pos="8640"/>
      </w:tabs>
      <w:rPr>
        <w:b/>
      </w:rPr>
    </w:pPr>
  </w:p>
  <w:p w14:paraId="38205EF9" w14:textId="77777777" w:rsidR="00A01BB7" w:rsidRDefault="00A01BB7" w:rsidP="00950E43">
    <w:pPr>
      <w:pStyle w:val="Header"/>
      <w:tabs>
        <w:tab w:val="clear" w:pos="4320"/>
        <w:tab w:val="clear" w:pos="8640"/>
      </w:tabs>
      <w:rPr>
        <w:b/>
      </w:rPr>
    </w:pPr>
    <w:r>
      <w:rPr>
        <w:b/>
      </w:rPr>
      <w:t>600</w:t>
    </w:r>
  </w:p>
  <w:p w14:paraId="4CE8546B" w14:textId="77777777" w:rsidR="00A01BB7" w:rsidRPr="00661D50" w:rsidRDefault="00A01BB7">
    <w:pPr>
      <w:pStyle w:val="Header"/>
      <w:rPr>
        <w:b/>
      </w:rPr>
    </w:pPr>
    <w:r>
      <w:rPr>
        <w:b/>
      </w:rPr>
      <w:t>CBC</w:t>
    </w:r>
  </w:p>
  <w:p w14:paraId="07FB5E2C" w14:textId="0AD686B3" w:rsidR="00A01BB7" w:rsidRDefault="00A01BB7" w:rsidP="00E77305">
    <w:pPr>
      <w:pStyle w:val="Header"/>
      <w:tabs>
        <w:tab w:val="left" w:pos="2430"/>
      </w:tabs>
      <w:rPr>
        <w:b/>
        <w:sz w:val="22"/>
      </w:rPr>
    </w:pPr>
    <w:r>
      <w:rPr>
        <w:b/>
        <w:sz w:val="22"/>
      </w:rPr>
      <w:t>UMR B0600V2</w:t>
    </w:r>
    <w:r w:rsidR="003258E1">
      <w:rPr>
        <w:b/>
        <w:sz w:val="22"/>
      </w:rPr>
      <w:t>4</w:t>
    </w:r>
    <w:r w:rsidR="00461416">
      <w:rPr>
        <w:b/>
        <w:sz w:val="22"/>
      </w:rPr>
      <w:t>47675</w:t>
    </w:r>
  </w:p>
  <w:p w14:paraId="51587488" w14:textId="77777777" w:rsidR="00A01BB7" w:rsidRDefault="00A01BB7" w:rsidP="00E77305">
    <w:pPr>
      <w:pStyle w:val="Header"/>
      <w:tabs>
        <w:tab w:val="left" w:pos="2430"/>
      </w:tabs>
      <w:rPr>
        <w:sz w:val="22"/>
      </w:rPr>
    </w:pPr>
    <w:r w:rsidRPr="00661D50">
      <w:rPr>
        <w:b/>
        <w:sz w:val="18"/>
        <w:szCs w:val="18"/>
      </w:rPr>
      <w:t>Market Reform Contract Version 1.</w:t>
    </w:r>
    <w:r>
      <w:rPr>
        <w:b/>
        <w:sz w:val="18"/>
        <w:szCs w:val="18"/>
      </w:rPr>
      <w:t>7</w:t>
    </w:r>
    <w:r w:rsidRPr="00661D50">
      <w:rPr>
        <w:b/>
        <w:sz w:val="18"/>
        <w:szCs w:val="18"/>
      </w:rPr>
      <w:t xml:space="preserve"> (</w:t>
    </w:r>
    <w:r>
      <w:rPr>
        <w:b/>
        <w:sz w:val="18"/>
        <w:szCs w:val="18"/>
      </w:rPr>
      <w:t>October 2016</w:t>
    </w:r>
    <w:r w:rsidRPr="00661D50">
      <w:rPr>
        <w:b/>
        <w:sz w:val="18"/>
        <w:szCs w:val="18"/>
      </w:rPr>
      <w:t>)</w:t>
    </w:r>
    <w:r>
      <w:rPr>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25781"/>
    <w:multiLevelType w:val="hybridMultilevel"/>
    <w:tmpl w:val="6650A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36455A"/>
    <w:multiLevelType w:val="hybridMultilevel"/>
    <w:tmpl w:val="7E6420C0"/>
    <w:lvl w:ilvl="0" w:tplc="08090011">
      <w:start w:val="1"/>
      <w:numFmt w:val="decimal"/>
      <w:lvlText w:val="%1)"/>
      <w:lvlJc w:val="left"/>
      <w:pPr>
        <w:ind w:left="2625" w:hanging="360"/>
      </w:pPr>
      <w:rPr>
        <w:rFonts w:hint="default"/>
        <w:b w:val="0"/>
        <w:u w:val="none"/>
      </w:rPr>
    </w:lvl>
    <w:lvl w:ilvl="1" w:tplc="08090019" w:tentative="1">
      <w:start w:val="1"/>
      <w:numFmt w:val="lowerLetter"/>
      <w:lvlText w:val="%2."/>
      <w:lvlJc w:val="left"/>
      <w:pPr>
        <w:ind w:left="3345" w:hanging="360"/>
      </w:pPr>
    </w:lvl>
    <w:lvl w:ilvl="2" w:tplc="0809001B" w:tentative="1">
      <w:start w:val="1"/>
      <w:numFmt w:val="lowerRoman"/>
      <w:lvlText w:val="%3."/>
      <w:lvlJc w:val="right"/>
      <w:pPr>
        <w:ind w:left="4065" w:hanging="180"/>
      </w:pPr>
    </w:lvl>
    <w:lvl w:ilvl="3" w:tplc="0809000F" w:tentative="1">
      <w:start w:val="1"/>
      <w:numFmt w:val="decimal"/>
      <w:lvlText w:val="%4."/>
      <w:lvlJc w:val="left"/>
      <w:pPr>
        <w:ind w:left="4785" w:hanging="360"/>
      </w:pPr>
    </w:lvl>
    <w:lvl w:ilvl="4" w:tplc="08090019" w:tentative="1">
      <w:start w:val="1"/>
      <w:numFmt w:val="lowerLetter"/>
      <w:lvlText w:val="%5."/>
      <w:lvlJc w:val="left"/>
      <w:pPr>
        <w:ind w:left="5505" w:hanging="360"/>
      </w:pPr>
    </w:lvl>
    <w:lvl w:ilvl="5" w:tplc="0809001B" w:tentative="1">
      <w:start w:val="1"/>
      <w:numFmt w:val="lowerRoman"/>
      <w:lvlText w:val="%6."/>
      <w:lvlJc w:val="right"/>
      <w:pPr>
        <w:ind w:left="6225" w:hanging="180"/>
      </w:pPr>
    </w:lvl>
    <w:lvl w:ilvl="6" w:tplc="0809000F" w:tentative="1">
      <w:start w:val="1"/>
      <w:numFmt w:val="decimal"/>
      <w:lvlText w:val="%7."/>
      <w:lvlJc w:val="left"/>
      <w:pPr>
        <w:ind w:left="6945" w:hanging="360"/>
      </w:pPr>
    </w:lvl>
    <w:lvl w:ilvl="7" w:tplc="08090019" w:tentative="1">
      <w:start w:val="1"/>
      <w:numFmt w:val="lowerLetter"/>
      <w:lvlText w:val="%8."/>
      <w:lvlJc w:val="left"/>
      <w:pPr>
        <w:ind w:left="7665" w:hanging="360"/>
      </w:pPr>
    </w:lvl>
    <w:lvl w:ilvl="8" w:tplc="0809001B" w:tentative="1">
      <w:start w:val="1"/>
      <w:numFmt w:val="lowerRoman"/>
      <w:lvlText w:val="%9."/>
      <w:lvlJc w:val="right"/>
      <w:pPr>
        <w:ind w:left="8385" w:hanging="180"/>
      </w:pPr>
    </w:lvl>
  </w:abstractNum>
  <w:abstractNum w:abstractNumId="2" w15:restartNumberingAfterBreak="0">
    <w:nsid w:val="20F1750E"/>
    <w:multiLevelType w:val="hybridMultilevel"/>
    <w:tmpl w:val="D64814EA"/>
    <w:lvl w:ilvl="0" w:tplc="A050B010">
      <w:start w:val="1"/>
      <w:numFmt w:val="decimal"/>
      <w:lvlText w:val="%1)"/>
      <w:lvlJc w:val="left"/>
      <w:pPr>
        <w:ind w:left="2520" w:hanging="360"/>
      </w:pPr>
      <w:rPr>
        <w:rFonts w:ascii="Arial" w:hAnsi="Arial" w:cs="Arial" w:hint="default"/>
        <w:color w:val="auto"/>
        <w:sz w:val="20"/>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3" w15:restartNumberingAfterBreak="0">
    <w:nsid w:val="230E0C7E"/>
    <w:multiLevelType w:val="hybridMultilevel"/>
    <w:tmpl w:val="C38C796C"/>
    <w:lvl w:ilvl="0" w:tplc="ACD87A56">
      <w:start w:val="1"/>
      <w:numFmt w:val="lowerLetter"/>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24D4009B"/>
    <w:multiLevelType w:val="multilevel"/>
    <w:tmpl w:val="ECAE4CF6"/>
    <w:lvl w:ilvl="0">
      <w:start w:val="1"/>
      <w:numFmt w:val="decimal"/>
      <w:lvlText w:val="%1"/>
      <w:lvlJc w:val="left"/>
      <w:pPr>
        <w:tabs>
          <w:tab w:val="num" w:pos="720"/>
        </w:tabs>
        <w:ind w:left="720" w:hanging="720"/>
      </w:pPr>
      <w:rPr>
        <w:rFonts w:hint="default"/>
      </w:rPr>
    </w:lvl>
    <w:lvl w:ilvl="1">
      <w:start w:val="4"/>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 w15:restartNumberingAfterBreak="0">
    <w:nsid w:val="3C57278D"/>
    <w:multiLevelType w:val="hybridMultilevel"/>
    <w:tmpl w:val="2F8ECBA2"/>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6" w15:restartNumberingAfterBreak="0">
    <w:nsid w:val="4B90264E"/>
    <w:multiLevelType w:val="multilevel"/>
    <w:tmpl w:val="4A306480"/>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DC826A5"/>
    <w:multiLevelType w:val="hybridMultilevel"/>
    <w:tmpl w:val="DA744C52"/>
    <w:lvl w:ilvl="0" w:tplc="2B22258C">
      <w:start w:val="1"/>
      <w:numFmt w:val="decimal"/>
      <w:lvlText w:val="%1)"/>
      <w:lvlJc w:val="left"/>
      <w:pPr>
        <w:ind w:left="2625" w:hanging="360"/>
      </w:pPr>
      <w:rPr>
        <w:rFonts w:hint="default"/>
      </w:rPr>
    </w:lvl>
    <w:lvl w:ilvl="1" w:tplc="08090019" w:tentative="1">
      <w:start w:val="1"/>
      <w:numFmt w:val="lowerLetter"/>
      <w:lvlText w:val="%2."/>
      <w:lvlJc w:val="left"/>
      <w:pPr>
        <w:ind w:left="3345" w:hanging="360"/>
      </w:pPr>
    </w:lvl>
    <w:lvl w:ilvl="2" w:tplc="0809001B" w:tentative="1">
      <w:start w:val="1"/>
      <w:numFmt w:val="lowerRoman"/>
      <w:lvlText w:val="%3."/>
      <w:lvlJc w:val="right"/>
      <w:pPr>
        <w:ind w:left="4065" w:hanging="180"/>
      </w:pPr>
    </w:lvl>
    <w:lvl w:ilvl="3" w:tplc="0809000F" w:tentative="1">
      <w:start w:val="1"/>
      <w:numFmt w:val="decimal"/>
      <w:lvlText w:val="%4."/>
      <w:lvlJc w:val="left"/>
      <w:pPr>
        <w:ind w:left="4785" w:hanging="360"/>
      </w:pPr>
    </w:lvl>
    <w:lvl w:ilvl="4" w:tplc="08090019" w:tentative="1">
      <w:start w:val="1"/>
      <w:numFmt w:val="lowerLetter"/>
      <w:lvlText w:val="%5."/>
      <w:lvlJc w:val="left"/>
      <w:pPr>
        <w:ind w:left="5505" w:hanging="360"/>
      </w:pPr>
    </w:lvl>
    <w:lvl w:ilvl="5" w:tplc="0809001B" w:tentative="1">
      <w:start w:val="1"/>
      <w:numFmt w:val="lowerRoman"/>
      <w:lvlText w:val="%6."/>
      <w:lvlJc w:val="right"/>
      <w:pPr>
        <w:ind w:left="6225" w:hanging="180"/>
      </w:pPr>
    </w:lvl>
    <w:lvl w:ilvl="6" w:tplc="0809000F" w:tentative="1">
      <w:start w:val="1"/>
      <w:numFmt w:val="decimal"/>
      <w:lvlText w:val="%7."/>
      <w:lvlJc w:val="left"/>
      <w:pPr>
        <w:ind w:left="6945" w:hanging="360"/>
      </w:pPr>
    </w:lvl>
    <w:lvl w:ilvl="7" w:tplc="08090019" w:tentative="1">
      <w:start w:val="1"/>
      <w:numFmt w:val="lowerLetter"/>
      <w:lvlText w:val="%8."/>
      <w:lvlJc w:val="left"/>
      <w:pPr>
        <w:ind w:left="7665" w:hanging="360"/>
      </w:pPr>
    </w:lvl>
    <w:lvl w:ilvl="8" w:tplc="0809001B" w:tentative="1">
      <w:start w:val="1"/>
      <w:numFmt w:val="lowerRoman"/>
      <w:lvlText w:val="%9."/>
      <w:lvlJc w:val="right"/>
      <w:pPr>
        <w:ind w:left="8385" w:hanging="180"/>
      </w:pPr>
    </w:lvl>
  </w:abstractNum>
  <w:abstractNum w:abstractNumId="8" w15:restartNumberingAfterBreak="0">
    <w:nsid w:val="53A53907"/>
    <w:multiLevelType w:val="hybridMultilevel"/>
    <w:tmpl w:val="E06AE632"/>
    <w:lvl w:ilvl="0" w:tplc="04ACA7C4">
      <w:start w:val="1"/>
      <w:numFmt w:val="lowerRoman"/>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EEB7E9C"/>
    <w:multiLevelType w:val="hybridMultilevel"/>
    <w:tmpl w:val="63EA6DC2"/>
    <w:lvl w:ilvl="0" w:tplc="0809000D">
      <w:start w:val="1"/>
      <w:numFmt w:val="bullet"/>
      <w:lvlText w:val=""/>
      <w:lvlJc w:val="left"/>
      <w:pPr>
        <w:tabs>
          <w:tab w:val="num" w:pos="840"/>
        </w:tabs>
        <w:ind w:left="840" w:hanging="360"/>
      </w:pPr>
      <w:rPr>
        <w:rFonts w:ascii="Wingdings" w:hAnsi="Wingdings" w:hint="default"/>
      </w:rPr>
    </w:lvl>
    <w:lvl w:ilvl="1" w:tplc="08090003" w:tentative="1">
      <w:start w:val="1"/>
      <w:numFmt w:val="bullet"/>
      <w:lvlText w:val="o"/>
      <w:lvlJc w:val="left"/>
      <w:pPr>
        <w:tabs>
          <w:tab w:val="num" w:pos="1560"/>
        </w:tabs>
        <w:ind w:left="1560" w:hanging="360"/>
      </w:pPr>
      <w:rPr>
        <w:rFonts w:ascii="Courier New" w:hAnsi="Courier New" w:cs="Courier New" w:hint="default"/>
      </w:rPr>
    </w:lvl>
    <w:lvl w:ilvl="2" w:tplc="08090005" w:tentative="1">
      <w:start w:val="1"/>
      <w:numFmt w:val="bullet"/>
      <w:lvlText w:val=""/>
      <w:lvlJc w:val="left"/>
      <w:pPr>
        <w:tabs>
          <w:tab w:val="num" w:pos="2280"/>
        </w:tabs>
        <w:ind w:left="2280" w:hanging="360"/>
      </w:pPr>
      <w:rPr>
        <w:rFonts w:ascii="Wingdings" w:hAnsi="Wingdings" w:hint="default"/>
      </w:rPr>
    </w:lvl>
    <w:lvl w:ilvl="3" w:tplc="08090001" w:tentative="1">
      <w:start w:val="1"/>
      <w:numFmt w:val="bullet"/>
      <w:lvlText w:val=""/>
      <w:lvlJc w:val="left"/>
      <w:pPr>
        <w:tabs>
          <w:tab w:val="num" w:pos="3000"/>
        </w:tabs>
        <w:ind w:left="3000" w:hanging="360"/>
      </w:pPr>
      <w:rPr>
        <w:rFonts w:ascii="Symbol" w:hAnsi="Symbol" w:hint="default"/>
      </w:rPr>
    </w:lvl>
    <w:lvl w:ilvl="4" w:tplc="08090003" w:tentative="1">
      <w:start w:val="1"/>
      <w:numFmt w:val="bullet"/>
      <w:lvlText w:val="o"/>
      <w:lvlJc w:val="left"/>
      <w:pPr>
        <w:tabs>
          <w:tab w:val="num" w:pos="3720"/>
        </w:tabs>
        <w:ind w:left="3720" w:hanging="360"/>
      </w:pPr>
      <w:rPr>
        <w:rFonts w:ascii="Courier New" w:hAnsi="Courier New" w:cs="Courier New" w:hint="default"/>
      </w:rPr>
    </w:lvl>
    <w:lvl w:ilvl="5" w:tplc="08090005" w:tentative="1">
      <w:start w:val="1"/>
      <w:numFmt w:val="bullet"/>
      <w:lvlText w:val=""/>
      <w:lvlJc w:val="left"/>
      <w:pPr>
        <w:tabs>
          <w:tab w:val="num" w:pos="4440"/>
        </w:tabs>
        <w:ind w:left="4440" w:hanging="360"/>
      </w:pPr>
      <w:rPr>
        <w:rFonts w:ascii="Wingdings" w:hAnsi="Wingdings" w:hint="default"/>
      </w:rPr>
    </w:lvl>
    <w:lvl w:ilvl="6" w:tplc="08090001" w:tentative="1">
      <w:start w:val="1"/>
      <w:numFmt w:val="bullet"/>
      <w:lvlText w:val=""/>
      <w:lvlJc w:val="left"/>
      <w:pPr>
        <w:tabs>
          <w:tab w:val="num" w:pos="5160"/>
        </w:tabs>
        <w:ind w:left="5160" w:hanging="360"/>
      </w:pPr>
      <w:rPr>
        <w:rFonts w:ascii="Symbol" w:hAnsi="Symbol" w:hint="default"/>
      </w:rPr>
    </w:lvl>
    <w:lvl w:ilvl="7" w:tplc="08090003" w:tentative="1">
      <w:start w:val="1"/>
      <w:numFmt w:val="bullet"/>
      <w:lvlText w:val="o"/>
      <w:lvlJc w:val="left"/>
      <w:pPr>
        <w:tabs>
          <w:tab w:val="num" w:pos="5880"/>
        </w:tabs>
        <w:ind w:left="5880" w:hanging="360"/>
      </w:pPr>
      <w:rPr>
        <w:rFonts w:ascii="Courier New" w:hAnsi="Courier New" w:cs="Courier New" w:hint="default"/>
      </w:rPr>
    </w:lvl>
    <w:lvl w:ilvl="8" w:tplc="08090005" w:tentative="1">
      <w:start w:val="1"/>
      <w:numFmt w:val="bullet"/>
      <w:lvlText w:val=""/>
      <w:lvlJc w:val="left"/>
      <w:pPr>
        <w:tabs>
          <w:tab w:val="num" w:pos="6600"/>
        </w:tabs>
        <w:ind w:left="6600" w:hanging="360"/>
      </w:pPr>
      <w:rPr>
        <w:rFonts w:ascii="Wingdings" w:hAnsi="Wingdings" w:hint="default"/>
      </w:rPr>
    </w:lvl>
  </w:abstractNum>
  <w:abstractNum w:abstractNumId="10" w15:restartNumberingAfterBreak="0">
    <w:nsid w:val="721842EF"/>
    <w:multiLevelType w:val="hybridMultilevel"/>
    <w:tmpl w:val="607AC604"/>
    <w:lvl w:ilvl="0" w:tplc="5D04BE5C">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752E4979"/>
    <w:multiLevelType w:val="hybridMultilevel"/>
    <w:tmpl w:val="FC588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87322C1"/>
    <w:multiLevelType w:val="hybridMultilevel"/>
    <w:tmpl w:val="D9508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7A409E"/>
    <w:multiLevelType w:val="hybridMultilevel"/>
    <w:tmpl w:val="4CCA4DBE"/>
    <w:lvl w:ilvl="0" w:tplc="0809000F">
      <w:start w:val="1"/>
      <w:numFmt w:val="decimal"/>
      <w:lvlText w:val="%1."/>
      <w:lvlJc w:val="left"/>
      <w:pPr>
        <w:ind w:left="3240" w:hanging="360"/>
      </w:p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num w:numId="1" w16cid:durableId="1169827143">
    <w:abstractNumId w:val="10"/>
  </w:num>
  <w:num w:numId="2" w16cid:durableId="725833193">
    <w:abstractNumId w:val="3"/>
  </w:num>
  <w:num w:numId="3" w16cid:durableId="1476337261">
    <w:abstractNumId w:val="4"/>
  </w:num>
  <w:num w:numId="4" w16cid:durableId="108355345">
    <w:abstractNumId w:val="6"/>
  </w:num>
  <w:num w:numId="5" w16cid:durableId="1743794595">
    <w:abstractNumId w:val="12"/>
  </w:num>
  <w:num w:numId="6" w16cid:durableId="540868774">
    <w:abstractNumId w:val="9"/>
  </w:num>
  <w:num w:numId="7" w16cid:durableId="367417205">
    <w:abstractNumId w:val="0"/>
  </w:num>
  <w:num w:numId="8" w16cid:durableId="1017580928">
    <w:abstractNumId w:val="8"/>
  </w:num>
  <w:num w:numId="9" w16cid:durableId="1752847938">
    <w:abstractNumId w:val="11"/>
  </w:num>
  <w:num w:numId="10" w16cid:durableId="785739003">
    <w:abstractNumId w:val="2"/>
  </w:num>
  <w:num w:numId="11" w16cid:durableId="998923163">
    <w:abstractNumId w:val="7"/>
  </w:num>
  <w:num w:numId="12" w16cid:durableId="373192721">
    <w:abstractNumId w:val="13"/>
  </w:num>
  <w:num w:numId="13" w16cid:durableId="1543176399">
    <w:abstractNumId w:val="1"/>
  </w:num>
  <w:num w:numId="14" w16cid:durableId="125779153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7D5"/>
    <w:rsid w:val="00013342"/>
    <w:rsid w:val="00042247"/>
    <w:rsid w:val="00042881"/>
    <w:rsid w:val="00044A60"/>
    <w:rsid w:val="00066D72"/>
    <w:rsid w:val="00070C94"/>
    <w:rsid w:val="00075945"/>
    <w:rsid w:val="0009231D"/>
    <w:rsid w:val="000B5A7D"/>
    <w:rsid w:val="000D1861"/>
    <w:rsid w:val="000D601D"/>
    <w:rsid w:val="000E3AAF"/>
    <w:rsid w:val="000E43FA"/>
    <w:rsid w:val="000E561E"/>
    <w:rsid w:val="000E72C0"/>
    <w:rsid w:val="000F1322"/>
    <w:rsid w:val="000F172F"/>
    <w:rsid w:val="000F3A2F"/>
    <w:rsid w:val="000F492F"/>
    <w:rsid w:val="00106B39"/>
    <w:rsid w:val="00111DEB"/>
    <w:rsid w:val="00115B4D"/>
    <w:rsid w:val="00122042"/>
    <w:rsid w:val="001303A6"/>
    <w:rsid w:val="001461A4"/>
    <w:rsid w:val="00155C7B"/>
    <w:rsid w:val="00162911"/>
    <w:rsid w:val="001828E8"/>
    <w:rsid w:val="001956C8"/>
    <w:rsid w:val="001C16D2"/>
    <w:rsid w:val="001D517F"/>
    <w:rsid w:val="001D5DC7"/>
    <w:rsid w:val="001E408C"/>
    <w:rsid w:val="002002A3"/>
    <w:rsid w:val="002053FF"/>
    <w:rsid w:val="00207E93"/>
    <w:rsid w:val="00212DB8"/>
    <w:rsid w:val="002272D6"/>
    <w:rsid w:val="00232A46"/>
    <w:rsid w:val="00241B6A"/>
    <w:rsid w:val="002458A2"/>
    <w:rsid w:val="00246ACA"/>
    <w:rsid w:val="00266B5D"/>
    <w:rsid w:val="002702E4"/>
    <w:rsid w:val="002959DB"/>
    <w:rsid w:val="002A3D0F"/>
    <w:rsid w:val="002C3A70"/>
    <w:rsid w:val="002D1D64"/>
    <w:rsid w:val="002F4D1D"/>
    <w:rsid w:val="0032514A"/>
    <w:rsid w:val="003258E1"/>
    <w:rsid w:val="00326E6F"/>
    <w:rsid w:val="00330996"/>
    <w:rsid w:val="00334F53"/>
    <w:rsid w:val="003444FF"/>
    <w:rsid w:val="003577AA"/>
    <w:rsid w:val="00360A4E"/>
    <w:rsid w:val="0036508E"/>
    <w:rsid w:val="00367B99"/>
    <w:rsid w:val="0038368A"/>
    <w:rsid w:val="0038401C"/>
    <w:rsid w:val="00397792"/>
    <w:rsid w:val="003B7267"/>
    <w:rsid w:val="003B7D17"/>
    <w:rsid w:val="003D2134"/>
    <w:rsid w:val="003E2060"/>
    <w:rsid w:val="003E7055"/>
    <w:rsid w:val="003F3AC5"/>
    <w:rsid w:val="00401927"/>
    <w:rsid w:val="00404B90"/>
    <w:rsid w:val="00417470"/>
    <w:rsid w:val="0042070E"/>
    <w:rsid w:val="004228EC"/>
    <w:rsid w:val="0042372D"/>
    <w:rsid w:val="00431F9B"/>
    <w:rsid w:val="00436550"/>
    <w:rsid w:val="00436D8D"/>
    <w:rsid w:val="00461416"/>
    <w:rsid w:val="004869D0"/>
    <w:rsid w:val="00492740"/>
    <w:rsid w:val="00497CB6"/>
    <w:rsid w:val="004A5BE9"/>
    <w:rsid w:val="004A68B4"/>
    <w:rsid w:val="004D27D6"/>
    <w:rsid w:val="004D35A9"/>
    <w:rsid w:val="004D54AE"/>
    <w:rsid w:val="004E4ADB"/>
    <w:rsid w:val="005027D5"/>
    <w:rsid w:val="005173D2"/>
    <w:rsid w:val="0051779C"/>
    <w:rsid w:val="00530A50"/>
    <w:rsid w:val="00536E03"/>
    <w:rsid w:val="00541CAD"/>
    <w:rsid w:val="00543402"/>
    <w:rsid w:val="00543939"/>
    <w:rsid w:val="005466FA"/>
    <w:rsid w:val="0055078E"/>
    <w:rsid w:val="005651FA"/>
    <w:rsid w:val="00572F19"/>
    <w:rsid w:val="00580E36"/>
    <w:rsid w:val="00586CD1"/>
    <w:rsid w:val="00594BB9"/>
    <w:rsid w:val="005A5259"/>
    <w:rsid w:val="005C43EF"/>
    <w:rsid w:val="005E1919"/>
    <w:rsid w:val="005E6A97"/>
    <w:rsid w:val="005F1B6A"/>
    <w:rsid w:val="005F5D8F"/>
    <w:rsid w:val="0060281C"/>
    <w:rsid w:val="00620BF6"/>
    <w:rsid w:val="00623604"/>
    <w:rsid w:val="00623A20"/>
    <w:rsid w:val="00631198"/>
    <w:rsid w:val="00640626"/>
    <w:rsid w:val="00642D1E"/>
    <w:rsid w:val="00657514"/>
    <w:rsid w:val="006575DD"/>
    <w:rsid w:val="00661D50"/>
    <w:rsid w:val="00672F4C"/>
    <w:rsid w:val="006920AA"/>
    <w:rsid w:val="006A11B7"/>
    <w:rsid w:val="006A78A8"/>
    <w:rsid w:val="006B4887"/>
    <w:rsid w:val="006C1971"/>
    <w:rsid w:val="006C63DB"/>
    <w:rsid w:val="006D2221"/>
    <w:rsid w:val="006D3B9B"/>
    <w:rsid w:val="006E01CF"/>
    <w:rsid w:val="006E4D1B"/>
    <w:rsid w:val="00703D8B"/>
    <w:rsid w:val="00717EB9"/>
    <w:rsid w:val="0072548F"/>
    <w:rsid w:val="00734B6E"/>
    <w:rsid w:val="007356EF"/>
    <w:rsid w:val="00743F7D"/>
    <w:rsid w:val="0074543E"/>
    <w:rsid w:val="00752BE4"/>
    <w:rsid w:val="007542B0"/>
    <w:rsid w:val="00762A8C"/>
    <w:rsid w:val="007A0BB1"/>
    <w:rsid w:val="007A6739"/>
    <w:rsid w:val="007C055D"/>
    <w:rsid w:val="007C0A24"/>
    <w:rsid w:val="007C72AE"/>
    <w:rsid w:val="007D5761"/>
    <w:rsid w:val="007E1EC6"/>
    <w:rsid w:val="007E659D"/>
    <w:rsid w:val="007E6AF9"/>
    <w:rsid w:val="007E707D"/>
    <w:rsid w:val="007F1437"/>
    <w:rsid w:val="008070CA"/>
    <w:rsid w:val="0083274D"/>
    <w:rsid w:val="00834906"/>
    <w:rsid w:val="00836E84"/>
    <w:rsid w:val="00841BD4"/>
    <w:rsid w:val="008476B9"/>
    <w:rsid w:val="00856957"/>
    <w:rsid w:val="00860BAF"/>
    <w:rsid w:val="00874E94"/>
    <w:rsid w:val="008756FD"/>
    <w:rsid w:val="00880A4D"/>
    <w:rsid w:val="0088253B"/>
    <w:rsid w:val="008A76EF"/>
    <w:rsid w:val="008B05C4"/>
    <w:rsid w:val="008B1B85"/>
    <w:rsid w:val="008B2533"/>
    <w:rsid w:val="008B3718"/>
    <w:rsid w:val="008B4599"/>
    <w:rsid w:val="008C4523"/>
    <w:rsid w:val="008D2109"/>
    <w:rsid w:val="008E24FB"/>
    <w:rsid w:val="008E514A"/>
    <w:rsid w:val="008E7890"/>
    <w:rsid w:val="008F0F75"/>
    <w:rsid w:val="00911E98"/>
    <w:rsid w:val="00925374"/>
    <w:rsid w:val="00931019"/>
    <w:rsid w:val="00932BAF"/>
    <w:rsid w:val="009377A9"/>
    <w:rsid w:val="00944B86"/>
    <w:rsid w:val="009469DB"/>
    <w:rsid w:val="00950E43"/>
    <w:rsid w:val="009560CE"/>
    <w:rsid w:val="00970B08"/>
    <w:rsid w:val="00972E87"/>
    <w:rsid w:val="00974C84"/>
    <w:rsid w:val="00985AA6"/>
    <w:rsid w:val="00995494"/>
    <w:rsid w:val="009B2A0A"/>
    <w:rsid w:val="009C17B8"/>
    <w:rsid w:val="009D3A9B"/>
    <w:rsid w:val="009E5E59"/>
    <w:rsid w:val="009F3AE7"/>
    <w:rsid w:val="009F6843"/>
    <w:rsid w:val="00A00FCE"/>
    <w:rsid w:val="00A01BB7"/>
    <w:rsid w:val="00A06EC9"/>
    <w:rsid w:val="00A078B0"/>
    <w:rsid w:val="00A16006"/>
    <w:rsid w:val="00A223CE"/>
    <w:rsid w:val="00A343F7"/>
    <w:rsid w:val="00A50CC4"/>
    <w:rsid w:val="00A71BB8"/>
    <w:rsid w:val="00A739D3"/>
    <w:rsid w:val="00A83C39"/>
    <w:rsid w:val="00A84BB1"/>
    <w:rsid w:val="00A86CAC"/>
    <w:rsid w:val="00A94376"/>
    <w:rsid w:val="00A9611D"/>
    <w:rsid w:val="00AB762F"/>
    <w:rsid w:val="00AB76F8"/>
    <w:rsid w:val="00AD2AF2"/>
    <w:rsid w:val="00AE065F"/>
    <w:rsid w:val="00AE1C39"/>
    <w:rsid w:val="00AE7906"/>
    <w:rsid w:val="00B065C9"/>
    <w:rsid w:val="00B0727D"/>
    <w:rsid w:val="00B15B9C"/>
    <w:rsid w:val="00B3734A"/>
    <w:rsid w:val="00B41742"/>
    <w:rsid w:val="00B7407B"/>
    <w:rsid w:val="00B754A2"/>
    <w:rsid w:val="00B91CC0"/>
    <w:rsid w:val="00B97DB2"/>
    <w:rsid w:val="00BA6DE8"/>
    <w:rsid w:val="00BB43E7"/>
    <w:rsid w:val="00BB5201"/>
    <w:rsid w:val="00BB6C96"/>
    <w:rsid w:val="00BE1B5D"/>
    <w:rsid w:val="00BE2DD9"/>
    <w:rsid w:val="00BF2FB9"/>
    <w:rsid w:val="00C00966"/>
    <w:rsid w:val="00C0422B"/>
    <w:rsid w:val="00C2635B"/>
    <w:rsid w:val="00C26FB6"/>
    <w:rsid w:val="00C36879"/>
    <w:rsid w:val="00C51510"/>
    <w:rsid w:val="00C537B0"/>
    <w:rsid w:val="00C62D4A"/>
    <w:rsid w:val="00C65C79"/>
    <w:rsid w:val="00C77982"/>
    <w:rsid w:val="00C77BD5"/>
    <w:rsid w:val="00C8049F"/>
    <w:rsid w:val="00C94274"/>
    <w:rsid w:val="00CA664C"/>
    <w:rsid w:val="00CC4E23"/>
    <w:rsid w:val="00CD7868"/>
    <w:rsid w:val="00CF6F35"/>
    <w:rsid w:val="00D16ABD"/>
    <w:rsid w:val="00D2253D"/>
    <w:rsid w:val="00D301F9"/>
    <w:rsid w:val="00D3442E"/>
    <w:rsid w:val="00D46248"/>
    <w:rsid w:val="00D46C11"/>
    <w:rsid w:val="00D522B3"/>
    <w:rsid w:val="00D559EA"/>
    <w:rsid w:val="00D5777B"/>
    <w:rsid w:val="00D63FB9"/>
    <w:rsid w:val="00D64043"/>
    <w:rsid w:val="00D66D29"/>
    <w:rsid w:val="00D96B77"/>
    <w:rsid w:val="00DA4ABC"/>
    <w:rsid w:val="00DB48D7"/>
    <w:rsid w:val="00DB49DD"/>
    <w:rsid w:val="00DC7E01"/>
    <w:rsid w:val="00DD4E4D"/>
    <w:rsid w:val="00E054D7"/>
    <w:rsid w:val="00E12FC2"/>
    <w:rsid w:val="00E16502"/>
    <w:rsid w:val="00E3188E"/>
    <w:rsid w:val="00E42844"/>
    <w:rsid w:val="00E5585F"/>
    <w:rsid w:val="00E673CD"/>
    <w:rsid w:val="00E74498"/>
    <w:rsid w:val="00E7638A"/>
    <w:rsid w:val="00E77305"/>
    <w:rsid w:val="00E7740E"/>
    <w:rsid w:val="00E90AFA"/>
    <w:rsid w:val="00EA736E"/>
    <w:rsid w:val="00EB2019"/>
    <w:rsid w:val="00EB37FE"/>
    <w:rsid w:val="00EB7174"/>
    <w:rsid w:val="00EC4287"/>
    <w:rsid w:val="00ED40C1"/>
    <w:rsid w:val="00EE7DC9"/>
    <w:rsid w:val="00EF0D3A"/>
    <w:rsid w:val="00F071DB"/>
    <w:rsid w:val="00F24F1A"/>
    <w:rsid w:val="00F267D7"/>
    <w:rsid w:val="00F26835"/>
    <w:rsid w:val="00F441D8"/>
    <w:rsid w:val="00F457E6"/>
    <w:rsid w:val="00F52DD6"/>
    <w:rsid w:val="00F54D39"/>
    <w:rsid w:val="00F551F1"/>
    <w:rsid w:val="00F80D9A"/>
    <w:rsid w:val="00F82EA1"/>
    <w:rsid w:val="00F849A0"/>
    <w:rsid w:val="00F85869"/>
    <w:rsid w:val="00F91CFE"/>
    <w:rsid w:val="00F923D3"/>
    <w:rsid w:val="00F97DC9"/>
    <w:rsid w:val="00FA0D8F"/>
    <w:rsid w:val="00FA10E0"/>
    <w:rsid w:val="00FA1410"/>
    <w:rsid w:val="00FA6823"/>
    <w:rsid w:val="00FB2074"/>
    <w:rsid w:val="00FB76CC"/>
    <w:rsid w:val="00FB7784"/>
    <w:rsid w:val="00FC4B83"/>
    <w:rsid w:val="00FE3054"/>
    <w:rsid w:val="00FE41C2"/>
    <w:rsid w:val="00FF3E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ostalCode"/>
  <w:smartTagType w:namespaceuri="urn:schemas-microsoft-com:office:smarttags" w:name="place"/>
  <w:smartTagType w:namespaceuri="urn:schemas-microsoft-com:office:smarttags" w:name="City"/>
  <w:smartTagType w:namespaceuri="urn:schemas-microsoft-com:office:smarttags" w:name="address"/>
  <w:smartTagType w:namespaceuri="urn:schemas-microsoft-com:office:smarttags" w:name="Street"/>
  <w:shapeDefaults>
    <o:shapedefaults v:ext="edit" spidmax="2050"/>
    <o:shapelayout v:ext="edit">
      <o:idmap v:ext="edit" data="2"/>
    </o:shapelayout>
  </w:shapeDefaults>
  <w:decimalSymbol w:val="."/>
  <w:listSeparator w:val=","/>
  <w14:docId w14:val="2CEA0CE9"/>
  <w15:docId w15:val="{75683F11-9466-47F7-9A17-8203C0E0B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jc w:val="both"/>
      <w:outlineLvl w:val="0"/>
    </w:pPr>
    <w:rPr>
      <w:b/>
      <w:bCs/>
    </w:rPr>
  </w:style>
  <w:style w:type="paragraph" w:styleId="Heading2">
    <w:name w:val="heading 2"/>
    <w:basedOn w:val="Normal"/>
    <w:next w:val="Normal"/>
    <w:qFormat/>
    <w:pPr>
      <w:keepNext/>
      <w:jc w:val="both"/>
      <w:outlineLvl w:val="1"/>
    </w:pPr>
    <w:rPr>
      <w:sz w:val="20"/>
      <w:u w:val="single"/>
    </w:rPr>
  </w:style>
  <w:style w:type="paragraph" w:styleId="Heading3">
    <w:name w:val="heading 3"/>
    <w:basedOn w:val="Normal"/>
    <w:next w:val="Normal"/>
    <w:qFormat/>
    <w:pPr>
      <w:keepNext/>
      <w:outlineLvl w:val="2"/>
    </w:pPr>
    <w:rPr>
      <w:sz w:val="20"/>
      <w:u w:val="single"/>
    </w:rPr>
  </w:style>
  <w:style w:type="paragraph" w:styleId="Heading4">
    <w:name w:val="heading 4"/>
    <w:basedOn w:val="Normal"/>
    <w:next w:val="Normal"/>
    <w:qFormat/>
    <w:pPr>
      <w:keepNext/>
      <w:outlineLvl w:val="3"/>
    </w:pPr>
    <w:rPr>
      <w:b/>
      <w:bCs/>
      <w:sz w:val="20"/>
      <w:u w:val="single"/>
    </w:rPr>
  </w:style>
  <w:style w:type="paragraph" w:styleId="Heading5">
    <w:name w:val="heading 5"/>
    <w:basedOn w:val="Normal"/>
    <w:next w:val="Normal"/>
    <w:qFormat/>
    <w:pPr>
      <w:keepNext/>
      <w:jc w:val="center"/>
      <w:outlineLvl w:val="4"/>
    </w:pPr>
    <w:rPr>
      <w:b/>
      <w:bCs/>
    </w:rPr>
  </w:style>
  <w:style w:type="paragraph" w:styleId="Heading6">
    <w:name w:val="heading 6"/>
    <w:basedOn w:val="Normal"/>
    <w:next w:val="Normal"/>
    <w:qFormat/>
    <w:pPr>
      <w:keepNext/>
      <w:outlineLvl w:val="5"/>
    </w:pPr>
    <w:rPr>
      <w:rFonts w:ascii="Arial" w:hAnsi="Arial"/>
      <w:b/>
      <w:sz w:val="22"/>
      <w:u w:val="single"/>
    </w:rPr>
  </w:style>
  <w:style w:type="paragraph" w:styleId="Heading7">
    <w:name w:val="heading 7"/>
    <w:basedOn w:val="Normal"/>
    <w:next w:val="Normal"/>
    <w:qFormat/>
    <w:pPr>
      <w:keepNext/>
      <w:ind w:left="2160" w:hanging="2160"/>
      <w:outlineLvl w:val="6"/>
    </w:pPr>
    <w:rPr>
      <w:rFonts w:ascii="Arial" w:hAnsi="Arial"/>
      <w:b/>
      <w:sz w:val="22"/>
      <w:u w:val="single"/>
    </w:rPr>
  </w:style>
  <w:style w:type="paragraph" w:styleId="Heading8">
    <w:name w:val="heading 8"/>
    <w:basedOn w:val="Normal"/>
    <w:next w:val="Normal"/>
    <w:qFormat/>
    <w:pPr>
      <w:keepNext/>
      <w:ind w:left="2160" w:firstLine="720"/>
      <w:outlineLvl w:val="7"/>
    </w:pPr>
    <w:rPr>
      <w:rFonts w:ascii="Arial" w:hAnsi="Arial" w:cs="Arial"/>
      <w:sz w:val="22"/>
      <w:u w:val="single"/>
    </w:rPr>
  </w:style>
  <w:style w:type="paragraph" w:styleId="Heading9">
    <w:name w:val="heading 9"/>
    <w:basedOn w:val="Normal"/>
    <w:next w:val="Normal"/>
    <w:qFormat/>
    <w:pPr>
      <w:keepNext/>
      <w:spacing w:before="240"/>
      <w:jc w:val="center"/>
      <w:outlineLvl w:val="8"/>
    </w:pPr>
    <w:rPr>
      <w:rFonts w:ascii="Arial" w:hAnsi="Arial" w:cs="Arial"/>
      <w:b/>
      <w:bCs/>
      <w:snapToGrid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2160"/>
      <w:jc w:val="both"/>
    </w:pPr>
  </w:style>
  <w:style w:type="paragraph" w:styleId="BodyTextIndent2">
    <w:name w:val="Body Text Indent 2"/>
    <w:basedOn w:val="Normal"/>
    <w:pPr>
      <w:ind w:left="2880" w:hanging="720"/>
      <w:jc w:val="both"/>
    </w:pPr>
    <w:rPr>
      <w:sz w:val="2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3">
    <w:name w:val="Body Text Indent 3"/>
    <w:basedOn w:val="Normal"/>
    <w:pPr>
      <w:ind w:left="2160"/>
    </w:pPr>
    <w:rPr>
      <w:rFonts w:ascii="Arial" w:hAnsi="Arial"/>
      <w:sz w:val="22"/>
    </w:rPr>
  </w:style>
  <w:style w:type="paragraph" w:customStyle="1" w:styleId="MainHead">
    <w:name w:val="MainHead"/>
    <w:basedOn w:val="Normal"/>
    <w:uiPriority w:val="99"/>
    <w:pPr>
      <w:keepNext/>
      <w:spacing w:before="480"/>
      <w:jc w:val="center"/>
    </w:pPr>
    <w:rPr>
      <w:b/>
      <w:bCs/>
    </w:rPr>
  </w:style>
  <w:style w:type="paragraph" w:customStyle="1" w:styleId="LongIndent">
    <w:name w:val="Long Indent"/>
    <w:basedOn w:val="Normal"/>
    <w:pPr>
      <w:spacing w:before="240"/>
      <w:ind w:left="720" w:hanging="720"/>
    </w:pPr>
  </w:style>
  <w:style w:type="paragraph" w:customStyle="1" w:styleId="Indent2">
    <w:name w:val="Indent2"/>
    <w:basedOn w:val="Normal"/>
    <w:pPr>
      <w:spacing w:before="240"/>
      <w:ind w:left="1080" w:hanging="360"/>
    </w:pPr>
  </w:style>
  <w:style w:type="paragraph" w:customStyle="1" w:styleId="LongIndent2">
    <w:name w:val="Long Indent2"/>
    <w:basedOn w:val="Normal"/>
    <w:pPr>
      <w:spacing w:before="240"/>
      <w:ind w:left="1440" w:hanging="720"/>
    </w:pPr>
  </w:style>
  <w:style w:type="paragraph" w:customStyle="1" w:styleId="SectionHead">
    <w:name w:val="Section Head"/>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pPr>
    <w:rPr>
      <w:rFonts w:ascii="TimesTen" w:hAnsi="TimesTen"/>
      <w:b/>
      <w:bCs/>
      <w:sz w:val="20"/>
      <w:szCs w:val="20"/>
    </w:rPr>
  </w:style>
  <w:style w:type="paragraph" w:styleId="Title">
    <w:name w:val="Title"/>
    <w:basedOn w:val="Normal"/>
    <w:qFormat/>
    <w:pPr>
      <w:jc w:val="center"/>
    </w:pPr>
    <w:rPr>
      <w:b/>
      <w:bCs/>
    </w:rPr>
  </w:style>
  <w:style w:type="paragraph" w:customStyle="1" w:styleId="MainHead1">
    <w:name w:val="MainHead1"/>
    <w:basedOn w:val="MainHead"/>
    <w:pPr>
      <w:widowControl w:val="0"/>
      <w:autoSpaceDE w:val="0"/>
      <w:autoSpaceDN w:val="0"/>
      <w:adjustRightInd w:val="0"/>
      <w:spacing w:before="0"/>
    </w:pPr>
    <w:rPr>
      <w:rFonts w:ascii="Tms Rmn" w:hAnsi="Tms Rmn"/>
      <w:sz w:val="20"/>
      <w:szCs w:val="20"/>
    </w:rPr>
  </w:style>
  <w:style w:type="paragraph" w:styleId="BodyText">
    <w:name w:val="Body Text"/>
    <w:basedOn w:val="Normal"/>
    <w:pPr>
      <w:autoSpaceDE w:val="0"/>
      <w:autoSpaceDN w:val="0"/>
      <w:adjustRightInd w:val="0"/>
      <w:spacing w:before="240"/>
      <w:jc w:val="both"/>
    </w:pPr>
  </w:style>
  <w:style w:type="paragraph" w:styleId="BodyText2">
    <w:name w:val="Body Text 2"/>
    <w:basedOn w:val="Normal"/>
    <w:pPr>
      <w:keepNext/>
      <w:spacing w:before="480"/>
      <w:jc w:val="both"/>
    </w:pPr>
    <w:rPr>
      <w:rFonts w:ascii="Arial" w:hAnsi="Arial" w:cs="Arial"/>
      <w:sz w:val="22"/>
    </w:rPr>
  </w:style>
  <w:style w:type="paragraph" w:customStyle="1" w:styleId="Flush1">
    <w:name w:val="Flush 1"/>
    <w:basedOn w:val="Normal"/>
    <w:pPr>
      <w:widowControl w:val="0"/>
      <w:autoSpaceDE w:val="0"/>
      <w:autoSpaceDN w:val="0"/>
      <w:adjustRightInd w:val="0"/>
      <w:spacing w:before="240"/>
      <w:ind w:left="360"/>
    </w:pPr>
    <w:rPr>
      <w:rFonts w:ascii="Tms Rmn" w:hAnsi="Tms Rmn"/>
      <w:sz w:val="20"/>
      <w:szCs w:val="20"/>
    </w:rPr>
  </w:style>
  <w:style w:type="paragraph" w:styleId="NormalIndent">
    <w:name w:val="Normal Indent"/>
    <w:basedOn w:val="Normal"/>
    <w:next w:val="Normal"/>
    <w:pPr>
      <w:widowControl w:val="0"/>
      <w:autoSpaceDE w:val="0"/>
      <w:autoSpaceDN w:val="0"/>
      <w:adjustRightInd w:val="0"/>
    </w:pPr>
    <w:rPr>
      <w:rFonts w:ascii="Tms Rmn" w:hAnsi="Tms Rmn"/>
      <w:sz w:val="20"/>
      <w:szCs w:val="20"/>
    </w:rPr>
  </w:style>
  <w:style w:type="paragraph" w:styleId="CommentText">
    <w:name w:val="annotation text"/>
    <w:basedOn w:val="Normal"/>
    <w:semiHidden/>
    <w:pPr>
      <w:widowControl w:val="0"/>
      <w:autoSpaceDE w:val="0"/>
      <w:autoSpaceDN w:val="0"/>
      <w:adjustRightInd w:val="0"/>
    </w:pPr>
    <w:rPr>
      <w:rFonts w:ascii="Tms Rmn" w:hAnsi="Tms Rmn"/>
      <w:sz w:val="20"/>
      <w:szCs w:val="20"/>
    </w:rPr>
  </w:style>
  <w:style w:type="paragraph" w:styleId="BodyText3">
    <w:name w:val="Body Text 3"/>
    <w:basedOn w:val="Normal"/>
    <w:pPr>
      <w:overflowPunct w:val="0"/>
      <w:autoSpaceDE w:val="0"/>
      <w:autoSpaceDN w:val="0"/>
      <w:adjustRightInd w:val="0"/>
      <w:jc w:val="both"/>
    </w:pPr>
    <w:rPr>
      <w:rFonts w:ascii="Tms Rmn" w:hAnsi="Tms Rmn"/>
      <w:sz w:val="20"/>
      <w:szCs w:val="20"/>
    </w:rPr>
  </w:style>
  <w:style w:type="paragraph" w:customStyle="1" w:styleId="SectionHead0">
    <w:name w:val="SectionHead"/>
    <w:basedOn w:val="Normal"/>
    <w:pPr>
      <w:keepNext/>
      <w:widowControl w:val="0"/>
      <w:autoSpaceDE w:val="0"/>
      <w:autoSpaceDN w:val="0"/>
      <w:adjustRightInd w:val="0"/>
      <w:spacing w:before="240"/>
    </w:pPr>
    <w:rPr>
      <w:rFonts w:ascii="Tms Rmn" w:hAnsi="Tms Rmn"/>
      <w:b/>
      <w:bCs/>
      <w:caps/>
      <w:sz w:val="20"/>
      <w:szCs w:val="20"/>
    </w:rPr>
  </w:style>
  <w:style w:type="paragraph" w:customStyle="1" w:styleId="Indent">
    <w:name w:val="Indent"/>
    <w:basedOn w:val="Normal"/>
    <w:uiPriority w:val="99"/>
    <w:pPr>
      <w:widowControl w:val="0"/>
      <w:autoSpaceDE w:val="0"/>
      <w:autoSpaceDN w:val="0"/>
      <w:adjustRightInd w:val="0"/>
      <w:spacing w:before="240"/>
      <w:ind w:left="360" w:hanging="360"/>
    </w:pPr>
    <w:rPr>
      <w:rFonts w:ascii="Tms Rmn" w:hAnsi="Tms Rmn"/>
      <w:sz w:val="20"/>
      <w:szCs w:val="20"/>
    </w:rPr>
  </w:style>
  <w:style w:type="paragraph" w:customStyle="1" w:styleId="Indent11">
    <w:name w:val="Indent1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ind w:left="360" w:hanging="360"/>
    </w:pPr>
    <w:rPr>
      <w:rFonts w:ascii="TimesTen" w:hAnsi="TimesTen"/>
      <w:sz w:val="20"/>
      <w:szCs w:val="20"/>
    </w:rPr>
  </w:style>
  <w:style w:type="paragraph" w:customStyle="1" w:styleId="Paragraph">
    <w:name w:val="Paragraph"/>
    <w:basedOn w:val="Normal"/>
    <w:pPr>
      <w:widowControl w:val="0"/>
      <w:tabs>
        <w:tab w:val="left" w:pos="720"/>
      </w:tabs>
      <w:autoSpaceDE w:val="0"/>
      <w:autoSpaceDN w:val="0"/>
      <w:adjustRightInd w:val="0"/>
      <w:spacing w:after="240"/>
      <w:jc w:val="both"/>
    </w:pPr>
    <w:rPr>
      <w:rFonts w:ascii="Tms Rmn" w:hAnsi="Tms Rmn"/>
      <w:sz w:val="20"/>
      <w:szCs w:val="20"/>
    </w:rPr>
  </w:style>
  <w:style w:type="character" w:styleId="FollowedHyperlink">
    <w:name w:val="FollowedHyperlink"/>
    <w:rPr>
      <w:color w:val="800080"/>
      <w:u w:val="single"/>
    </w:rPr>
  </w:style>
  <w:style w:type="paragraph" w:customStyle="1" w:styleId="ArticleHeading">
    <w:name w:val="Article Heading"/>
    <w:basedOn w:val="Normal"/>
    <w:pPr>
      <w:keepNext/>
      <w:spacing w:before="240" w:after="240"/>
    </w:pPr>
    <w:rPr>
      <w:b/>
      <w:caps/>
      <w:sz w:val="22"/>
      <w:szCs w:val="20"/>
      <w:u w:val="single"/>
      <w:lang w:val="en-US"/>
    </w:rPr>
  </w:style>
  <w:style w:type="paragraph" w:styleId="BalloonText">
    <w:name w:val="Balloon Text"/>
    <w:basedOn w:val="Normal"/>
    <w:semiHidden/>
    <w:rsid w:val="00FE41C2"/>
    <w:rPr>
      <w:rFonts w:ascii="Tahoma" w:hAnsi="Tahoma" w:cs="Tahoma"/>
      <w:sz w:val="16"/>
      <w:szCs w:val="16"/>
    </w:rPr>
  </w:style>
  <w:style w:type="character" w:styleId="Hyperlink">
    <w:name w:val="Hyperlink"/>
    <w:uiPriority w:val="99"/>
    <w:unhideWhenUsed/>
    <w:rsid w:val="00640626"/>
    <w:rPr>
      <w:strike w:val="0"/>
      <w:dstrike w:val="0"/>
      <w:color w:val="002A74"/>
      <w:u w:val="none"/>
      <w:effect w:val="none"/>
    </w:rPr>
  </w:style>
  <w:style w:type="character" w:customStyle="1" w:styleId="FooterChar">
    <w:name w:val="Footer Char"/>
    <w:basedOn w:val="DefaultParagraphFont"/>
    <w:link w:val="Footer"/>
    <w:uiPriority w:val="99"/>
    <w:rsid w:val="00E16502"/>
    <w:rPr>
      <w:sz w:val="24"/>
      <w:szCs w:val="24"/>
      <w:lang w:eastAsia="en-US"/>
    </w:rPr>
  </w:style>
  <w:style w:type="paragraph" w:styleId="ListParagraph">
    <w:name w:val="List Paragraph"/>
    <w:basedOn w:val="Normal"/>
    <w:uiPriority w:val="34"/>
    <w:qFormat/>
    <w:rsid w:val="00E74498"/>
    <w:pPr>
      <w:ind w:left="720"/>
      <w:contextualSpacing/>
    </w:pPr>
  </w:style>
  <w:style w:type="paragraph" w:customStyle="1" w:styleId="Default">
    <w:name w:val="Default"/>
    <w:rsid w:val="00042881"/>
    <w:pPr>
      <w:autoSpaceDE w:val="0"/>
      <w:autoSpaceDN w:val="0"/>
      <w:adjustRightInd w:val="0"/>
    </w:pPr>
    <w:rPr>
      <w:rFonts w:ascii="Trebuchet MS" w:eastAsiaTheme="minorHAnsi" w:hAnsi="Trebuchet MS" w:cs="Trebuchet MS"/>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61072">
      <w:bodyDiv w:val="1"/>
      <w:marLeft w:val="0"/>
      <w:marRight w:val="0"/>
      <w:marTop w:val="0"/>
      <w:marBottom w:val="0"/>
      <w:divBdr>
        <w:top w:val="none" w:sz="0" w:space="0" w:color="auto"/>
        <w:left w:val="none" w:sz="0" w:space="0" w:color="auto"/>
        <w:bottom w:val="none" w:sz="0" w:space="0" w:color="auto"/>
        <w:right w:val="none" w:sz="0" w:space="0" w:color="auto"/>
      </w:divBdr>
    </w:div>
    <w:div w:id="843395283">
      <w:bodyDiv w:val="1"/>
      <w:marLeft w:val="0"/>
      <w:marRight w:val="0"/>
      <w:marTop w:val="0"/>
      <w:marBottom w:val="0"/>
      <w:divBdr>
        <w:top w:val="none" w:sz="0" w:space="0" w:color="auto"/>
        <w:left w:val="none" w:sz="0" w:space="0" w:color="auto"/>
        <w:bottom w:val="none" w:sz="0" w:space="0" w:color="auto"/>
        <w:right w:val="none" w:sz="0" w:space="0" w:color="auto"/>
      </w:divBdr>
    </w:div>
    <w:div w:id="1101414009">
      <w:bodyDiv w:val="1"/>
      <w:marLeft w:val="0"/>
      <w:marRight w:val="0"/>
      <w:marTop w:val="0"/>
      <w:marBottom w:val="0"/>
      <w:divBdr>
        <w:top w:val="none" w:sz="0" w:space="0" w:color="auto"/>
        <w:left w:val="none" w:sz="0" w:space="0" w:color="auto"/>
        <w:bottom w:val="none" w:sz="0" w:space="0" w:color="auto"/>
        <w:right w:val="none" w:sz="0" w:space="0" w:color="auto"/>
      </w:divBdr>
    </w:div>
    <w:div w:id="129652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enquiries@cbcinsurance.co.uk" TargetMode="External"/><Relationship Id="rId5" Type="http://schemas.openxmlformats.org/officeDocument/2006/relationships/styles" Target="styles.xml"/><Relationship Id="rId10" Type="http://schemas.openxmlformats.org/officeDocument/2006/relationships/hyperlink" Target="mailto:broker.contact@cbcinsurance.co.u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7b96d10-252b-4645-ae33-cc9420432dfe" xsi:nil="true"/>
    <lcf76f155ced4ddcb4097134ff3c332f xmlns="c429bfc1-db0b-41fe-a826-48e3a720efc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CD690DBC041D4AAECF58CEAE3E07E6" ma:contentTypeVersion="16" ma:contentTypeDescription="Create a new document." ma:contentTypeScope="" ma:versionID="5cdf84be6d618d3c0843688cad78f5f7">
  <xsd:schema xmlns:xsd="http://www.w3.org/2001/XMLSchema" xmlns:xs="http://www.w3.org/2001/XMLSchema" xmlns:p="http://schemas.microsoft.com/office/2006/metadata/properties" xmlns:ns2="c429bfc1-db0b-41fe-a826-48e3a720efc9" xmlns:ns3="47b96d10-252b-4645-ae33-cc9420432dfe" targetNamespace="http://schemas.microsoft.com/office/2006/metadata/properties" ma:root="true" ma:fieldsID="f3d25a24abd71c3afb0159c879634b77" ns2:_="" ns3:_="">
    <xsd:import namespace="c429bfc1-db0b-41fe-a826-48e3a720efc9"/>
    <xsd:import namespace="47b96d10-252b-4645-ae33-cc9420432d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29bfc1-db0b-41fe-a826-48e3a720ef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9ee6093-aef4-46de-84e6-a2908f8fe0e1"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description="" ma:hidden="true" ma:indexed="true" ma:internalName="MediaServiceDateTaken" ma:readOnly="true">
      <xsd:simpleType>
        <xsd:restriction base="dms:Text"/>
      </xsd:simpleType>
    </xsd:element>
    <xsd:element name="MediaServiceLocation" ma:index="22" nillable="true" ma:displayName="Location" ma:description="" ma:indexed="true"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b96d10-252b-4645-ae33-cc9420432df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d3fa8dec-99ca-40af-b1e8-43336d7ae56d}" ma:internalName="TaxCatchAll" ma:showField="CatchAllData" ma:web="47b96d10-252b-4645-ae33-cc9420432d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80F935-A380-4E9E-ABEF-E4546BD33831}">
  <ds:schemaRefs>
    <ds:schemaRef ds:uri="http://schemas.microsoft.com/office/2006/metadata/properties"/>
    <ds:schemaRef ds:uri="http://schemas.microsoft.com/office/infopath/2007/PartnerControls"/>
    <ds:schemaRef ds:uri="47b96d10-252b-4645-ae33-cc9420432dfe"/>
    <ds:schemaRef ds:uri="c429bfc1-db0b-41fe-a826-48e3a720efc9"/>
  </ds:schemaRefs>
</ds:datastoreItem>
</file>

<file path=customXml/itemProps2.xml><?xml version="1.0" encoding="utf-8"?>
<ds:datastoreItem xmlns:ds="http://schemas.openxmlformats.org/officeDocument/2006/customXml" ds:itemID="{FD67D175-5365-41EC-96F9-E81D2623563B}">
  <ds:schemaRefs>
    <ds:schemaRef ds:uri="http://schemas.microsoft.com/sharepoint/v3/contenttype/forms"/>
  </ds:schemaRefs>
</ds:datastoreItem>
</file>

<file path=customXml/itemProps3.xml><?xml version="1.0" encoding="utf-8"?>
<ds:datastoreItem xmlns:ds="http://schemas.openxmlformats.org/officeDocument/2006/customXml" ds:itemID="{17AF7C65-03A8-4F8C-AC65-A153DDB5BB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29bfc1-db0b-41fe-a826-48e3a720efc9"/>
    <ds:schemaRef ds:uri="47b96d10-252b-4645-ae33-cc9420432d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4792</Words>
  <Characters>27318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REINSURED:</vt:lpstr>
    </vt:vector>
  </TitlesOfParts>
  <Company>Besso</Company>
  <LinksUpToDate>false</LinksUpToDate>
  <CharactersWithSpaces>32046</CharactersWithSpaces>
  <SharedDoc>false</SharedDoc>
  <HLinks>
    <vt:vector size="6" baseType="variant">
      <vt:variant>
        <vt:i4>2621514</vt:i4>
      </vt:variant>
      <vt:variant>
        <vt:i4>0</vt:i4>
      </vt:variant>
      <vt:variant>
        <vt:i4>0</vt:i4>
      </vt:variant>
      <vt:variant>
        <vt:i4>5</vt:i4>
      </vt:variant>
      <vt:variant>
        <vt:lpwstr>mailto:enquiries@cbcinsurance.co.uk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REINSURED:</dc:title>
  <dc:creator>Erin Foster</dc:creator>
  <cp:lastModifiedBy>CaxtonSpencer, Georgina</cp:lastModifiedBy>
  <cp:revision>2</cp:revision>
  <cp:lastPrinted>2022-11-23T12:36:00Z</cp:lastPrinted>
  <dcterms:created xsi:type="dcterms:W3CDTF">2023-11-22T09:32:00Z</dcterms:created>
  <dcterms:modified xsi:type="dcterms:W3CDTF">2023-11-22T09:32:00Z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0x010100C8CD690DBC041D4AAECF58CEAE3E07E6</vt:lpwstr>
  </property>
  <property fmtid="{D5CDD505-2E9C-101B-9397-08002B2CF9AE}" pid="3" name="Order">
    <vt:r8>19950800</vt:r8>
  </property>
  <property fmtid="{D5CDD505-2E9C-101B-9397-08002B2CF9AE}" pid="4" name="MediaServiceImageTags">
    <vt:lpwstr/>
  </property>
</Properties>
</file>