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0A07" w:rsidRPr="00DD0A07" w:rsidRDefault="00DD0A07" w:rsidP="00DD0A07">
      <w:pPr>
        <w:pStyle w:val="1"/>
        <w:jc w:val="center"/>
        <w:rPr>
          <w:rFonts w:ascii="Calibri" w:hAnsi="Calibri" w:cs="Calibri"/>
          <w:b/>
          <w:bCs/>
          <w:sz w:val="36"/>
          <w:szCs w:val="36"/>
          <w:lang w:val="en-US"/>
        </w:rPr>
      </w:pPr>
      <w:r w:rsidRPr="00DD0A07">
        <w:rPr>
          <w:rFonts w:ascii="Calibri" w:hAnsi="Calibri" w:cs="Calibri"/>
          <w:b/>
          <w:bCs/>
          <w:sz w:val="36"/>
          <w:szCs w:val="36"/>
          <w:lang w:val="en-US"/>
        </w:rPr>
        <w:t>Analysis</w:t>
      </w: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Data Loading and Exploration:</w:t>
      </w:r>
    </w:p>
    <w:p w:rsidR="00DB170F" w:rsidRPr="00DB170F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t>Read and loaded the training and test datasets.</w:t>
      </w:r>
    </w:p>
    <w:p w:rsidR="00DB170F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t>Explored the basic information of the datasets, including null values and duplications.</w:t>
      </w:r>
    </w:p>
    <w:p w:rsidR="00DB170F" w:rsidRDefault="00DB170F" w:rsidP="00DB170F">
      <w:pPr>
        <w:pStyle w:val="a3"/>
        <w:rPr>
          <w:rFonts w:ascii="Calibri" w:hAnsi="Calibri" w:cs="Calibri"/>
        </w:rPr>
      </w:pPr>
    </w:p>
    <w:p w:rsidR="00DB170F" w:rsidRPr="00DB170F" w:rsidRDefault="00DB170F" w:rsidP="00DB170F">
      <w:pPr>
        <w:pStyle w:val="a3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train_data</w:t>
      </w:r>
      <w:proofErr w:type="spellEnd"/>
      <w:r>
        <w:rPr>
          <w:rFonts w:ascii="Calibri" w:hAnsi="Calibri" w:cs="Calibri"/>
          <w:lang w:val="en-US"/>
        </w:rPr>
        <w:t>:</w:t>
      </w:r>
    </w:p>
    <w:p w:rsidR="00DB170F" w:rsidRDefault="00DB170F" w:rsidP="00DB170F">
      <w:pPr>
        <w:pStyle w:val="a3"/>
        <w:rPr>
          <w:rFonts w:ascii="Calibri" w:hAnsi="Calibri" w:cs="Calibri"/>
        </w:rPr>
      </w:pPr>
      <w:r w:rsidRPr="00DB170F">
        <w:rPr>
          <w:rFonts w:ascii="Calibri" w:hAnsi="Calibri" w:cs="Calibri"/>
        </w:rPr>
        <w:drawing>
          <wp:inline distT="0" distB="0" distL="0" distR="0" wp14:anchorId="3F95CF4D" wp14:editId="05CB422A">
            <wp:extent cx="2713220" cy="914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201" cy="9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70F">
        <w:rPr>
          <w:rFonts w:ascii="Calibri" w:hAnsi="Calibri" w:cs="Calibri"/>
        </w:rPr>
        <w:drawing>
          <wp:inline distT="0" distB="0" distL="0" distR="0" wp14:anchorId="708AA841" wp14:editId="1265BC27">
            <wp:extent cx="2400300" cy="81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Default="00DB170F" w:rsidP="00DB170F">
      <w:pPr>
        <w:pStyle w:val="a3"/>
        <w:rPr>
          <w:rFonts w:ascii="Calibri" w:hAnsi="Calibri" w:cs="Calibri"/>
        </w:rPr>
      </w:pPr>
    </w:p>
    <w:p w:rsidR="00DB170F" w:rsidRPr="00DB170F" w:rsidRDefault="00DB170F" w:rsidP="00DB170F">
      <w:pPr>
        <w:pStyle w:val="a3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Test_data</w:t>
      </w:r>
      <w:proofErr w:type="spellEnd"/>
      <w:r>
        <w:rPr>
          <w:rFonts w:ascii="Calibri" w:hAnsi="Calibri" w:cs="Calibri"/>
          <w:lang w:val="en-US"/>
        </w:rPr>
        <w:t>:</w:t>
      </w:r>
    </w:p>
    <w:p w:rsidR="00DB170F" w:rsidRDefault="00DB170F" w:rsidP="00DB170F">
      <w:pPr>
        <w:pStyle w:val="a3"/>
        <w:rPr>
          <w:rFonts w:ascii="Calibri" w:hAnsi="Calibri" w:cs="Calibri"/>
        </w:rPr>
      </w:pPr>
      <w:r w:rsidRPr="00DB170F">
        <w:rPr>
          <w:rFonts w:ascii="Calibri" w:hAnsi="Calibri" w:cs="Calibri"/>
        </w:rPr>
        <w:drawing>
          <wp:inline distT="0" distB="0" distL="0" distR="0" wp14:anchorId="54170946" wp14:editId="2AF15550">
            <wp:extent cx="2882900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70F">
        <w:rPr>
          <w:rFonts w:ascii="Calibri" w:hAnsi="Calibri" w:cs="Calibri"/>
        </w:rPr>
        <w:drawing>
          <wp:inline distT="0" distB="0" distL="0" distR="0" wp14:anchorId="7FF0BC04" wp14:editId="5169D6F8">
            <wp:extent cx="234950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t>Validated and cleaned column names, converting them to lowercase and removing special characters.</w:t>
      </w:r>
      <w:r>
        <w:rPr>
          <w:rFonts w:ascii="Calibri" w:hAnsi="Calibri" w:cs="Calibri"/>
          <w:lang w:val="en-US"/>
        </w:rPr>
        <w:t xml:space="preserve"> (</w:t>
      </w:r>
      <w:proofErr w:type="gramStart"/>
      <w:r>
        <w:rPr>
          <w:rFonts w:ascii="Calibri" w:hAnsi="Calibri" w:cs="Calibri"/>
          <w:lang w:val="en-US"/>
        </w:rPr>
        <w:t>renamed</w:t>
      </w:r>
      <w:proofErr w:type="gramEnd"/>
      <w:r>
        <w:rPr>
          <w:rFonts w:ascii="Calibri" w:hAnsi="Calibri" w:cs="Calibri"/>
          <w:lang w:val="en-US"/>
        </w:rPr>
        <w:t xml:space="preserve"> fertilizers column names and deleted special characters from column names)</w:t>
      </w:r>
    </w:p>
    <w:p w:rsidR="00DB170F" w:rsidRPr="00DB170F" w:rsidRDefault="00DB170F" w:rsidP="00DB170F">
      <w:pPr>
        <w:pStyle w:val="a3"/>
        <w:rPr>
          <w:rFonts w:ascii="Calibri" w:hAnsi="Calibri" w:cs="Calibri"/>
        </w:rPr>
      </w:pPr>
    </w:p>
    <w:p w:rsidR="00DB170F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t>Checked and converted data types of categorical columns.</w:t>
      </w:r>
    </w:p>
    <w:p w:rsidR="00DB170F" w:rsidRDefault="00DB170F" w:rsidP="00DB170F">
      <w:pPr>
        <w:pStyle w:val="a3"/>
        <w:rPr>
          <w:rFonts w:ascii="Calibri" w:hAnsi="Calibri" w:cs="Calibri"/>
        </w:rPr>
      </w:pPr>
      <w:r w:rsidRPr="00DB170F">
        <w:rPr>
          <w:rFonts w:ascii="Calibri" w:hAnsi="Calibri" w:cs="Calibri"/>
        </w:rPr>
        <w:drawing>
          <wp:inline distT="0" distB="0" distL="0" distR="0" wp14:anchorId="39890141" wp14:editId="5A6881B6">
            <wp:extent cx="2933700" cy="86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DB170F" w:rsidRDefault="00DB170F" w:rsidP="00DB170F">
      <w:pPr>
        <w:pStyle w:val="a3"/>
        <w:rPr>
          <w:rFonts w:ascii="Calibri" w:hAnsi="Calibri" w:cs="Calibri"/>
        </w:rPr>
      </w:pPr>
    </w:p>
    <w:p w:rsidR="00DB170F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t>Explored categorical features' distributions using count plots and pie charts.</w:t>
      </w:r>
    </w:p>
    <w:p w:rsidR="00DB170F" w:rsidRDefault="00DB170F" w:rsidP="00DB170F">
      <w:pPr>
        <w:ind w:left="360"/>
        <w:rPr>
          <w:rFonts w:ascii="Calibri" w:hAnsi="Calibri" w:cs="Calibri"/>
        </w:rPr>
      </w:pPr>
      <w:r w:rsidRPr="00DB170F">
        <w:lastRenderedPageBreak/>
        <w:drawing>
          <wp:inline distT="0" distB="0" distL="0" distR="0" wp14:anchorId="401BC6B5" wp14:editId="20488AE2">
            <wp:extent cx="5651291" cy="433520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291" cy="43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Default="00DB170F" w:rsidP="00DB170F">
      <w:pPr>
        <w:ind w:left="360"/>
        <w:rPr>
          <w:rFonts w:ascii="Calibri" w:hAnsi="Calibri" w:cs="Calibri"/>
        </w:rPr>
      </w:pPr>
      <w:r w:rsidRPr="00DB170F">
        <w:rPr>
          <w:rFonts w:ascii="Calibri" w:hAnsi="Calibri" w:cs="Calibri"/>
        </w:rPr>
        <w:drawing>
          <wp:inline distT="0" distB="0" distL="0" distR="0" wp14:anchorId="069F4EF5" wp14:editId="0F3D5608">
            <wp:extent cx="5731510" cy="4396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Default="00DB170F" w:rsidP="00DB170F">
      <w:pPr>
        <w:ind w:left="360"/>
        <w:rPr>
          <w:rFonts w:ascii="Calibri" w:hAnsi="Calibri" w:cs="Calibri"/>
        </w:rPr>
      </w:pPr>
      <w:r w:rsidRPr="00DB170F">
        <w:rPr>
          <w:rFonts w:ascii="Calibri" w:hAnsi="Calibri" w:cs="Calibri"/>
        </w:rPr>
        <w:lastRenderedPageBreak/>
        <w:drawing>
          <wp:inline distT="0" distB="0" distL="0" distR="0" wp14:anchorId="0972903B" wp14:editId="29CB298C">
            <wp:extent cx="5731510" cy="4396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DB170F" w:rsidRDefault="00DB170F" w:rsidP="00DB170F">
      <w:pPr>
        <w:ind w:left="360"/>
        <w:rPr>
          <w:rFonts w:ascii="Calibri" w:hAnsi="Calibri" w:cs="Calibri"/>
        </w:rPr>
      </w:pPr>
      <w:r w:rsidRPr="00DB170F">
        <w:rPr>
          <w:rFonts w:ascii="Calibri" w:hAnsi="Calibri" w:cs="Calibri"/>
        </w:rPr>
        <w:drawing>
          <wp:inline distT="0" distB="0" distL="0" distR="0" wp14:anchorId="3A4CA11C" wp14:editId="77720A71">
            <wp:extent cx="5731510" cy="4396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377002" w:rsidRDefault="00DB170F" w:rsidP="00DB170F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DB170F">
        <w:rPr>
          <w:rFonts w:ascii="Calibri" w:hAnsi="Calibri" w:cs="Calibri"/>
        </w:rPr>
        <w:lastRenderedPageBreak/>
        <w:t>Checked for unseen categories between train and test datasets.</w:t>
      </w:r>
      <w:r>
        <w:rPr>
          <w:rFonts w:ascii="Calibri" w:hAnsi="Calibri" w:cs="Calibri"/>
          <w:lang w:val="en-US"/>
        </w:rPr>
        <w:t xml:space="preserve"> </w:t>
      </w:r>
    </w:p>
    <w:p w:rsidR="00377002" w:rsidRPr="00DB170F" w:rsidRDefault="00377002" w:rsidP="00377002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1161543</wp:posOffset>
                </wp:positionH>
                <wp:positionV relativeFrom="paragraph">
                  <wp:posOffset>560516</wp:posOffset>
                </wp:positionV>
                <wp:extent cx="243000" cy="10080"/>
                <wp:effectExtent l="88900" t="139700" r="87630" b="14287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3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21BD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87.2pt;margin-top:35.65pt;width:27.65pt;height:1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">
                <v:imagedata r:id="rId15" o:title=""/>
              </v:shape>
            </w:pict>
          </mc:Fallback>
        </mc:AlternateContent>
      </w:r>
      <w:r w:rsidRPr="00377002">
        <w:rPr>
          <w:rFonts w:ascii="Calibri" w:hAnsi="Calibri" w:cs="Calibri"/>
        </w:rPr>
        <w:drawing>
          <wp:inline distT="0" distB="0" distL="0" distR="0" wp14:anchorId="125A7D8A" wp14:editId="66B480AF">
            <wp:extent cx="3467100" cy="82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Pr="00DB170F" w:rsidRDefault="00377002" w:rsidP="00377002">
      <w:pPr>
        <w:pStyle w:val="2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Outlier detection</w:t>
      </w:r>
      <w:r w:rsidRPr="00DB170F">
        <w:rPr>
          <w:rFonts w:ascii="Calibri" w:hAnsi="Calibri" w:cs="Calibri"/>
          <w:b/>
          <w:bCs/>
          <w:sz w:val="28"/>
          <w:szCs w:val="28"/>
        </w:rPr>
        <w:t>:</w:t>
      </w:r>
    </w:p>
    <w:p w:rsidR="00DB170F" w:rsidRDefault="00377002" w:rsidP="00377002">
      <w:pPr>
        <w:pStyle w:val="a3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377002">
        <w:rPr>
          <w:rFonts w:ascii="Calibri" w:hAnsi="Calibri" w:cs="Calibri"/>
          <w:lang w:val="en-US"/>
        </w:rPr>
        <w:t xml:space="preserve">When inspecting the maximum and minimum values for numeric data </w:t>
      </w:r>
      <w:proofErr w:type="gramStart"/>
      <w:r w:rsidRPr="00377002">
        <w:rPr>
          <w:rFonts w:ascii="Calibri" w:hAnsi="Calibri" w:cs="Calibri"/>
          <w:lang w:val="en-US"/>
        </w:rPr>
        <w:t>(.describe</w:t>
      </w:r>
      <w:proofErr w:type="gramEnd"/>
      <w:r w:rsidRPr="00377002">
        <w:rPr>
          <w:rFonts w:ascii="Calibri" w:hAnsi="Calibri" w:cs="Calibri"/>
          <w:lang w:val="en-US"/>
        </w:rPr>
        <w:t>()), no outliers were found, so there was no point in building boxplots</w:t>
      </w:r>
    </w:p>
    <w:p w:rsidR="00377002" w:rsidRPr="00377002" w:rsidRDefault="00377002" w:rsidP="00377002">
      <w:pPr>
        <w:pStyle w:val="a3"/>
        <w:rPr>
          <w:rFonts w:ascii="Calibri" w:hAnsi="Calibri" w:cs="Calibri"/>
          <w:lang w:val="ru-RU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Numerical Features Analysis:</w:t>
      </w:r>
    </w:p>
    <w:p w:rsidR="00DB170F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Created combined distribution plots for various numerical features.</w:t>
      </w:r>
    </w:p>
    <w:p w:rsidR="00377002" w:rsidRDefault="00377002" w:rsidP="00377002">
      <w:pPr>
        <w:ind w:left="360"/>
        <w:rPr>
          <w:noProof/>
        </w:rPr>
      </w:pPr>
      <w:r w:rsidRPr="00377002">
        <w:drawing>
          <wp:inline distT="0" distB="0" distL="0" distR="0" wp14:anchorId="20903CFE" wp14:editId="5A986212">
            <wp:extent cx="5397500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02">
        <w:rPr>
          <w:noProof/>
        </w:rPr>
        <w:t xml:space="preserve"> </w:t>
      </w:r>
    </w:p>
    <w:p w:rsidR="00377002" w:rsidRDefault="00377002" w:rsidP="00377002">
      <w:pPr>
        <w:ind w:left="360"/>
        <w:rPr>
          <w:noProof/>
        </w:rPr>
      </w:pPr>
      <w:r w:rsidRPr="00377002">
        <w:rPr>
          <w:rFonts w:ascii="Calibri" w:hAnsi="Calibri" w:cs="Calibri"/>
        </w:rPr>
        <w:lastRenderedPageBreak/>
        <w:drawing>
          <wp:inline distT="0" distB="0" distL="0" distR="0" wp14:anchorId="6DB69845" wp14:editId="3F84F044">
            <wp:extent cx="5448300" cy="350520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02">
        <w:rPr>
          <w:noProof/>
        </w:rPr>
        <w:t xml:space="preserve"> </w:t>
      </w:r>
    </w:p>
    <w:p w:rsidR="00377002" w:rsidRDefault="00377002" w:rsidP="00377002">
      <w:pPr>
        <w:ind w:left="360"/>
        <w:rPr>
          <w:noProof/>
        </w:rPr>
      </w:pPr>
      <w:r w:rsidRPr="00377002">
        <w:rPr>
          <w:noProof/>
        </w:rPr>
        <w:drawing>
          <wp:inline distT="0" distB="0" distL="0" distR="0" wp14:anchorId="79C31983" wp14:editId="14BB27AC">
            <wp:extent cx="5397500" cy="3505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377002" w:rsidP="00377002">
      <w:pPr>
        <w:ind w:left="360"/>
        <w:rPr>
          <w:rFonts w:ascii="Calibri" w:hAnsi="Calibri" w:cs="Calibri"/>
        </w:rPr>
      </w:pPr>
      <w:r w:rsidRPr="00377002">
        <w:rPr>
          <w:rFonts w:ascii="Calibri" w:hAnsi="Calibri" w:cs="Calibri"/>
        </w:rPr>
        <w:lastRenderedPageBreak/>
        <w:drawing>
          <wp:inline distT="0" distB="0" distL="0" distR="0" wp14:anchorId="76C7B273" wp14:editId="6D6A4ADD">
            <wp:extent cx="5397500" cy="3505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377002" w:rsidP="00377002">
      <w:pPr>
        <w:ind w:left="360"/>
        <w:rPr>
          <w:rFonts w:ascii="Calibri" w:hAnsi="Calibri" w:cs="Calibri"/>
        </w:rPr>
      </w:pPr>
      <w:r w:rsidRPr="00377002">
        <w:rPr>
          <w:rFonts w:ascii="Calibri" w:hAnsi="Calibri" w:cs="Calibri"/>
        </w:rPr>
        <w:drawing>
          <wp:inline distT="0" distB="0" distL="0" distR="0" wp14:anchorId="7EAF1896" wp14:editId="5C398C5D">
            <wp:extent cx="5499100" cy="3505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Pr="00377002" w:rsidRDefault="00377002" w:rsidP="00377002">
      <w:pPr>
        <w:ind w:left="360"/>
        <w:rPr>
          <w:rFonts w:ascii="Calibri" w:hAnsi="Calibri" w:cs="Calibri"/>
        </w:rPr>
      </w:pP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Handled missing values using KNN imputation.</w:t>
      </w:r>
      <w:r w:rsidR="00377002" w:rsidRPr="00377002">
        <w:rPr>
          <w:rFonts w:ascii="Calibri" w:hAnsi="Calibri" w:cs="Calibri"/>
          <w:lang w:val="en-US"/>
        </w:rPr>
        <w:t xml:space="preserve"> </w:t>
      </w:r>
      <w:r w:rsidR="00377002" w:rsidRPr="00377002">
        <w:rPr>
          <w:rFonts w:ascii="Calibri" w:hAnsi="Calibri" w:cs="Calibri"/>
          <w:lang w:val="en-US"/>
        </w:rPr>
        <w:t xml:space="preserve">The </w:t>
      </w:r>
      <w:r w:rsidR="00377002" w:rsidRPr="00377002">
        <w:rPr>
          <w:rFonts w:ascii="Calibri" w:hAnsi="Calibri" w:cs="Calibri"/>
          <w:b/>
          <w:bCs/>
          <w:lang w:val="en-US"/>
        </w:rPr>
        <w:t>KNN imputer</w:t>
      </w:r>
      <w:r w:rsidR="00377002" w:rsidRPr="00377002">
        <w:rPr>
          <w:rFonts w:ascii="Calibri" w:hAnsi="Calibri" w:cs="Calibri"/>
          <w:lang w:val="en-US"/>
        </w:rPr>
        <w:t xml:space="preserve"> model for null values imputation was chosen as this model has proven itself well, based on my experience</w:t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Correlation Analysis: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Checked linear correlation and mutual information to understand relationships between variables</w:t>
      </w:r>
      <w:r w:rsidR="00DB3316" w:rsidRPr="00DB3316">
        <w:rPr>
          <w:rFonts w:ascii="Calibri" w:hAnsi="Calibri" w:cs="Calibri"/>
          <w:lang w:val="en-US"/>
        </w:rPr>
        <w:t xml:space="preserve"> </w:t>
      </w:r>
      <w:r w:rsidR="00DB3316">
        <w:rPr>
          <w:rFonts w:ascii="Calibri" w:hAnsi="Calibri" w:cs="Calibri"/>
          <w:lang w:val="en-US"/>
        </w:rPr>
        <w:t xml:space="preserve">and </w:t>
      </w:r>
      <w:r w:rsidR="00DB3316" w:rsidRPr="00DB3316">
        <w:rPr>
          <w:rFonts w:ascii="Calibri" w:hAnsi="Calibri" w:cs="Calibri"/>
          <w:b/>
          <w:bCs/>
          <w:lang w:val="en-US"/>
        </w:rPr>
        <w:t>yield</w:t>
      </w:r>
      <w:r w:rsidR="00DB3316">
        <w:rPr>
          <w:rFonts w:ascii="Calibri" w:hAnsi="Calibri" w:cs="Calibri"/>
          <w:lang w:val="en-US"/>
        </w:rPr>
        <w:t xml:space="preserve"> feature</w:t>
      </w:r>
    </w:p>
    <w:p w:rsidR="00DB170F" w:rsidRDefault="00377002" w:rsidP="00377002">
      <w:pPr>
        <w:jc w:val="center"/>
        <w:rPr>
          <w:rFonts w:ascii="Calibri" w:hAnsi="Calibri" w:cs="Calibri"/>
        </w:rPr>
      </w:pPr>
      <w:r w:rsidRPr="00377002">
        <w:rPr>
          <w:rFonts w:ascii="Calibri" w:hAnsi="Calibri" w:cs="Calibri"/>
        </w:rPr>
        <w:lastRenderedPageBreak/>
        <w:drawing>
          <wp:inline distT="0" distB="0" distL="0" distR="0" wp14:anchorId="20FE9CAA" wp14:editId="2928B945">
            <wp:extent cx="3018790" cy="88633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Pr="00377002" w:rsidRDefault="00377002" w:rsidP="00377002">
      <w:pPr>
        <w:rPr>
          <w:rFonts w:ascii="Calibri" w:hAnsi="Calibri" w:cs="Calibri"/>
          <w:lang w:val="en-US"/>
        </w:rPr>
      </w:pPr>
      <w:r w:rsidRPr="00377002">
        <w:rPr>
          <w:rFonts w:ascii="Calibri" w:hAnsi="Calibri" w:cs="Calibri"/>
          <w:lang w:val="en-US"/>
        </w:rPr>
        <w:lastRenderedPageBreak/>
        <w:t>Also, a graph of mutual information score was plotted to find non-linear dependencies</w:t>
      </w:r>
    </w:p>
    <w:p w:rsidR="00377002" w:rsidRPr="00377002" w:rsidRDefault="00377002" w:rsidP="00377002">
      <w:pPr>
        <w:rPr>
          <w:rFonts w:ascii="Calibri" w:hAnsi="Calibri" w:cs="Calibri"/>
          <w:lang w:val="en-US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Predecessor Impact Analysis:</w:t>
      </w:r>
    </w:p>
    <w:p w:rsidR="00DB170F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Explored the impact of predecessor on the usage of nitrogen, phosphorus, and potassium fertilizers.</w:t>
      </w:r>
    </w:p>
    <w:p w:rsidR="00377002" w:rsidRDefault="00377002" w:rsidP="00377002">
      <w:pPr>
        <w:pStyle w:val="a3"/>
        <w:rPr>
          <w:rFonts w:ascii="Calibri" w:hAnsi="Calibri" w:cs="Calibri"/>
        </w:rPr>
      </w:pPr>
    </w:p>
    <w:p w:rsidR="00377002" w:rsidRDefault="00377002" w:rsidP="00377002">
      <w:pPr>
        <w:rPr>
          <w:rFonts w:ascii="Calibri" w:hAnsi="Calibri" w:cs="Calibri"/>
        </w:rPr>
      </w:pPr>
      <w:r w:rsidRPr="00377002">
        <w:drawing>
          <wp:inline distT="0" distB="0" distL="0" distR="0" wp14:anchorId="12621BA3" wp14:editId="27410578">
            <wp:extent cx="5731510" cy="29184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377002" w:rsidP="00377002">
      <w:pPr>
        <w:rPr>
          <w:rFonts w:ascii="Calibri" w:hAnsi="Calibri" w:cs="Calibri"/>
        </w:rPr>
      </w:pPr>
    </w:p>
    <w:p w:rsidR="00377002" w:rsidRDefault="00377002" w:rsidP="00377002">
      <w:pPr>
        <w:rPr>
          <w:rFonts w:ascii="Calibri" w:hAnsi="Calibri" w:cs="Calibri"/>
        </w:rPr>
      </w:pPr>
      <w:r w:rsidRPr="00377002">
        <w:rPr>
          <w:rFonts w:ascii="Calibri" w:hAnsi="Calibri" w:cs="Calibri"/>
        </w:rPr>
        <w:drawing>
          <wp:inline distT="0" distB="0" distL="0" distR="0" wp14:anchorId="29EAD20A" wp14:editId="6B710792">
            <wp:extent cx="5731510" cy="31388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377002" w:rsidP="00377002">
      <w:pPr>
        <w:rPr>
          <w:rFonts w:ascii="Calibri" w:hAnsi="Calibri" w:cs="Calibri"/>
        </w:rPr>
      </w:pPr>
      <w:r w:rsidRPr="00377002">
        <w:rPr>
          <w:rFonts w:ascii="Calibri" w:hAnsi="Calibri" w:cs="Calibri"/>
        </w:rPr>
        <w:lastRenderedPageBreak/>
        <w:drawing>
          <wp:inline distT="0" distB="0" distL="0" distR="0" wp14:anchorId="0A3EE734" wp14:editId="7BB6874F">
            <wp:extent cx="5731510" cy="31635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377002" w:rsidP="00377002">
      <w:pPr>
        <w:rPr>
          <w:rFonts w:ascii="Calibri" w:hAnsi="Calibri" w:cs="Calibri"/>
        </w:rPr>
      </w:pPr>
      <w:r w:rsidRPr="00377002">
        <w:rPr>
          <w:rFonts w:ascii="Calibri" w:hAnsi="Calibri" w:cs="Calibri"/>
        </w:rPr>
        <w:drawing>
          <wp:inline distT="0" distB="0" distL="0" distR="0" wp14:anchorId="7476C63A" wp14:editId="74ABEC41">
            <wp:extent cx="5731510" cy="3163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02" w:rsidRDefault="00CD345D" w:rsidP="00377002">
      <w:pPr>
        <w:rPr>
          <w:rFonts w:ascii="Calibri" w:hAnsi="Calibri" w:cs="Calibri"/>
        </w:rPr>
      </w:pPr>
      <w:r w:rsidRPr="00CD345D">
        <w:rPr>
          <w:rFonts w:ascii="Calibri" w:hAnsi="Calibri" w:cs="Calibri"/>
        </w:rPr>
        <w:t>There was no particularly clear correlation between the previous crop and the amount of fertilizer applied this year</w:t>
      </w:r>
    </w:p>
    <w:p w:rsidR="00377002" w:rsidRPr="00377002" w:rsidRDefault="00377002" w:rsidP="00377002">
      <w:pPr>
        <w:rPr>
          <w:rFonts w:ascii="Calibri" w:hAnsi="Calibri" w:cs="Calibri"/>
        </w:rPr>
      </w:pP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Feature Selection: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Initially considered using mutual information scores for feature selection</w:t>
      </w:r>
      <w:r w:rsidR="00CD345D" w:rsidRPr="00CD345D">
        <w:rPr>
          <w:rFonts w:ascii="Calibri" w:hAnsi="Calibri" w:cs="Calibri"/>
          <w:lang w:val="en-US"/>
        </w:rPr>
        <w:t xml:space="preserve"> (</w:t>
      </w:r>
      <w:r w:rsidR="00CD345D">
        <w:rPr>
          <w:rFonts w:ascii="Calibri" w:hAnsi="Calibri" w:cs="Calibri"/>
          <w:lang w:val="en-US"/>
        </w:rPr>
        <w:t>optional</w:t>
      </w:r>
      <w:r w:rsidR="00CD345D" w:rsidRPr="00CD345D">
        <w:rPr>
          <w:rFonts w:ascii="Calibri" w:hAnsi="Calibri" w:cs="Calibri"/>
          <w:lang w:val="en-US"/>
        </w:rPr>
        <w:t>)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 xml:space="preserve">Selected specific features based on </w:t>
      </w:r>
      <w:r w:rsidR="00CD345D">
        <w:rPr>
          <w:rFonts w:ascii="Calibri" w:hAnsi="Calibri" w:cs="Calibri"/>
          <w:lang w:val="en-US"/>
        </w:rPr>
        <w:t>correlational analysis</w:t>
      </w:r>
      <w:r w:rsidRPr="00377002">
        <w:rPr>
          <w:rFonts w:ascii="Calibri" w:hAnsi="Calibri" w:cs="Calibri"/>
        </w:rPr>
        <w:t>.</w:t>
      </w:r>
      <w:r w:rsidR="00CD345D">
        <w:rPr>
          <w:rFonts w:ascii="Calibri" w:hAnsi="Calibri" w:cs="Calibri"/>
          <w:lang w:val="en-US"/>
        </w:rPr>
        <w:t xml:space="preserve"> Included categorical columns, metadata and </w:t>
      </w:r>
      <w:proofErr w:type="spellStart"/>
      <w:r w:rsidR="00CD345D">
        <w:rPr>
          <w:rFonts w:ascii="Calibri" w:hAnsi="Calibri" w:cs="Calibri"/>
          <w:lang w:val="en-US"/>
        </w:rPr>
        <w:t>ndvi</w:t>
      </w:r>
      <w:proofErr w:type="spellEnd"/>
      <w:r w:rsidR="00CD345D">
        <w:rPr>
          <w:rFonts w:ascii="Calibri" w:hAnsi="Calibri" w:cs="Calibri"/>
          <w:lang w:val="en-US"/>
        </w:rPr>
        <w:t xml:space="preserve"> values. This helped to reduce dataset size 6.2 times with </w:t>
      </w:r>
      <w:r w:rsidR="00CD345D" w:rsidRPr="00CD345D">
        <w:rPr>
          <w:rFonts w:ascii="Calibri" w:hAnsi="Calibri" w:cs="Calibri"/>
          <w:lang w:val="en-US"/>
        </w:rPr>
        <w:t xml:space="preserve">little loss of </w:t>
      </w:r>
      <w:r w:rsidR="00CD345D">
        <w:rPr>
          <w:rFonts w:ascii="Calibri" w:hAnsi="Calibri" w:cs="Calibri"/>
          <w:lang w:val="en-US"/>
        </w:rPr>
        <w:t xml:space="preserve">model </w:t>
      </w:r>
      <w:r w:rsidR="00CD345D" w:rsidRPr="00CD345D">
        <w:rPr>
          <w:rFonts w:ascii="Calibri" w:hAnsi="Calibri" w:cs="Calibri"/>
          <w:lang w:val="en-US"/>
        </w:rPr>
        <w:t>accuracy</w:t>
      </w:r>
      <w:r w:rsidR="00CD345D">
        <w:rPr>
          <w:rFonts w:ascii="Calibri" w:hAnsi="Calibri" w:cs="Calibri"/>
          <w:lang w:val="en-US"/>
        </w:rPr>
        <w:t>.</w:t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lastRenderedPageBreak/>
        <w:t>Time Series Compression (Optional):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Considered aggregating metrics over different periods for time series features</w:t>
      </w:r>
      <w:r w:rsidR="00CD345D">
        <w:rPr>
          <w:rFonts w:ascii="Calibri" w:hAnsi="Calibri" w:cs="Calibri"/>
          <w:lang w:val="en-US"/>
        </w:rPr>
        <w:t xml:space="preserve"> (optional). Tried</w:t>
      </w:r>
      <w:r w:rsidR="00CD345D" w:rsidRPr="00CD345D">
        <w:rPr>
          <w:rFonts w:ascii="Calibri" w:hAnsi="Calibri" w:cs="Calibri"/>
          <w:lang w:val="en-US"/>
        </w:rPr>
        <w:t xml:space="preserve"> to compress the temporal data (for each metric aggregated 18 weeks into 6 periods of 3 weeks), which helped to reduce the size of the data by a factor of three, also with little loss in model accuracy</w:t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Principal Component Analysis (PCA) (Optional):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Performed Principal Component Analysis on the data</w:t>
      </w:r>
      <w:r w:rsidR="00CD345D">
        <w:rPr>
          <w:rFonts w:ascii="Calibri" w:hAnsi="Calibri" w:cs="Calibri"/>
          <w:lang w:val="en-US"/>
        </w:rPr>
        <w:t xml:space="preserve"> (optional). It gave some results, but PCA is really bad for </w:t>
      </w:r>
      <w:proofErr w:type="spellStart"/>
      <w:r w:rsidR="00CD345D">
        <w:rPr>
          <w:rFonts w:ascii="Calibri" w:hAnsi="Calibri" w:cs="Calibri"/>
          <w:lang w:val="en-US"/>
        </w:rPr>
        <w:t>explainability</w:t>
      </w:r>
      <w:proofErr w:type="spellEnd"/>
      <w:r w:rsidR="00CD345D">
        <w:rPr>
          <w:rFonts w:ascii="Calibri" w:hAnsi="Calibri" w:cs="Calibri"/>
          <w:lang w:val="en-US"/>
        </w:rPr>
        <w:t xml:space="preserve">, because we are using decomposed vectors, not original ones. </w:t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Metric Creation (Optional):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Defined and created various regression metrics for model evaluation.</w:t>
      </w:r>
      <w:r w:rsidR="00CD345D">
        <w:rPr>
          <w:rFonts w:ascii="Calibri" w:hAnsi="Calibri" w:cs="Calibri"/>
          <w:lang w:val="en-US"/>
        </w:rPr>
        <w:t xml:space="preserve"> Used MAE, MSE, RMSE, r2, MAPE, WMAPE</w:t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Train-Test Split:</w:t>
      </w:r>
    </w:p>
    <w:p w:rsidR="00DB170F" w:rsidRPr="00CD345D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Split the data into training, testing, and validation sets.</w:t>
      </w:r>
    </w:p>
    <w:p w:rsidR="00DB170F" w:rsidRPr="00DB170F" w:rsidRDefault="00CD345D" w:rsidP="00CD345D">
      <w:pPr>
        <w:pStyle w:val="a3"/>
        <w:jc w:val="center"/>
        <w:rPr>
          <w:rFonts w:ascii="Calibri" w:hAnsi="Calibri" w:cs="Calibri"/>
        </w:rPr>
      </w:pPr>
      <w:r w:rsidRPr="00CD345D">
        <w:rPr>
          <w:rFonts w:ascii="Calibri" w:hAnsi="Calibri" w:cs="Calibri"/>
        </w:rPr>
        <w:drawing>
          <wp:inline distT="0" distB="0" distL="0" distR="0" wp14:anchorId="66B023DB" wp14:editId="0A2929DE">
            <wp:extent cx="2628900" cy="558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Modeling: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Used XGBoost, Ordinary Least Squares (OLS), Random Forest, and LightGBM for regression modeling</w:t>
      </w:r>
      <w:r w:rsidR="00CD345D">
        <w:rPr>
          <w:rFonts w:ascii="Calibri" w:hAnsi="Calibri" w:cs="Calibri"/>
          <w:lang w:val="en-US"/>
        </w:rPr>
        <w:t xml:space="preserve"> (out of the box models without </w:t>
      </w:r>
      <w:proofErr w:type="spellStart"/>
      <w:r w:rsidR="00CD345D">
        <w:rPr>
          <w:rFonts w:ascii="Calibri" w:hAnsi="Calibri" w:cs="Calibri"/>
          <w:lang w:val="en-US"/>
        </w:rPr>
        <w:t>hypertuning</w:t>
      </w:r>
      <w:proofErr w:type="spellEnd"/>
      <w:r w:rsidR="00CD345D">
        <w:rPr>
          <w:rFonts w:ascii="Calibri" w:hAnsi="Calibri" w:cs="Calibri"/>
          <w:lang w:val="en-US"/>
        </w:rPr>
        <w:t>)</w:t>
      </w:r>
    </w:p>
    <w:p w:rsidR="00DB170F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Evaluated models using regression metrics.</w:t>
      </w:r>
    </w:p>
    <w:p w:rsidR="00DD0A07" w:rsidRDefault="00DD0A07" w:rsidP="00DD0A07">
      <w:pPr>
        <w:pStyle w:val="a3"/>
        <w:rPr>
          <w:rFonts w:ascii="Calibri" w:hAnsi="Calibri" w:cs="Calibri"/>
        </w:rPr>
      </w:pPr>
    </w:p>
    <w:p w:rsidR="00DD0A07" w:rsidRDefault="00DD0A07" w:rsidP="00DD0A07">
      <w:pPr>
        <w:pStyle w:val="a3"/>
        <w:rPr>
          <w:rFonts w:ascii="Calibri" w:hAnsi="Calibri" w:cs="Calibri"/>
        </w:rPr>
      </w:pPr>
      <w:r w:rsidRPr="00DD0A07">
        <w:rPr>
          <w:rFonts w:ascii="Calibri" w:hAnsi="Calibri" w:cs="Calibri"/>
        </w:rPr>
        <w:drawing>
          <wp:inline distT="0" distB="0" distL="0" distR="0" wp14:anchorId="0CA8086B" wp14:editId="2FA1AC7C">
            <wp:extent cx="3657600" cy="1193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Default="00DD0A07" w:rsidP="00DD0A07">
      <w:pPr>
        <w:pStyle w:val="a3"/>
        <w:rPr>
          <w:rFonts w:ascii="Calibri" w:hAnsi="Calibri" w:cs="Calibri"/>
        </w:rPr>
      </w:pPr>
      <w:r w:rsidRPr="00DD0A07">
        <w:rPr>
          <w:rFonts w:ascii="Calibri" w:hAnsi="Calibri" w:cs="Calibri"/>
        </w:rPr>
        <w:drawing>
          <wp:inline distT="0" distB="0" distL="0" distR="0" wp14:anchorId="099DD42D" wp14:editId="12B12E7B">
            <wp:extent cx="3695700" cy="118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Pr="00377002" w:rsidRDefault="00DD0A07" w:rsidP="00DD0A07">
      <w:pPr>
        <w:pStyle w:val="a3"/>
        <w:rPr>
          <w:rFonts w:ascii="Calibri" w:hAnsi="Calibri" w:cs="Calibri"/>
        </w:rPr>
      </w:pPr>
      <w:r w:rsidRPr="00DD0A07">
        <w:rPr>
          <w:rFonts w:ascii="Calibri" w:hAnsi="Calibri" w:cs="Calibri"/>
        </w:rPr>
        <w:lastRenderedPageBreak/>
        <w:drawing>
          <wp:inline distT="0" distB="0" distL="0" distR="0" wp14:anchorId="2FD0BD4A" wp14:editId="25A3D106">
            <wp:extent cx="3708400" cy="1193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A07">
        <w:rPr>
          <w:noProof/>
        </w:rPr>
        <w:t xml:space="preserve"> </w:t>
      </w:r>
      <w:r w:rsidRPr="00DD0A07">
        <w:rPr>
          <w:rFonts w:ascii="Calibri" w:hAnsi="Calibri" w:cs="Calibri"/>
        </w:rPr>
        <w:drawing>
          <wp:inline distT="0" distB="0" distL="0" distR="0" wp14:anchorId="22CB713C" wp14:editId="7FF6B79D">
            <wp:extent cx="369570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F" w:rsidRPr="00DB170F" w:rsidRDefault="00DB170F" w:rsidP="00DB170F">
      <w:pPr>
        <w:rPr>
          <w:rFonts w:ascii="Calibri" w:hAnsi="Calibri" w:cs="Calibri"/>
        </w:rPr>
      </w:pPr>
    </w:p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Hyperparameter Tuning (Optional):</w:t>
      </w:r>
    </w:p>
    <w:p w:rsidR="00DD0A07" w:rsidRDefault="00DD0A07" w:rsidP="00DD0A07">
      <w:pPr>
        <w:pStyle w:val="a3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lang w:val="en-US"/>
        </w:rPr>
        <w:t>Performed</w:t>
      </w:r>
      <w:r w:rsidR="00DB170F" w:rsidRPr="00377002">
        <w:rPr>
          <w:rFonts w:ascii="Calibri" w:hAnsi="Calibri" w:cs="Calibri"/>
        </w:rPr>
        <w:t xml:space="preserve"> hyperparameter tuning for LightGBM using Optuna</w:t>
      </w:r>
    </w:p>
    <w:p w:rsidR="00DD0A07" w:rsidRPr="00DD0A07" w:rsidRDefault="00DD0A07" w:rsidP="00DD0A07">
      <w:pPr>
        <w:pStyle w:val="a3"/>
        <w:rPr>
          <w:rFonts w:ascii="Calibri" w:hAnsi="Calibri" w:cs="Calibri"/>
        </w:rPr>
      </w:pPr>
      <w:r w:rsidRPr="00DD0A07">
        <w:rPr>
          <w:rFonts w:ascii="Calibri" w:hAnsi="Calibri" w:cs="Calibri"/>
        </w:rPr>
        <w:drawing>
          <wp:inline distT="0" distB="0" distL="0" distR="0" wp14:anchorId="6BEDDAC4" wp14:editId="408F5D10">
            <wp:extent cx="1663700" cy="152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Pr="00377002" w:rsidRDefault="00DD0A07" w:rsidP="00DD0A07">
      <w:pPr>
        <w:pStyle w:val="a3"/>
        <w:rPr>
          <w:rFonts w:ascii="Calibri" w:hAnsi="Calibri" w:cs="Calibri"/>
        </w:rPr>
      </w:pPr>
    </w:p>
    <w:p w:rsidR="00DB170F" w:rsidRPr="00DD0A07" w:rsidRDefault="00DB170F" w:rsidP="00DD0A07">
      <w:pPr>
        <w:pStyle w:val="2"/>
        <w:rPr>
          <w:rFonts w:asciiTheme="minorHAnsi" w:hAnsiTheme="minorHAnsi" w:cstheme="minorHAnsi"/>
          <w:b/>
          <w:bCs/>
          <w:sz w:val="28"/>
          <w:szCs w:val="28"/>
        </w:rPr>
      </w:pPr>
      <w:r w:rsidRPr="00DD0A07">
        <w:rPr>
          <w:rFonts w:asciiTheme="minorHAnsi" w:hAnsiTheme="minorHAnsi" w:cstheme="minorHAnsi"/>
          <w:b/>
          <w:bCs/>
          <w:sz w:val="28"/>
          <w:szCs w:val="28"/>
        </w:rPr>
        <w:t>Final Model Evaluation:</w:t>
      </w:r>
    </w:p>
    <w:p w:rsidR="00DB170F" w:rsidRPr="00377002" w:rsidRDefault="00DB170F" w:rsidP="00377002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Evaluated the final LightGBM model using regression metrics on the test set.</w:t>
      </w:r>
    </w:p>
    <w:p w:rsidR="00DB170F" w:rsidRDefault="00DD0A07" w:rsidP="00DB170F">
      <w:pPr>
        <w:pStyle w:val="2"/>
        <w:ind w:firstLine="708"/>
        <w:rPr>
          <w:rFonts w:ascii="Calibri" w:hAnsi="Calibri" w:cs="Calibri"/>
          <w:b/>
          <w:bCs/>
          <w:sz w:val="28"/>
          <w:szCs w:val="28"/>
        </w:rPr>
      </w:pPr>
      <w:r w:rsidRPr="00DD0A07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4BF489D4" wp14:editId="7F6B5E2A">
            <wp:extent cx="3632200" cy="685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Pr="00DD0A07" w:rsidRDefault="00DD0A07" w:rsidP="00DD0A07"/>
    <w:p w:rsidR="00DB170F" w:rsidRPr="00DB170F" w:rsidRDefault="00DB170F" w:rsidP="00DB170F">
      <w:pPr>
        <w:pStyle w:val="2"/>
        <w:rPr>
          <w:rFonts w:ascii="Calibri" w:hAnsi="Calibri" w:cs="Calibri"/>
          <w:b/>
          <w:bCs/>
          <w:sz w:val="28"/>
          <w:szCs w:val="28"/>
        </w:rPr>
      </w:pPr>
      <w:r w:rsidRPr="00DB170F">
        <w:rPr>
          <w:rFonts w:ascii="Calibri" w:hAnsi="Calibri" w:cs="Calibri"/>
          <w:b/>
          <w:bCs/>
          <w:sz w:val="28"/>
          <w:szCs w:val="28"/>
        </w:rPr>
        <w:t>SHAP (SHapley Additive exPlanations) Analysis:</w:t>
      </w:r>
    </w:p>
    <w:p w:rsidR="00DD0A07" w:rsidRPr="00DD0A07" w:rsidRDefault="00DB170F" w:rsidP="00DD0A07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Utilized SHAP values to interpret the model's output and feature importance</w:t>
      </w:r>
    </w:p>
    <w:p w:rsidR="0018055F" w:rsidRDefault="00DB170F" w:rsidP="00DD0A07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Generated summary plots for feature importance.</w:t>
      </w:r>
    </w:p>
    <w:p w:rsidR="00DD0A07" w:rsidRDefault="00DD0A07" w:rsidP="00DD0A07">
      <w:pPr>
        <w:pStyle w:val="a3"/>
        <w:rPr>
          <w:rFonts w:ascii="Calibri" w:hAnsi="Calibri" w:cs="Calibri"/>
        </w:rPr>
      </w:pPr>
    </w:p>
    <w:p w:rsidR="00DD0A07" w:rsidRDefault="00DD0A07" w:rsidP="00DD0A07">
      <w:pPr>
        <w:pStyle w:val="a3"/>
        <w:rPr>
          <w:noProof/>
        </w:rPr>
      </w:pPr>
      <w:r w:rsidRPr="00DD0A07">
        <w:rPr>
          <w:rFonts w:ascii="Calibri" w:hAnsi="Calibri" w:cs="Calibri"/>
        </w:rPr>
        <w:lastRenderedPageBreak/>
        <w:drawing>
          <wp:inline distT="0" distB="0" distL="0" distR="0" wp14:anchorId="40F73DD4" wp14:editId="2771F486">
            <wp:extent cx="5016500" cy="5956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A07">
        <w:rPr>
          <w:noProof/>
        </w:rPr>
        <w:t xml:space="preserve"> </w:t>
      </w:r>
      <w:r w:rsidRPr="00DD0A07">
        <w:rPr>
          <w:rFonts w:ascii="Calibri" w:hAnsi="Calibri" w:cs="Calibri"/>
        </w:rPr>
        <w:lastRenderedPageBreak/>
        <w:drawing>
          <wp:inline distT="0" distB="0" distL="0" distR="0" wp14:anchorId="0EFDFA78" wp14:editId="4FEE03ED">
            <wp:extent cx="4813300" cy="5956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Default="00DD0A07" w:rsidP="00DD0A07">
      <w:pPr>
        <w:pStyle w:val="a3"/>
        <w:rPr>
          <w:noProof/>
        </w:rPr>
      </w:pPr>
    </w:p>
    <w:p w:rsidR="00DD0A07" w:rsidRPr="00E95BAF" w:rsidRDefault="00DD0A07" w:rsidP="00DD0A07">
      <w:pPr>
        <w:pStyle w:val="a3"/>
        <w:rPr>
          <w:noProof/>
          <w:lang w:val="en-US"/>
        </w:rPr>
      </w:pP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2"/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</w:pPr>
      <w:r w:rsidRPr="00DD0A07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t>Comments:</w:t>
      </w:r>
    </w:p>
    <w:p w:rsidR="00710AD2" w:rsidRDefault="00DD0A07" w:rsidP="00710AD2">
      <w:pPr>
        <w:rPr>
          <w:lang w:val="en-US"/>
        </w:rPr>
      </w:pPr>
      <w:r w:rsidRPr="00DD0A07">
        <w:rPr>
          <w:lang w:val="en-US"/>
        </w:rPr>
        <w:t xml:space="preserve">It should be remembered that for the final result </w:t>
      </w:r>
      <w:r w:rsidRPr="00DD0A07">
        <w:rPr>
          <w:b/>
          <w:bCs/>
          <w:u w:val="single"/>
          <w:lang w:val="en-US"/>
        </w:rPr>
        <w:t>not all predictors were used</w:t>
      </w:r>
      <w:r w:rsidRPr="00DD0A07">
        <w:rPr>
          <w:lang w:val="en-US"/>
        </w:rPr>
        <w:t xml:space="preserve">, but those that were chosen by me based on the correlation analysis and the method of multiple </w:t>
      </w:r>
      <w:proofErr w:type="gramStart"/>
      <w:r w:rsidRPr="00DD0A07">
        <w:rPr>
          <w:lang w:val="en-US"/>
        </w:rPr>
        <w:t>model</w:t>
      </w:r>
      <w:proofErr w:type="gramEnd"/>
      <w:r w:rsidRPr="00DD0A07">
        <w:rPr>
          <w:lang w:val="en-US"/>
        </w:rPr>
        <w:t xml:space="preserve"> runs, which made it possible to reduce the size of the data by a factor of 6.2. If all predictors were used, the RMSE would be about 14-14.5 and 85% R2.</w:t>
      </w:r>
    </w:p>
    <w:p w:rsidR="00710AD2" w:rsidRDefault="00710AD2" w:rsidP="00710AD2">
      <w:pPr>
        <w:rPr>
          <w:lang w:val="en-US"/>
        </w:rPr>
      </w:pPr>
    </w:p>
    <w:p w:rsidR="00E95BAF" w:rsidRDefault="00E95BAF" w:rsidP="00710AD2">
      <w:pPr>
        <w:rPr>
          <w:lang w:val="en-US"/>
        </w:rPr>
      </w:pPr>
      <w:r w:rsidRPr="00E95BAF">
        <w:rPr>
          <w:lang w:val="en-US"/>
        </w:rPr>
        <w:t xml:space="preserve">The analysis with </w:t>
      </w:r>
      <w:r w:rsidRPr="00E95BAF">
        <w:rPr>
          <w:b/>
          <w:bCs/>
          <w:lang w:val="en-US"/>
        </w:rPr>
        <w:t>SHAP</w:t>
      </w:r>
      <w:r w:rsidRPr="00E95BAF">
        <w:rPr>
          <w:lang w:val="en-US"/>
        </w:rPr>
        <w:t xml:space="preserve"> showed us the same results as if we had run them on all predictors. NDVI value plays a huge role in model predictions. Actually, it is logical because they showed high values in the correlation analysis</w:t>
      </w:r>
      <w:r w:rsidRPr="00E95BAF">
        <w:rPr>
          <w:lang w:val="en-US"/>
        </w:rPr>
        <w:t xml:space="preserve"> </w:t>
      </w:r>
    </w:p>
    <w:p w:rsidR="00710AD2" w:rsidRPr="00710AD2" w:rsidRDefault="00710AD2" w:rsidP="00710AD2">
      <w:pPr>
        <w:rPr>
          <w:lang w:val="ru-RU"/>
        </w:rPr>
      </w:pPr>
      <w:r w:rsidRPr="00710AD2">
        <w:rPr>
          <w:lang w:val="en-US"/>
        </w:rPr>
        <w:lastRenderedPageBreak/>
        <w:t xml:space="preserve">In the same way, a data and analysis schema </w:t>
      </w:r>
      <w:proofErr w:type="gramStart"/>
      <w:r w:rsidRPr="00710AD2">
        <w:rPr>
          <w:lang w:val="en-US"/>
        </w:rPr>
        <w:t>was</w:t>
      </w:r>
      <w:proofErr w:type="gramEnd"/>
      <w:r w:rsidRPr="00710AD2">
        <w:rPr>
          <w:lang w:val="en-US"/>
        </w:rPr>
        <w:t xml:space="preserve"> built to fully understand the problem. The draw.io file can be found in this repository</w:t>
      </w:r>
      <w:r w:rsidRPr="00710AD2">
        <w:rPr>
          <w:noProof/>
        </w:rPr>
        <w:t xml:space="preserve"> </w:t>
      </w:r>
      <w:r w:rsidRPr="00710AD2">
        <w:rPr>
          <w:lang w:val="ru-RU"/>
        </w:rPr>
        <w:drawing>
          <wp:inline distT="0" distB="0" distL="0" distR="0" wp14:anchorId="6EFFBA48" wp14:editId="5765C1B6">
            <wp:extent cx="5731510" cy="34137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a3"/>
        <w:rPr>
          <w:noProof/>
        </w:rPr>
      </w:pPr>
    </w:p>
    <w:p w:rsidR="00DD0A07" w:rsidRDefault="00DD0A07" w:rsidP="00DD0A07">
      <w:pPr>
        <w:pStyle w:val="a3"/>
        <w:rPr>
          <w:noProof/>
        </w:rPr>
      </w:pPr>
    </w:p>
    <w:p w:rsidR="00710AD2" w:rsidRDefault="00710AD2" w:rsidP="00DD0A07">
      <w:pPr>
        <w:pStyle w:val="1"/>
        <w:jc w:val="center"/>
        <w:rPr>
          <w:rFonts w:ascii="Calibri" w:hAnsi="Calibri" w:cs="Calibri"/>
          <w:b/>
          <w:bCs/>
          <w:noProof/>
          <w:sz w:val="36"/>
          <w:szCs w:val="36"/>
          <w:lang w:val="en-US"/>
        </w:rPr>
      </w:pPr>
      <w:r>
        <w:rPr>
          <w:rFonts w:ascii="Calibri" w:hAnsi="Calibri" w:cs="Calibri"/>
          <w:b/>
          <w:bCs/>
          <w:noProof/>
          <w:sz w:val="36"/>
          <w:szCs w:val="36"/>
          <w:lang w:val="en-US"/>
        </w:rPr>
        <w:br w:type="page"/>
      </w:r>
    </w:p>
    <w:p w:rsidR="00DD0A07" w:rsidRPr="00DD0A07" w:rsidRDefault="00DD0A07" w:rsidP="00DD0A07">
      <w:pPr>
        <w:pStyle w:val="1"/>
        <w:jc w:val="center"/>
        <w:rPr>
          <w:rFonts w:ascii="Calibri" w:hAnsi="Calibri" w:cs="Calibri"/>
          <w:b/>
          <w:bCs/>
          <w:noProof/>
          <w:sz w:val="36"/>
          <w:szCs w:val="36"/>
          <w:lang w:val="en-US"/>
        </w:rPr>
      </w:pPr>
      <w:r w:rsidRPr="00DD0A07">
        <w:rPr>
          <w:rFonts w:ascii="Calibri" w:hAnsi="Calibri" w:cs="Calibri"/>
          <w:b/>
          <w:bCs/>
          <w:noProof/>
          <w:sz w:val="36"/>
          <w:szCs w:val="36"/>
          <w:lang w:val="en-US"/>
        </w:rPr>
        <w:lastRenderedPageBreak/>
        <w:t>Code Development</w:t>
      </w:r>
    </w:p>
    <w:p w:rsidR="00DD0A07" w:rsidRDefault="00DD0A07" w:rsidP="00DD0A07">
      <w:pPr>
        <w:pStyle w:val="a3"/>
        <w:rPr>
          <w:noProof/>
        </w:rPr>
      </w:pPr>
    </w:p>
    <w:p w:rsidR="00DD0A07" w:rsidRDefault="00710AD2" w:rsidP="00710AD2">
      <w:pPr>
        <w:rPr>
          <w:noProof/>
          <w:lang w:val="en-US"/>
        </w:rPr>
      </w:pPr>
      <w:r w:rsidRPr="00710AD2">
        <w:rPr>
          <w:noProof/>
          <w:lang w:val="en-US"/>
        </w:rPr>
        <w:t>Having chosen the best parameters for the model, it was decided to build the codes as a structured project. Further it will be shown what happens in each module of the code and what is the relationship between them</w:t>
      </w:r>
    </w:p>
    <w:p w:rsidR="00710AD2" w:rsidRDefault="00710AD2" w:rsidP="00710AD2">
      <w:pPr>
        <w:rPr>
          <w:noProof/>
          <w:lang w:val="en-US"/>
        </w:rPr>
      </w:pPr>
    </w:p>
    <w:p w:rsidR="00024829" w:rsidRPr="00024829" w:rsidRDefault="00024829" w:rsidP="00024829">
      <w:pPr>
        <w:pStyle w:val="2"/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</w:pPr>
      <w:r w:rsidRPr="00024829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t>Pipeline structure</w:t>
      </w:r>
      <w:r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t>:</w:t>
      </w:r>
    </w:p>
    <w:p w:rsidR="00710AD2" w:rsidRPr="00710AD2" w:rsidRDefault="00710AD2" w:rsidP="00710AD2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710AD2">
        <w:rPr>
          <w:rFonts w:ascii="Calibri" w:hAnsi="Calibri" w:cs="Calibri"/>
          <w:noProof/>
          <w:lang w:val="en-US"/>
        </w:rPr>
        <w:drawing>
          <wp:inline distT="0" distB="0" distL="0" distR="0">
            <wp:extent cx="5731510" cy="71043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07" w:rsidRDefault="00DD0A07" w:rsidP="00024829">
      <w:pPr>
        <w:rPr>
          <w:rFonts w:ascii="Calibri" w:hAnsi="Calibri" w:cs="Calibri"/>
          <w:lang w:val="en-US"/>
        </w:rPr>
      </w:pPr>
    </w:p>
    <w:p w:rsidR="00024829" w:rsidRDefault="00024829" w:rsidP="00024829">
      <w:pPr>
        <w:pStyle w:val="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024829">
        <w:rPr>
          <w:rFonts w:asciiTheme="minorHAnsi" w:hAnsiTheme="minorHAnsi" w:cstheme="minorHAnsi"/>
          <w:b/>
          <w:bCs/>
          <w:sz w:val="28"/>
          <w:szCs w:val="28"/>
          <w:lang w:val="en-US"/>
        </w:rPr>
        <w:lastRenderedPageBreak/>
        <w:t>Project folder structure</w:t>
      </w: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</w:p>
    <w:p w:rsidR="00024829" w:rsidRDefault="00024829" w:rsidP="00024829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024829">
        <w:rPr>
          <w:noProof/>
          <w:lang w:val="en-US"/>
        </w:rPr>
        <w:drawing>
          <wp:inline distT="0" distB="0" distL="0" distR="0">
            <wp:extent cx="3154680" cy="4732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29" w:rsidRDefault="00024829" w:rsidP="00024829">
      <w:pPr>
        <w:rPr>
          <w:rFonts w:ascii="Times New Roman" w:eastAsia="Times New Roman" w:hAnsi="Times New Roman" w:cs="Times New Roman"/>
          <w:lang w:eastAsia="ru-RU"/>
        </w:rPr>
      </w:pPr>
    </w:p>
    <w:p w:rsidR="00024829" w:rsidRDefault="00024829" w:rsidP="00024829">
      <w:pPr>
        <w:pStyle w:val="2"/>
        <w:rPr>
          <w:rFonts w:asciiTheme="minorHAnsi" w:eastAsia="Times New Roman" w:hAnsiTheme="minorHAnsi" w:cstheme="minorHAnsi"/>
          <w:b/>
          <w:bCs/>
          <w:sz w:val="28"/>
          <w:szCs w:val="28"/>
          <w:lang w:val="en-US" w:eastAsia="ru-RU"/>
        </w:rPr>
      </w:pPr>
      <w:r w:rsidRPr="00024829">
        <w:rPr>
          <w:rFonts w:asciiTheme="minorHAnsi" w:eastAsia="Times New Roman" w:hAnsiTheme="minorHAnsi" w:cstheme="minorHAnsi"/>
          <w:b/>
          <w:bCs/>
          <w:sz w:val="28"/>
          <w:szCs w:val="28"/>
          <w:lang w:val="en-US" w:eastAsia="ru-RU"/>
        </w:rPr>
        <w:t>Config file structure</w:t>
      </w:r>
      <w:r>
        <w:rPr>
          <w:rFonts w:asciiTheme="minorHAnsi" w:eastAsia="Times New Roman" w:hAnsiTheme="minorHAnsi" w:cstheme="minorHAnsi"/>
          <w:b/>
          <w:bCs/>
          <w:sz w:val="28"/>
          <w:szCs w:val="28"/>
          <w:lang w:val="en-US"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data_validation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read_path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train_data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data/train.csv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test_data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data/test.csv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column_mapping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N_kg/ga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'nitrogen_fertilizer_amount'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P_kg/ga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'phosphorus_fertilizer_amount'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K_kg/ga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'potassium_fertilizer_amount'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replacement_dict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\(\%\)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categorical_columns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 [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'field'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'year'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'cluster'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'geozone'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'predecessor'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]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imputation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lastRenderedPageBreak/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n_neighbors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5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columns_to_impute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 [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'fao'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'phosphorus_fertilizer_amount'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'potassium_fertilizer_amount'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]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columns_to_include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 [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'field'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'year'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'cluster'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'area'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'yield'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'geozone'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'predecessor'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'fao'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,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'22_week_ndvi'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'23_week_ndvi'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,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'24_week_ndvi'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'25_week_ndvi'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,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'26_week_ndvi'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'27_week_ndvi'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'28_week_ndvi'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,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'29_week_ndvi'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'30_week_ndvi'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'31_week_ndvi'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'32_week_ndvi'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'33_week_ndvi'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'34_week_ndvi'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'35_week_ndvi'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'36_week_ndvi'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'37_week_ndvi'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'38_week_ndvi'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'39_week_ndvi'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]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modeling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split_parameters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target_variable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'yield'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ignore_columns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 [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'year'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,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'field'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]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model_parameters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learning_rate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0.042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n_estimators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920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num_leaves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552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feature_fraction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0.72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bagging_fraction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0.73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min_child_samples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28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reg_alpha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0.34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reg_lambda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98658"/>
          <w:sz w:val="21"/>
          <w:szCs w:val="21"/>
          <w:lang w:eastAsia="ru-RU"/>
        </w:rPr>
        <w:t>0.79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output_analysis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wca_parameters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>: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cluster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'cluster'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field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'field'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area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'area'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yield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yield</w:t>
      </w: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</w:p>
    <w:p w:rsidR="006B0D32" w:rsidRPr="006B0D32" w:rsidRDefault="006B0D32" w:rsidP="006B0D32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ru-RU"/>
        </w:rPr>
      </w:pP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  </w:t>
      </w:r>
      <w:r w:rsidRPr="006B0D32">
        <w:rPr>
          <w:rFonts w:ascii="Menlo" w:eastAsia="Times New Roman" w:hAnsi="Menlo" w:cs="Menlo"/>
          <w:color w:val="800000"/>
          <w:sz w:val="21"/>
          <w:szCs w:val="21"/>
          <w:lang w:eastAsia="ru-RU"/>
        </w:rPr>
        <w:t>output_path</w:t>
      </w:r>
      <w:r w:rsidRPr="006B0D32">
        <w:rPr>
          <w:rFonts w:ascii="Menlo" w:eastAsia="Times New Roman" w:hAnsi="Menlo" w:cs="Menlo"/>
          <w:color w:val="000000"/>
          <w:sz w:val="21"/>
          <w:szCs w:val="21"/>
          <w:lang w:eastAsia="ru-RU"/>
        </w:rPr>
        <w:t xml:space="preserve">: </w:t>
      </w:r>
      <w:r w:rsidRPr="006B0D32">
        <w:rPr>
          <w:rFonts w:ascii="Menlo" w:eastAsia="Times New Roman" w:hAnsi="Menlo" w:cs="Menlo"/>
          <w:color w:val="0000FF"/>
          <w:sz w:val="21"/>
          <w:szCs w:val="21"/>
          <w:lang w:eastAsia="ru-RU"/>
        </w:rPr>
        <w:t>data/test_processed.csv</w:t>
      </w:r>
    </w:p>
    <w:p w:rsidR="00024829" w:rsidRPr="006B0D32" w:rsidRDefault="00024829" w:rsidP="00024829">
      <w:pPr>
        <w:rPr>
          <w:lang w:eastAsia="ru-RU"/>
        </w:rPr>
      </w:pPr>
    </w:p>
    <w:p w:rsidR="00024829" w:rsidRPr="00024829" w:rsidRDefault="00024829" w:rsidP="00024829">
      <w:pPr>
        <w:rPr>
          <w:lang w:val="en-US"/>
        </w:rPr>
      </w:pPr>
    </w:p>
    <w:sectPr w:rsidR="00024829" w:rsidRPr="00024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24C9"/>
    <w:multiLevelType w:val="hybridMultilevel"/>
    <w:tmpl w:val="F3802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996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DC"/>
    <w:rsid w:val="00024829"/>
    <w:rsid w:val="0018055F"/>
    <w:rsid w:val="00377002"/>
    <w:rsid w:val="003B5D1B"/>
    <w:rsid w:val="004C5496"/>
    <w:rsid w:val="00667551"/>
    <w:rsid w:val="006B0D32"/>
    <w:rsid w:val="00710AD2"/>
    <w:rsid w:val="00CD345D"/>
    <w:rsid w:val="00DB170F"/>
    <w:rsid w:val="00DB3316"/>
    <w:rsid w:val="00DD0A07"/>
    <w:rsid w:val="00E95BAF"/>
    <w:rsid w:val="00F2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F7E623"/>
  <w15:chartTrackingRefBased/>
  <w15:docId w15:val="{BEED16D5-F5BB-FF45-BAEF-C44E6B29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0A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17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1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B170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D0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3:36:40.657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22 16383,'51'3'0,"-14"-1"0,-19-4 0,-12 1 0,30-1 0,-5 2 0,17 0 0,7 0 0,-18-4 0,11 0 0,-13-1 0,-14-1 0,4 5 0,2-1 0,-9 2 0,19 0 0,-26 0 0,7 0 0,17 0 0,-19 0 0,19 0 0,-25 0 0,-1 0 0,1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Baranov</dc:creator>
  <cp:keywords/>
  <dc:description/>
  <cp:lastModifiedBy>Andrii Baranov</cp:lastModifiedBy>
  <cp:revision>4</cp:revision>
  <dcterms:created xsi:type="dcterms:W3CDTF">2024-01-08T13:25:00Z</dcterms:created>
  <dcterms:modified xsi:type="dcterms:W3CDTF">2024-01-08T14:44:00Z</dcterms:modified>
</cp:coreProperties>
</file>