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1.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 по лабораторной работе №13</w:t>
      </w:r>
    </w:p>
    <w:p>
      <w:pPr>
        <w:pStyle w:val="Subtitle"/>
      </w:pPr>
      <w:r>
        <w:t xml:space="preserve">Операционные системы</w:t>
      </w:r>
    </w:p>
    <w:p>
      <w:pPr>
        <w:pStyle w:val="Author"/>
      </w:pPr>
      <w:r>
        <w:t xml:space="preserve">Дворкина Ева Владимировна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изучить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 и циклов.</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Используя команды getopts grep, написать командный файл, который анализирует</w:t>
      </w:r>
      <w:r>
        <w:t xml:space="preserve"> </w:t>
      </w:r>
      <w:r>
        <w:t xml:space="preserve">командную строку с ключами:</w:t>
      </w:r>
    </w:p>
    <w:p>
      <w:pPr>
        <w:pStyle w:val="Compact"/>
        <w:numPr>
          <w:ilvl w:val="0"/>
          <w:numId w:val="1002"/>
        </w:numPr>
      </w:pPr>
      <w:r>
        <w:t xml:space="preserve">-iinputfile — прочитать данные из указанного файла;</w:t>
      </w:r>
    </w:p>
    <w:p>
      <w:pPr>
        <w:pStyle w:val="Compact"/>
        <w:numPr>
          <w:ilvl w:val="0"/>
          <w:numId w:val="1002"/>
        </w:numPr>
      </w:pPr>
      <w:r>
        <w:t xml:space="preserve">-ooutputfile — вывести данные в указанный файл;</w:t>
      </w:r>
    </w:p>
    <w:p>
      <w:pPr>
        <w:pStyle w:val="Compact"/>
        <w:numPr>
          <w:ilvl w:val="0"/>
          <w:numId w:val="1002"/>
        </w:numPr>
      </w:pPr>
      <w:r>
        <w:t xml:space="preserve">-pшаблон — указать шаблон для поиска;</w:t>
      </w:r>
    </w:p>
    <w:p>
      <w:pPr>
        <w:pStyle w:val="Compact"/>
        <w:numPr>
          <w:ilvl w:val="0"/>
          <w:numId w:val="1002"/>
        </w:numPr>
      </w:pPr>
      <w:r>
        <w:t xml:space="preserve">-C — различать большие и малые буквы;</w:t>
      </w:r>
    </w:p>
    <w:p>
      <w:pPr>
        <w:pStyle w:val="Compact"/>
        <w:numPr>
          <w:ilvl w:val="0"/>
          <w:numId w:val="1002"/>
        </w:numPr>
      </w:pPr>
      <w:r>
        <w:t xml:space="preserve">-n — выдавать номера строк.</w:t>
      </w:r>
      <w:r>
        <w:t xml:space="preserve"> </w:t>
      </w:r>
      <w:r>
        <w:t xml:space="preserve">а затем ищет в указанном файле нужные строки, определяемые ключом -p.</w:t>
      </w:r>
    </w:p>
    <w:p>
      <w:pPr>
        <w:pStyle w:val="Compact"/>
        <w:numPr>
          <w:ilvl w:val="0"/>
          <w:numId w:val="1003"/>
        </w:numPr>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w:t>
      </w:r>
      <w:r>
        <w:t xml:space="preserve"> </w:t>
      </w:r>
      <w:r>
        <w:t xml:space="preserve">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w:t>
      </w:r>
    </w:p>
    <w:p>
      <w:pPr>
        <w:pStyle w:val="Compact"/>
        <w:numPr>
          <w:ilvl w:val="0"/>
          <w:numId w:val="1003"/>
        </w:numPr>
      </w:pPr>
      <w:r>
        <w:t xml:space="preserve">Написать командный файл, создающий указанное число файлов, пронумерованных</w:t>
      </w:r>
      <w:r>
        <w:t xml:space="preserve"> </w:t>
      </w:r>
      <w:r>
        <w:t xml:space="preserve">последовательно от 1 до 𝑁 (например 1.tmp, 2.tmp, 3.tmp,4.tmp и т.д.). Число файлов,</w:t>
      </w:r>
      <w:r>
        <w:t xml:space="preserve"> </w:t>
      </w:r>
      <w:r>
        <w:t xml:space="preserve">которые необходимо создать, передаётся в аргументы командной строки. Этот же ко-</w:t>
      </w:r>
      <w:r>
        <w:t xml:space="preserve"> </w:t>
      </w:r>
      <w:r>
        <w:t xml:space="preserve">мандный файл должен уметь удалять все созданные им файлы (если они существуют).</w:t>
      </w:r>
    </w:p>
    <w:p>
      <w:pPr>
        <w:pStyle w:val="Compact"/>
        <w:numPr>
          <w:ilvl w:val="0"/>
          <w:numId w:val="1003"/>
        </w:numPr>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pPr>
        <w:pStyle w:val="BodyText"/>
      </w:pPr>
      <w:r>
        <w:t xml:space="preserve">оболочка Борна (Bourne shell или sh) — стандартная командная оболочка UNIX/Linux, содержащая базовый, но при этом полный набор функций;</w:t>
      </w:r>
    </w:p>
    <w:p>
      <w:pPr>
        <w:pStyle w:val="BodyText"/>
      </w:pPr>
      <w:r>
        <w:t xml:space="preserve">С-оболочка (или csh) — надстройка на оболочкой Борна, использующая С-подобный синтаксис команд с возможностью сохранения истории выполнения команд;</w:t>
      </w:r>
    </w:p>
    <w:p>
      <w:pPr>
        <w:pStyle w:val="BodyText"/>
      </w:pPr>
      <w:r>
        <w:t xml:space="preserve">оболочка Корна (или ksh) — напоминает оболочку С, но операторы управления программой совместимы с операторами оболочки Борна;</w:t>
      </w:r>
    </w:p>
    <w:p>
      <w:pPr>
        <w:pStyle w:val="BodyText"/>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BodyText"/>
      </w:pPr>
      <w:r>
        <w:t xml:space="preserve">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 Рассмотрим основные элементы программирования в оболочке bash. В других оболочках большинство команд будет совпадать с описанными ниже.</w:t>
      </w:r>
    </w:p>
    <w:bookmarkEnd w:id="22"/>
    <w:bookmarkStart w:id="55"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Создаю файл с разрешением на исполнение (рис. fig. 1).</w:t>
      </w:r>
    </w:p>
    <w:bookmarkStart w:id="26" w:name="fig:001"/>
    <w:p>
      <w:pPr>
        <w:pStyle w:val="CaptionedFigure"/>
      </w:pPr>
      <w:r>
        <w:drawing>
          <wp:inline>
            <wp:extent cx="3733800" cy="326328"/>
            <wp:effectExtent b="0" l="0" r="0" t="0"/>
            <wp:docPr descr="Рис. 1: Создание файла"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326328"/>
                    </a:xfrm>
                    <a:prstGeom prst="rect">
                      <a:avLst/>
                    </a:prstGeom>
                    <a:noFill/>
                    <a:ln w="9525">
                      <a:noFill/>
                      <a:headEnd/>
                      <a:tailEnd/>
                    </a:ln>
                  </pic:spPr>
                </pic:pic>
              </a:graphicData>
            </a:graphic>
          </wp:inline>
        </w:drawing>
      </w:r>
    </w:p>
    <w:p>
      <w:pPr>
        <w:pStyle w:val="ImageCaption"/>
      </w:pPr>
      <w:r>
        <w:t xml:space="preserve">Рис. 1: Создание файла</w:t>
      </w:r>
    </w:p>
    <w:bookmarkEnd w:id="26"/>
    <w:p>
      <w:pPr>
        <w:pStyle w:val="BodyText"/>
      </w:pPr>
      <w:r>
        <w:t xml:space="preserve">Командный файл, c командами getopts и grep, который анализирует</w:t>
      </w:r>
      <w:r>
        <w:t xml:space="preserve"> </w:t>
      </w:r>
      <w:r>
        <w:t xml:space="preserve">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 (рис. fig. 2).</w:t>
      </w:r>
    </w:p>
    <w:bookmarkStart w:id="30" w:name="fig:002"/>
    <w:p>
      <w:pPr>
        <w:pStyle w:val="CaptionedFigure"/>
      </w:pPr>
      <w:r>
        <w:drawing>
          <wp:inline>
            <wp:extent cx="2839452" cy="3147461"/>
            <wp:effectExtent b="0" l="0" r="0" t="0"/>
            <wp:docPr descr="Рис. 2: Код программы"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2839452" cy="3147461"/>
                    </a:xfrm>
                    <a:prstGeom prst="rect">
                      <a:avLst/>
                    </a:prstGeom>
                    <a:noFill/>
                    <a:ln w="9525">
                      <a:noFill/>
                      <a:headEnd/>
                      <a:tailEnd/>
                    </a:ln>
                  </pic:spPr>
                </pic:pic>
              </a:graphicData>
            </a:graphic>
          </wp:inline>
        </w:drawing>
      </w:r>
    </w:p>
    <w:p>
      <w:pPr>
        <w:pStyle w:val="ImageCaption"/>
      </w:pPr>
      <w:r>
        <w:t xml:space="preserve">Рис. 2: Код программы</w:t>
      </w:r>
    </w:p>
    <w:bookmarkEnd w:id="30"/>
    <w:p>
      <w:pPr>
        <w:pStyle w:val="SourceCode"/>
      </w:pPr>
      <w:r>
        <w:rPr>
          <w:rStyle w:val="CommentTok"/>
        </w:rPr>
        <w:t xml:space="preserve">#! /bin/bash</w:t>
      </w:r>
      <w:r>
        <w:br/>
      </w:r>
      <w:r>
        <w:br/>
      </w:r>
      <w:r>
        <w:rPr>
          <w:rStyle w:val="ControlFlowTok"/>
        </w:rPr>
        <w:t xml:space="preserve">while</w:t>
      </w:r>
      <w:r>
        <w:rPr>
          <w:rStyle w:val="NormalTok"/>
        </w:rPr>
        <w:t xml:space="preserve"> </w:t>
      </w:r>
      <w:r>
        <w:rPr>
          <w:rStyle w:val="BuiltInTok"/>
        </w:rPr>
        <w:t xml:space="preserve">getopts</w:t>
      </w:r>
      <w:r>
        <w:rPr>
          <w:rStyle w:val="NormalTok"/>
        </w:rPr>
        <w:t xml:space="preserve"> i</w:t>
      </w:r>
      <w:r>
        <w:rPr>
          <w:rStyle w:val="OperatorTok"/>
        </w:rPr>
        <w:t xml:space="preserve">:</w:t>
      </w:r>
      <w:r>
        <w:rPr>
          <w:rStyle w:val="NormalTok"/>
        </w:rPr>
        <w:t xml:space="preserve">o</w:t>
      </w:r>
      <w:r>
        <w:rPr>
          <w:rStyle w:val="OperatorTok"/>
        </w:rPr>
        <w:t xml:space="preserve">:</w:t>
      </w:r>
      <w:r>
        <w:rPr>
          <w:rStyle w:val="NormalTok"/>
        </w:rPr>
        <w:t xml:space="preserve">p</w:t>
      </w:r>
      <w:r>
        <w:rPr>
          <w:rStyle w:val="OperatorTok"/>
        </w:rPr>
        <w:t xml:space="preserve">:</w:t>
      </w:r>
      <w:r>
        <w:rPr>
          <w:rStyle w:val="NormalTok"/>
        </w:rPr>
        <w:t xml:space="preserve">cn </w:t>
      </w:r>
      <w:r>
        <w:rPr>
          <w:rStyle w:val="VariableTok"/>
        </w:rPr>
        <w:t xml:space="preserve">optletter</w:t>
      </w:r>
      <w:r>
        <w:br/>
      </w:r>
      <w:r>
        <w:rPr>
          <w:rStyle w:val="ControlFlowTok"/>
        </w:rPr>
        <w:t xml:space="preserve">do</w:t>
      </w:r>
      <w:r>
        <w:br/>
      </w:r>
      <w:r>
        <w:rPr>
          <w:rStyle w:val="ControlFlowTok"/>
        </w:rPr>
        <w:t xml:space="preserve">case</w:t>
      </w:r>
      <w:r>
        <w:rPr>
          <w:rStyle w:val="NormalTok"/>
        </w:rPr>
        <w:t xml:space="preserve"> </w:t>
      </w:r>
      <w:r>
        <w:rPr>
          <w:rStyle w:val="VariableTok"/>
        </w:rPr>
        <w:t xml:space="preserve">$optletter</w:t>
      </w:r>
      <w:r>
        <w:rPr>
          <w:rStyle w:val="NormalTok"/>
        </w:rPr>
        <w:t xml:space="preserve"> </w:t>
      </w:r>
      <w:r>
        <w:rPr>
          <w:rStyle w:val="KeywordTok"/>
        </w:rPr>
        <w:t xml:space="preserve">in</w:t>
      </w:r>
      <w:r>
        <w:br/>
      </w:r>
      <w:r>
        <w:rPr>
          <w:rStyle w:val="NormalTok"/>
        </w:rPr>
        <w:t xml:space="preserve">    </w:t>
      </w:r>
      <w:r>
        <w:rPr>
          <w:rStyle w:val="SpecialStringTok"/>
        </w:rPr>
        <w:t xml:space="preserve">i</w:t>
      </w:r>
      <w:r>
        <w:rPr>
          <w:rStyle w:val="KeywordTok"/>
        </w:rPr>
        <w:t xml:space="preserve">)</w:t>
      </w:r>
      <w:r>
        <w:rPr>
          <w:rStyle w:val="NormalTok"/>
        </w:rPr>
        <w:t xml:space="preserve"> </w:t>
      </w:r>
      <w:r>
        <w:rPr>
          <w:rStyle w:val="VariableTok"/>
        </w:rPr>
        <w:t xml:space="preserve">iflag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ival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o</w:t>
      </w:r>
      <w:r>
        <w:rPr>
          <w:rStyle w:val="KeywordTok"/>
        </w:rPr>
        <w:t xml:space="preserve">)</w:t>
      </w:r>
      <w:r>
        <w:rPr>
          <w:rStyle w:val="NormalTok"/>
        </w:rPr>
        <w:t xml:space="preserve"> </w:t>
      </w:r>
      <w:r>
        <w:rPr>
          <w:rStyle w:val="VariableTok"/>
        </w:rPr>
        <w:t xml:space="preserve">oflag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oval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p</w:t>
      </w:r>
      <w:r>
        <w:rPr>
          <w:rStyle w:val="KeywordTok"/>
        </w:rPr>
        <w:t xml:space="preserve">)</w:t>
      </w:r>
      <w:r>
        <w:rPr>
          <w:rStyle w:val="NormalTok"/>
        </w:rPr>
        <w:t xml:space="preserve"> </w:t>
      </w:r>
      <w:r>
        <w:rPr>
          <w:rStyle w:val="VariableTok"/>
        </w:rPr>
        <w:t xml:space="preserve">pflag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pval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c</w:t>
      </w:r>
      <w:r>
        <w:rPr>
          <w:rStyle w:val="KeywordTok"/>
        </w:rPr>
        <w:t xml:space="preserve">)</w:t>
      </w:r>
      <w:r>
        <w:rPr>
          <w:rStyle w:val="NormalTok"/>
        </w:rPr>
        <w:t xml:space="preserve"> </w:t>
      </w:r>
      <w:r>
        <w:rPr>
          <w:rStyle w:val="VariableTok"/>
        </w:rPr>
        <w:t xml:space="preserve">cflag</w:t>
      </w:r>
      <w:r>
        <w:rPr>
          <w:rStyle w:val="OperatorTok"/>
        </w:rPr>
        <w:t xml:space="preserve">=</w:t>
      </w:r>
      <w:r>
        <w:rPr>
          <w:rStyle w:val="NormalTok"/>
        </w:rPr>
        <w:t xml:space="preserve">1</w:t>
      </w:r>
      <w:r>
        <w:rPr>
          <w:rStyle w:val="ControlFlowTok"/>
        </w:rPr>
        <w:t xml:space="preserve">;;</w:t>
      </w:r>
      <w:r>
        <w:br/>
      </w:r>
      <w:r>
        <w:rPr>
          <w:rStyle w:val="NormalTok"/>
        </w:rPr>
        <w:t xml:space="preserve">    </w:t>
      </w:r>
      <w:r>
        <w:rPr>
          <w:rStyle w:val="SpecialStringTok"/>
        </w:rPr>
        <w:t xml:space="preserve">n</w:t>
      </w:r>
      <w:r>
        <w:rPr>
          <w:rStyle w:val="KeywordTok"/>
        </w:rPr>
        <w:t xml:space="preserve">)</w:t>
      </w:r>
      <w:r>
        <w:rPr>
          <w:rStyle w:val="NormalTok"/>
        </w:rPr>
        <w:t xml:space="preserve"> </w:t>
      </w:r>
      <w:r>
        <w:rPr>
          <w:rStyle w:val="VariableTok"/>
        </w:rPr>
        <w:t xml:space="preserve">nflag</w:t>
      </w:r>
      <w:r>
        <w:rPr>
          <w:rStyle w:val="OperatorTok"/>
        </w:rPr>
        <w:t xml:space="preserve">=</w:t>
      </w:r>
      <w:r>
        <w:rPr>
          <w:rStyle w:val="NormalTok"/>
        </w:rPr>
        <w:t xml:space="preserve">1</w:t>
      </w:r>
      <w:r>
        <w:rPr>
          <w:rStyle w:val="ControlFlowTok"/>
        </w:rPr>
        <w:t xml:space="preserve">;;</w:t>
      </w:r>
      <w:r>
        <w:br/>
      </w:r>
      <w:r>
        <w:rPr>
          <w:rStyle w:val="NormalTok"/>
        </w:rPr>
        <w:t xml:space="preserve">    </w:t>
      </w:r>
      <w:r>
        <w:rPr>
          <w:rStyle w:val="PreprocessorTok"/>
        </w:rPr>
        <w:t xml:space="preserve">*</w:t>
      </w:r>
      <w:r>
        <w:rPr>
          <w:rStyle w:val="KeywordTok"/>
        </w:rPr>
        <w:t xml:space="preserve">)</w:t>
      </w:r>
      <w:r>
        <w:rPr>
          <w:rStyle w:val="NormalTok"/>
        </w:rPr>
        <w:t xml:space="preserve"> </w:t>
      </w:r>
      <w:r>
        <w:rPr>
          <w:rStyle w:val="BuiltInTok"/>
        </w:rPr>
        <w:t xml:space="preserve">echo</w:t>
      </w:r>
      <w:r>
        <w:rPr>
          <w:rStyle w:val="NormalTok"/>
        </w:rPr>
        <w:t xml:space="preserve"> Illegal option </w:t>
      </w:r>
      <w:r>
        <w:rPr>
          <w:rStyle w:val="VariableTok"/>
        </w:rPr>
        <w:t xml:space="preserve">$optletter</w:t>
      </w:r>
      <w:r>
        <w:rPr>
          <w:rStyle w:val="ControlFlowTok"/>
        </w:rPr>
        <w:t xml:space="preserve">;;</w:t>
      </w:r>
      <w:r>
        <w:br/>
      </w:r>
      <w:r>
        <w:rPr>
          <w:rStyle w:val="NormalTok"/>
        </w:rPr>
        <w:t xml:space="preserve">    </w:t>
      </w:r>
      <w:r>
        <w:rPr>
          <w:rStyle w:val="ControlFlowTok"/>
        </w:rPr>
        <w:t xml:space="preserve">esac</w:t>
      </w:r>
      <w:r>
        <w:br/>
      </w:r>
      <w:r>
        <w:rPr>
          <w:rStyle w:val="ControlFlowTok"/>
        </w:rPr>
        <w:t xml:space="preserve">done</w:t>
      </w:r>
      <w:r>
        <w:br/>
      </w:r>
      <w:r>
        <w:br/>
      </w:r>
      <w:r>
        <w:rPr>
          <w:rStyle w:val="ControlFlowTok"/>
        </w:rPr>
        <w:t xml:space="preserve">if</w:t>
      </w:r>
      <w:r>
        <w:rPr>
          <w:rStyle w:val="NormalTok"/>
        </w:rPr>
        <w:t xml:space="preserve"> </w:t>
      </w:r>
      <w:r>
        <w:rPr>
          <w:rStyle w:val="OtherTok"/>
        </w:rPr>
        <w:t xml:space="preserve">! </w:t>
      </w:r>
      <w:r>
        <w:rPr>
          <w:rStyle w:val="BuiltInTok"/>
        </w:rPr>
        <w:t xml:space="preserve">test</w:t>
      </w:r>
      <w:r>
        <w:rPr>
          <w:rStyle w:val="NormalTok"/>
        </w:rPr>
        <w:t xml:space="preserve"> </w:t>
      </w:r>
      <w:r>
        <w:rPr>
          <w:rStyle w:val="VariableTok"/>
        </w:rPr>
        <w:t xml:space="preserve">$cflag</w:t>
      </w:r>
      <w:r>
        <w:br/>
      </w:r>
      <w:r>
        <w:rPr>
          <w:rStyle w:val="NormalTok"/>
        </w:rPr>
        <w:t xml:space="preserve">    </w:t>
      </w:r>
      <w:r>
        <w:rPr>
          <w:rStyle w:val="ControlFlowTok"/>
        </w:rPr>
        <w:t xml:space="preserve">then</w:t>
      </w:r>
      <w:r>
        <w:br/>
      </w:r>
      <w:r>
        <w:rPr>
          <w:rStyle w:val="NormalTok"/>
        </w:rPr>
        <w:t xml:space="preserve">        </w:t>
      </w:r>
      <w:r>
        <w:rPr>
          <w:rStyle w:val="VariableTok"/>
        </w:rPr>
        <w:t xml:space="preserve">cf</w:t>
      </w:r>
      <w:r>
        <w:rPr>
          <w:rStyle w:val="OperatorTok"/>
        </w:rPr>
        <w:t xml:space="preserve">=</w:t>
      </w:r>
      <w:r>
        <w:rPr>
          <w:rStyle w:val="NormalTok"/>
        </w:rPr>
        <w:t xml:space="preserve">-i</w:t>
      </w:r>
      <w:r>
        <w:br/>
      </w:r>
      <w:r>
        <w:rPr>
          <w:rStyle w:val="ControlFlowTok"/>
        </w:rPr>
        <w:t xml:space="preserve">fi</w:t>
      </w:r>
      <w:r>
        <w:br/>
      </w:r>
      <w:r>
        <w:br/>
      </w:r>
      <w:r>
        <w:rPr>
          <w:rStyle w:val="ControlFlowTok"/>
        </w:rPr>
        <w:t xml:space="preserve">if</w:t>
      </w:r>
      <w:r>
        <w:rPr>
          <w:rStyle w:val="NormalTok"/>
        </w:rPr>
        <w:t xml:space="preserve"> </w:t>
      </w:r>
      <w:r>
        <w:rPr>
          <w:rStyle w:val="BuiltInTok"/>
        </w:rPr>
        <w:t xml:space="preserve">test</w:t>
      </w:r>
      <w:r>
        <w:rPr>
          <w:rStyle w:val="NormalTok"/>
        </w:rPr>
        <w:t xml:space="preserve"> </w:t>
      </w:r>
      <w:r>
        <w:rPr>
          <w:rStyle w:val="VariableTok"/>
        </w:rPr>
        <w:t xml:space="preserve">$nflag</w:t>
      </w:r>
      <w:r>
        <w:br/>
      </w:r>
      <w:r>
        <w:rPr>
          <w:rStyle w:val="NormalTok"/>
        </w:rPr>
        <w:t xml:space="preserve">    </w:t>
      </w:r>
      <w:r>
        <w:rPr>
          <w:rStyle w:val="ControlFlowTok"/>
        </w:rPr>
        <w:t xml:space="preserve">then</w:t>
      </w:r>
      <w:r>
        <w:br/>
      </w:r>
      <w:r>
        <w:rPr>
          <w:rStyle w:val="NormalTok"/>
        </w:rPr>
        <w:t xml:space="preserve">        </w:t>
      </w:r>
      <w:r>
        <w:rPr>
          <w:rStyle w:val="VariableTok"/>
        </w:rPr>
        <w:t xml:space="preserve">nf</w:t>
      </w:r>
      <w:r>
        <w:rPr>
          <w:rStyle w:val="OperatorTok"/>
        </w:rPr>
        <w:t xml:space="preserve">=</w:t>
      </w:r>
      <w:r>
        <w:rPr>
          <w:rStyle w:val="NormalTok"/>
        </w:rPr>
        <w:t xml:space="preserve">-n</w:t>
      </w:r>
      <w:r>
        <w:br/>
      </w:r>
      <w:r>
        <w:rPr>
          <w:rStyle w:val="ControlFlowTok"/>
        </w:rPr>
        <w:t xml:space="preserve">fi</w:t>
      </w:r>
      <w:r>
        <w:br/>
      </w:r>
      <w:r>
        <w:br/>
      </w:r>
      <w:r>
        <w:rPr>
          <w:rStyle w:val="FunctionTok"/>
        </w:rPr>
        <w:t xml:space="preserve">grep</w:t>
      </w:r>
      <w:r>
        <w:rPr>
          <w:rStyle w:val="NormalTok"/>
        </w:rPr>
        <w:t xml:space="preserve"> </w:t>
      </w:r>
      <w:r>
        <w:rPr>
          <w:rStyle w:val="VariableTok"/>
        </w:rPr>
        <w:t xml:space="preserve">$cf</w:t>
      </w:r>
      <w:r>
        <w:rPr>
          <w:rStyle w:val="NormalTok"/>
        </w:rPr>
        <w:t xml:space="preserve"> </w:t>
      </w:r>
      <w:r>
        <w:rPr>
          <w:rStyle w:val="VariableTok"/>
        </w:rPr>
        <w:t xml:space="preserve">$nf</w:t>
      </w:r>
      <w:r>
        <w:rPr>
          <w:rStyle w:val="NormalTok"/>
        </w:rPr>
        <w:t xml:space="preserve"> </w:t>
      </w:r>
      <w:r>
        <w:rPr>
          <w:rStyle w:val="VariableTok"/>
        </w:rPr>
        <w:t xml:space="preserve">$pval</w:t>
      </w:r>
      <w:r>
        <w:rPr>
          <w:rStyle w:val="NormalTok"/>
        </w:rPr>
        <w:t xml:space="preserve"> </w:t>
      </w:r>
      <w:r>
        <w:rPr>
          <w:rStyle w:val="VariableTok"/>
        </w:rPr>
        <w:t xml:space="preserve">$ival</w:t>
      </w:r>
      <w:r>
        <w:rPr>
          <w:rStyle w:val="NormalTok"/>
        </w:rPr>
        <w:t xml:space="preserve"> </w:t>
      </w:r>
      <w:r>
        <w:rPr>
          <w:rStyle w:val="OperatorTok"/>
        </w:rPr>
        <w:t xml:space="preserve">&gt;&gt;</w:t>
      </w:r>
      <w:r>
        <w:rPr>
          <w:rStyle w:val="NormalTok"/>
        </w:rPr>
        <w:t xml:space="preserve"> </w:t>
      </w:r>
      <w:r>
        <w:rPr>
          <w:rStyle w:val="VariableTok"/>
        </w:rPr>
        <w:t xml:space="preserve">$oval</w:t>
      </w:r>
    </w:p>
    <w:p>
      <w:pPr>
        <w:pStyle w:val="FirstParagraph"/>
      </w:pPr>
      <w:r>
        <w:t xml:space="preserve">Результат работы программы в файле output.txt.</w:t>
      </w:r>
    </w:p>
    <w:p>
      <w:pPr>
        <w:pStyle w:val="BodyText"/>
      </w:pPr>
      <w:r>
        <w:t xml:space="preserve">Создаю исполняемый файл для второй программы, также создаю файл 12.с для программы на Си (рис. fig. 3).</w:t>
      </w:r>
    </w:p>
    <w:bookmarkStart w:id="34" w:name="fig:004"/>
    <w:p>
      <w:pPr>
        <w:pStyle w:val="CaptionedFigure"/>
      </w:pPr>
      <w:r>
        <w:drawing>
          <wp:inline>
            <wp:extent cx="3733800" cy="1461710"/>
            <wp:effectExtent b="0" l="0" r="0" t="0"/>
            <wp:docPr descr="Рис. 3: Создание файла" title=""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3733800" cy="1461710"/>
                    </a:xfrm>
                    <a:prstGeom prst="rect">
                      <a:avLst/>
                    </a:prstGeom>
                    <a:noFill/>
                    <a:ln w="9525">
                      <a:noFill/>
                      <a:headEnd/>
                      <a:tailEnd/>
                    </a:ln>
                  </pic:spPr>
                </pic:pic>
              </a:graphicData>
            </a:graphic>
          </wp:inline>
        </w:drawing>
      </w:r>
    </w:p>
    <w:p>
      <w:pPr>
        <w:pStyle w:val="ImageCaption"/>
      </w:pPr>
      <w:r>
        <w:t xml:space="preserve">Рис. 3: Создание файла</w:t>
      </w:r>
    </w:p>
    <w:bookmarkEnd w:id="34"/>
    <w:p>
      <w:pPr>
        <w:pStyle w:val="BodyText"/>
      </w:pPr>
      <w:r>
        <w:t xml:space="preserve">Пишу программу на языке Си,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(рис. fig. 4).</w:t>
      </w:r>
    </w:p>
    <w:bookmarkStart w:id="38" w:name="fig:005"/>
    <w:p>
      <w:pPr>
        <w:pStyle w:val="CaptionedFigure"/>
      </w:pPr>
      <w:r>
        <w:drawing>
          <wp:inline>
            <wp:extent cx="2300437" cy="1953928"/>
            <wp:effectExtent b="0" l="0" r="0" t="0"/>
            <wp:docPr descr="Рис. 4: Код программы на Си"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2300437" cy="1953928"/>
                    </a:xfrm>
                    <a:prstGeom prst="rect">
                      <a:avLst/>
                    </a:prstGeom>
                    <a:noFill/>
                    <a:ln w="9525">
                      <a:noFill/>
                      <a:headEnd/>
                      <a:tailEnd/>
                    </a:ln>
                  </pic:spPr>
                </pic:pic>
              </a:graphicData>
            </a:graphic>
          </wp:inline>
        </w:drawing>
      </w:r>
    </w:p>
    <w:p>
      <w:pPr>
        <w:pStyle w:val="ImageCaption"/>
      </w:pPr>
      <w:r>
        <w:t xml:space="preserve">Рис. 4: Код программы на Си</w:t>
      </w:r>
    </w:p>
    <w:bookmarkEnd w:id="38"/>
    <w:p>
      <w:pPr>
        <w:pStyle w:val="SourceCode"/>
      </w:pP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printf </w:t>
      </w:r>
      <w:r>
        <w:rPr>
          <w:rStyle w:val="OperatorTok"/>
        </w:rPr>
        <w:t xml:space="preserve">(</w:t>
      </w:r>
      <w:r>
        <w:rPr>
          <w:rStyle w:val="StringTok"/>
        </w:rPr>
        <w:t xml:space="preserve">"Введите число: "</w:t>
      </w:r>
      <w:r>
        <w:rPr>
          <w:rStyle w:val="OperatorTok"/>
        </w:rPr>
        <w:t xml:space="preserve">);</w:t>
      </w:r>
      <w:r>
        <w:br/>
      </w:r>
      <w:r>
        <w:rPr>
          <w:rStyle w:val="NormalTok"/>
        </w:rPr>
        <w:t xml:space="preserve">    scanf </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n</w:t>
      </w:r>
      <w:r>
        <w:rPr>
          <w:rStyle w:val="OperatorTok"/>
        </w:rPr>
        <w:t xml:space="preserve">&gt;</w:t>
      </w:r>
      <w:r>
        <w:rPr>
          <w:rStyle w:val="DecValTok"/>
        </w:rPr>
        <w:t xml:space="preserve">0</w:t>
      </w:r>
      <w:r>
        <w:rPr>
          <w:rStyle w:val="OperatorTok"/>
        </w:rPr>
        <w:t xml:space="preserve">){</w:t>
      </w:r>
      <w:r>
        <w:br/>
      </w:r>
      <w:r>
        <w:rPr>
          <w:rStyle w:val="NormalTok"/>
        </w:rPr>
        <w:t xml:space="preserve">        exit</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exit</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exit</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OperatorTok"/>
        </w:rPr>
        <w:t xml:space="preserve">}</w:t>
      </w:r>
    </w:p>
    <w:p>
      <w:pPr>
        <w:pStyle w:val="FirstParagraph"/>
      </w:pPr>
      <w:r>
        <w:t xml:space="preserve">Командный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 (рис. fig. 5).</w:t>
      </w:r>
    </w:p>
    <w:bookmarkStart w:id="42" w:name="fig:006"/>
    <w:p>
      <w:pPr>
        <w:pStyle w:val="CaptionedFigure"/>
      </w:pPr>
      <w:r>
        <w:drawing>
          <wp:inline>
            <wp:extent cx="1742172" cy="1424538"/>
            <wp:effectExtent b="0" l="0" r="0" t="0"/>
            <wp:docPr descr="Рис. 5: Код программы" title="" id="40" name="Picture"/>
            <a:graphic>
              <a:graphicData uri="http://schemas.openxmlformats.org/drawingml/2006/picture">
                <pic:pic>
                  <pic:nvPicPr>
                    <pic:cNvPr descr="image/6.png" id="41" name="Picture"/>
                    <pic:cNvPicPr>
                      <a:picLocks noChangeArrowheads="1" noChangeAspect="1"/>
                    </pic:cNvPicPr>
                  </pic:nvPicPr>
                  <pic:blipFill>
                    <a:blip r:embed="rId39"/>
                    <a:stretch>
                      <a:fillRect/>
                    </a:stretch>
                  </pic:blipFill>
                  <pic:spPr bwMode="auto">
                    <a:xfrm>
                      <a:off x="0" y="0"/>
                      <a:ext cx="1742172" cy="1424538"/>
                    </a:xfrm>
                    <a:prstGeom prst="rect">
                      <a:avLst/>
                    </a:prstGeom>
                    <a:noFill/>
                    <a:ln w="9525">
                      <a:noFill/>
                      <a:headEnd/>
                      <a:tailEnd/>
                    </a:ln>
                  </pic:spPr>
                </pic:pic>
              </a:graphicData>
            </a:graphic>
          </wp:inline>
        </w:drawing>
      </w:r>
    </w:p>
    <w:p>
      <w:pPr>
        <w:pStyle w:val="ImageCaption"/>
      </w:pPr>
      <w:r>
        <w:t xml:space="preserve">Рис. 5: Код программы</w:t>
      </w:r>
    </w:p>
    <w:bookmarkEnd w:id="42"/>
    <w:p>
      <w:pPr>
        <w:pStyle w:val="SourceCode"/>
      </w:pPr>
      <w:r>
        <w:rPr>
          <w:rStyle w:val="CommentTok"/>
        </w:rPr>
        <w:t xml:space="preserve">#! /bin/bash</w:t>
      </w:r>
      <w:r>
        <w:br/>
      </w:r>
      <w:r>
        <w:br/>
      </w:r>
      <w:r>
        <w:rPr>
          <w:rStyle w:val="FunctionTok"/>
        </w:rPr>
        <w:t xml:space="preserve">gcc</w:t>
      </w:r>
      <w:r>
        <w:rPr>
          <w:rStyle w:val="NormalTok"/>
        </w:rPr>
        <w:t xml:space="preserve"> </w:t>
      </w:r>
      <w:r>
        <w:rPr>
          <w:rStyle w:val="AttributeTok"/>
        </w:rPr>
        <w:t xml:space="preserve">-o</w:t>
      </w:r>
      <w:r>
        <w:rPr>
          <w:rStyle w:val="NormalTok"/>
        </w:rPr>
        <w:t xml:space="preserve"> cprog 12.c</w:t>
      </w:r>
      <w:r>
        <w:br/>
      </w:r>
      <w:r>
        <w:rPr>
          <w:rStyle w:val="ExtensionTok"/>
        </w:rPr>
        <w:t xml:space="preserve">./cprog</w:t>
      </w:r>
      <w:r>
        <w:br/>
      </w:r>
      <w:r>
        <w:rPr>
          <w:rStyle w:val="ControlFlowTok"/>
        </w:rPr>
        <w:t xml:space="preserve">case</w:t>
      </w:r>
      <w:r>
        <w:rPr>
          <w:rStyle w:val="NormalTok"/>
        </w:rPr>
        <w:t xml:space="preserve"> </w:t>
      </w:r>
      <w:r>
        <w:rPr>
          <w:rStyle w:val="VariableTok"/>
        </w:rPr>
        <w:t xml:space="preserve">$?</w:t>
      </w:r>
      <w:r>
        <w:rPr>
          <w:rStyle w:val="NormalTok"/>
        </w:rPr>
        <w:t xml:space="preserve"> </w:t>
      </w:r>
      <w:r>
        <w:rPr>
          <w:rStyle w:val="KeywordTok"/>
        </w:rPr>
        <w:t xml:space="preserve">in</w:t>
      </w:r>
      <w:r>
        <w:br/>
      </w:r>
      <w:r>
        <w:rPr>
          <w:rStyle w:val="SpecialStringTok"/>
        </w:rPr>
        <w:t xml:space="preserve">0</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равно нулю"</w:t>
      </w:r>
      <w:r>
        <w:rPr>
          <w:rStyle w:val="ControlFlowTok"/>
        </w:rPr>
        <w:t xml:space="preserve">;;</w:t>
      </w:r>
      <w:r>
        <w:br/>
      </w:r>
      <w:r>
        <w:rPr>
          <w:rStyle w:val="SpecialStringTok"/>
        </w:rPr>
        <w:t xml:space="preserve">1</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больше нуля"</w:t>
      </w:r>
      <w:r>
        <w:rPr>
          <w:rStyle w:val="ControlFlowTok"/>
        </w:rPr>
        <w:t xml:space="preserve">;;</w:t>
      </w:r>
      <w:r>
        <w:br/>
      </w:r>
      <w:r>
        <w:rPr>
          <w:rStyle w:val="SpecialStringTok"/>
        </w:rPr>
        <w:t xml:space="preserve">2</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меньше нуля"</w:t>
      </w:r>
      <w:r>
        <w:rPr>
          <w:rStyle w:val="ControlFlowTok"/>
        </w:rPr>
        <w:t xml:space="preserve">;;</w:t>
      </w:r>
      <w:r>
        <w:br/>
      </w:r>
      <w:r>
        <w:rPr>
          <w:rStyle w:val="ControlFlowTok"/>
        </w:rPr>
        <w:t xml:space="preserve">esac</w:t>
      </w:r>
    </w:p>
    <w:p>
      <w:pPr>
        <w:pStyle w:val="FirstParagraph"/>
      </w:pPr>
      <w:r>
        <w:t xml:space="preserve">Создаю исполняемый файл для третьей программы (рис. fig. 6).</w:t>
      </w:r>
    </w:p>
    <w:bookmarkStart w:id="46" w:name="fig:008"/>
    <w:p>
      <w:pPr>
        <w:pStyle w:val="CaptionedFigure"/>
      </w:pPr>
      <w:r>
        <w:drawing>
          <wp:inline>
            <wp:extent cx="1973178" cy="702644"/>
            <wp:effectExtent b="0" l="0" r="0" t="0"/>
            <wp:docPr descr="Рис. 6: Создание файла" title="" id="44" name="Picture"/>
            <a:graphic>
              <a:graphicData uri="http://schemas.openxmlformats.org/drawingml/2006/picture">
                <pic:pic>
                  <pic:nvPicPr>
                    <pic:cNvPr descr="image/8.png" id="45" name="Picture"/>
                    <pic:cNvPicPr>
                      <a:picLocks noChangeArrowheads="1" noChangeAspect="1"/>
                    </pic:cNvPicPr>
                  </pic:nvPicPr>
                  <pic:blipFill>
                    <a:blip r:embed="rId43"/>
                    <a:stretch>
                      <a:fillRect/>
                    </a:stretch>
                  </pic:blipFill>
                  <pic:spPr bwMode="auto">
                    <a:xfrm>
                      <a:off x="0" y="0"/>
                      <a:ext cx="1973178" cy="702644"/>
                    </a:xfrm>
                    <a:prstGeom prst="rect">
                      <a:avLst/>
                    </a:prstGeom>
                    <a:noFill/>
                    <a:ln w="9525">
                      <a:noFill/>
                      <a:headEnd/>
                      <a:tailEnd/>
                    </a:ln>
                  </pic:spPr>
                </pic:pic>
              </a:graphicData>
            </a:graphic>
          </wp:inline>
        </w:drawing>
      </w:r>
    </w:p>
    <w:p>
      <w:pPr>
        <w:pStyle w:val="ImageCaption"/>
      </w:pPr>
      <w:r>
        <w:t xml:space="preserve">Рис. 6: Создание файла</w:t>
      </w:r>
    </w:p>
    <w:bookmarkEnd w:id="46"/>
    <w:p>
      <w:pPr>
        <w:pStyle w:val="BodyText"/>
      </w:pPr>
      <w:r>
        <w:t xml:space="preserve">Командный файл, создающий указанное число файлов, пронумерованных</w:t>
      </w:r>
      <w:r>
        <w:t xml:space="preserve"> </w:t>
      </w:r>
      <w:r>
        <w:t xml:space="preserve">последовательно от 1 до N (например 1.tmp, 2.tmp, 3.tmp,4.tmp и т.д.). Число файлов,</w:t>
      </w:r>
      <w:r>
        <w:t xml:space="preserve"> </w:t>
      </w:r>
      <w:r>
        <w:t xml:space="preserve">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(рис. fig. 7).</w:t>
      </w:r>
    </w:p>
    <w:bookmarkStart w:id="50" w:name="fig:009"/>
    <w:p>
      <w:pPr>
        <w:pStyle w:val="CaptionedFigure"/>
      </w:pPr>
      <w:r>
        <w:drawing>
          <wp:inline>
            <wp:extent cx="2348564" cy="1337911"/>
            <wp:effectExtent b="0" l="0" r="0" t="0"/>
            <wp:docPr descr="Рис. 7: Код программы" title=""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2348564" cy="1337911"/>
                    </a:xfrm>
                    <a:prstGeom prst="rect">
                      <a:avLst/>
                    </a:prstGeom>
                    <a:noFill/>
                    <a:ln w="9525">
                      <a:noFill/>
                      <a:headEnd/>
                      <a:tailEnd/>
                    </a:ln>
                  </pic:spPr>
                </pic:pic>
              </a:graphicData>
            </a:graphic>
          </wp:inline>
        </w:drawing>
      </w:r>
    </w:p>
    <w:p>
      <w:pPr>
        <w:pStyle w:val="ImageCaption"/>
      </w:pPr>
      <w:r>
        <w:t xml:space="preserve">Рис. 7: Код программы</w:t>
      </w:r>
    </w:p>
    <w:bookmarkEnd w:id="50"/>
    <w:p>
      <w:pPr>
        <w:pStyle w:val="SourceCode"/>
      </w:pPr>
      <w:r>
        <w:rPr>
          <w:rStyle w:val="CommentTok"/>
        </w:rPr>
        <w:t xml:space="preserve">#! /bin/bash</w:t>
      </w:r>
      <w:r>
        <w:br/>
      </w:r>
      <w:r>
        <w:rPr>
          <w:rStyle w:val="ControlFlowTok"/>
        </w:rPr>
        <w:t xml:space="preserve">for</w:t>
      </w:r>
      <w:r>
        <w:rPr>
          <w:rStyle w:val="KeywordTok"/>
        </w:rPr>
        <w:t xml:space="preserve">((</w:t>
      </w:r>
      <w:r>
        <w:rPr>
          <w:rStyle w:val="VariableTok"/>
        </w:rPr>
        <w:t xml:space="preserve">i</w:t>
      </w:r>
      <w:r>
        <w:rPr>
          <w:rStyle w:val="OperatorTok"/>
        </w:rPr>
        <w:t xml:space="preserve">=</w:t>
      </w:r>
      <w:r>
        <w:rPr>
          <w:rStyle w:val="DecValTok"/>
        </w:rPr>
        <w:t xml:space="preserve">1</w:t>
      </w:r>
      <w:r>
        <w:rPr>
          <w:rStyle w:val="KeywordTok"/>
        </w:rPr>
        <w:t xml:space="preserve">;</w:t>
      </w:r>
      <w:r>
        <w:rPr>
          <w:rStyle w:val="NormalTok"/>
        </w:rPr>
        <w:t xml:space="preserve"> </w:t>
      </w:r>
      <w:r>
        <w:rPr>
          <w:rStyle w:val="VariableTok"/>
        </w:rPr>
        <w:t xml:space="preserve">i</w:t>
      </w:r>
      <w:r>
        <w:rPr>
          <w:rStyle w:val="OperatorTok"/>
        </w:rPr>
        <w:t xml:space="preserve">&lt;=</w:t>
      </w:r>
      <w:r>
        <w:rPr>
          <w:rStyle w:val="VariableTok"/>
        </w:rPr>
        <w:t xml:space="preserve">$*</w:t>
      </w:r>
      <w:r>
        <w:rPr>
          <w:rStyle w:val="KeywordTok"/>
        </w:rPr>
        <w:t xml:space="preserve">;</w:t>
      </w:r>
      <w:r>
        <w:rPr>
          <w:rStyle w:val="NormalTok"/>
        </w:rPr>
        <w:t xml:space="preserve"> </w:t>
      </w:r>
      <w:r>
        <w:rPr>
          <w:rStyle w:val="VariableTok"/>
        </w:rPr>
        <w:t xml:space="preserve">i</w:t>
      </w:r>
      <w:r>
        <w:rPr>
          <w:rStyle w:val="OperatorTok"/>
        </w:rPr>
        <w:t xml:space="preserve">++</w:t>
      </w:r>
      <w:r>
        <w:rPr>
          <w:rStyle w:val="KeywordTok"/>
        </w:rPr>
        <w:t xml:space="preserve">))</w:t>
      </w:r>
      <w:r>
        <w:br/>
      </w:r>
      <w:r>
        <w:rPr>
          <w:rStyle w:val="ControlFlowTok"/>
        </w:rPr>
        <w:t xml:space="preserve">do</w:t>
      </w:r>
      <w:r>
        <w:br/>
      </w:r>
      <w:r>
        <w:rPr>
          <w:rStyle w:val="ControlFlowTok"/>
        </w:rPr>
        <w:t xml:space="preserve">if</w:t>
      </w:r>
      <w:r>
        <w:rPr>
          <w:rStyle w:val="NormalTok"/>
        </w:rPr>
        <w:t xml:space="preserve"> </w:t>
      </w:r>
      <w:r>
        <w:rPr>
          <w:rStyle w:val="BuiltInTok"/>
        </w:rPr>
        <w:t xml:space="preserve">test</w:t>
      </w:r>
      <w:r>
        <w:rPr>
          <w:rStyle w:val="NormalTok"/>
        </w:rPr>
        <w:t xml:space="preserve"> </w:t>
      </w:r>
      <w:r>
        <w:rPr>
          <w:rStyle w:val="AttributeTok"/>
        </w:rPr>
        <w:t xml:space="preserve">-f</w:t>
      </w:r>
      <w:r>
        <w:rPr>
          <w:rStyle w:val="NormalTok"/>
        </w:rPr>
        <w:t xml:space="preserve"> </w:t>
      </w:r>
      <w:r>
        <w:rPr>
          <w:rStyle w:val="StringTok"/>
        </w:rPr>
        <w:t xml:space="preserve">"</w:t>
      </w:r>
      <w:r>
        <w:rPr>
          <w:rStyle w:val="VariableTok"/>
        </w:rPr>
        <w:t xml:space="preserve">$i</w:t>
      </w:r>
      <w:r>
        <w:rPr>
          <w:rStyle w:val="StringTok"/>
        </w:rPr>
        <w:t xml:space="preserve">"</w:t>
      </w:r>
      <w:r>
        <w:rPr>
          <w:rStyle w:val="NormalTok"/>
        </w:rPr>
        <w:t xml:space="preserve">.tmp</w:t>
      </w:r>
      <w:r>
        <w:br/>
      </w:r>
      <w:r>
        <w:rPr>
          <w:rStyle w:val="ControlFlowTok"/>
        </w:rPr>
        <w:t xml:space="preserve">then</w:t>
      </w:r>
      <w:r>
        <w:rPr>
          <w:rStyle w:val="NormalTok"/>
        </w:rPr>
        <w:t xml:space="preserve"> </w:t>
      </w:r>
      <w:r>
        <w:rPr>
          <w:rStyle w:val="FunctionTok"/>
        </w:rPr>
        <w:t xml:space="preserve">rm</w:t>
      </w:r>
      <w:r>
        <w:rPr>
          <w:rStyle w:val="NormalTok"/>
        </w:rPr>
        <w:t xml:space="preserve"> </w:t>
      </w:r>
      <w:r>
        <w:rPr>
          <w:rStyle w:val="StringTok"/>
        </w:rPr>
        <w:t xml:space="preserve">"</w:t>
      </w:r>
      <w:r>
        <w:rPr>
          <w:rStyle w:val="VariableTok"/>
        </w:rPr>
        <w:t xml:space="preserve">$i</w:t>
      </w:r>
      <w:r>
        <w:rPr>
          <w:rStyle w:val="StringTok"/>
        </w:rPr>
        <w:t xml:space="preserve">"</w:t>
      </w:r>
      <w:r>
        <w:rPr>
          <w:rStyle w:val="NormalTok"/>
        </w:rPr>
        <w:t xml:space="preserve">.tmp</w:t>
      </w:r>
      <w:r>
        <w:br/>
      </w:r>
      <w:r>
        <w:rPr>
          <w:rStyle w:val="ControlFlowTok"/>
        </w:rPr>
        <w:t xml:space="preserve">else</w:t>
      </w:r>
      <w:r>
        <w:rPr>
          <w:rStyle w:val="NormalTok"/>
        </w:rPr>
        <w:t xml:space="preserve"> </w:t>
      </w:r>
      <w:r>
        <w:rPr>
          <w:rStyle w:val="FunctionTok"/>
        </w:rPr>
        <w:t xml:space="preserve">touch</w:t>
      </w:r>
      <w:r>
        <w:rPr>
          <w:rStyle w:val="NormalTok"/>
        </w:rPr>
        <w:t xml:space="preserve"> </w:t>
      </w:r>
      <w:r>
        <w:rPr>
          <w:rStyle w:val="StringTok"/>
        </w:rPr>
        <w:t xml:space="preserve">"</w:t>
      </w:r>
      <w:r>
        <w:rPr>
          <w:rStyle w:val="VariableTok"/>
        </w:rPr>
        <w:t xml:space="preserve">$i</w:t>
      </w:r>
      <w:r>
        <w:rPr>
          <w:rStyle w:val="StringTok"/>
        </w:rPr>
        <w:t xml:space="preserve">.tmp"</w:t>
      </w:r>
      <w:r>
        <w:br/>
      </w:r>
      <w:r>
        <w:rPr>
          <w:rStyle w:val="ControlFlowTok"/>
        </w:rPr>
        <w:t xml:space="preserve">fi</w:t>
      </w:r>
      <w:r>
        <w:br/>
      </w:r>
      <w:r>
        <w:rPr>
          <w:rStyle w:val="ControlFlowTok"/>
        </w:rPr>
        <w:t xml:space="preserve">done</w:t>
      </w:r>
    </w:p>
    <w:p>
      <w:pPr>
        <w:pStyle w:val="FirstParagraph"/>
      </w:pPr>
      <w:r>
        <w:t xml:space="preserve">Создаю исполняемый файл для четвертой программы. Это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 (рис. fig. 8).</w:t>
      </w:r>
    </w:p>
    <w:bookmarkStart w:id="54" w:name="fig:011"/>
    <w:p>
      <w:pPr>
        <w:pStyle w:val="CaptionedFigure"/>
      </w:pPr>
      <w:r>
        <w:drawing>
          <wp:inline>
            <wp:extent cx="2897204" cy="519764"/>
            <wp:effectExtent b="0" l="0" r="0" t="0"/>
            <wp:docPr descr="Рис. 8: Код программы"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2897204" cy="519764"/>
                    </a:xfrm>
                    <a:prstGeom prst="rect">
                      <a:avLst/>
                    </a:prstGeom>
                    <a:noFill/>
                    <a:ln w="9525">
                      <a:noFill/>
                      <a:headEnd/>
                      <a:tailEnd/>
                    </a:ln>
                  </pic:spPr>
                </pic:pic>
              </a:graphicData>
            </a:graphic>
          </wp:inline>
        </w:drawing>
      </w:r>
    </w:p>
    <w:p>
      <w:pPr>
        <w:pStyle w:val="ImageCaption"/>
      </w:pPr>
      <w:r>
        <w:t xml:space="preserve">Рис. 8: Код программы</w:t>
      </w:r>
    </w:p>
    <w:bookmarkEnd w:id="54"/>
    <w:p>
      <w:pPr>
        <w:pStyle w:val="SourceCode"/>
      </w:pPr>
      <w:r>
        <w:rPr>
          <w:rStyle w:val="CommentTok"/>
        </w:rPr>
        <w:t xml:space="preserve">#! /bin/bash</w:t>
      </w:r>
      <w:r>
        <w:br/>
      </w:r>
      <w:r>
        <w:rPr>
          <w:rStyle w:val="FunctionTok"/>
        </w:rPr>
        <w:t xml:space="preserve">find</w:t>
      </w:r>
      <w:r>
        <w:rPr>
          <w:rStyle w:val="NormalTok"/>
        </w:rPr>
        <w:t xml:space="preserve"> </w:t>
      </w:r>
      <w:r>
        <w:rPr>
          <w:rStyle w:val="VariableTok"/>
        </w:rPr>
        <w:t xml:space="preserve">$*</w:t>
      </w:r>
      <w:r>
        <w:rPr>
          <w:rStyle w:val="NormalTok"/>
        </w:rPr>
        <w:t xml:space="preserve"> </w:t>
      </w:r>
      <w:r>
        <w:rPr>
          <w:rStyle w:val="AttributeTok"/>
        </w:rPr>
        <w:t xml:space="preserve">-mtime</w:t>
      </w:r>
      <w:r>
        <w:rPr>
          <w:rStyle w:val="NormalTok"/>
        </w:rPr>
        <w:t xml:space="preserve"> </w:t>
      </w:r>
      <w:r>
        <w:rPr>
          <w:rStyle w:val="AttributeTok"/>
        </w:rPr>
        <w:t xml:space="preserve">-7</w:t>
      </w:r>
      <w:r>
        <w:rPr>
          <w:rStyle w:val="NormalTok"/>
        </w:rPr>
        <w:t xml:space="preserve"> </w:t>
      </w:r>
      <w:r>
        <w:rPr>
          <w:rStyle w:val="AttributeTok"/>
        </w:rPr>
        <w:t xml:space="preserve">-mtime</w:t>
      </w:r>
      <w:r>
        <w:rPr>
          <w:rStyle w:val="NormalTok"/>
        </w:rPr>
        <w:t xml:space="preserve"> +0 </w:t>
      </w:r>
      <w:r>
        <w:rPr>
          <w:rStyle w:val="AttributeTok"/>
        </w:rPr>
        <w:t xml:space="preserve">-type</w:t>
      </w:r>
      <w:r>
        <w:rPr>
          <w:rStyle w:val="NormalTok"/>
        </w:rPr>
        <w:t xml:space="preserve"> f </w:t>
      </w:r>
      <w:r>
        <w:rPr>
          <w:rStyle w:val="OperatorTok"/>
        </w:rPr>
        <w:t xml:space="preserve">&gt;</w:t>
      </w:r>
      <w:r>
        <w:rPr>
          <w:rStyle w:val="NormalTok"/>
        </w:rPr>
        <w:t xml:space="preserve"> FILES.txt</w:t>
      </w:r>
      <w:r>
        <w:br/>
      </w:r>
      <w:r>
        <w:rPr>
          <w:rStyle w:val="FunctionTok"/>
        </w:rPr>
        <w:t xml:space="preserve">tar</w:t>
      </w:r>
      <w:r>
        <w:rPr>
          <w:rStyle w:val="NormalTok"/>
        </w:rPr>
        <w:t xml:space="preserve"> </w:t>
      </w:r>
      <w:r>
        <w:rPr>
          <w:rStyle w:val="AttributeTok"/>
        </w:rPr>
        <w:t xml:space="preserve">-cf</w:t>
      </w:r>
      <w:r>
        <w:rPr>
          <w:rStyle w:val="NormalTok"/>
        </w:rPr>
        <w:t xml:space="preserve"> archive.tar </w:t>
      </w:r>
      <w:r>
        <w:rPr>
          <w:rStyle w:val="AttributeTok"/>
        </w:rPr>
        <w:t xml:space="preserve">-T</w:t>
      </w:r>
      <w:r>
        <w:rPr>
          <w:rStyle w:val="NormalTok"/>
        </w:rPr>
        <w:t xml:space="preserve"> FILES.txt</w:t>
      </w:r>
    </w:p>
    <w:bookmarkEnd w:id="55"/>
    <w:bookmarkStart w:id="56"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изучил основы программирования в оболочке ОС UNIX, научился писать более сложные командные файлы с использованием логических управляющих конструкций и циклов.</w:t>
      </w:r>
    </w:p>
    <w:bookmarkEnd w:id="56"/>
    <w:bookmarkStart w:id="57" w:name="ответы-на-контрольные-вопросы"/>
    <w:p>
      <w:pPr>
        <w:pStyle w:val="Heading1"/>
      </w:pPr>
      <w:r>
        <w:rPr>
          <w:rStyle w:val="SectionNumber"/>
        </w:rPr>
        <w:t xml:space="preserve">6</w:t>
      </w:r>
      <w:r>
        <w:tab/>
      </w:r>
      <w:r>
        <w:t xml:space="preserve">Ответы на контрольные вопросы</w:t>
      </w:r>
    </w:p>
    <w:p>
      <w:pPr>
        <w:pStyle w:val="Compact"/>
        <w:numPr>
          <w:ilvl w:val="0"/>
          <w:numId w:val="1004"/>
        </w:numPr>
      </w:pPr>
      <w:r>
        <w:t xml:space="preserve">Каково предназначение команды getopts?</w:t>
      </w:r>
    </w:p>
    <w:p>
      <w:pPr>
        <w:pStyle w:val="FirstParagraph"/>
      </w:pPr>
      <w: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pStyle w:val="Compact"/>
        <w:numPr>
          <w:ilvl w:val="0"/>
          <w:numId w:val="1005"/>
        </w:numPr>
      </w:pPr>
      <w:r>
        <w:t xml:space="preserve">Какое отношение метасимволы имеют к генерации имён файлов?</w:t>
      </w:r>
    </w:p>
    <w:p>
      <w:pPr>
        <w:pStyle w:val="FirstParagraph"/>
      </w:pPr>
      <w:r>
        <w:t xml:space="preserve">При перечислении имён файлов текущего каталога можно использовать следующие символы: − соответствует произвольной, в том числе и пустой строке; ? − соответствует любому одинарному символу; [c1-c2] − соответствует любому символу, лексикографически находящемуся между символами с1 и с2. Например, echo * − выведет имена всех файлов текущего каталога, что представляет собой простейший аналог команды ls; ls .c − выведет все файлы с последними двумя символами, совпадающими с .c. echo prog.? − выведет все файлы, состоящие из пяти или шести символов, первыми пятью символами которых являются prog.. [a-z] − соответствует произвольному имени файла в текущем каталоге, начинающемуся с любой строчной буквы латинского алфавита.</w:t>
      </w:r>
    </w:p>
    <w:p>
      <w:pPr>
        <w:pStyle w:val="Compact"/>
        <w:numPr>
          <w:ilvl w:val="0"/>
          <w:numId w:val="1006"/>
        </w:numPr>
      </w:pPr>
      <w:r>
        <w:t xml:space="preserve">Какие операторы управления действиями вы знаете?</w:t>
      </w:r>
    </w:p>
    <w:p>
      <w:pPr>
        <w:pStyle w:val="FirstParagraph"/>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pStyle w:val="Compact"/>
        <w:numPr>
          <w:ilvl w:val="0"/>
          <w:numId w:val="1007"/>
        </w:numPr>
      </w:pPr>
      <w:r>
        <w:t xml:space="preserve">Какие операторы используются для прерывания цикла?</w:t>
      </w:r>
    </w:p>
    <w:p>
      <w:pPr>
        <w:pStyle w:val="FirstParagraph"/>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w:t>
      </w:r>
      <w:r>
        <w:t xml:space="preserve"> </w:t>
      </w:r>
      <w:r>
        <w:t xml:space="preserve">захотеть продолжить проверять данный блок на других условных выражениях.</w:t>
      </w:r>
    </w:p>
    <w:p>
      <w:pPr>
        <w:pStyle w:val="Compact"/>
        <w:numPr>
          <w:ilvl w:val="0"/>
          <w:numId w:val="1008"/>
        </w:numPr>
      </w:pPr>
      <w:r>
        <w:t xml:space="preserve">Для чего нужны команды false и true?</w:t>
      </w:r>
    </w:p>
    <w:p>
      <w:pPr>
        <w:pStyle w:val="FirstParagraph"/>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pStyle w:val="Compact"/>
        <w:numPr>
          <w:ilvl w:val="0"/>
          <w:numId w:val="1009"/>
        </w:numPr>
      </w:pPr>
      <w:r>
        <w:t xml:space="preserve">Что означает строка if test -f man</w:t>
      </w:r>
      <m:oMath>
        <m:r>
          <m:t>s</m:t>
        </m:r>
        <m:r>
          <m:rPr>
            <m:sty m:val="p"/>
          </m:rPr>
          <m:t>/</m:t>
        </m:r>
      </m:oMath>
      <w:r>
        <w:t xml:space="preserve">i.$s, встреченная в командном файле?</w:t>
      </w:r>
    </w:p>
    <w:p>
      <w:pPr>
        <w:pStyle w:val="FirstParagraph"/>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pStyle w:val="Compact"/>
        <w:numPr>
          <w:ilvl w:val="0"/>
          <w:numId w:val="1010"/>
        </w:numPr>
      </w:pPr>
      <w:r>
        <w:t xml:space="preserve">Объясните различия между конструкциями while и until.</w:t>
      </w:r>
    </w:p>
    <w:p>
      <w:pPr>
        <w:pStyle w:val="FirstParagraph"/>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1" Target="media/rId51.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№13</dc:title>
  <dc:creator>Дворкина Ева Владимировна</dc:creator>
  <dc:language>ru-RU</dc:language>
  <cp:keywords/>
  <dcterms:created xsi:type="dcterms:W3CDTF">2024-09-09T10:35:39Z</dcterms:created>
  <dcterms:modified xsi:type="dcterms:W3CDTF">2024-09-09T10:35:39Z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