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035" w:rsidRDefault="00DA6B4F">
      <w:pPr>
        <w:spacing w:after="191"/>
        <w:ind w:left="751" w:right="26"/>
        <w:jc w:val="center"/>
      </w:pPr>
      <w:r>
        <w:rPr>
          <w:b/>
        </w:rPr>
        <w:t xml:space="preserve">МИНОБРНАУКИ РОССИИ </w:t>
      </w:r>
    </w:p>
    <w:p w:rsidR="00991035" w:rsidRDefault="00DA6B4F">
      <w:pPr>
        <w:spacing w:after="191"/>
        <w:ind w:left="751" w:right="24"/>
        <w:jc w:val="center"/>
      </w:pPr>
      <w:r>
        <w:rPr>
          <w:b/>
        </w:rPr>
        <w:t xml:space="preserve">САНКТ-ПЕТЕРБУРГСКИЙ ГОСУДАРСТВЕННЫЙ </w:t>
      </w:r>
    </w:p>
    <w:p w:rsidR="00991035" w:rsidRDefault="00DA6B4F">
      <w:pPr>
        <w:spacing w:after="191"/>
        <w:ind w:left="751" w:right="23"/>
        <w:jc w:val="center"/>
      </w:pPr>
      <w:r>
        <w:rPr>
          <w:b/>
        </w:rPr>
        <w:t xml:space="preserve">ЭЛЕКТРОТЕХНИЧЕСКИЙ УНИВЕРСИТЕТ </w:t>
      </w:r>
    </w:p>
    <w:p w:rsidR="00991035" w:rsidRDefault="00DA6B4F">
      <w:pPr>
        <w:spacing w:after="191"/>
        <w:ind w:left="751" w:right="23"/>
        <w:jc w:val="center"/>
      </w:pPr>
      <w:r>
        <w:rPr>
          <w:b/>
        </w:rPr>
        <w:t xml:space="preserve">«ЛЭТИ» ИМ. В.И. УЛЬЯНОВА (ЛЕНИНА) </w:t>
      </w:r>
    </w:p>
    <w:p w:rsidR="00991035" w:rsidRDefault="00DA6B4F">
      <w:pPr>
        <w:spacing w:after="133"/>
        <w:ind w:left="751" w:right="22"/>
        <w:jc w:val="center"/>
      </w:pPr>
      <w:r>
        <w:rPr>
          <w:b/>
        </w:rPr>
        <w:t xml:space="preserve">Кафедра МО ЭВМ </w:t>
      </w:r>
    </w:p>
    <w:p w:rsidR="00991035" w:rsidRDefault="00DA6B4F">
      <w:pPr>
        <w:spacing w:after="126"/>
        <w:ind w:left="786" w:firstLine="0"/>
        <w:jc w:val="center"/>
      </w:pPr>
      <w:r>
        <w:rPr>
          <w:b/>
        </w:rPr>
        <w:t xml:space="preserve"> </w:t>
      </w:r>
    </w:p>
    <w:p w:rsidR="00991035" w:rsidRDefault="00DA6B4F">
      <w:pPr>
        <w:spacing w:after="131"/>
        <w:ind w:left="786" w:firstLine="0"/>
        <w:jc w:val="center"/>
      </w:pPr>
      <w:r>
        <w:t xml:space="preserve"> </w:t>
      </w:r>
    </w:p>
    <w:p w:rsidR="00991035" w:rsidRDefault="00DA6B4F">
      <w:pPr>
        <w:spacing w:after="131"/>
        <w:ind w:left="786" w:firstLine="0"/>
        <w:jc w:val="center"/>
      </w:pPr>
      <w:r>
        <w:t xml:space="preserve"> </w:t>
      </w:r>
    </w:p>
    <w:p w:rsidR="00991035" w:rsidRDefault="00DA6B4F" w:rsidP="007752CC">
      <w:pPr>
        <w:spacing w:after="134"/>
        <w:ind w:left="786" w:firstLine="0"/>
        <w:jc w:val="center"/>
      </w:pPr>
      <w:r>
        <w:t xml:space="preserve"> </w:t>
      </w:r>
    </w:p>
    <w:p w:rsidR="00991035" w:rsidRDefault="00DA6B4F">
      <w:pPr>
        <w:spacing w:after="192"/>
        <w:ind w:left="786" w:firstLine="0"/>
        <w:jc w:val="center"/>
      </w:pPr>
      <w:r>
        <w:t xml:space="preserve"> </w:t>
      </w:r>
    </w:p>
    <w:p w:rsidR="00991035" w:rsidRDefault="00DA6B4F">
      <w:pPr>
        <w:spacing w:after="157"/>
        <w:ind w:left="751"/>
        <w:jc w:val="center"/>
      </w:pPr>
      <w:r>
        <w:rPr>
          <w:b/>
        </w:rPr>
        <w:t>ОТЧЕТ</w:t>
      </w:r>
      <w:r>
        <w:t xml:space="preserve"> </w:t>
      </w:r>
    </w:p>
    <w:p w:rsidR="00991035" w:rsidRDefault="00DA6B4F">
      <w:pPr>
        <w:spacing w:after="155"/>
        <w:ind w:left="751" w:right="24"/>
        <w:jc w:val="center"/>
      </w:pPr>
      <w:r>
        <w:rPr>
          <w:b/>
        </w:rPr>
        <w:t>по лабораторной работе</w:t>
      </w:r>
      <w:r>
        <w:rPr>
          <w:b/>
          <w:color w:val="FF0000"/>
        </w:rPr>
        <w:t xml:space="preserve"> </w:t>
      </w:r>
      <w:r>
        <w:rPr>
          <w:b/>
        </w:rPr>
        <w:t>№2</w:t>
      </w:r>
      <w:r>
        <w:rPr>
          <w:sz w:val="24"/>
        </w:rPr>
        <w:t xml:space="preserve"> </w:t>
      </w:r>
    </w:p>
    <w:p w:rsidR="00991035" w:rsidRDefault="00DA6B4F">
      <w:pPr>
        <w:spacing w:after="131"/>
        <w:ind w:left="751" w:right="24"/>
        <w:jc w:val="center"/>
      </w:pPr>
      <w:r>
        <w:rPr>
          <w:b/>
        </w:rPr>
        <w:t>по дисциплине «Параллельные алгоритмы»</w:t>
      </w:r>
      <w:r>
        <w:rPr>
          <w:sz w:val="24"/>
        </w:rPr>
        <w:t xml:space="preserve"> </w:t>
      </w:r>
    </w:p>
    <w:p w:rsidR="00991035" w:rsidRDefault="00DA6B4F">
      <w:pPr>
        <w:spacing w:after="154"/>
        <w:ind w:left="751" w:right="36"/>
        <w:jc w:val="center"/>
      </w:pPr>
      <w:r>
        <w:rPr>
          <w:b/>
        </w:rPr>
        <w:t xml:space="preserve">Тема: Реализация </w:t>
      </w:r>
      <w:proofErr w:type="spellStart"/>
      <w:r>
        <w:rPr>
          <w:b/>
        </w:rPr>
        <w:t>потокобезопасных</w:t>
      </w:r>
      <w:proofErr w:type="spellEnd"/>
      <w:r>
        <w:rPr>
          <w:b/>
        </w:rPr>
        <w:t xml:space="preserve"> структур данных с </w:t>
      </w:r>
    </w:p>
    <w:p w:rsidR="00991035" w:rsidRDefault="00DA6B4F">
      <w:pPr>
        <w:spacing w:after="127"/>
        <w:ind w:left="751" w:right="739"/>
        <w:jc w:val="center"/>
      </w:pPr>
      <w:r>
        <w:rPr>
          <w:b/>
        </w:rPr>
        <w:t>блокировками</w:t>
      </w:r>
      <w:r>
        <w:rPr>
          <w:b/>
          <w:color w:val="FF0000"/>
        </w:rPr>
        <w:t xml:space="preserve"> </w:t>
      </w:r>
      <w:r>
        <w:rPr>
          <w:sz w:val="24"/>
        </w:rPr>
        <w:t xml:space="preserve"> </w:t>
      </w:r>
    </w:p>
    <w:p w:rsidR="00991035" w:rsidRDefault="00DA6B4F">
      <w:pPr>
        <w:spacing w:after="133"/>
        <w:ind w:left="786" w:firstLine="0"/>
        <w:jc w:val="center"/>
      </w:pPr>
      <w:r>
        <w:t xml:space="preserve"> </w:t>
      </w:r>
    </w:p>
    <w:p w:rsidR="00991035" w:rsidRDefault="00DA6B4F">
      <w:pPr>
        <w:spacing w:after="131"/>
        <w:ind w:left="786" w:firstLine="0"/>
        <w:jc w:val="center"/>
      </w:pPr>
      <w:r>
        <w:t xml:space="preserve"> </w:t>
      </w:r>
    </w:p>
    <w:p w:rsidR="00991035" w:rsidRDefault="00DA6B4F">
      <w:pPr>
        <w:spacing w:after="131"/>
        <w:ind w:left="786" w:firstLine="0"/>
        <w:jc w:val="center"/>
      </w:pPr>
      <w:r>
        <w:t xml:space="preserve"> </w:t>
      </w:r>
    </w:p>
    <w:p w:rsidR="00991035" w:rsidRDefault="0065715E" w:rsidP="0065715E">
      <w:pPr>
        <w:tabs>
          <w:tab w:val="center" w:pos="5208"/>
          <w:tab w:val="left" w:pos="7350"/>
        </w:tabs>
        <w:spacing w:after="131"/>
        <w:ind w:left="786" w:firstLine="0"/>
      </w:pPr>
      <w:r>
        <w:tab/>
      </w:r>
      <w:r w:rsidR="00DA6B4F">
        <w:t xml:space="preserve"> </w:t>
      </w:r>
      <w:r>
        <w:tab/>
      </w:r>
      <w:bookmarkStart w:id="0" w:name="_GoBack"/>
      <w:bookmarkEnd w:id="0"/>
    </w:p>
    <w:p w:rsidR="00991035" w:rsidRDefault="00DA6B4F">
      <w:pPr>
        <w:spacing w:after="133"/>
        <w:ind w:left="786" w:firstLine="0"/>
        <w:jc w:val="center"/>
      </w:pPr>
      <w:r>
        <w:t xml:space="preserve"> </w:t>
      </w:r>
    </w:p>
    <w:p w:rsidR="00991035" w:rsidRDefault="00DA6B4F">
      <w:pPr>
        <w:spacing w:after="339"/>
        <w:ind w:left="786" w:firstLine="0"/>
        <w:jc w:val="center"/>
      </w:pPr>
      <w:r>
        <w:t xml:space="preserve"> </w:t>
      </w:r>
    </w:p>
    <w:p w:rsidR="00991035" w:rsidRPr="0065715E" w:rsidRDefault="00DA6B4F">
      <w:pPr>
        <w:tabs>
          <w:tab w:val="center" w:pos="1670"/>
          <w:tab w:val="center" w:pos="4350"/>
          <w:tab w:val="right" w:pos="9631"/>
        </w:tabs>
        <w:spacing w:after="0"/>
        <w:ind w:left="0" w:firstLine="0"/>
        <w:rPr>
          <w:sz w:val="32"/>
        </w:rPr>
      </w:pPr>
      <w:r w:rsidRPr="0065715E">
        <w:rPr>
          <w:rFonts w:ascii="Calibri" w:eastAsia="Calibri" w:hAnsi="Calibri" w:cs="Calibri"/>
          <w:sz w:val="24"/>
        </w:rPr>
        <w:tab/>
      </w:r>
      <w:r w:rsidRPr="0065715E">
        <w:t xml:space="preserve">Студентка гр. 0303 </w:t>
      </w:r>
      <w:r w:rsidRPr="0065715E">
        <w:tab/>
        <w:t xml:space="preserve"> </w:t>
      </w:r>
      <w:r w:rsidRPr="0065715E">
        <w:tab/>
        <w:t xml:space="preserve">Курочкина Е. А. </w:t>
      </w:r>
    </w:p>
    <w:p w:rsidR="00991035" w:rsidRPr="0065715E" w:rsidRDefault="00DA6B4F">
      <w:pPr>
        <w:spacing w:after="249"/>
        <w:ind w:left="4239" w:firstLine="0"/>
        <w:rPr>
          <w:sz w:val="32"/>
        </w:rPr>
      </w:pPr>
      <w:r w:rsidRPr="0065715E">
        <w:rPr>
          <w:rFonts w:ascii="Calibri" w:eastAsia="Calibri" w:hAnsi="Calibri" w:cs="Calibri"/>
          <w:noProof/>
          <w:sz w:val="24"/>
        </w:rPr>
        <mc:AlternateContent>
          <mc:Choice Requires="wpg">
            <w:drawing>
              <wp:inline distT="0" distB="0" distL="0" distR="0">
                <wp:extent cx="1632458" cy="6097"/>
                <wp:effectExtent l="0" t="0" r="0" b="0"/>
                <wp:docPr id="3564" name="Group 35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2458" cy="6097"/>
                          <a:chOff x="0" y="0"/>
                          <a:chExt cx="1632458" cy="6097"/>
                        </a:xfrm>
                      </wpg:grpSpPr>
                      <wps:wsp>
                        <wps:cNvPr id="4869" name="Shape 4869"/>
                        <wps:cNvSpPr/>
                        <wps:spPr>
                          <a:xfrm>
                            <a:off x="0" y="0"/>
                            <a:ext cx="16324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458" h="9144">
                                <a:moveTo>
                                  <a:pt x="0" y="0"/>
                                </a:moveTo>
                                <a:lnTo>
                                  <a:pt x="1632458" y="0"/>
                                </a:lnTo>
                                <a:lnTo>
                                  <a:pt x="16324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64" style="width:128.54pt;height:0.480103pt;mso-position-horizontal-relative:char;mso-position-vertical-relative:line" coordsize="16324,60">
                <v:shape id="Shape 4870" style="position:absolute;width:16324;height:91;left:0;top:0;" coordsize="1632458,9144" path="m0,0l1632458,0l163245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991035" w:rsidRPr="0065715E" w:rsidRDefault="00DA6B4F">
      <w:pPr>
        <w:tabs>
          <w:tab w:val="center" w:pos="1467"/>
          <w:tab w:val="center" w:pos="4350"/>
          <w:tab w:val="center" w:pos="8632"/>
        </w:tabs>
        <w:spacing w:after="0"/>
        <w:ind w:left="0" w:firstLine="0"/>
        <w:rPr>
          <w:sz w:val="32"/>
        </w:rPr>
      </w:pPr>
      <w:r w:rsidRPr="0065715E">
        <w:rPr>
          <w:rFonts w:ascii="Calibri" w:eastAsia="Calibri" w:hAnsi="Calibri" w:cs="Calibri"/>
          <w:sz w:val="24"/>
        </w:rPr>
        <w:tab/>
      </w:r>
      <w:r w:rsidRPr="0065715E">
        <w:t xml:space="preserve">Преподаватель </w:t>
      </w:r>
      <w:r w:rsidRPr="0065715E">
        <w:tab/>
        <w:t xml:space="preserve"> </w:t>
      </w:r>
      <w:r w:rsidRPr="0065715E">
        <w:tab/>
        <w:t xml:space="preserve">Сергеева Е.И. </w:t>
      </w:r>
    </w:p>
    <w:p w:rsidR="00991035" w:rsidRDefault="00DA6B4F">
      <w:pPr>
        <w:spacing w:after="4"/>
        <w:ind w:left="422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641602" cy="6097"/>
                <wp:effectExtent l="0" t="0" r="0" b="0"/>
                <wp:docPr id="3565" name="Group 35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1602" cy="6097"/>
                          <a:chOff x="0" y="0"/>
                          <a:chExt cx="1641602" cy="6097"/>
                        </a:xfrm>
                      </wpg:grpSpPr>
                      <wps:wsp>
                        <wps:cNvPr id="4871" name="Shape 4871"/>
                        <wps:cNvSpPr/>
                        <wps:spPr>
                          <a:xfrm>
                            <a:off x="0" y="0"/>
                            <a:ext cx="164160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1602" h="9144">
                                <a:moveTo>
                                  <a:pt x="0" y="0"/>
                                </a:moveTo>
                                <a:lnTo>
                                  <a:pt x="1641602" y="0"/>
                                </a:lnTo>
                                <a:lnTo>
                                  <a:pt x="164160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65" style="width:129.26pt;height:0.480042pt;mso-position-horizontal-relative:char;mso-position-vertical-relative:line" coordsize="16416,60">
                <v:shape id="Shape 4872" style="position:absolute;width:16416;height:91;left:0;top:0;" coordsize="1641602,9144" path="m0,0l1641602,0l164160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991035" w:rsidRDefault="00DA6B4F">
      <w:pPr>
        <w:spacing w:after="131"/>
        <w:ind w:left="786" w:firstLine="0"/>
        <w:jc w:val="center"/>
      </w:pPr>
      <w:r>
        <w:t xml:space="preserve"> </w:t>
      </w:r>
    </w:p>
    <w:p w:rsidR="00991035" w:rsidRDefault="00DA6B4F">
      <w:pPr>
        <w:spacing w:after="185"/>
        <w:ind w:left="786" w:firstLine="0"/>
        <w:jc w:val="center"/>
      </w:pPr>
      <w:r>
        <w:t xml:space="preserve"> </w:t>
      </w:r>
    </w:p>
    <w:p w:rsidR="00991035" w:rsidRDefault="00DA6B4F">
      <w:pPr>
        <w:spacing w:after="185"/>
        <w:ind w:left="715" w:firstLine="0"/>
        <w:jc w:val="center"/>
      </w:pPr>
      <w:r>
        <w:t xml:space="preserve">Санкт-Петербург </w:t>
      </w:r>
    </w:p>
    <w:p w:rsidR="00991035" w:rsidRDefault="00DA6B4F">
      <w:pPr>
        <w:tabs>
          <w:tab w:val="center" w:pos="4820"/>
          <w:tab w:val="center" w:pos="829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     2023</w:t>
      </w:r>
      <w:r>
        <w:rPr>
          <w:sz w:val="24"/>
        </w:rPr>
        <w:t xml:space="preserve"> </w:t>
      </w:r>
      <w:r>
        <w:rPr>
          <w:sz w:val="24"/>
        </w:rPr>
        <w:tab/>
      </w:r>
      <w:r>
        <w:t xml:space="preserve"> </w:t>
      </w:r>
    </w:p>
    <w:p w:rsidR="00991035" w:rsidRDefault="00DA6B4F">
      <w:pPr>
        <w:spacing w:after="128"/>
        <w:ind w:left="703"/>
      </w:pPr>
      <w:r>
        <w:rPr>
          <w:b/>
        </w:rPr>
        <w:lastRenderedPageBreak/>
        <w:t xml:space="preserve">Цель работы. </w:t>
      </w:r>
    </w:p>
    <w:p w:rsidR="00991035" w:rsidRDefault="00DA6B4F" w:rsidP="000C0B98">
      <w:pPr>
        <w:spacing w:after="50" w:line="397" w:lineRule="auto"/>
        <w:ind w:left="-5"/>
        <w:jc w:val="both"/>
      </w:pPr>
      <w:r>
        <w:t xml:space="preserve">Изучение способов реализации </w:t>
      </w:r>
      <w:proofErr w:type="spellStart"/>
      <w:r>
        <w:t>потокобезопасных</w:t>
      </w:r>
      <w:proofErr w:type="spellEnd"/>
      <w:r>
        <w:t xml:space="preserve"> структур данных с блокировками. </w:t>
      </w:r>
    </w:p>
    <w:p w:rsidR="00991035" w:rsidRDefault="00DA6B4F">
      <w:pPr>
        <w:spacing w:after="346"/>
        <w:ind w:left="0" w:firstLine="0"/>
      </w:pPr>
      <w:r>
        <w:rPr>
          <w:sz w:val="24"/>
        </w:rPr>
        <w:t xml:space="preserve"> </w:t>
      </w:r>
    </w:p>
    <w:p w:rsidR="00991035" w:rsidRDefault="00DA6B4F">
      <w:pPr>
        <w:spacing w:after="128"/>
        <w:ind w:left="703"/>
      </w:pPr>
      <w:r>
        <w:rPr>
          <w:b/>
        </w:rPr>
        <w:t xml:space="preserve">Задание. </w:t>
      </w:r>
    </w:p>
    <w:p w:rsidR="00991035" w:rsidRDefault="00DA6B4F" w:rsidP="000C0B98">
      <w:pPr>
        <w:spacing w:after="0" w:line="376" w:lineRule="auto"/>
        <w:ind w:left="-5"/>
        <w:jc w:val="both"/>
      </w:pPr>
      <w:r>
        <w:t>Реализовать итерационное (потенциально бесконечное) выполнение подготовки, обработки и вывода данных по шаблону “</w:t>
      </w:r>
      <w:proofErr w:type="spellStart"/>
      <w:r>
        <w:t>производительпотребитель</w:t>
      </w:r>
      <w:proofErr w:type="spellEnd"/>
      <w:r>
        <w:t>” (на осно</w:t>
      </w:r>
      <w:r w:rsidR="00103F03">
        <w:t>ве лаб. 1 (части 1.2.1 и 1.2.2)</w:t>
      </w:r>
      <w:r>
        <w:t xml:space="preserve">). </w:t>
      </w:r>
    </w:p>
    <w:p w:rsidR="00991035" w:rsidRDefault="00DA6B4F" w:rsidP="000C0B98">
      <w:pPr>
        <w:spacing w:after="134"/>
        <w:ind w:left="0" w:firstLine="0"/>
        <w:jc w:val="both"/>
      </w:pPr>
      <w:r>
        <w:t xml:space="preserve"> </w:t>
      </w:r>
    </w:p>
    <w:p w:rsidR="00991035" w:rsidRDefault="00DA6B4F" w:rsidP="000C0B98">
      <w:pPr>
        <w:spacing w:after="28" w:line="376" w:lineRule="auto"/>
        <w:ind w:left="-5"/>
        <w:jc w:val="both"/>
      </w:pPr>
      <w:r>
        <w:t xml:space="preserve">Обеспечить параллельное выполнение потоков обработки готовой порции данных, подготовки следующей порции данных и вывода предыдущих полученных результатов. </w:t>
      </w:r>
    </w:p>
    <w:p w:rsidR="00991035" w:rsidRDefault="00DA6B4F" w:rsidP="000C0B98">
      <w:pPr>
        <w:ind w:left="-5"/>
        <w:jc w:val="both"/>
      </w:pPr>
      <w:r>
        <w:t xml:space="preserve">Использовать механизм “условных переменных”. </w:t>
      </w:r>
    </w:p>
    <w:p w:rsidR="00991035" w:rsidRDefault="00DA6B4F" w:rsidP="000C0B98">
      <w:pPr>
        <w:spacing w:after="180"/>
        <w:ind w:left="0" w:firstLine="0"/>
        <w:jc w:val="both"/>
      </w:pPr>
      <w:r>
        <w:t xml:space="preserve"> </w:t>
      </w:r>
    </w:p>
    <w:p w:rsidR="00991035" w:rsidRDefault="00DA6B4F" w:rsidP="000C0B98">
      <w:pPr>
        <w:spacing w:after="186"/>
        <w:ind w:left="-5"/>
        <w:jc w:val="both"/>
      </w:pPr>
      <w:r>
        <w:t xml:space="preserve">2.1 </w:t>
      </w:r>
    </w:p>
    <w:p w:rsidR="00991035" w:rsidRDefault="00DA6B4F" w:rsidP="000C0B98">
      <w:pPr>
        <w:spacing w:after="178"/>
        <w:ind w:left="-5"/>
        <w:jc w:val="both"/>
      </w:pPr>
      <w:r>
        <w:t xml:space="preserve">Использовать очередь с “грубой” блокировкой.   </w:t>
      </w:r>
    </w:p>
    <w:p w:rsidR="00991035" w:rsidRDefault="00DA6B4F" w:rsidP="000C0B98">
      <w:pPr>
        <w:spacing w:after="186"/>
        <w:ind w:left="-5"/>
        <w:jc w:val="both"/>
      </w:pPr>
      <w:r>
        <w:t xml:space="preserve">2.2 </w:t>
      </w:r>
    </w:p>
    <w:p w:rsidR="00991035" w:rsidRDefault="00DA6B4F" w:rsidP="000C0B98">
      <w:pPr>
        <w:ind w:left="-5"/>
        <w:jc w:val="both"/>
      </w:pPr>
      <w:r>
        <w:t xml:space="preserve">Использовать очередь с “тонкой” блокировкой </w:t>
      </w:r>
    </w:p>
    <w:p w:rsidR="00991035" w:rsidRDefault="00DA6B4F" w:rsidP="000C0B98">
      <w:pPr>
        <w:spacing w:after="131"/>
        <w:ind w:left="0" w:firstLine="0"/>
        <w:jc w:val="both"/>
      </w:pPr>
      <w:r>
        <w:t xml:space="preserve"> </w:t>
      </w:r>
    </w:p>
    <w:p w:rsidR="00991035" w:rsidRDefault="00DA6B4F" w:rsidP="000C0B98">
      <w:pPr>
        <w:spacing w:after="0" w:line="396" w:lineRule="auto"/>
        <w:ind w:left="-5"/>
        <w:jc w:val="both"/>
      </w:pPr>
      <w:r>
        <w:t xml:space="preserve">Сравнить производительность 2.1. и 2.2 в зависимости от количества производителей и потребителей. </w:t>
      </w:r>
    </w:p>
    <w:p w:rsidR="00991035" w:rsidRDefault="00DA6B4F" w:rsidP="000C0B98">
      <w:pPr>
        <w:spacing w:after="133"/>
        <w:ind w:left="0" w:firstLine="0"/>
        <w:jc w:val="both"/>
      </w:pPr>
      <w:r>
        <w:t xml:space="preserve"> </w:t>
      </w:r>
    </w:p>
    <w:p w:rsidR="00991035" w:rsidRDefault="00DA6B4F">
      <w:pPr>
        <w:spacing w:after="131"/>
        <w:ind w:left="0" w:firstLine="0"/>
      </w:pPr>
      <w:r>
        <w:t xml:space="preserve"> </w:t>
      </w:r>
    </w:p>
    <w:p w:rsidR="00991035" w:rsidRDefault="00DA6B4F">
      <w:pPr>
        <w:spacing w:after="132"/>
        <w:ind w:left="0" w:firstLine="0"/>
      </w:pPr>
      <w:r>
        <w:t xml:space="preserve"> </w:t>
      </w:r>
    </w:p>
    <w:p w:rsidR="007752CC" w:rsidRDefault="007752CC">
      <w:pPr>
        <w:spacing w:after="132"/>
        <w:ind w:left="0" w:firstLine="0"/>
      </w:pPr>
    </w:p>
    <w:p w:rsidR="00991035" w:rsidRDefault="00DA6B4F">
      <w:pPr>
        <w:spacing w:after="131"/>
        <w:ind w:left="0" w:firstLine="0"/>
      </w:pPr>
      <w:r>
        <w:t xml:space="preserve"> </w:t>
      </w:r>
    </w:p>
    <w:p w:rsidR="00991035" w:rsidRDefault="00DA6B4F">
      <w:pPr>
        <w:spacing w:after="131"/>
        <w:ind w:left="0" w:firstLine="0"/>
      </w:pPr>
      <w:r>
        <w:t xml:space="preserve"> </w:t>
      </w:r>
    </w:p>
    <w:p w:rsidR="00991035" w:rsidRDefault="00DA6B4F">
      <w:pPr>
        <w:spacing w:after="0"/>
        <w:ind w:left="0" w:firstLine="0"/>
      </w:pPr>
      <w:r>
        <w:t xml:space="preserve"> </w:t>
      </w:r>
    </w:p>
    <w:p w:rsidR="00991035" w:rsidRDefault="00DA6B4F" w:rsidP="000C0B98">
      <w:pPr>
        <w:spacing w:after="128" w:line="360" w:lineRule="auto"/>
        <w:ind w:left="703"/>
        <w:jc w:val="both"/>
        <w:rPr>
          <w:b/>
        </w:rPr>
      </w:pPr>
      <w:r>
        <w:rPr>
          <w:b/>
        </w:rPr>
        <w:lastRenderedPageBreak/>
        <w:t xml:space="preserve">Выполнение работы. </w:t>
      </w:r>
    </w:p>
    <w:p w:rsidR="000C0B98" w:rsidRDefault="00562ADD" w:rsidP="000C0B98">
      <w:pPr>
        <w:spacing w:after="128" w:line="360" w:lineRule="auto"/>
        <w:ind w:left="0" w:firstLine="709"/>
        <w:jc w:val="both"/>
      </w:pPr>
      <w:r>
        <w:t xml:space="preserve">Был создан класс </w:t>
      </w:r>
      <w:proofErr w:type="spellStart"/>
      <w:r>
        <w:t>Matrix</w:t>
      </w:r>
      <w:proofErr w:type="spellEnd"/>
      <w:r>
        <w:t>, который</w:t>
      </w:r>
      <w:r w:rsidR="000C0B98">
        <w:t xml:space="preserve"> принимает на вход размерность матрицы и генерирует случайным образом матрицу</w:t>
      </w:r>
      <w:r w:rsidR="000C0B98">
        <w:t xml:space="preserve"> данного размера. Для него были </w:t>
      </w:r>
      <w:r w:rsidR="000C0B98">
        <w:t>перегружены операторы присваивания (</w:t>
      </w:r>
      <w:r w:rsidR="000C0B98">
        <w:t>с копированием и перемещением),</w:t>
      </w:r>
      <w:r w:rsidR="000C0B98" w:rsidRPr="000C0B98">
        <w:t xml:space="preserve"> </w:t>
      </w:r>
      <w:r w:rsidR="000C0B98">
        <w:t>перенаправления в поток и оператор умножения</w:t>
      </w:r>
      <w:r w:rsidR="000C0B98">
        <w:t xml:space="preserve">, которая умножает матрицы в 4 </w:t>
      </w:r>
      <w:r w:rsidR="000C0B98">
        <w:t>потока.</w:t>
      </w:r>
    </w:p>
    <w:p w:rsidR="000C0B98" w:rsidRDefault="000C0B98" w:rsidP="000C0B98">
      <w:pPr>
        <w:spacing w:after="128" w:line="360" w:lineRule="auto"/>
        <w:ind w:left="0" w:firstLine="709"/>
        <w:jc w:val="both"/>
      </w:pPr>
      <w:r>
        <w:t>2.1 Для решения данного пункта задачи</w:t>
      </w:r>
      <w:r>
        <w:t xml:space="preserve">, был реализован класс </w:t>
      </w:r>
      <w:proofErr w:type="spellStart"/>
      <w:r>
        <w:t>Queue</w:t>
      </w:r>
      <w:proofErr w:type="spellEnd"/>
      <w:r>
        <w:t>.</w:t>
      </w:r>
      <w:r w:rsidRPr="000C0B98">
        <w:t xml:space="preserve"> </w:t>
      </w:r>
      <w:r>
        <w:t>Этот класс – очередь с грубой блоки</w:t>
      </w:r>
      <w:r>
        <w:t xml:space="preserve">ровкой. Данный класс основан на </w:t>
      </w:r>
      <w:r>
        <w:t xml:space="preserve">использовании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queue</w:t>
      </w:r>
      <w:proofErr w:type="spellEnd"/>
      <w:r>
        <w:t>. Синхрониз</w:t>
      </w:r>
      <w:r>
        <w:t xml:space="preserve">ация потоков реализована путем </w:t>
      </w:r>
      <w:r>
        <w:t xml:space="preserve">использования </w:t>
      </w:r>
      <w:proofErr w:type="spellStart"/>
      <w:r>
        <w:t>мьютекса</w:t>
      </w:r>
      <w:proofErr w:type="spellEnd"/>
      <w:r>
        <w:t xml:space="preserve"> и условной переменной.</w:t>
      </w:r>
    </w:p>
    <w:p w:rsidR="000C0B98" w:rsidRPr="000C0B98" w:rsidRDefault="000C0B98" w:rsidP="000C0B98">
      <w:pPr>
        <w:spacing w:after="128" w:line="360" w:lineRule="auto"/>
        <w:ind w:left="0" w:firstLine="709"/>
        <w:jc w:val="both"/>
      </w:pPr>
      <w:r>
        <w:t>2.2 Для решения данного пункта з</w:t>
      </w:r>
      <w:r>
        <w:t xml:space="preserve">адания, был реализован класс </w:t>
      </w:r>
      <w:proofErr w:type="spellStart"/>
      <w:r>
        <w:t>FGQueue</w:t>
      </w:r>
      <w:proofErr w:type="spellEnd"/>
      <w:r w:rsidRPr="000C0B98">
        <w:t xml:space="preserve"> </w:t>
      </w:r>
      <w:r>
        <w:t>(</w:t>
      </w:r>
      <w:proofErr w:type="spellStart"/>
      <w:r>
        <w:t>Fine</w:t>
      </w:r>
      <w:proofErr w:type="spellEnd"/>
      <w:r>
        <w:t xml:space="preserve"> </w:t>
      </w:r>
      <w:proofErr w:type="spellStart"/>
      <w:r>
        <w:t>grained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) – очередь с </w:t>
      </w:r>
      <w:proofErr w:type="spellStart"/>
      <w:r>
        <w:t>мелкогранулярной</w:t>
      </w:r>
      <w:proofErr w:type="spellEnd"/>
      <w:r>
        <w:t xml:space="preserve"> блокировкой. Данный класс, отличается от предыдущего тем, что для блокировки поток используются</w:t>
      </w:r>
      <w:r w:rsidRPr="000C0B98">
        <w:t xml:space="preserve"> </w:t>
      </w:r>
      <w:r w:rsidRPr="000C0B98">
        <w:t xml:space="preserve">2 </w:t>
      </w:r>
      <w:proofErr w:type="spellStart"/>
      <w:r w:rsidRPr="000C0B98">
        <w:t>мьютекса</w:t>
      </w:r>
      <w:proofErr w:type="spellEnd"/>
      <w:r w:rsidRPr="000C0B98">
        <w:t xml:space="preserve"> (для «головы» и «хвоста» очеред</w:t>
      </w:r>
      <w:r>
        <w:t>и). При вставке нового элемента</w:t>
      </w:r>
      <w:r w:rsidRPr="000C0B98">
        <w:t xml:space="preserve"> </w:t>
      </w:r>
      <w:r w:rsidRPr="000C0B98">
        <w:t>блокируется только «хвост», а при удалении эл</w:t>
      </w:r>
      <w:r>
        <w:t xml:space="preserve">емента из очереди – «голова» и </w:t>
      </w:r>
      <w:r w:rsidRPr="000C0B98">
        <w:t>«хвост» (для проверки условия в условной переменной).</w:t>
      </w:r>
    </w:p>
    <w:p w:rsidR="000C0B98" w:rsidRPr="000C0B98" w:rsidRDefault="000C0B98" w:rsidP="000C0B98">
      <w:pPr>
        <w:spacing w:after="128" w:line="360" w:lineRule="auto"/>
        <w:ind w:left="0" w:firstLine="709"/>
        <w:jc w:val="both"/>
      </w:pPr>
      <w:r w:rsidRPr="000C0B98">
        <w:t>Для решения каждой подзадачи, используются 2 очереди:</w:t>
      </w:r>
    </w:p>
    <w:p w:rsidR="000C0B98" w:rsidRPr="000C0B98" w:rsidRDefault="000C0B98" w:rsidP="000C0B98">
      <w:pPr>
        <w:spacing w:after="128" w:line="360" w:lineRule="auto"/>
        <w:ind w:left="0" w:firstLine="709"/>
        <w:jc w:val="both"/>
      </w:pPr>
      <w:r w:rsidRPr="000C0B98">
        <w:t xml:space="preserve">- в первую очередь кладем пары матриц, которые нужно умножить </w:t>
      </w:r>
    </w:p>
    <w:p w:rsidR="000C0B98" w:rsidRPr="000C0B98" w:rsidRDefault="000C0B98" w:rsidP="000C0B98">
      <w:pPr>
        <w:spacing w:after="128" w:line="360" w:lineRule="auto"/>
        <w:ind w:left="0" w:firstLine="709"/>
        <w:jc w:val="both"/>
      </w:pPr>
      <w:r w:rsidRPr="000C0B98">
        <w:t xml:space="preserve">- во второю очередь – результат умножения матриц для последующей </w:t>
      </w:r>
    </w:p>
    <w:p w:rsidR="000C0B98" w:rsidRPr="000C0B98" w:rsidRDefault="000C0B98" w:rsidP="000C0B98">
      <w:pPr>
        <w:spacing w:after="128" w:line="360" w:lineRule="auto"/>
        <w:ind w:left="0" w:firstLine="709"/>
        <w:jc w:val="both"/>
      </w:pPr>
      <w:r w:rsidRPr="000C0B98">
        <w:t>записи в файл;</w:t>
      </w:r>
    </w:p>
    <w:p w:rsidR="000C0B98" w:rsidRDefault="000C0B98" w:rsidP="000C0B98">
      <w:pPr>
        <w:spacing w:after="128" w:line="360" w:lineRule="auto"/>
        <w:ind w:left="0" w:firstLine="709"/>
        <w:jc w:val="both"/>
      </w:pPr>
      <w:r w:rsidRPr="000C0B98">
        <w:t>В нашей программе «</w:t>
      </w:r>
      <w:r w:rsidRPr="000C0B98">
        <w:rPr>
          <w:lang w:val="en-US"/>
        </w:rPr>
        <w:t>producer</w:t>
      </w:r>
      <w:r w:rsidRPr="000C0B98">
        <w:t>» (произ</w:t>
      </w:r>
      <w:r>
        <w:t xml:space="preserve">водитель) генерирует матрицы и </w:t>
      </w:r>
      <w:r w:rsidRPr="000C0B98">
        <w:t>кладет их в очередь, а «</w:t>
      </w:r>
      <w:r w:rsidRPr="000C0B98">
        <w:rPr>
          <w:lang w:val="en-US"/>
        </w:rPr>
        <w:t>consumer</w:t>
      </w:r>
      <w:r w:rsidRPr="000C0B98">
        <w:t>» (потребит</w:t>
      </w:r>
      <w:r>
        <w:t>ель) - достает эту пару матриц,</w:t>
      </w:r>
      <w:r w:rsidRPr="000C0B98">
        <w:t xml:space="preserve"> </w:t>
      </w:r>
      <w:r w:rsidRPr="000C0B98">
        <w:t>умножает и кладет в другую очередь.</w:t>
      </w:r>
    </w:p>
    <w:p w:rsidR="000C0B98" w:rsidRDefault="000C0B98" w:rsidP="000C0B98">
      <w:pPr>
        <w:spacing w:after="128" w:line="360" w:lineRule="auto"/>
        <w:ind w:left="0" w:firstLine="709"/>
        <w:jc w:val="both"/>
      </w:pPr>
    </w:p>
    <w:p w:rsidR="000C0B98" w:rsidRPr="000C0B98" w:rsidRDefault="000C0B98" w:rsidP="000C0B98">
      <w:pPr>
        <w:spacing w:after="128" w:line="360" w:lineRule="auto"/>
        <w:ind w:left="703"/>
        <w:jc w:val="both"/>
        <w:rPr>
          <w:b/>
        </w:rPr>
      </w:pPr>
      <w:r>
        <w:rPr>
          <w:b/>
        </w:rPr>
        <w:t>Исследование</w:t>
      </w:r>
      <w:r>
        <w:rPr>
          <w:b/>
        </w:rPr>
        <w:t xml:space="preserve"> </w:t>
      </w:r>
    </w:p>
    <w:p w:rsidR="000C0B98" w:rsidRDefault="000C0B98" w:rsidP="000C0B98">
      <w:pPr>
        <w:spacing w:after="128" w:line="360" w:lineRule="auto"/>
        <w:ind w:left="0" w:firstLine="709"/>
        <w:jc w:val="both"/>
      </w:pPr>
      <w:r w:rsidRPr="000C0B98">
        <w:t>Исследуем скорость работы подзад</w:t>
      </w:r>
      <w:r>
        <w:t xml:space="preserve">ач в зависимости от количества </w:t>
      </w:r>
      <w:r w:rsidRPr="000C0B98">
        <w:t>потребителей и количества производителей. Т</w:t>
      </w:r>
      <w:r>
        <w:t xml:space="preserve">ак как, программа потенциально </w:t>
      </w:r>
      <w:r w:rsidRPr="000C0B98">
        <w:lastRenderedPageBreak/>
        <w:t>может работать бесконечно, посчитаем количество произведенных и</w:t>
      </w:r>
      <w:r>
        <w:t xml:space="preserve"> </w:t>
      </w:r>
      <w:r w:rsidRPr="000C0B98">
        <w:t>умноженных матриц за 3 секунды.</w:t>
      </w:r>
    </w:p>
    <w:p w:rsidR="000C0B98" w:rsidRDefault="000C0B98" w:rsidP="000C0B98">
      <w:pPr>
        <w:spacing w:after="128"/>
        <w:ind w:left="0" w:firstLine="0"/>
      </w:pPr>
      <w:r>
        <w:tab/>
      </w:r>
      <w:r>
        <w:t xml:space="preserve">Таблица 1. Результат работы программы при использовании очереди с </w:t>
      </w:r>
    </w:p>
    <w:p w:rsidR="000C0B98" w:rsidRDefault="000C0B98" w:rsidP="000C0B98">
      <w:pPr>
        <w:spacing w:after="128"/>
        <w:ind w:left="0" w:firstLine="0"/>
      </w:pPr>
      <w:r>
        <w:t>грубой блокировкой.</w:t>
      </w:r>
    </w:p>
    <w:tbl>
      <w:tblPr>
        <w:tblStyle w:val="TableGrid"/>
        <w:tblW w:w="9631" w:type="dxa"/>
        <w:tblInd w:w="5" w:type="dxa"/>
        <w:tblCellMar>
          <w:top w:w="48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210"/>
        <w:gridCol w:w="3209"/>
        <w:gridCol w:w="3212"/>
      </w:tblGrid>
      <w:tr w:rsidR="00D62F6F" w:rsidRPr="00D62F6F" w:rsidTr="00C270C2">
        <w:trPr>
          <w:trHeight w:val="631"/>
        </w:trPr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0B98" w:rsidRPr="00D62F6F" w:rsidRDefault="000C0B98" w:rsidP="00C270C2">
            <w:pPr>
              <w:spacing w:after="0"/>
              <w:ind w:left="0" w:firstLine="0"/>
              <w:rPr>
                <w:color w:val="000000" w:themeColor="text1"/>
              </w:rPr>
            </w:pPr>
            <w:r w:rsidRPr="00D62F6F">
              <w:rPr>
                <w:color w:val="000000" w:themeColor="text1"/>
              </w:rPr>
              <w:t xml:space="preserve">Производители 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0B98" w:rsidRPr="00D62F6F" w:rsidRDefault="000C0B98" w:rsidP="00C270C2">
            <w:pPr>
              <w:spacing w:after="0"/>
              <w:ind w:left="0" w:firstLine="0"/>
              <w:rPr>
                <w:color w:val="000000" w:themeColor="text1"/>
              </w:rPr>
            </w:pPr>
            <w:r w:rsidRPr="00D62F6F">
              <w:rPr>
                <w:color w:val="000000" w:themeColor="text1"/>
              </w:rPr>
              <w:t xml:space="preserve">Потребители 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0B98" w:rsidRPr="00D62F6F" w:rsidRDefault="000C0B98" w:rsidP="00C270C2">
            <w:pPr>
              <w:spacing w:after="0"/>
              <w:ind w:left="0" w:firstLine="0"/>
              <w:rPr>
                <w:color w:val="000000" w:themeColor="text1"/>
              </w:rPr>
            </w:pPr>
            <w:r w:rsidRPr="00D62F6F">
              <w:rPr>
                <w:color w:val="000000" w:themeColor="text1"/>
              </w:rPr>
              <w:t xml:space="preserve">Выполнено умножений </w:t>
            </w:r>
          </w:p>
        </w:tc>
      </w:tr>
      <w:tr w:rsidR="00D62F6F" w:rsidRPr="00D62F6F" w:rsidTr="00C270C2">
        <w:trPr>
          <w:trHeight w:val="634"/>
        </w:trPr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0B98" w:rsidRPr="00D62F6F" w:rsidRDefault="000C0B98" w:rsidP="00C270C2">
            <w:pPr>
              <w:spacing w:after="0"/>
              <w:ind w:left="0" w:firstLine="0"/>
              <w:rPr>
                <w:color w:val="000000" w:themeColor="text1"/>
              </w:rPr>
            </w:pPr>
            <w:r w:rsidRPr="00D62F6F">
              <w:rPr>
                <w:color w:val="000000" w:themeColor="text1"/>
              </w:rPr>
              <w:t xml:space="preserve">1 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0B98" w:rsidRPr="00D62F6F" w:rsidRDefault="000C0B98" w:rsidP="00C270C2">
            <w:pPr>
              <w:spacing w:after="0"/>
              <w:ind w:left="0" w:firstLine="0"/>
              <w:rPr>
                <w:color w:val="000000" w:themeColor="text1"/>
              </w:rPr>
            </w:pPr>
            <w:r w:rsidRPr="00D62F6F">
              <w:rPr>
                <w:color w:val="000000" w:themeColor="text1"/>
              </w:rPr>
              <w:t xml:space="preserve">1 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0B98" w:rsidRPr="00D62F6F" w:rsidRDefault="000C0B98" w:rsidP="00C270C2">
            <w:pPr>
              <w:spacing w:after="0"/>
              <w:ind w:left="0" w:firstLine="0"/>
              <w:rPr>
                <w:color w:val="000000" w:themeColor="text1"/>
              </w:rPr>
            </w:pPr>
            <w:r w:rsidRPr="00D62F6F">
              <w:rPr>
                <w:color w:val="000000" w:themeColor="text1"/>
              </w:rPr>
              <w:t xml:space="preserve">4 </w:t>
            </w:r>
          </w:p>
        </w:tc>
      </w:tr>
      <w:tr w:rsidR="00D62F6F" w:rsidRPr="00D62F6F" w:rsidTr="00C270C2">
        <w:trPr>
          <w:trHeight w:val="634"/>
        </w:trPr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0B98" w:rsidRPr="00D62F6F" w:rsidRDefault="000C0B98" w:rsidP="00C270C2">
            <w:pPr>
              <w:spacing w:after="0"/>
              <w:ind w:left="0" w:firstLine="0"/>
              <w:rPr>
                <w:color w:val="000000" w:themeColor="text1"/>
              </w:rPr>
            </w:pPr>
            <w:r w:rsidRPr="00D62F6F">
              <w:rPr>
                <w:color w:val="000000" w:themeColor="text1"/>
              </w:rPr>
              <w:t xml:space="preserve">4 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0B98" w:rsidRPr="00D62F6F" w:rsidRDefault="000C0B98" w:rsidP="00C270C2">
            <w:pPr>
              <w:spacing w:after="0"/>
              <w:ind w:left="0" w:firstLine="0"/>
              <w:rPr>
                <w:color w:val="000000" w:themeColor="text1"/>
              </w:rPr>
            </w:pPr>
            <w:r w:rsidRPr="00D62F6F">
              <w:rPr>
                <w:color w:val="000000" w:themeColor="text1"/>
              </w:rPr>
              <w:t xml:space="preserve">4 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0B98" w:rsidRPr="00D62F6F" w:rsidRDefault="000C0B98" w:rsidP="00C270C2">
            <w:pPr>
              <w:spacing w:after="0"/>
              <w:ind w:left="0" w:firstLine="0"/>
              <w:rPr>
                <w:color w:val="000000" w:themeColor="text1"/>
              </w:rPr>
            </w:pPr>
            <w:r w:rsidRPr="00D62F6F">
              <w:rPr>
                <w:color w:val="000000" w:themeColor="text1"/>
              </w:rPr>
              <w:t xml:space="preserve">22 </w:t>
            </w:r>
          </w:p>
        </w:tc>
      </w:tr>
      <w:tr w:rsidR="00D62F6F" w:rsidRPr="00D62F6F" w:rsidTr="00C270C2">
        <w:trPr>
          <w:trHeight w:val="634"/>
        </w:trPr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0B98" w:rsidRPr="00D62F6F" w:rsidRDefault="000C0B98" w:rsidP="00C270C2">
            <w:pPr>
              <w:spacing w:after="0"/>
              <w:ind w:left="0" w:firstLine="0"/>
              <w:rPr>
                <w:color w:val="000000" w:themeColor="text1"/>
              </w:rPr>
            </w:pPr>
            <w:r w:rsidRPr="00D62F6F">
              <w:rPr>
                <w:color w:val="000000" w:themeColor="text1"/>
              </w:rPr>
              <w:t xml:space="preserve">10 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0B98" w:rsidRPr="00D62F6F" w:rsidRDefault="000C0B98" w:rsidP="00C270C2">
            <w:pPr>
              <w:spacing w:after="0"/>
              <w:ind w:left="0" w:firstLine="0"/>
              <w:rPr>
                <w:color w:val="000000" w:themeColor="text1"/>
              </w:rPr>
            </w:pPr>
            <w:r w:rsidRPr="00D62F6F">
              <w:rPr>
                <w:color w:val="000000" w:themeColor="text1"/>
              </w:rPr>
              <w:t xml:space="preserve">10 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0B98" w:rsidRPr="00D62F6F" w:rsidRDefault="000C0B98" w:rsidP="00C270C2">
            <w:pPr>
              <w:spacing w:after="0"/>
              <w:ind w:left="0" w:firstLine="0"/>
              <w:rPr>
                <w:color w:val="000000" w:themeColor="text1"/>
              </w:rPr>
            </w:pPr>
            <w:r w:rsidRPr="00D62F6F">
              <w:rPr>
                <w:color w:val="000000" w:themeColor="text1"/>
              </w:rPr>
              <w:t xml:space="preserve">35 </w:t>
            </w:r>
          </w:p>
        </w:tc>
      </w:tr>
      <w:tr w:rsidR="00D62F6F" w:rsidRPr="00D62F6F" w:rsidTr="00C270C2">
        <w:trPr>
          <w:trHeight w:val="631"/>
        </w:trPr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0B98" w:rsidRPr="00D62F6F" w:rsidRDefault="000C0B98" w:rsidP="00C270C2">
            <w:pPr>
              <w:spacing w:after="0"/>
              <w:ind w:left="0" w:firstLine="0"/>
              <w:rPr>
                <w:color w:val="000000" w:themeColor="text1"/>
              </w:rPr>
            </w:pPr>
            <w:r w:rsidRPr="00D62F6F">
              <w:rPr>
                <w:color w:val="000000" w:themeColor="text1"/>
              </w:rPr>
              <w:t xml:space="preserve">3 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0B98" w:rsidRPr="00D62F6F" w:rsidRDefault="000C0B98" w:rsidP="00C270C2">
            <w:pPr>
              <w:spacing w:after="0"/>
              <w:ind w:left="0" w:firstLine="0"/>
              <w:rPr>
                <w:color w:val="000000" w:themeColor="text1"/>
              </w:rPr>
            </w:pPr>
            <w:r w:rsidRPr="00D62F6F">
              <w:rPr>
                <w:color w:val="000000" w:themeColor="text1"/>
              </w:rPr>
              <w:t xml:space="preserve">6 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0B98" w:rsidRPr="00D62F6F" w:rsidRDefault="000C0B98" w:rsidP="00C270C2">
            <w:pPr>
              <w:spacing w:after="0"/>
              <w:ind w:left="0" w:firstLine="0"/>
              <w:rPr>
                <w:color w:val="000000" w:themeColor="text1"/>
              </w:rPr>
            </w:pPr>
            <w:r w:rsidRPr="00D62F6F">
              <w:rPr>
                <w:color w:val="000000" w:themeColor="text1"/>
              </w:rPr>
              <w:t xml:space="preserve">40 </w:t>
            </w:r>
          </w:p>
        </w:tc>
      </w:tr>
      <w:tr w:rsidR="00D62F6F" w:rsidRPr="00D62F6F" w:rsidTr="00C270C2">
        <w:trPr>
          <w:trHeight w:val="634"/>
        </w:trPr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0B98" w:rsidRPr="00D62F6F" w:rsidRDefault="000C0B98" w:rsidP="00C270C2">
            <w:pPr>
              <w:spacing w:after="0"/>
              <w:ind w:left="0" w:firstLine="0"/>
              <w:rPr>
                <w:color w:val="000000" w:themeColor="text1"/>
              </w:rPr>
            </w:pPr>
            <w:r w:rsidRPr="00D62F6F">
              <w:rPr>
                <w:color w:val="000000" w:themeColor="text1"/>
              </w:rPr>
              <w:t xml:space="preserve">6 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0B98" w:rsidRPr="00D62F6F" w:rsidRDefault="000C0B98" w:rsidP="00C270C2">
            <w:pPr>
              <w:spacing w:after="0"/>
              <w:ind w:left="0" w:firstLine="0"/>
              <w:rPr>
                <w:color w:val="000000" w:themeColor="text1"/>
              </w:rPr>
            </w:pPr>
            <w:r w:rsidRPr="00D62F6F">
              <w:rPr>
                <w:color w:val="000000" w:themeColor="text1"/>
              </w:rPr>
              <w:t xml:space="preserve">3 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0B98" w:rsidRPr="00D62F6F" w:rsidRDefault="000C0B98" w:rsidP="00C270C2">
            <w:pPr>
              <w:spacing w:after="0"/>
              <w:ind w:left="0" w:firstLine="0"/>
              <w:rPr>
                <w:color w:val="000000" w:themeColor="text1"/>
              </w:rPr>
            </w:pPr>
            <w:r w:rsidRPr="00D62F6F">
              <w:rPr>
                <w:color w:val="000000" w:themeColor="text1"/>
              </w:rPr>
              <w:t xml:space="preserve">21 </w:t>
            </w:r>
          </w:p>
        </w:tc>
      </w:tr>
    </w:tbl>
    <w:p w:rsidR="000C0B98" w:rsidRDefault="000C0B98" w:rsidP="000C0B98">
      <w:pPr>
        <w:spacing w:after="128"/>
        <w:ind w:left="0" w:firstLine="709"/>
      </w:pPr>
    </w:p>
    <w:p w:rsidR="000C0B98" w:rsidRDefault="000C0B98" w:rsidP="003E15D2">
      <w:pPr>
        <w:spacing w:after="128"/>
        <w:ind w:left="0" w:firstLine="708"/>
      </w:pPr>
      <w:r>
        <w:t xml:space="preserve">Таблица </w:t>
      </w:r>
      <w:r w:rsidR="003E15D2">
        <w:t>2</w:t>
      </w:r>
      <w:r>
        <w:t xml:space="preserve">. Результат работы программы при использовании очереди с </w:t>
      </w:r>
    </w:p>
    <w:p w:rsidR="000C0B98" w:rsidRDefault="003E15D2" w:rsidP="000C0B98">
      <w:pPr>
        <w:spacing w:after="128"/>
        <w:ind w:left="0" w:firstLine="0"/>
      </w:pPr>
      <w:r>
        <w:t>тонкой</w:t>
      </w:r>
      <w:r w:rsidR="000C0B98">
        <w:t xml:space="preserve"> блокировкой.</w:t>
      </w:r>
    </w:p>
    <w:tbl>
      <w:tblPr>
        <w:tblStyle w:val="TableGrid"/>
        <w:tblW w:w="9631" w:type="dxa"/>
        <w:tblInd w:w="5" w:type="dxa"/>
        <w:tblCellMar>
          <w:top w:w="48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210"/>
        <w:gridCol w:w="3209"/>
        <w:gridCol w:w="3212"/>
      </w:tblGrid>
      <w:tr w:rsidR="003E15D2" w:rsidTr="00C270C2">
        <w:trPr>
          <w:trHeight w:val="634"/>
        </w:trPr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15D2" w:rsidRDefault="003E15D2" w:rsidP="00C270C2">
            <w:pPr>
              <w:spacing w:after="0"/>
              <w:ind w:left="0" w:firstLine="0"/>
            </w:pPr>
            <w:r>
              <w:t xml:space="preserve">Производители 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15D2" w:rsidRDefault="003E15D2" w:rsidP="00C270C2">
            <w:pPr>
              <w:spacing w:after="0"/>
              <w:ind w:left="0" w:firstLine="0"/>
            </w:pPr>
            <w:r>
              <w:t xml:space="preserve">Потребители 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15D2" w:rsidRDefault="003E15D2" w:rsidP="00C270C2">
            <w:pPr>
              <w:spacing w:after="0"/>
              <w:ind w:left="0" w:firstLine="0"/>
            </w:pPr>
            <w:r>
              <w:t xml:space="preserve">Выполнено умножений </w:t>
            </w:r>
          </w:p>
        </w:tc>
      </w:tr>
      <w:tr w:rsidR="003E15D2" w:rsidTr="00C270C2">
        <w:trPr>
          <w:trHeight w:val="634"/>
        </w:trPr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15D2" w:rsidRDefault="003E15D2" w:rsidP="00C270C2">
            <w:pPr>
              <w:spacing w:after="0"/>
              <w:ind w:left="0" w:firstLine="0"/>
            </w:pPr>
            <w:r>
              <w:t xml:space="preserve">1 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15D2" w:rsidRDefault="003E15D2" w:rsidP="00C270C2">
            <w:pPr>
              <w:spacing w:after="0"/>
              <w:ind w:left="0" w:firstLine="0"/>
            </w:pPr>
            <w:r>
              <w:t xml:space="preserve">1 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15D2" w:rsidRDefault="003E15D2" w:rsidP="00C270C2">
            <w:pPr>
              <w:spacing w:after="0"/>
              <w:ind w:left="0" w:firstLine="0"/>
            </w:pPr>
            <w:r>
              <w:t xml:space="preserve">9 </w:t>
            </w:r>
          </w:p>
        </w:tc>
      </w:tr>
      <w:tr w:rsidR="003E15D2" w:rsidTr="00C270C2">
        <w:trPr>
          <w:trHeight w:val="632"/>
        </w:trPr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15D2" w:rsidRDefault="003E15D2" w:rsidP="00C270C2">
            <w:pPr>
              <w:spacing w:after="0"/>
              <w:ind w:left="0" w:firstLine="0"/>
            </w:pPr>
            <w:r>
              <w:t xml:space="preserve">4 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15D2" w:rsidRDefault="003E15D2" w:rsidP="00C270C2">
            <w:pPr>
              <w:spacing w:after="0"/>
              <w:ind w:left="0" w:firstLine="0"/>
            </w:pPr>
            <w:r>
              <w:t xml:space="preserve">4 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15D2" w:rsidRDefault="003E15D2" w:rsidP="00C270C2">
            <w:pPr>
              <w:spacing w:after="0"/>
              <w:ind w:left="0" w:firstLine="0"/>
            </w:pPr>
            <w:r>
              <w:t xml:space="preserve">34 </w:t>
            </w:r>
          </w:p>
        </w:tc>
      </w:tr>
      <w:tr w:rsidR="003E15D2" w:rsidTr="00C270C2">
        <w:trPr>
          <w:trHeight w:val="634"/>
        </w:trPr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15D2" w:rsidRDefault="003E15D2" w:rsidP="00C270C2">
            <w:pPr>
              <w:spacing w:after="0"/>
              <w:ind w:left="0" w:firstLine="0"/>
            </w:pPr>
            <w:r>
              <w:t xml:space="preserve">10 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15D2" w:rsidRDefault="003E15D2" w:rsidP="00C270C2">
            <w:pPr>
              <w:spacing w:after="0"/>
              <w:ind w:left="0" w:firstLine="0"/>
            </w:pPr>
            <w:r>
              <w:t xml:space="preserve">10 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15D2" w:rsidRDefault="003E15D2" w:rsidP="00C270C2">
            <w:pPr>
              <w:spacing w:after="0"/>
              <w:ind w:left="0" w:firstLine="0"/>
            </w:pPr>
            <w:r>
              <w:t xml:space="preserve">200 </w:t>
            </w:r>
          </w:p>
        </w:tc>
      </w:tr>
      <w:tr w:rsidR="003E15D2" w:rsidTr="00C270C2">
        <w:trPr>
          <w:trHeight w:val="634"/>
        </w:trPr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15D2" w:rsidRDefault="003E15D2" w:rsidP="00C270C2">
            <w:pPr>
              <w:spacing w:after="0"/>
              <w:ind w:left="0" w:firstLine="0"/>
            </w:pPr>
            <w:r>
              <w:t xml:space="preserve">3 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15D2" w:rsidRDefault="003E15D2" w:rsidP="00C270C2">
            <w:pPr>
              <w:spacing w:after="0"/>
              <w:ind w:left="0" w:firstLine="0"/>
            </w:pPr>
            <w:r>
              <w:t xml:space="preserve">6 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15D2" w:rsidRDefault="003E15D2" w:rsidP="00C270C2">
            <w:pPr>
              <w:spacing w:after="0"/>
              <w:ind w:left="0" w:firstLine="0"/>
            </w:pPr>
            <w:r>
              <w:t xml:space="preserve">80 </w:t>
            </w:r>
          </w:p>
        </w:tc>
      </w:tr>
      <w:tr w:rsidR="003E15D2" w:rsidTr="00C270C2">
        <w:trPr>
          <w:trHeight w:val="634"/>
        </w:trPr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15D2" w:rsidRDefault="003E15D2" w:rsidP="00C270C2">
            <w:pPr>
              <w:spacing w:after="0"/>
              <w:ind w:left="0" w:firstLine="0"/>
            </w:pPr>
            <w:r>
              <w:t xml:space="preserve">6 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15D2" w:rsidRDefault="003E15D2" w:rsidP="00C270C2">
            <w:pPr>
              <w:spacing w:after="0"/>
              <w:ind w:left="0" w:firstLine="0"/>
            </w:pPr>
            <w:r>
              <w:t xml:space="preserve">3 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15D2" w:rsidRDefault="003E15D2" w:rsidP="00C270C2">
            <w:pPr>
              <w:spacing w:after="0"/>
              <w:ind w:left="0" w:firstLine="0"/>
            </w:pPr>
            <w:r>
              <w:t xml:space="preserve">29 </w:t>
            </w:r>
          </w:p>
        </w:tc>
      </w:tr>
    </w:tbl>
    <w:p w:rsidR="000C0B98" w:rsidRDefault="000C0B98" w:rsidP="003E15D2">
      <w:pPr>
        <w:spacing w:after="128"/>
        <w:ind w:left="0" w:firstLine="0"/>
      </w:pPr>
    </w:p>
    <w:p w:rsidR="00991035" w:rsidRDefault="00DA6B4F" w:rsidP="0065715E">
      <w:pPr>
        <w:spacing w:after="0"/>
        <w:ind w:left="0" w:firstLine="0"/>
      </w:pPr>
      <w:r>
        <w:t xml:space="preserve"> </w:t>
      </w:r>
    </w:p>
    <w:p w:rsidR="00991035" w:rsidRDefault="003E15D2" w:rsidP="000C0B98">
      <w:pPr>
        <w:spacing w:line="371" w:lineRule="auto"/>
        <w:ind w:left="-5"/>
        <w:jc w:val="both"/>
      </w:pPr>
      <w:r>
        <w:t>И</w:t>
      </w:r>
      <w:r w:rsidR="00DA6B4F">
        <w:t xml:space="preserve">з проведённого исследования можно сделать вывод, что программа, которая использует очередь с «тонкой» блокировкой работает быстрее. Это связано с тем, </w:t>
      </w:r>
      <w:r w:rsidR="00DA6B4F">
        <w:lastRenderedPageBreak/>
        <w:t xml:space="preserve">что очередь с «тонкой» блокировкой позволяет уменьшить количество блокировок. Особенно эта разница заметна при большом количестве потоков. </w:t>
      </w:r>
    </w:p>
    <w:p w:rsidR="003E15D2" w:rsidRDefault="003E15D2" w:rsidP="000C0B98">
      <w:pPr>
        <w:spacing w:line="371" w:lineRule="auto"/>
        <w:ind w:left="-5"/>
        <w:jc w:val="both"/>
      </w:pPr>
    </w:p>
    <w:p w:rsidR="00991035" w:rsidRDefault="00DA6B4F" w:rsidP="000C0B98">
      <w:pPr>
        <w:spacing w:after="128"/>
        <w:ind w:left="703"/>
        <w:jc w:val="both"/>
      </w:pPr>
      <w:r>
        <w:rPr>
          <w:b/>
        </w:rPr>
        <w:t xml:space="preserve">Выводы. </w:t>
      </w:r>
    </w:p>
    <w:p w:rsidR="00991035" w:rsidRDefault="00DA6B4F" w:rsidP="000C0B98">
      <w:pPr>
        <w:spacing w:line="363" w:lineRule="auto"/>
        <w:ind w:left="-5"/>
        <w:jc w:val="both"/>
      </w:pPr>
      <w:r>
        <w:t xml:space="preserve">В ходе лабораторной работы были изучены способы реализации </w:t>
      </w:r>
      <w:proofErr w:type="spellStart"/>
      <w:r>
        <w:t>потокобезопасных</w:t>
      </w:r>
      <w:proofErr w:type="spellEnd"/>
      <w:r>
        <w:t xml:space="preserve"> структур данных с блокировками. Были написаны две программы, выполняющие одну и ту же задачу, но использующие разные очереди (с «грубой» и «тонкой» блокировкой). Также было проведено исследование производительности задач в зависимости от количества </w:t>
      </w:r>
      <w:proofErr w:type="spellStart"/>
      <w:r>
        <w:t>потоковпроизводителей</w:t>
      </w:r>
      <w:proofErr w:type="spellEnd"/>
      <w:r>
        <w:t xml:space="preserve"> и потоков-потребителей. Был сделан вывод о том, что задача, использующая очередь с «тонкой» блокировкой работает быстрее. </w:t>
      </w:r>
    </w:p>
    <w:p w:rsidR="00991035" w:rsidRDefault="00DA6B4F">
      <w:pPr>
        <w:spacing w:after="0"/>
        <w:ind w:left="0" w:firstLine="0"/>
      </w:pPr>
      <w:r>
        <w:t xml:space="preserve"> </w:t>
      </w:r>
    </w:p>
    <w:sectPr w:rsidR="00991035">
      <w:pgSz w:w="11906" w:h="16838"/>
      <w:pgMar w:top="1193" w:right="1143" w:bottom="1316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35"/>
    <w:rsid w:val="000C0B98"/>
    <w:rsid w:val="00103F03"/>
    <w:rsid w:val="003E15D2"/>
    <w:rsid w:val="00562ADD"/>
    <w:rsid w:val="0065715E"/>
    <w:rsid w:val="007752CC"/>
    <w:rsid w:val="00991035"/>
    <w:rsid w:val="00CF00E6"/>
    <w:rsid w:val="00D62F6F"/>
    <w:rsid w:val="00DA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EBCCA"/>
  <w15:docId w15:val="{F07F65FA-856B-4045-A05C-80F63C452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29"/>
      <w:ind w:left="725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5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cp:lastModifiedBy>Екатерина</cp:lastModifiedBy>
  <cp:revision>5</cp:revision>
  <dcterms:created xsi:type="dcterms:W3CDTF">2023-10-23T22:12:00Z</dcterms:created>
  <dcterms:modified xsi:type="dcterms:W3CDTF">2023-11-06T19:37:00Z</dcterms:modified>
</cp:coreProperties>
</file>