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F292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1EFBD16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53593C9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7378F6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FF45847" w14:textId="77777777" w:rsidR="00E91779" w:rsidRDefault="00E505CC">
      <w:pPr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14:paraId="2BEB4647" w14:textId="77777777" w:rsidR="00E91779" w:rsidRDefault="00E91779">
      <w:pPr>
        <w:spacing w:line="360" w:lineRule="auto"/>
        <w:jc w:val="center"/>
        <w:rPr>
          <w:b/>
          <w:caps/>
          <w:sz w:val="28"/>
          <w:szCs w:val="28"/>
        </w:rPr>
      </w:pPr>
    </w:p>
    <w:p w14:paraId="7BF3EB41" w14:textId="77777777" w:rsidR="00E91779" w:rsidRDefault="00E91779">
      <w:pPr>
        <w:spacing w:line="360" w:lineRule="auto"/>
        <w:jc w:val="center"/>
        <w:rPr>
          <w:b/>
          <w:caps/>
          <w:sz w:val="28"/>
          <w:szCs w:val="28"/>
        </w:rPr>
      </w:pPr>
    </w:p>
    <w:p w14:paraId="5795182B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0DCD17B2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1012B4A0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38A81101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22A113A7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187BC1AA" w14:textId="77777777" w:rsidR="00E91779" w:rsidRDefault="00E505CC">
      <w:pPr>
        <w:pStyle w:val="Times1420"/>
        <w:spacing w:line="360" w:lineRule="auto"/>
        <w:ind w:firstLine="0"/>
        <w:jc w:val="center"/>
      </w:pPr>
      <w:r>
        <w:rPr>
          <w:rStyle w:val="ae"/>
          <w:caps/>
          <w:szCs w:val="28"/>
        </w:rPr>
        <w:t>отчет</w:t>
      </w:r>
    </w:p>
    <w:p w14:paraId="5EC161FC" w14:textId="44F0886D" w:rsidR="00E91779" w:rsidRPr="00D14A64" w:rsidRDefault="00E505CC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D14A64">
        <w:rPr>
          <w:b/>
          <w:sz w:val="28"/>
          <w:szCs w:val="28"/>
        </w:rPr>
        <w:t>5</w:t>
      </w:r>
    </w:p>
    <w:p w14:paraId="3BD8E879" w14:textId="77777777" w:rsidR="00E91779" w:rsidRDefault="00E505CC">
      <w:pPr>
        <w:spacing w:line="360" w:lineRule="auto"/>
        <w:jc w:val="center"/>
      </w:pPr>
      <w:r>
        <w:rPr>
          <w:b/>
          <w:sz w:val="28"/>
          <w:szCs w:val="28"/>
        </w:rPr>
        <w:t>по дисциплине «Параллельные алгоритмы</w:t>
      </w:r>
      <w:r>
        <w:rPr>
          <w:b/>
          <w:color w:val="000000"/>
          <w:sz w:val="28"/>
          <w:szCs w:val="28"/>
        </w:rPr>
        <w:t>»</w:t>
      </w:r>
    </w:p>
    <w:p w14:paraId="46E5DF0D" w14:textId="7FE0F50C" w:rsidR="00E91779" w:rsidRDefault="00E505CC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D14A64" w:rsidRPr="00D14A64">
        <w:rPr>
          <w:rStyle w:val="ae"/>
          <w:smallCaps w:val="0"/>
          <w:sz w:val="28"/>
          <w:szCs w:val="28"/>
        </w:rPr>
        <w:t>Знакомство с программированием гетерогенных систем в стандарте Open CL</w:t>
      </w:r>
    </w:p>
    <w:p w14:paraId="7BAABDA7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603A97E4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721FC8D2" w14:textId="77777777" w:rsidR="00E91779" w:rsidRDefault="00E91779" w:rsidP="00294067">
      <w:pPr>
        <w:spacing w:line="360" w:lineRule="auto"/>
        <w:rPr>
          <w:sz w:val="28"/>
          <w:szCs w:val="28"/>
        </w:rPr>
      </w:pPr>
    </w:p>
    <w:p w14:paraId="48680BF6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5A9FB6F4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91779" w14:paraId="7A6FCCA7" w14:textId="77777777">
        <w:trPr>
          <w:trHeight w:val="614"/>
        </w:trPr>
        <w:tc>
          <w:tcPr>
            <w:tcW w:w="4252" w:type="dxa"/>
            <w:vAlign w:val="bottom"/>
          </w:tcPr>
          <w:p w14:paraId="3C3A9FA2" w14:textId="77777777" w:rsidR="00E91779" w:rsidRDefault="00E505CC">
            <w:r>
              <w:rPr>
                <w:sz w:val="28"/>
                <w:szCs w:val="28"/>
              </w:rPr>
              <w:t>Студент гр. 0303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00AE065" w14:textId="77777777" w:rsidR="00E91779" w:rsidRDefault="00E917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C4F54AA" w14:textId="77777777" w:rsidR="00E91779" w:rsidRDefault="00E50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Скиба В.В.</w:t>
            </w:r>
          </w:p>
        </w:tc>
      </w:tr>
      <w:tr w:rsidR="00E91779" w14:paraId="65470DE2" w14:textId="77777777">
        <w:trPr>
          <w:trHeight w:val="614"/>
        </w:trPr>
        <w:tc>
          <w:tcPr>
            <w:tcW w:w="4252" w:type="dxa"/>
            <w:vAlign w:val="bottom"/>
          </w:tcPr>
          <w:p w14:paraId="2E0B2D23" w14:textId="77777777" w:rsidR="00E91779" w:rsidRDefault="00E50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CF64F6" w14:textId="77777777" w:rsidR="00E91779" w:rsidRDefault="00E917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8613BFD" w14:textId="77777777" w:rsidR="00E91779" w:rsidRDefault="00E50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Сергеева Е.И.</w:t>
            </w:r>
          </w:p>
        </w:tc>
      </w:tr>
    </w:tbl>
    <w:p w14:paraId="71EC810C" w14:textId="77777777" w:rsidR="00E91779" w:rsidRDefault="00E91779">
      <w:pPr>
        <w:spacing w:line="360" w:lineRule="auto"/>
        <w:jc w:val="center"/>
        <w:rPr>
          <w:bCs/>
          <w:sz w:val="28"/>
          <w:szCs w:val="28"/>
        </w:rPr>
      </w:pPr>
    </w:p>
    <w:p w14:paraId="191FA36C" w14:textId="77777777" w:rsidR="00E91779" w:rsidRDefault="00E91779">
      <w:pPr>
        <w:spacing w:line="360" w:lineRule="auto"/>
        <w:jc w:val="center"/>
        <w:rPr>
          <w:bCs/>
          <w:sz w:val="28"/>
          <w:szCs w:val="28"/>
        </w:rPr>
      </w:pPr>
    </w:p>
    <w:p w14:paraId="6DCD15A9" w14:textId="77777777" w:rsidR="00E91779" w:rsidRDefault="00E505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FC4F3C5" w14:textId="77777777" w:rsidR="00E91779" w:rsidRDefault="00E505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  <w:r>
        <w:br w:type="page"/>
      </w:r>
    </w:p>
    <w:p w14:paraId="491F4127" w14:textId="170D275C" w:rsidR="00CB2F89" w:rsidRDefault="00E505CC" w:rsidP="00BA61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FFFAA05" w14:textId="1FD95668" w:rsidR="00BA6176" w:rsidRDefault="00D14A64" w:rsidP="00BA617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14A64">
        <w:rPr>
          <w:bCs/>
          <w:sz w:val="28"/>
          <w:szCs w:val="28"/>
        </w:rPr>
        <w:t xml:space="preserve">Реализовать расчёт фрактала Мандельброта на </w:t>
      </w:r>
      <w:proofErr w:type="spellStart"/>
      <w:r w:rsidRPr="00D14A64">
        <w:rPr>
          <w:bCs/>
          <w:sz w:val="28"/>
          <w:szCs w:val="28"/>
        </w:rPr>
        <w:t>OpenCL</w:t>
      </w:r>
      <w:proofErr w:type="spellEnd"/>
      <w:r w:rsidRPr="00D14A64">
        <w:rPr>
          <w:bCs/>
          <w:sz w:val="28"/>
          <w:szCs w:val="28"/>
        </w:rPr>
        <w:t>. Визуализировать результат.</w:t>
      </w:r>
    </w:p>
    <w:p w14:paraId="33813124" w14:textId="77777777" w:rsidR="00D14A64" w:rsidRDefault="00D14A64" w:rsidP="00BA617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ED396AF" w14:textId="29BDE0AE" w:rsidR="00BA6176" w:rsidRPr="00BA6176" w:rsidRDefault="00BA6176" w:rsidP="00BA617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176">
        <w:rPr>
          <w:b/>
          <w:sz w:val="28"/>
          <w:szCs w:val="28"/>
        </w:rPr>
        <w:t>Ход работы</w:t>
      </w:r>
    </w:p>
    <w:p w14:paraId="772F1748" w14:textId="3F5D0BC2" w:rsidR="00BA6176" w:rsidRDefault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 основу был взят шаблонный код с перечислением девайсов.</w:t>
      </w:r>
    </w:p>
    <w:p w14:paraId="56A569D3" w14:textId="3E3746B4" w:rsidR="00D14A64" w:rsidRDefault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основном, код на </w:t>
      </w:r>
      <w:r>
        <w:rPr>
          <w:bCs/>
          <w:sz w:val="28"/>
          <w:szCs w:val="28"/>
          <w:lang w:val="en-US"/>
        </w:rPr>
        <w:t>OpenCL</w:t>
      </w:r>
      <w:r w:rsidRPr="00D14A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состоит из различных процедур инициализации и подготовки. После выбора девайса, необходимо:</w:t>
      </w:r>
    </w:p>
    <w:p w14:paraId="455A95F1" w14:textId="6F9C8F3A" w:rsidR="00D14A64" w:rsidRDefault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Создать контекст</w:t>
      </w:r>
    </w:p>
    <w:p w14:paraId="108D5C53" w14:textId="39A07C7B" w:rsidR="00D14A64" w:rsidRDefault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Создать очередь команд</w:t>
      </w:r>
    </w:p>
    <w:p w14:paraId="56BBC15F" w14:textId="1AAD6195" w:rsidR="00D14A64" w:rsidRDefault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Загрузить и скомпилировать программу (ядро)</w:t>
      </w:r>
    </w:p>
    <w:p w14:paraId="7BCDFE2B" w14:textId="42CDD77F" w:rsidR="00D14A64" w:rsidRDefault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Создать буфер для данных, которые используются в вычислениях (в нашем случае это буфер под изображение)</w:t>
      </w:r>
    </w:p>
    <w:p w14:paraId="0511621A" w14:textId="7604E891" w:rsidR="00D14A64" w:rsidRDefault="00D14A64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Затем задача исполнения программы подтверждается в очередь и дожидается записи результата. В программе также замеряется время исполнения.</w:t>
      </w:r>
    </w:p>
    <w:p w14:paraId="7F5685CF" w14:textId="1580AD8C" w:rsidR="00D14A64" w:rsidRDefault="00D14A64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Итоговый заполненный буфер сохраняется в формате </w:t>
      </w:r>
      <w:r>
        <w:rPr>
          <w:bCs/>
          <w:sz w:val="28"/>
          <w:szCs w:val="28"/>
          <w:lang w:val="en-US"/>
        </w:rPr>
        <w:t>PPM</w:t>
      </w:r>
      <w:r w:rsidRPr="00D14A6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Этот формат был выбран для того, чтобы избежать дополнительных зависимостей проекта.</w:t>
      </w:r>
    </w:p>
    <w:p w14:paraId="6BA87760" w14:textId="77777777" w:rsidR="00D14A64" w:rsidRPr="00D14A64" w:rsidRDefault="00D14A64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3CB9668" w14:textId="24B9639C" w:rsidR="00E91779" w:rsidRDefault="00E505C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54C472" w14:textId="5AD321CB" w:rsidR="00BA1C66" w:rsidRPr="00D14A64" w:rsidRDefault="00D14A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было исследовано взаимодействие с библиотекой </w:t>
      </w:r>
      <w:r>
        <w:rPr>
          <w:sz w:val="28"/>
          <w:szCs w:val="28"/>
          <w:lang w:val="en-US"/>
        </w:rPr>
        <w:t>OpenCL</w:t>
      </w:r>
      <w:r w:rsidRPr="00D14A64">
        <w:rPr>
          <w:sz w:val="28"/>
          <w:szCs w:val="28"/>
        </w:rPr>
        <w:t xml:space="preserve">. </w:t>
      </w:r>
    </w:p>
    <w:sectPr w:rsidR="00BA1C66" w:rsidRPr="00D14A6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B303E" w14:textId="77777777" w:rsidR="00BE47E6" w:rsidRDefault="00BE47E6">
      <w:r>
        <w:separator/>
      </w:r>
    </w:p>
  </w:endnote>
  <w:endnote w:type="continuationSeparator" w:id="0">
    <w:p w14:paraId="6F1D6977" w14:textId="77777777" w:rsidR="00BE47E6" w:rsidRDefault="00BE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DFC9" w14:textId="77777777" w:rsidR="00E91779" w:rsidRDefault="00E505CC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7202FC28" w14:textId="77777777" w:rsidR="00E91779" w:rsidRDefault="00E91779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8282" w14:textId="77777777" w:rsidR="00E91779" w:rsidRDefault="00E9177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3517" w14:textId="77777777" w:rsidR="00BE47E6" w:rsidRDefault="00BE47E6">
      <w:r>
        <w:separator/>
      </w:r>
    </w:p>
  </w:footnote>
  <w:footnote w:type="continuationSeparator" w:id="0">
    <w:p w14:paraId="48F264B3" w14:textId="77777777" w:rsidR="00BE47E6" w:rsidRDefault="00BE4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BDA5" w14:textId="77777777" w:rsidR="00E91779" w:rsidRDefault="00E505CC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6051" w14:textId="77777777" w:rsidR="00E91779" w:rsidRDefault="00E9177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BAB"/>
    <w:multiLevelType w:val="hybridMultilevel"/>
    <w:tmpl w:val="88D27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03F"/>
    <w:multiLevelType w:val="multilevel"/>
    <w:tmpl w:val="2F2C28E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B21545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3BD5"/>
    <w:multiLevelType w:val="hybridMultilevel"/>
    <w:tmpl w:val="F00E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064"/>
    <w:multiLevelType w:val="multilevel"/>
    <w:tmpl w:val="660662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0012FE"/>
    <w:multiLevelType w:val="hybridMultilevel"/>
    <w:tmpl w:val="495E0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90470"/>
    <w:multiLevelType w:val="multilevel"/>
    <w:tmpl w:val="BD48E60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1547D5D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C3556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742B7"/>
    <w:multiLevelType w:val="hybridMultilevel"/>
    <w:tmpl w:val="A048575A"/>
    <w:lvl w:ilvl="0" w:tplc="002E2B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01118F"/>
    <w:multiLevelType w:val="hybridMultilevel"/>
    <w:tmpl w:val="CA98D8CC"/>
    <w:lvl w:ilvl="0" w:tplc="F8CE7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E12425"/>
    <w:multiLevelType w:val="hybridMultilevel"/>
    <w:tmpl w:val="A950F49E"/>
    <w:lvl w:ilvl="0" w:tplc="484ABF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14481262">
    <w:abstractNumId w:val="6"/>
  </w:num>
  <w:num w:numId="2" w16cid:durableId="1506944880">
    <w:abstractNumId w:val="4"/>
  </w:num>
  <w:num w:numId="3" w16cid:durableId="1071539329">
    <w:abstractNumId w:val="1"/>
  </w:num>
  <w:num w:numId="4" w16cid:durableId="123084738">
    <w:abstractNumId w:val="9"/>
  </w:num>
  <w:num w:numId="5" w16cid:durableId="204682985">
    <w:abstractNumId w:val="0"/>
  </w:num>
  <w:num w:numId="6" w16cid:durableId="590705672">
    <w:abstractNumId w:val="5"/>
  </w:num>
  <w:num w:numId="7" w16cid:durableId="1277709827">
    <w:abstractNumId w:val="10"/>
  </w:num>
  <w:num w:numId="8" w16cid:durableId="54013107">
    <w:abstractNumId w:val="3"/>
  </w:num>
  <w:num w:numId="9" w16cid:durableId="727535392">
    <w:abstractNumId w:val="2"/>
  </w:num>
  <w:num w:numId="10" w16cid:durableId="1798989540">
    <w:abstractNumId w:val="8"/>
  </w:num>
  <w:num w:numId="11" w16cid:durableId="570970766">
    <w:abstractNumId w:val="7"/>
  </w:num>
  <w:num w:numId="12" w16cid:durableId="14085750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79"/>
    <w:rsid w:val="00031F4B"/>
    <w:rsid w:val="00294067"/>
    <w:rsid w:val="004506C2"/>
    <w:rsid w:val="0058631C"/>
    <w:rsid w:val="005C3720"/>
    <w:rsid w:val="007517A1"/>
    <w:rsid w:val="00773643"/>
    <w:rsid w:val="007860B5"/>
    <w:rsid w:val="00890A61"/>
    <w:rsid w:val="00AC2C83"/>
    <w:rsid w:val="00B43D4C"/>
    <w:rsid w:val="00B90C72"/>
    <w:rsid w:val="00BA1C66"/>
    <w:rsid w:val="00BA6176"/>
    <w:rsid w:val="00BE47E6"/>
    <w:rsid w:val="00CB2F89"/>
    <w:rsid w:val="00CD35DF"/>
    <w:rsid w:val="00CF3E09"/>
    <w:rsid w:val="00D14A64"/>
    <w:rsid w:val="00E021FB"/>
    <w:rsid w:val="00E42F6D"/>
    <w:rsid w:val="00E505CC"/>
    <w:rsid w:val="00E91779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FB90"/>
  <w15:docId w15:val="{4567B43F-DF66-4763-AB4F-4466E3C5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b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c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d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a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b">
    <w:name w:val="Стиль"/>
    <w:qFormat/>
    <w:pPr>
      <w:widowControl w:val="0"/>
    </w:pPr>
    <w:rPr>
      <w:rFonts w:ascii="Times New Roman" w:eastAsia="Times New Roman" w:hAnsi="Times New Roman" w:cs="Times New Roman"/>
      <w:spacing w:val="-1"/>
      <w:kern w:val="2"/>
      <w:szCs w:val="20"/>
      <w:vertAlign w:val="subscript"/>
      <w:lang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c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d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aff0">
    <w:name w:val="Table Grid"/>
    <w:basedOn w:val="a2"/>
    <w:uiPriority w:val="39"/>
    <w:rsid w:val="0078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влад скиба</cp:lastModifiedBy>
  <cp:revision>8</cp:revision>
  <cp:lastPrinted>2015-07-17T12:06:00Z</cp:lastPrinted>
  <dcterms:created xsi:type="dcterms:W3CDTF">2023-11-13T09:56:00Z</dcterms:created>
  <dcterms:modified xsi:type="dcterms:W3CDTF">2023-12-22T23:46:00Z</dcterms:modified>
  <dc:language>en-US</dc:language>
</cp:coreProperties>
</file>