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Санкт-Петербургский политехнический университет Петра Великого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Институт компьютерных наук и технологий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Кафедра компьютерных систем и программных технологий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bCs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Верификация и анализ программ</w:t>
      </w:r>
    </w:p>
    <w:p>
      <w:pPr>
        <w:pStyle w:val="Textbody1"/>
        <w:ind w:left="480" w:firstLine="709"/>
        <w:jc w:val="center"/>
        <w:rPr>
          <w:rFonts w:cs="Times New Roman"/>
          <w:bCs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Отчет по лабораторной работе №2</w:t>
      </w:r>
    </w:p>
    <w:p>
      <w:pPr>
        <w:pStyle w:val="Textbody1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Верификация модели с помощью Spin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Выполнил студент гр. 23541/3 </w:t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  <w:t>Смирнов С.В.</w:t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ab/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Преподаватель </w:t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szCs w:val="28"/>
        </w:rPr>
        <w:t>Ицыксон В.М.</w:t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>
      <w:pPr>
        <w:pStyle w:val="Textbody1"/>
        <w:ind w:left="480" w:firstLine="709"/>
        <w:jc w:val="right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“</w:t>
      </w:r>
      <w:r>
        <w:rPr>
          <w:rFonts w:cs="Times New Roman"/>
          <w:color w:val="01001E"/>
          <w:szCs w:val="28"/>
          <w:u w:val="single"/>
        </w:rPr>
        <w:tab/>
        <w:t xml:space="preserve"> </w:t>
      </w:r>
      <w:r>
        <w:rPr>
          <w:rFonts w:cs="Times New Roman"/>
          <w:color w:val="01001E"/>
          <w:szCs w:val="28"/>
        </w:rPr>
        <w:t xml:space="preserve">” </w:t>
      </w:r>
      <w:r>
        <w:rPr>
          <w:rFonts w:cs="Times New Roman"/>
          <w:color w:val="01001E"/>
          <w:szCs w:val="28"/>
          <w:u w:val="single"/>
        </w:rPr>
        <w:tab/>
        <w:tab/>
      </w:r>
      <w:r>
        <w:rPr>
          <w:rFonts w:cs="Times New Roman"/>
          <w:color w:val="01001E"/>
          <w:szCs w:val="28"/>
        </w:rPr>
        <w:t>2019 г.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 – Петербург</w:t>
      </w:r>
    </w:p>
    <w:p>
      <w:pPr>
        <w:pStyle w:val="Normal"/>
        <w:shd w:val="clear" w:color="auto" w:fill="FFFFFF"/>
        <w:spacing w:before="0" w:after="240"/>
        <w:ind w:hanging="0"/>
        <w:jc w:val="center"/>
        <w:rPr/>
      </w:pPr>
      <w:r>
        <w:rPr>
          <w:color w:val="01001E"/>
          <w:szCs w:val="28"/>
        </w:rPr>
        <w:t>2019</w:t>
      </w:r>
    </w:p>
    <w:p>
      <w:pPr>
        <w:pStyle w:val="Normal"/>
        <w:shd w:val="clear" w:color="auto" w:fill="FFFFFF"/>
        <w:spacing w:before="0" w:after="240"/>
        <w:ind w:hanging="0"/>
        <w:jc w:val="center"/>
        <w:rPr>
          <w:color w:val="01001E"/>
          <w:szCs w:val="28"/>
        </w:rPr>
      </w:pPr>
      <w:r>
        <w:rPr>
          <w:color w:val="01001E"/>
          <w:szCs w:val="28"/>
        </w:rPr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ind w:hanging="0"/>
        <w:rPr/>
      </w:pPr>
      <w:r>
        <w:rPr/>
        <w:t>Необходимо построить автоматную модель для следующей задачи: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Парк развлечений, на котором есть две кассы для покупки билетов на аттракционы и две очереди к аттракционам. Для того, чтобы прокатиться на любом аттракционе необходимо отстоять очередь в кассу, приобрести билет и затем отстоять очередь к аттракциону. Человек из очереди подходит к кассе, оплачивает билет, после оплаты клиенты встают в очередь к интересующему аттракциону. На каждой кассе действует лотерея- каждый клиент тянет билет из корзинки и если его номер равен 1 или 2 (в зависимости от кассы), то клиент пропускается без очереди.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том случае, когда очередь в кассу занимает больше положенного времени, клиент может уйти. Считается, что если клиент приобрел билет, то он его израсходует.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 описании модели стремиться сделать ее масштабируемой по отношению к клиентам и кассам. За стандартную модель были приняты следующие значения: длина очереди - 2, количество касс – 2. 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 xml:space="preserve">Проверить следующие утверждения: </w:t>
      </w:r>
    </w:p>
    <w:p>
      <w:pPr>
        <w:pStyle w:val="ListParagraph"/>
        <w:numPr>
          <w:ilvl w:val="0"/>
          <w:numId w:val="1"/>
        </w:numPr>
        <w:rPr/>
      </w:pPr>
      <w:r>
        <w:rPr/>
        <w:t>Все кассы, в конечном итоге, освободятся.</w:t>
      </w:r>
    </w:p>
    <w:p>
      <w:pPr>
        <w:pStyle w:val="ListParagraph"/>
        <w:numPr>
          <w:ilvl w:val="0"/>
          <w:numId w:val="1"/>
        </w:numPr>
        <w:rPr/>
      </w:pPr>
      <w:r>
        <w:rPr/>
        <w:t>Все очереди, в конечном итоге, освободятся.</w:t>
      </w:r>
    </w:p>
    <w:p>
      <w:pPr>
        <w:pStyle w:val="ListParagraph"/>
        <w:numPr>
          <w:ilvl w:val="0"/>
          <w:numId w:val="1"/>
        </w:numPr>
        <w:rPr/>
      </w:pPr>
      <w:r>
        <w:rPr/>
        <w:t>Все клиенты прокатятся на аттракционе или покинут парк</w:t>
      </w:r>
    </w:p>
    <w:p>
      <w:pPr>
        <w:pStyle w:val="ListParagraph"/>
        <w:numPr>
          <w:ilvl w:val="0"/>
          <w:numId w:val="1"/>
        </w:numPr>
        <w:rPr/>
      </w:pPr>
      <w:r>
        <w:rPr/>
        <w:t>Если клиент был в очереди, то, в конечном итоге, он прокатится.</w:t>
      </w:r>
    </w:p>
    <w:p>
      <w:pPr>
        <w:pStyle w:val="Normal"/>
        <w:ind w:hanging="0"/>
        <w:rPr/>
      </w:pPr>
      <w:r>
        <w:rPr/>
      </w:r>
    </w:p>
    <w:p>
      <w:pPr>
        <w:pStyle w:val="Heading2"/>
        <w:rPr/>
      </w:pPr>
      <w:r>
        <w:rPr/>
        <w:t>Построение модели</w:t>
      </w:r>
    </w:p>
    <w:p>
      <w:pPr>
        <w:pStyle w:val="Normal"/>
        <w:rPr/>
      </w:pPr>
      <w:r>
        <w:rPr/>
        <w:t>Для реализации описанной системы были построены два конечных автомата. Первый отвечает за поведение кассира, второй за движение клиентов</w:t>
      </w:r>
    </w:p>
    <w:p>
      <w:pPr>
        <w:pStyle w:val="Normal"/>
        <w:rPr/>
      </w:pPr>
      <w:r>
        <w:rPr/>
        <w:t>Кассир имеет следующие состояния: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szCs w:val="28"/>
          <w:lang w:val="en-US"/>
        </w:rPr>
      </w:pPr>
      <w:r>
        <w:rPr>
          <w:szCs w:val="28"/>
          <w:lang w:val="en-US"/>
        </w:rPr>
        <w:t>FREE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szCs w:val="28"/>
          <w:lang w:val="en-US"/>
        </w:rPr>
      </w:pPr>
      <w:r>
        <w:rPr>
          <w:szCs w:val="28"/>
          <w:lang w:val="en-US"/>
        </w:rPr>
        <w:t>BUSY</w:t>
      </w:r>
    </w:p>
    <w:p>
      <w:pPr>
        <w:pStyle w:val="Normal"/>
        <w:tabs>
          <w:tab w:val="left" w:pos="6769" w:leader="none"/>
        </w:tabs>
        <w:jc w:val="center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7FC3060">
                <wp:simplePos x="0" y="0"/>
                <wp:positionH relativeFrom="column">
                  <wp:posOffset>297180</wp:posOffset>
                </wp:positionH>
                <wp:positionV relativeFrom="paragraph">
                  <wp:posOffset>245110</wp:posOffset>
                </wp:positionV>
                <wp:extent cx="1584325" cy="1042670"/>
                <wp:effectExtent l="0" t="0" r="17145" b="25400"/>
                <wp:wrapSquare wrapText="bothSides"/>
                <wp:docPr id="1" name="Прямоугольник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40" cy="1042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FREE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6" fillcolor="white" stroked="t" style="position:absolute;margin-left:23.4pt;margin-top:19.3pt;width:124.65pt;height:82pt" wp14:anchorId="47FC3060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left"/>
                        <w:rPr/>
                      </w:pPr>
                      <w:r>
                        <w:rPr>
                          <w:color w:val="000000"/>
                          <w:szCs w:val="28"/>
                        </w:rPr>
                        <w:t>FREE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480926A1">
                <wp:simplePos x="0" y="0"/>
                <wp:positionH relativeFrom="column">
                  <wp:posOffset>2658745</wp:posOffset>
                </wp:positionH>
                <wp:positionV relativeFrom="paragraph">
                  <wp:posOffset>256540</wp:posOffset>
                </wp:positionV>
                <wp:extent cx="1584325" cy="1042670"/>
                <wp:effectExtent l="0" t="0" r="17145" b="25400"/>
                <wp:wrapNone/>
                <wp:docPr id="3" name="Прямоугольник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40" cy="1042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>BUSY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1" fillcolor="white" stroked="t" style="position:absolute;margin-left:209.35pt;margin-top:20.2pt;width:124.65pt;height:82pt" wp14:anchorId="480926A1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left"/>
                        <w:rPr/>
                      </w:pPr>
                      <w:r>
                        <w:rPr>
                          <w:color w:val="000000"/>
                          <w:szCs w:val="28"/>
                          <w:lang w:val="en-US"/>
                        </w:rPr>
                        <w:t>BUSY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6769" w:leader="none"/>
        </w:tabs>
        <w:rPr>
          <w:szCs w:val="28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7EC78931">
                <wp:simplePos x="0" y="0"/>
                <wp:positionH relativeFrom="column">
                  <wp:posOffset>1882775</wp:posOffset>
                </wp:positionH>
                <wp:positionV relativeFrom="paragraph">
                  <wp:posOffset>255905</wp:posOffset>
                </wp:positionV>
                <wp:extent cx="771525" cy="1905"/>
                <wp:effectExtent l="0" t="76200" r="10795" b="95250"/>
                <wp:wrapNone/>
                <wp:docPr id="5" name="Прямая со стрелкой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7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5EF34C65">
                <wp:simplePos x="0" y="0"/>
                <wp:positionH relativeFrom="column">
                  <wp:posOffset>244475</wp:posOffset>
                </wp:positionH>
                <wp:positionV relativeFrom="paragraph">
                  <wp:posOffset>242570</wp:posOffset>
                </wp:positionV>
                <wp:extent cx="46990" cy="409575"/>
                <wp:effectExtent l="342900" t="0" r="12065" b="86995"/>
                <wp:wrapNone/>
                <wp:docPr id="6" name="Скругленная соедините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0" cy="408960"/>
                        </a:xfrm>
                        <a:prstGeom prst="curvedConnector3">
                          <a:avLst>
                            <a:gd name="adj1" fmla="val -744605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8" coordsize="21600,21600" o:spt="38" adj="10800" path="m,c@2,0@0,5400@0,10800c@0@5@4,21600,21600,21600nfe">
                <v:stroke joinstyle="miter"/>
                <v:formulas>
                  <v:f eqn="val #0"/>
                  <v:f eqn="sum 0 @0 0"/>
                  <v:f eqn="prod 1 @1 2"/>
                  <v:f eqn="sum width @0 0"/>
                  <v:f eqn="prod 1 @3 2"/>
                  <v:f eqn="prod height 3 4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Скругленная соединительная линия 2" stroked="t" style="position:absolute;margin-left:19.25pt;margin-top:19.1pt;width:3.6pt;height:32.15pt" wp14:anchorId="5EF34C65" type="shapetype_38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05F879CA">
                <wp:simplePos x="0" y="0"/>
                <wp:positionH relativeFrom="column">
                  <wp:posOffset>4231005</wp:posOffset>
                </wp:positionH>
                <wp:positionV relativeFrom="paragraph">
                  <wp:posOffset>239395</wp:posOffset>
                </wp:positionV>
                <wp:extent cx="46990" cy="448310"/>
                <wp:effectExtent l="38100" t="0" r="469265" b="86995"/>
                <wp:wrapNone/>
                <wp:docPr id="7" name="Скругленная соединительная 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440" cy="447840"/>
                        </a:xfrm>
                        <a:prstGeom prst="curvedConnector3">
                          <a:avLst>
                            <a:gd name="adj1" fmla="val -980544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кругленная соединительная линия 3" stroked="t" style="position:absolute;margin-left:333.15pt;margin-top:18.85pt;width:3.6pt;height:35.2pt;flip:x" wp14:anchorId="05F879CA" type="shapetype_38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</w:r>
      <w:r>
        <w:rPr>
          <w:szCs w:val="28"/>
        </w:rPr>
        <w:tab/>
      </w:r>
    </w:p>
    <w:p>
      <w:pPr>
        <w:pStyle w:val="Normal"/>
        <w:tabs>
          <w:tab w:val="left" w:pos="6769" w:leader="none"/>
        </w:tabs>
        <w:rPr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3C7AFA6F">
                <wp:simplePos x="0" y="0"/>
                <wp:positionH relativeFrom="column">
                  <wp:posOffset>1878965</wp:posOffset>
                </wp:positionH>
                <wp:positionV relativeFrom="paragraph">
                  <wp:posOffset>230505</wp:posOffset>
                </wp:positionV>
                <wp:extent cx="771525" cy="1905"/>
                <wp:effectExtent l="38100" t="76200" r="0" b="95250"/>
                <wp:wrapNone/>
                <wp:docPr id="8" name="Прямая со стрелкой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707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Cs w:val="28"/>
        </w:rPr>
        <w:tab/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ind w:left="1415" w:firstLine="709"/>
        <w:rPr/>
      </w:pPr>
      <w:r>
        <w:rPr/>
        <w:t>Рис.1. Конечный автомат кассира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  <w:t>Состояния клиента: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szCs w:val="28"/>
        </w:rPr>
      </w:pPr>
      <w:r>
        <w:rPr>
          <w:szCs w:val="28"/>
          <w:lang w:val="en-US"/>
        </w:rPr>
        <w:t>WAIT</w:t>
      </w:r>
      <w:r>
        <w:rPr>
          <w:szCs w:val="28"/>
        </w:rPr>
        <w:t>_</w:t>
      </w:r>
      <w:r>
        <w:rPr>
          <w:szCs w:val="28"/>
          <w:lang w:val="en-US"/>
        </w:rPr>
        <w:t>PAY</w:t>
      </w:r>
      <w:r>
        <w:rPr>
          <w:szCs w:val="28"/>
        </w:rPr>
        <w:t xml:space="preserve"> – ожидание в очереди кассы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szCs w:val="28"/>
        </w:rPr>
      </w:pPr>
      <w:r>
        <w:rPr>
          <w:szCs w:val="28"/>
          <w:lang w:val="en-US"/>
        </w:rPr>
        <w:t>WAIT</w:t>
      </w:r>
      <w:r>
        <w:rPr>
          <w:szCs w:val="28"/>
        </w:rPr>
        <w:t>_</w:t>
      </w:r>
      <w:r>
        <w:rPr>
          <w:szCs w:val="28"/>
          <w:lang w:val="en-US"/>
        </w:rPr>
        <w:t>ACTION</w:t>
      </w:r>
      <w:r>
        <w:rPr>
          <w:szCs w:val="28"/>
        </w:rPr>
        <w:t xml:space="preserve"> – ожидание  в очереди аттракциона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szCs w:val="28"/>
        </w:rPr>
      </w:pPr>
      <w:r>
        <w:rPr>
          <w:szCs w:val="28"/>
          <w:lang w:val="en-US"/>
        </w:rPr>
        <w:t>ACTION</w:t>
      </w:r>
      <w:r>
        <w:rPr>
          <w:szCs w:val="28"/>
        </w:rPr>
        <w:t xml:space="preserve"> – катание на аттракционе- позитивное завершение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szCs w:val="28"/>
        </w:rPr>
      </w:pPr>
      <w:r>
        <w:rPr>
          <w:szCs w:val="28"/>
          <w:lang w:val="en-US"/>
        </w:rPr>
        <w:t>GO</w:t>
      </w:r>
      <w:r>
        <w:rPr>
          <w:szCs w:val="28"/>
        </w:rPr>
        <w:t>_</w:t>
      </w:r>
      <w:r>
        <w:rPr>
          <w:szCs w:val="28"/>
          <w:lang w:val="en-US"/>
        </w:rPr>
        <w:t>AWAY</w:t>
      </w:r>
      <w:r>
        <w:rPr>
          <w:szCs w:val="28"/>
        </w:rPr>
        <w:t xml:space="preserve"> -  негативное завершение- у клиента кончилось терпение</w:t>
      </w:r>
    </w:p>
    <w:p>
      <w:pPr>
        <w:pStyle w:val="Normal"/>
        <w:rPr>
          <w:szCs w:val="28"/>
        </w:rPr>
      </w:pPr>
      <w:r>
        <w:rPr>
          <w:szCs w:val="28"/>
        </w:rPr>
        <w:t>Клиент встает в очередь. Если клиент не выигрывает в лотерее, то он встает в очередь на аттракцион. Если клиент получает счастливый билет- он пропускается без очереди. Если время ожидания обслуживания больше 10 секунд, то клиент уходит.</w:t>
      </w:r>
    </w:p>
    <w:p>
      <w:pPr>
        <w:pStyle w:val="Normal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7DB7C5D3">
                <wp:simplePos x="0" y="0"/>
                <wp:positionH relativeFrom="column">
                  <wp:posOffset>299720</wp:posOffset>
                </wp:positionH>
                <wp:positionV relativeFrom="paragraph">
                  <wp:posOffset>240030</wp:posOffset>
                </wp:positionV>
                <wp:extent cx="1584325" cy="1042670"/>
                <wp:effectExtent l="0" t="0" r="17145" b="25400"/>
                <wp:wrapNone/>
                <wp:docPr id="9" name="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40" cy="1042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>WAIT_PAY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" fillcolor="white" stroked="t" style="position:absolute;margin-left:23.6pt;margin-top:18.9pt;width:124.65pt;height:82pt" wp14:anchorId="7DB7C5D3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ind w:hanging="0"/>
                        <w:jc w:val="left"/>
                        <w:rPr/>
                      </w:pPr>
                      <w:r>
                        <w:rPr>
                          <w:color w:val="000000"/>
                          <w:szCs w:val="28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000000"/>
                          <w:szCs w:val="28"/>
                          <w:lang w:val="en-US"/>
                        </w:rPr>
                        <w:t>WAIT_PAY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71ABA892">
                <wp:simplePos x="0" y="0"/>
                <wp:positionH relativeFrom="column">
                  <wp:posOffset>2661920</wp:posOffset>
                </wp:positionH>
                <wp:positionV relativeFrom="paragraph">
                  <wp:posOffset>256540</wp:posOffset>
                </wp:positionV>
                <wp:extent cx="1584325" cy="1042670"/>
                <wp:effectExtent l="0" t="0" r="17145" b="25400"/>
                <wp:wrapNone/>
                <wp:docPr id="11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40" cy="1042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firstLine="708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fillcolor="white" stroked="t" style="position:absolute;margin-left:209.6pt;margin-top:20.2pt;width:124.65pt;height:82pt" wp14:anchorId="71ABA892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ind w:firstLine="708"/>
                        <w:rPr/>
                      </w:pPr>
                      <w:r>
                        <w:rPr>
                          <w:color w:val="000000"/>
                          <w:szCs w:val="28"/>
                          <w:lang w:val="en-US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21D9FEE5">
                <wp:simplePos x="0" y="0"/>
                <wp:positionH relativeFrom="column">
                  <wp:posOffset>325120</wp:posOffset>
                </wp:positionH>
                <wp:positionV relativeFrom="paragraph">
                  <wp:posOffset>1611630</wp:posOffset>
                </wp:positionV>
                <wp:extent cx="1584325" cy="1042670"/>
                <wp:effectExtent l="0" t="0" r="17145" b="25400"/>
                <wp:wrapNone/>
                <wp:docPr id="13" name="Прямоугольник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40" cy="1042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>WAIT_ACTION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" fillcolor="white" stroked="t" style="position:absolute;margin-left:25.6pt;margin-top:126.9pt;width:124.65pt;height:82pt" wp14:anchorId="21D9FEE5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ind w:hanging="0"/>
                        <w:rPr/>
                      </w:pPr>
                      <w:r>
                        <w:rPr>
                          <w:color w:val="000000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  <w:lang w:val="en-US"/>
                        </w:rPr>
                        <w:t>WAIT_ACTION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7555F418">
                <wp:simplePos x="0" y="0"/>
                <wp:positionH relativeFrom="column">
                  <wp:posOffset>2686050</wp:posOffset>
                </wp:positionH>
                <wp:positionV relativeFrom="paragraph">
                  <wp:posOffset>1610995</wp:posOffset>
                </wp:positionV>
                <wp:extent cx="1584325" cy="1042670"/>
                <wp:effectExtent l="0" t="0" r="17145" b="25400"/>
                <wp:wrapNone/>
                <wp:docPr id="15" name="Прямоугольник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40" cy="1042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>GO_AWAY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" fillcolor="white" stroked="t" style="position:absolute;margin-left:211.5pt;margin-top:126.85pt;width:124.65pt;height:82pt" wp14:anchorId="7555F418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ind w:hanging="0"/>
                        <w:rPr/>
                      </w:pPr>
                      <w:r>
                        <w:rPr>
                          <w:color w:val="000000"/>
                          <w:szCs w:val="28"/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/>
                          <w:szCs w:val="28"/>
                          <w:lang w:val="en-US"/>
                        </w:rPr>
                        <w:t>GO_AWAY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325CE85C">
                <wp:simplePos x="0" y="0"/>
                <wp:positionH relativeFrom="column">
                  <wp:posOffset>1883410</wp:posOffset>
                </wp:positionH>
                <wp:positionV relativeFrom="paragraph">
                  <wp:posOffset>748030</wp:posOffset>
                </wp:positionV>
                <wp:extent cx="772160" cy="1905"/>
                <wp:effectExtent l="0" t="76200" r="10795" b="95250"/>
                <wp:wrapNone/>
                <wp:docPr id="17" name="Прямая со стрелкой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07FDA058">
                <wp:simplePos x="0" y="0"/>
                <wp:positionH relativeFrom="column">
                  <wp:posOffset>1907540</wp:posOffset>
                </wp:positionH>
                <wp:positionV relativeFrom="paragraph">
                  <wp:posOffset>2094230</wp:posOffset>
                </wp:positionV>
                <wp:extent cx="771525" cy="1905"/>
                <wp:effectExtent l="0" t="76200" r="10795" b="95250"/>
                <wp:wrapNone/>
                <wp:docPr id="18" name="Прямая со стрелкой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7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14" wp14:anchorId="5F46A239">
                <wp:simplePos x="0" y="0"/>
                <wp:positionH relativeFrom="column">
                  <wp:posOffset>1906905</wp:posOffset>
                </wp:positionH>
                <wp:positionV relativeFrom="paragraph">
                  <wp:posOffset>744855</wp:posOffset>
                </wp:positionV>
                <wp:extent cx="746125" cy="1347470"/>
                <wp:effectExtent l="0" t="38100" r="55245" b="25400"/>
                <wp:wrapNone/>
                <wp:docPr id="19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5560" cy="1346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318" distL="113348" distR="113982" simplePos="0" locked="0" layoutInCell="1" allowOverlap="1" relativeHeight="15" wp14:anchorId="16DC5638">
                <wp:simplePos x="0" y="0"/>
                <wp:positionH relativeFrom="column">
                  <wp:posOffset>926465</wp:posOffset>
                </wp:positionH>
                <wp:positionV relativeFrom="paragraph">
                  <wp:posOffset>1446530</wp:posOffset>
                </wp:positionV>
                <wp:extent cx="323850" cy="5715"/>
                <wp:effectExtent l="63817" t="0" r="65088" b="65087"/>
                <wp:wrapNone/>
                <wp:docPr id="20" name="Прямая со стрелкой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28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7" wp14:anchorId="029F4D1B">
                <wp:simplePos x="0" y="0"/>
                <wp:positionH relativeFrom="column">
                  <wp:posOffset>250190</wp:posOffset>
                </wp:positionH>
                <wp:positionV relativeFrom="paragraph">
                  <wp:posOffset>55245</wp:posOffset>
                </wp:positionV>
                <wp:extent cx="46990" cy="409575"/>
                <wp:effectExtent l="342900" t="0" r="12065" b="86995"/>
                <wp:wrapNone/>
                <wp:docPr id="21" name="Скругленн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0" cy="408960"/>
                        </a:xfrm>
                        <a:prstGeom prst="curvedConnector3">
                          <a:avLst>
                            <a:gd name="adj1" fmla="val -744605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кругленная соединительная линия 1" stroked="t" style="position:absolute;margin-left:19.7pt;margin-top:4.35pt;width:3.6pt;height:32.15pt" wp14:anchorId="029F4D1B" type="shapetype_38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</w:r>
      <w:r>
        <w:rPr>
          <w:szCs w:val="28"/>
        </w:rPr>
        <w:t xml:space="preserve"> </w:t>
      </w:r>
      <w:r>
        <w:rPr>
          <w:szCs w:val="28"/>
        </w:rPr>
        <w:t>10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6" wp14:anchorId="45A1CFE3">
                <wp:simplePos x="0" y="0"/>
                <wp:positionH relativeFrom="column">
                  <wp:posOffset>269240</wp:posOffset>
                </wp:positionH>
                <wp:positionV relativeFrom="paragraph">
                  <wp:posOffset>151765</wp:posOffset>
                </wp:positionV>
                <wp:extent cx="46990" cy="409575"/>
                <wp:effectExtent l="342900" t="0" r="12065" b="86995"/>
                <wp:wrapNone/>
                <wp:docPr id="22" name="Скругленная соединительная линия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0" cy="408960"/>
                        </a:xfrm>
                        <a:prstGeom prst="curvedConnector3">
                          <a:avLst>
                            <a:gd name="adj1" fmla="val -744605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кругленная соединительная линия 14" stroked="t" style="position:absolute;margin-left:21.2pt;margin-top:11.95pt;width:3.6pt;height:32.15pt" wp14:anchorId="45A1CFE3" type="shapetype_38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415" w:firstLine="709"/>
        <w:rPr/>
      </w:pPr>
      <w:r>
        <w:rPr/>
        <w:t>Рис.2. Конечный автомат движения клиента</w:t>
      </w:r>
    </w:p>
    <w:p>
      <w:pPr>
        <w:pStyle w:val="Normal"/>
        <w:ind w:hanging="0"/>
        <w:rPr/>
      </w:pPr>
      <w:r>
        <w:rPr/>
        <w:t xml:space="preserve">Ниже представлена реализация описанной модели на языке </w:t>
      </w:r>
      <w:r>
        <w:rPr>
          <w:lang w:val="en-US"/>
        </w:rPr>
        <w:t>PROMELA</w:t>
      </w:r>
      <w:r>
        <w:rPr/>
        <w:t>:</w:t>
      </w:r>
    </w:p>
    <w:p>
      <w:pPr>
        <w:pStyle w:val="Normal"/>
        <w:ind w:hanging="0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#define num_visitors 5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mtype = { WAIT_PAY, WAIT_ACTION, ACTION, GO_AWAY };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mtype = { FREE, BUSY };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mtype visitor[num_visitors];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mtype pay_queue[2];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mtype wait_queue[2];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proctype queueAction(int id)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atomic{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int lottery = 2;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int timer = 0;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int waitingTime = 1;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do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</w:t>
      </w:r>
      <w:r>
        <w:rPr>
          <w:sz w:val="24"/>
          <w:szCs w:val="24"/>
          <w:lang w:val="en-US"/>
        </w:rPr>
        <w:t xml:space="preserve">::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 xml:space="preserve">  if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>:: visitor[id] == WAIT_PAY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if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pay_queue[0] == FREE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pay_queue[0] = BUSY;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select( lottery : 1 .. 2);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if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:: lottery == 1 -&gt;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>visitor[id] = ACTION;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 xml:space="preserve">:: lottery != 1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>visitor[id] = WAIT_ACTION;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fi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pay_queue[1] == FREE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pay_queue[1] = BUSY;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select( lottery : 1 .. 2);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if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:: lottery == 1 -&gt;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>visitor[id] = ACTION;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 xml:space="preserve">:: lottery != 1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>visitor[id] = WAIT_ACTION;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fi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fi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>:: visitor[id] == WAIT_ACTION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if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wait_queue[0] == FREE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visitor[id] = ACTION;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wait_queue[0] = BUSY;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wait_queue[1] == FREE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visitor[id] = ACTION;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wait_queue[1] = BUSY;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timer &lt; waitingTime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timer = timer + 1;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timer == waitingTime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visitor[id] = GO_AWAY;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fi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>:: visitor[id] == ACTION || visitor[id] == GO_AWAY-&gt;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if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pay_queue[0] == BUSY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pay_queue[0] = FREE;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pay_queue[1] == BUSY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pay_queue[1] = FREE;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wait_queue[0] == BUSY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wait_queue[0] = FREE;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:: wait_queue[1] == BUSY -&gt;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>wait_queue[1] = FREE;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>fi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      </w:t>
      </w:r>
      <w:r>
        <w:rPr>
          <w:sz w:val="24"/>
          <w:szCs w:val="24"/>
          <w:lang w:val="en-US"/>
        </w:rPr>
        <w:t>fi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od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init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int i;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for(i: 0 .. (num_visitors - 1)){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ab/>
        <w:tab/>
        <w:t>visitor[i] = WAIT_PAY;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pay_queue[0] = FREE;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pay_queue[1] = FREE;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wait_queue[0] = FREE;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wait_queue[1] = FREE;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for(i: 0 .. (num_visitors -1)){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ab/>
        <w:tab/>
        <w:t>run queueAction(i)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ltl rool1{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&lt;&gt;[](pay_queue[0] == FREE &amp;&amp; pay_queue[1] == FREE)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ltl rool2{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&lt;&gt;[] ( wait_queue[0] == FREE &amp;&amp; wait_queue[1] == FREE)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ltl rool3{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&lt;&gt;[] ((visitor[0] == ACTION ) &amp;&amp;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 xml:space="preserve"> (visitor[1] == ACTION ) &amp;&amp;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 xml:space="preserve"> (visitor[2] == ACTION ) &amp;&amp;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ab/>
        <w:t xml:space="preserve"> (visitor[3] == ACTION 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ltl rool4{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[]((visitor[0] == WAIT_PAY &amp;&amp; (pay_queue[0] == FREE || pay_queue[1] == FREE 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-&gt;(( visitor[0] == WAIT_ACTION || visitor[0] == ACTION))) &amp;&amp;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[]((visitor[1] == WAIT_PAY &amp;&amp; (pay_queue[0] == FREE || pay_queue[1] == FREE 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-&gt;(( visitor[1] == WAIT_ACTION || visitor[1] == ACTION))) &amp;&amp;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[]((visitor[2] == WAIT_PAY &amp;&amp; (pay_queue[0] == FREE || pay_queue[1] == FREE 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>-&gt;(( visitor[2] == WAIT_ACTION || visitor[2] == ACTION))) &amp;&amp;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[]((visitor[3] == WAIT_PAY &amp;&amp; (pay_queue[0] == FREE || pay_queue[1] == FREE 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sz w:val="24"/>
          <w:szCs w:val="24"/>
          <w:lang w:val="en-US"/>
        </w:rPr>
        <w:t xml:space="preserve">-&gt;(( visitor[3] == WAIT_ACTION || visitor[3] == ACTION)))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  <w:t>Результат запуска:</w:t>
      </w:r>
    </w:p>
    <w:p>
      <w:pPr>
        <w:pStyle w:val="Normal"/>
        <w:ind w:hanging="0"/>
        <w:rPr>
          <w:szCs w:val="28"/>
        </w:rPr>
      </w:pPr>
      <w:r>
        <w:rPr/>
        <w:drawing>
          <wp:inline distT="0" distB="0" distL="0" distR="0">
            <wp:extent cx="5940425" cy="5396865"/>
            <wp:effectExtent l="0" t="0" r="0" b="0"/>
            <wp:docPr id="2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/>
      </w:pPr>
      <w:r>
        <w:rPr>
          <w:szCs w:val="28"/>
        </w:rPr>
        <w:t>Результат проверки составленных требований:(spin -run model.pml)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708015"/>
            <wp:effectExtent l="0" t="0" r="0" b="0"/>
            <wp:wrapSquare wrapText="largest"/>
            <wp:docPr id="2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Heading2"/>
        <w:rPr/>
      </w:pPr>
      <w:r>
        <w:rPr/>
        <w:t>Выводы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ходе работы была описана и верифицирована модель системы работы парка аттракционов. Для описания модели был использован язык PROMELA. А для описания спецификаций --- LTL формулы. Верификация была проведена с помощью утилиты Spin.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Исходя из опыта работы с утилитой Spin, полученного в ходе выполнения данной работы, можно сделать вывод о том, что верификация требует не мало технических ресурсов и занимает значительное количество времени</w:t>
      </w:r>
      <w:bookmarkStart w:id="0" w:name="_GoBack"/>
      <w:bookmarkEnd w:id="0"/>
      <w:r>
        <w:rPr>
          <w:rFonts w:eastAsia="Times New Roman"/>
          <w:szCs w:val="28"/>
          <w:lang w:eastAsia="ru-RU"/>
        </w:rPr>
        <w:t>. Однако, она позволяет решить множество задач, которые оказываются трудоемкими для решения человеком.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3575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unhideWhenUsed/>
    <w:qFormat/>
    <w:rsid w:val="004a1092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paragraph" w:styleId="Heading3">
    <w:name w:val="Heading 3"/>
    <w:basedOn w:val="Normal"/>
    <w:link w:val="30"/>
    <w:uiPriority w:val="9"/>
    <w:qFormat/>
    <w:rsid w:val="00cc7b9a"/>
    <w:pPr>
      <w:spacing w:lineRule="auto" w:line="240" w:beforeAutospacing="1" w:afterAutospacing="1"/>
      <w:outlineLvl w:val="2"/>
    </w:pPr>
    <w:rPr>
      <w:rFonts w:eastAsia="Times New Roman"/>
      <w:b/>
      <w:bCs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4a1092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cc7b9a"/>
    <w:rPr>
      <w:rFonts w:ascii="Times New Roman" w:hAnsi="Times New Roman" w:eastAsia="Times New Roman" w:cs="Times New Roman"/>
      <w:b/>
      <w:bCs/>
      <w:sz w:val="28"/>
      <w:szCs w:val="27"/>
      <w:lang w:eastAsia="ru-RU"/>
    </w:rPr>
  </w:style>
  <w:style w:type="character" w:styleId="InternetLink">
    <w:name w:val="Internet Link"/>
    <w:basedOn w:val="DefaultParagraphFont"/>
    <w:uiPriority w:val="99"/>
    <w:unhideWhenUsed/>
    <w:rsid w:val="009c41a6"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1c411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ne" w:customStyle="1">
    <w:name w:val="line"/>
    <w:basedOn w:val="DefaultParagraphFont"/>
    <w:qFormat/>
    <w:rsid w:val="001c411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"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1" w:customStyle="1">
    <w:name w:val="Text body"/>
    <w:basedOn w:val="Normal"/>
    <w:qFormat/>
    <w:rsid w:val="00cc3575"/>
    <w:pPr>
      <w:widowControl w:val="false"/>
      <w:suppressAutoHyphens w:val="true"/>
      <w:ind w:hanging="0"/>
    </w:pPr>
    <w:rPr>
      <w:rFonts w:eastAsia="Lucida Sans Unicode" w:cs="Mangal"/>
      <w:color w:val="000000"/>
      <w:kern w:val="2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952296"/>
    <w:pPr>
      <w:spacing w:before="0" w:after="0"/>
      <w:ind w:left="720" w:firstLine="709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c411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Application>LibreOffice/6.0.7.3$Linux_X86_64 LibreOffice_project/00m0$Build-3</Application>
  <Pages>11</Pages>
  <Words>801</Words>
  <Characters>4476</Characters>
  <CharactersWithSpaces>6063</CharactersWithSpaces>
  <Paragraphs>152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2019-02-17T08:42:00Z</dcterms:created>
  <dc:creator>Сергей Смирнов</dc:creator>
  <dc:description/>
  <dc:language>en-US</dc:language>
  <cp:lastModifiedBy/>
  <dcterms:modified xsi:type="dcterms:W3CDTF">2019-05-18T17:42:58Z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