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DF2C56" w14:textId="77777777" w:rsidR="00486123" w:rsidRPr="00EB4D7D" w:rsidRDefault="00486123" w:rsidP="00486123">
      <w:pPr>
        <w:pBdr>
          <w:top w:val="nil"/>
          <w:left w:val="nil"/>
          <w:bottom w:val="nil"/>
          <w:right w:val="nil"/>
          <w:between w:val="nil"/>
        </w:pBdr>
        <w:spacing w:line="276" w:lineRule="auto"/>
        <w:ind w:firstLine="0"/>
        <w:jc w:val="left"/>
        <w:rPr>
          <w:rFonts w:ascii="Arial" w:eastAsia="Arial" w:hAnsi="Arial" w:cs="Arial"/>
          <w:color w:val="000000"/>
          <w:sz w:val="22"/>
          <w:szCs w:val="22"/>
          <w:lang w:val="en-US"/>
        </w:rPr>
      </w:pPr>
    </w:p>
    <w:tbl>
      <w:tblPr>
        <w:tblW w:w="9611"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00" w:firstRow="0" w:lastRow="0" w:firstColumn="0" w:lastColumn="0" w:noHBand="0" w:noVBand="1"/>
      </w:tblPr>
      <w:tblGrid>
        <w:gridCol w:w="9611"/>
      </w:tblGrid>
      <w:tr w:rsidR="00486123" w:rsidRPr="00486123" w14:paraId="5CC4D768" w14:textId="77777777" w:rsidTr="00244B1C">
        <w:trPr>
          <w:jc w:val="center"/>
        </w:trPr>
        <w:tc>
          <w:tcPr>
            <w:tcW w:w="9611" w:type="dxa"/>
            <w:tcBorders>
              <w:top w:val="nil"/>
              <w:left w:val="nil"/>
              <w:bottom w:val="nil"/>
              <w:right w:val="nil"/>
            </w:tcBorders>
          </w:tcPr>
          <w:p w14:paraId="48B4D7BA" w14:textId="77777777" w:rsidR="00486123" w:rsidRPr="00486123" w:rsidRDefault="00486123" w:rsidP="00486123">
            <w:pPr>
              <w:widowControl/>
              <w:ind w:firstLine="0"/>
              <w:jc w:val="center"/>
            </w:pPr>
            <w:r w:rsidRPr="00486123">
              <w:rPr>
                <w:noProof/>
                <w:lang w:val="en-US" w:eastAsia="en-US"/>
              </w:rPr>
              <w:drawing>
                <wp:inline distT="0" distB="0" distL="0" distR="0" wp14:anchorId="3A8D13C7" wp14:editId="513C977A">
                  <wp:extent cx="890693" cy="100922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890693" cy="1009227"/>
                          </a:xfrm>
                          <a:prstGeom prst="rect">
                            <a:avLst/>
                          </a:prstGeom>
                          <a:ln/>
                        </pic:spPr>
                      </pic:pic>
                    </a:graphicData>
                  </a:graphic>
                </wp:inline>
              </w:drawing>
            </w:r>
          </w:p>
        </w:tc>
      </w:tr>
      <w:tr w:rsidR="00486123" w:rsidRPr="00486123" w14:paraId="3F8863F1" w14:textId="77777777" w:rsidTr="00244B1C">
        <w:trPr>
          <w:jc w:val="center"/>
        </w:trPr>
        <w:tc>
          <w:tcPr>
            <w:tcW w:w="9611" w:type="dxa"/>
            <w:tcBorders>
              <w:top w:val="nil"/>
              <w:left w:val="nil"/>
              <w:bottom w:val="nil"/>
              <w:right w:val="nil"/>
            </w:tcBorders>
          </w:tcPr>
          <w:p w14:paraId="06888CA6" w14:textId="77777777" w:rsidR="00486123" w:rsidRPr="00486123" w:rsidRDefault="00486123" w:rsidP="00486123">
            <w:pPr>
              <w:shd w:val="clear" w:color="auto" w:fill="FFFFFF"/>
              <w:ind w:firstLine="0"/>
              <w:jc w:val="center"/>
            </w:pPr>
            <w:r w:rsidRPr="00486123">
              <w:t>МИНОБРНАУКИ РОССИИ</w:t>
            </w:r>
          </w:p>
        </w:tc>
      </w:tr>
      <w:tr w:rsidR="00486123" w:rsidRPr="00486123" w14:paraId="61DB6FD5" w14:textId="77777777" w:rsidTr="00244B1C">
        <w:trPr>
          <w:trHeight w:val="1108"/>
          <w:jc w:val="center"/>
        </w:trPr>
        <w:tc>
          <w:tcPr>
            <w:tcW w:w="9611" w:type="dxa"/>
            <w:tcBorders>
              <w:top w:val="nil"/>
              <w:left w:val="nil"/>
              <w:bottom w:val="single" w:sz="18" w:space="0" w:color="000000"/>
              <w:right w:val="nil"/>
            </w:tcBorders>
          </w:tcPr>
          <w:p w14:paraId="6E6EF1C2" w14:textId="77777777" w:rsidR="00486123" w:rsidRPr="00486123" w:rsidRDefault="00486123" w:rsidP="00486123">
            <w:pPr>
              <w:shd w:val="clear" w:color="auto" w:fill="FFFFFF"/>
              <w:ind w:firstLine="0"/>
              <w:jc w:val="center"/>
            </w:pPr>
            <w:r w:rsidRPr="00486123">
              <w:t>Федеральное государственное бюджетное образовательное учреждение</w:t>
            </w:r>
          </w:p>
          <w:p w14:paraId="313D9E2E" w14:textId="77777777" w:rsidR="00486123" w:rsidRPr="00486123" w:rsidRDefault="00486123" w:rsidP="00486123">
            <w:pPr>
              <w:shd w:val="clear" w:color="auto" w:fill="FFFFFF"/>
              <w:ind w:firstLine="0"/>
              <w:jc w:val="center"/>
              <w:rPr>
                <w:b/>
              </w:rPr>
            </w:pPr>
            <w:r w:rsidRPr="00486123">
              <w:t>высшего образования</w:t>
            </w:r>
          </w:p>
          <w:p w14:paraId="23EA2A8C" w14:textId="77777777" w:rsidR="00486123" w:rsidRPr="00486123" w:rsidRDefault="00486123" w:rsidP="00486123">
            <w:pPr>
              <w:widowControl/>
              <w:ind w:firstLine="0"/>
              <w:jc w:val="center"/>
              <w:rPr>
                <w:b/>
              </w:rPr>
            </w:pPr>
            <w:r w:rsidRPr="00486123">
              <w:rPr>
                <w:b/>
              </w:rPr>
              <w:t>«МИРЭА – Российский технологический университет»</w:t>
            </w:r>
          </w:p>
          <w:p w14:paraId="696EFC8C" w14:textId="77777777" w:rsidR="00486123" w:rsidRPr="00486123" w:rsidRDefault="00486123" w:rsidP="00486123">
            <w:pPr>
              <w:shd w:val="clear" w:color="auto" w:fill="FFFFFF"/>
              <w:ind w:firstLine="0"/>
              <w:jc w:val="center"/>
              <w:rPr>
                <w:sz w:val="16"/>
                <w:szCs w:val="16"/>
              </w:rPr>
            </w:pPr>
            <w:r w:rsidRPr="00486123">
              <w:rPr>
                <w:b/>
                <w:sz w:val="32"/>
                <w:szCs w:val="32"/>
              </w:rPr>
              <w:t>РТУ МИРЭА</w:t>
            </w:r>
            <w:r w:rsidRPr="00486123">
              <w:rPr>
                <w:sz w:val="16"/>
                <w:szCs w:val="16"/>
              </w:rPr>
              <w:t xml:space="preserve"> </w:t>
            </w:r>
          </w:p>
        </w:tc>
      </w:tr>
      <w:tr w:rsidR="00486123" w:rsidRPr="00486123" w14:paraId="3B20365F" w14:textId="77777777" w:rsidTr="00244B1C">
        <w:trPr>
          <w:jc w:val="center"/>
        </w:trPr>
        <w:tc>
          <w:tcPr>
            <w:tcW w:w="9611" w:type="dxa"/>
            <w:tcBorders>
              <w:left w:val="nil"/>
              <w:bottom w:val="nil"/>
              <w:right w:val="nil"/>
            </w:tcBorders>
          </w:tcPr>
          <w:p w14:paraId="3A5E2A93" w14:textId="77777777" w:rsidR="00486123" w:rsidRPr="00486123" w:rsidRDefault="00486123" w:rsidP="00486123">
            <w:pPr>
              <w:widowControl/>
              <w:ind w:firstLine="0"/>
              <w:jc w:val="center"/>
            </w:pPr>
          </w:p>
          <w:p w14:paraId="49942E55" w14:textId="77777777" w:rsidR="00486123" w:rsidRPr="00486123" w:rsidRDefault="00486123" w:rsidP="00486123">
            <w:pPr>
              <w:widowControl/>
              <w:ind w:firstLine="0"/>
              <w:jc w:val="center"/>
            </w:pPr>
            <w:r w:rsidRPr="00486123">
              <w:t>Институт информационных технологий</w:t>
            </w:r>
          </w:p>
          <w:p w14:paraId="54C2400E" w14:textId="77777777" w:rsidR="00486123" w:rsidRPr="00486123" w:rsidRDefault="00486123" w:rsidP="00486123">
            <w:pPr>
              <w:widowControl/>
              <w:ind w:firstLine="0"/>
              <w:jc w:val="center"/>
            </w:pPr>
            <w:r w:rsidRPr="00486123">
              <w:rPr>
                <w:i/>
                <w:sz w:val="16"/>
                <w:szCs w:val="16"/>
              </w:rPr>
              <w:t xml:space="preserve"> </w:t>
            </w:r>
          </w:p>
        </w:tc>
      </w:tr>
      <w:tr w:rsidR="00486123" w:rsidRPr="00486123" w14:paraId="52A4CB8E" w14:textId="77777777" w:rsidTr="00244B1C">
        <w:trPr>
          <w:jc w:val="center"/>
        </w:trPr>
        <w:tc>
          <w:tcPr>
            <w:tcW w:w="9611" w:type="dxa"/>
            <w:tcBorders>
              <w:top w:val="nil"/>
              <w:left w:val="nil"/>
              <w:right w:val="nil"/>
            </w:tcBorders>
          </w:tcPr>
          <w:p w14:paraId="5DD2B9D2" w14:textId="77777777" w:rsidR="00486123" w:rsidRPr="00486123" w:rsidRDefault="00486123" w:rsidP="00486123">
            <w:pPr>
              <w:widowControl/>
              <w:ind w:firstLine="0"/>
              <w:jc w:val="center"/>
            </w:pPr>
            <w:r w:rsidRPr="00486123">
              <w:t>Кафедра промышленной информатики</w:t>
            </w:r>
          </w:p>
          <w:p w14:paraId="782F88EC" w14:textId="77777777" w:rsidR="00486123" w:rsidRPr="00486123" w:rsidRDefault="00486123" w:rsidP="00486123">
            <w:pPr>
              <w:widowControl/>
              <w:ind w:firstLine="0"/>
              <w:jc w:val="center"/>
            </w:pPr>
          </w:p>
        </w:tc>
      </w:tr>
    </w:tbl>
    <w:p w14:paraId="1721F050" w14:textId="77777777" w:rsidR="00486123" w:rsidRPr="00486123" w:rsidRDefault="00486123" w:rsidP="00486123">
      <w:pPr>
        <w:widowControl/>
        <w:ind w:left="5670" w:firstLine="0"/>
        <w:jc w:val="center"/>
      </w:pPr>
    </w:p>
    <w:tbl>
      <w:tblPr>
        <w:tblW w:w="9746" w:type="dxa"/>
        <w:jc w:val="right"/>
        <w:tblLayout w:type="fixed"/>
        <w:tblLook w:val="0400" w:firstRow="0" w:lastRow="0" w:firstColumn="0" w:lastColumn="0" w:noHBand="0" w:noVBand="1"/>
      </w:tblPr>
      <w:tblGrid>
        <w:gridCol w:w="1559"/>
        <w:gridCol w:w="1559"/>
        <w:gridCol w:w="1560"/>
        <w:gridCol w:w="567"/>
        <w:gridCol w:w="1500"/>
        <w:gridCol w:w="1500"/>
        <w:gridCol w:w="1501"/>
      </w:tblGrid>
      <w:tr w:rsidR="00486123" w:rsidRPr="00486123" w14:paraId="1D9ABCEA" w14:textId="77777777" w:rsidTr="00244B1C">
        <w:trPr>
          <w:trHeight w:val="527"/>
          <w:jc w:val="right"/>
        </w:trPr>
        <w:tc>
          <w:tcPr>
            <w:tcW w:w="4678" w:type="dxa"/>
            <w:gridSpan w:val="3"/>
            <w:vAlign w:val="center"/>
          </w:tcPr>
          <w:p w14:paraId="0C0CEBDB" w14:textId="77777777" w:rsidR="00486123" w:rsidRPr="00486123" w:rsidRDefault="00486123" w:rsidP="00486123">
            <w:pPr>
              <w:widowControl/>
              <w:ind w:firstLine="0"/>
              <w:jc w:val="center"/>
              <w:rPr>
                <w:i/>
                <w:sz w:val="16"/>
                <w:szCs w:val="16"/>
              </w:rPr>
            </w:pPr>
            <w:r w:rsidRPr="00486123">
              <w:rPr>
                <w:sz w:val="28"/>
                <w:szCs w:val="28"/>
              </w:rPr>
              <w:t>СОГЛАСОВАНО</w:t>
            </w:r>
          </w:p>
        </w:tc>
        <w:tc>
          <w:tcPr>
            <w:tcW w:w="567" w:type="dxa"/>
            <w:vAlign w:val="center"/>
          </w:tcPr>
          <w:p w14:paraId="66C0EC46" w14:textId="77777777" w:rsidR="00486123" w:rsidRPr="00486123" w:rsidRDefault="00486123" w:rsidP="00486123">
            <w:pPr>
              <w:widowControl/>
              <w:ind w:firstLine="0"/>
              <w:jc w:val="center"/>
              <w:rPr>
                <w:i/>
                <w:sz w:val="16"/>
                <w:szCs w:val="16"/>
              </w:rPr>
            </w:pPr>
          </w:p>
        </w:tc>
        <w:tc>
          <w:tcPr>
            <w:tcW w:w="4501" w:type="dxa"/>
            <w:gridSpan w:val="3"/>
            <w:tcMar>
              <w:top w:w="0" w:type="dxa"/>
              <w:left w:w="28" w:type="dxa"/>
              <w:bottom w:w="0" w:type="dxa"/>
              <w:right w:w="28" w:type="dxa"/>
            </w:tcMar>
            <w:vAlign w:val="center"/>
          </w:tcPr>
          <w:p w14:paraId="123530B8" w14:textId="77777777" w:rsidR="00486123" w:rsidRPr="00486123" w:rsidRDefault="00486123" w:rsidP="00486123">
            <w:pPr>
              <w:widowControl/>
              <w:ind w:firstLine="0"/>
              <w:jc w:val="center"/>
              <w:rPr>
                <w:sz w:val="16"/>
                <w:szCs w:val="16"/>
              </w:rPr>
            </w:pPr>
            <w:r w:rsidRPr="00486123">
              <w:rPr>
                <w:sz w:val="28"/>
                <w:szCs w:val="28"/>
              </w:rPr>
              <w:t>УТВЕРЖДАЮ</w:t>
            </w:r>
          </w:p>
        </w:tc>
      </w:tr>
      <w:tr w:rsidR="00486123" w:rsidRPr="00486123" w14:paraId="232A6FFD" w14:textId="77777777" w:rsidTr="00244B1C">
        <w:trPr>
          <w:trHeight w:val="527"/>
          <w:jc w:val="right"/>
        </w:trPr>
        <w:tc>
          <w:tcPr>
            <w:tcW w:w="4678" w:type="dxa"/>
            <w:gridSpan w:val="3"/>
          </w:tcPr>
          <w:p w14:paraId="544E2E14" w14:textId="77777777" w:rsidR="00486123" w:rsidRPr="00486123" w:rsidRDefault="00486123" w:rsidP="00486123">
            <w:pPr>
              <w:widowControl/>
              <w:ind w:firstLine="0"/>
              <w:jc w:val="left"/>
            </w:pPr>
            <w:r w:rsidRPr="00486123">
              <w:t>Заведующий</w:t>
            </w:r>
          </w:p>
          <w:p w14:paraId="564AA3A2" w14:textId="77777777" w:rsidR="00486123" w:rsidRPr="00486123" w:rsidRDefault="00486123" w:rsidP="00486123">
            <w:pPr>
              <w:widowControl/>
              <w:ind w:firstLine="0"/>
              <w:jc w:val="left"/>
            </w:pPr>
            <w:r w:rsidRPr="00486123">
              <w:t>кафедрой ____________________________</w:t>
            </w:r>
          </w:p>
          <w:p w14:paraId="08746D0D" w14:textId="77777777" w:rsidR="00486123" w:rsidRPr="00486123" w:rsidRDefault="00486123" w:rsidP="00486123">
            <w:pPr>
              <w:widowControl/>
              <w:ind w:firstLine="0"/>
              <w:jc w:val="center"/>
              <w:rPr>
                <w:i/>
                <w:sz w:val="16"/>
                <w:szCs w:val="16"/>
              </w:rPr>
            </w:pPr>
            <w:r w:rsidRPr="00486123">
              <w:rPr>
                <w:i/>
                <w:sz w:val="16"/>
                <w:szCs w:val="16"/>
              </w:rPr>
              <w:t>подпись</w:t>
            </w:r>
          </w:p>
        </w:tc>
        <w:tc>
          <w:tcPr>
            <w:tcW w:w="567" w:type="dxa"/>
          </w:tcPr>
          <w:p w14:paraId="75882E1D" w14:textId="77777777" w:rsidR="00486123" w:rsidRPr="00486123" w:rsidRDefault="00486123" w:rsidP="00486123">
            <w:pPr>
              <w:widowControl/>
              <w:ind w:firstLine="0"/>
              <w:jc w:val="center"/>
              <w:rPr>
                <w:i/>
                <w:sz w:val="16"/>
                <w:szCs w:val="16"/>
              </w:rPr>
            </w:pPr>
          </w:p>
        </w:tc>
        <w:tc>
          <w:tcPr>
            <w:tcW w:w="4501" w:type="dxa"/>
            <w:gridSpan w:val="3"/>
            <w:tcMar>
              <w:top w:w="0" w:type="dxa"/>
              <w:left w:w="28" w:type="dxa"/>
              <w:bottom w:w="0" w:type="dxa"/>
              <w:right w:w="28" w:type="dxa"/>
            </w:tcMar>
          </w:tcPr>
          <w:p w14:paraId="045DF6B1" w14:textId="77777777" w:rsidR="00486123" w:rsidRPr="00486123" w:rsidRDefault="00486123" w:rsidP="00486123">
            <w:pPr>
              <w:widowControl/>
              <w:ind w:firstLine="0"/>
              <w:jc w:val="left"/>
            </w:pPr>
            <w:r w:rsidRPr="00486123">
              <w:t>Директор</w:t>
            </w:r>
          </w:p>
          <w:p w14:paraId="23CD83FF" w14:textId="77777777" w:rsidR="00486123" w:rsidRPr="00486123" w:rsidRDefault="00486123" w:rsidP="00486123">
            <w:pPr>
              <w:widowControl/>
              <w:ind w:firstLine="0"/>
              <w:jc w:val="left"/>
            </w:pPr>
            <w:r w:rsidRPr="00486123">
              <w:t>института ___________________________</w:t>
            </w:r>
          </w:p>
          <w:p w14:paraId="1E4DA11C" w14:textId="77777777" w:rsidR="00486123" w:rsidRPr="00486123" w:rsidRDefault="00486123" w:rsidP="00486123">
            <w:pPr>
              <w:widowControl/>
              <w:ind w:firstLine="0"/>
              <w:jc w:val="center"/>
            </w:pPr>
            <w:r w:rsidRPr="00486123">
              <w:rPr>
                <w:i/>
                <w:sz w:val="16"/>
                <w:szCs w:val="16"/>
              </w:rPr>
              <w:t>подпись</w:t>
            </w:r>
          </w:p>
        </w:tc>
      </w:tr>
      <w:tr w:rsidR="00486123" w:rsidRPr="00486123" w14:paraId="6AC1BB55" w14:textId="77777777" w:rsidTr="00244B1C">
        <w:trPr>
          <w:trHeight w:val="527"/>
          <w:jc w:val="right"/>
        </w:trPr>
        <w:tc>
          <w:tcPr>
            <w:tcW w:w="4678" w:type="dxa"/>
            <w:gridSpan w:val="3"/>
          </w:tcPr>
          <w:p w14:paraId="2E16F4F5" w14:textId="77777777" w:rsidR="00486123" w:rsidRPr="00486123" w:rsidRDefault="00486123" w:rsidP="00486123">
            <w:pPr>
              <w:widowControl/>
              <w:ind w:firstLine="0"/>
              <w:jc w:val="center"/>
              <w:rPr>
                <w:i/>
                <w:sz w:val="16"/>
                <w:szCs w:val="16"/>
              </w:rPr>
            </w:pPr>
          </w:p>
          <w:p w14:paraId="41C02FBF" w14:textId="77777777" w:rsidR="00486123" w:rsidRPr="00486123" w:rsidRDefault="00486123" w:rsidP="00486123">
            <w:pPr>
              <w:widowControl/>
              <w:ind w:firstLine="0"/>
              <w:jc w:val="center"/>
            </w:pPr>
            <w:r w:rsidRPr="00486123">
              <w:t>Холопов Владимир Анатольевич</w:t>
            </w:r>
          </w:p>
          <w:p w14:paraId="04F49CF0" w14:textId="77777777" w:rsidR="00486123" w:rsidRPr="00486123" w:rsidRDefault="00486123" w:rsidP="00486123">
            <w:pPr>
              <w:widowControl/>
              <w:ind w:firstLine="0"/>
              <w:jc w:val="center"/>
              <w:rPr>
                <w:i/>
                <w:sz w:val="16"/>
                <w:szCs w:val="16"/>
              </w:rPr>
            </w:pPr>
          </w:p>
        </w:tc>
        <w:tc>
          <w:tcPr>
            <w:tcW w:w="567" w:type="dxa"/>
          </w:tcPr>
          <w:p w14:paraId="373561E7" w14:textId="77777777" w:rsidR="00486123" w:rsidRPr="00486123" w:rsidRDefault="00486123" w:rsidP="00486123">
            <w:pPr>
              <w:widowControl/>
              <w:ind w:firstLine="0"/>
              <w:jc w:val="center"/>
              <w:rPr>
                <w:i/>
                <w:sz w:val="16"/>
                <w:szCs w:val="16"/>
              </w:rPr>
            </w:pPr>
          </w:p>
        </w:tc>
        <w:tc>
          <w:tcPr>
            <w:tcW w:w="4501" w:type="dxa"/>
            <w:gridSpan w:val="3"/>
            <w:tcMar>
              <w:top w:w="0" w:type="dxa"/>
              <w:left w:w="28" w:type="dxa"/>
              <w:bottom w:w="0" w:type="dxa"/>
              <w:right w:w="28" w:type="dxa"/>
            </w:tcMar>
            <w:vAlign w:val="bottom"/>
          </w:tcPr>
          <w:p w14:paraId="15F9B609" w14:textId="77777777" w:rsidR="00486123" w:rsidRPr="00486123" w:rsidRDefault="00486123" w:rsidP="00486123">
            <w:pPr>
              <w:widowControl/>
              <w:ind w:firstLine="0"/>
              <w:jc w:val="center"/>
            </w:pPr>
            <w:r w:rsidRPr="00486123">
              <w:t>Зуев Андрей Сергеевич</w:t>
            </w:r>
          </w:p>
          <w:p w14:paraId="27C925F4" w14:textId="77777777" w:rsidR="00486123" w:rsidRPr="00486123" w:rsidRDefault="00486123" w:rsidP="00486123">
            <w:pPr>
              <w:widowControl/>
              <w:ind w:firstLine="0"/>
              <w:jc w:val="center"/>
              <w:rPr>
                <w:i/>
                <w:sz w:val="16"/>
                <w:szCs w:val="16"/>
              </w:rPr>
            </w:pPr>
          </w:p>
        </w:tc>
      </w:tr>
      <w:tr w:rsidR="00486123" w:rsidRPr="00486123" w14:paraId="40AC79F2" w14:textId="77777777" w:rsidTr="00244B1C">
        <w:trPr>
          <w:trHeight w:val="381"/>
          <w:jc w:val="right"/>
        </w:trPr>
        <w:tc>
          <w:tcPr>
            <w:tcW w:w="1559" w:type="dxa"/>
            <w:vAlign w:val="bottom"/>
          </w:tcPr>
          <w:p w14:paraId="253CA6D7" w14:textId="77777777" w:rsidR="00486123" w:rsidRPr="00486123" w:rsidRDefault="00486123" w:rsidP="00486123">
            <w:pPr>
              <w:widowControl/>
              <w:ind w:firstLine="0"/>
              <w:jc w:val="center"/>
            </w:pPr>
            <w:r w:rsidRPr="00486123">
              <w:t>«     »</w:t>
            </w:r>
          </w:p>
        </w:tc>
        <w:tc>
          <w:tcPr>
            <w:tcW w:w="1559" w:type="dxa"/>
            <w:vAlign w:val="bottom"/>
          </w:tcPr>
          <w:p w14:paraId="22D93C5B" w14:textId="77777777" w:rsidR="00486123" w:rsidRPr="00486123" w:rsidRDefault="00486123" w:rsidP="00486123">
            <w:pPr>
              <w:widowControl/>
              <w:ind w:firstLine="0"/>
              <w:jc w:val="center"/>
              <w:rPr>
                <w:u w:val="single"/>
              </w:rPr>
            </w:pPr>
            <w:r w:rsidRPr="00486123">
              <w:rPr>
                <w:u w:val="single"/>
              </w:rPr>
              <w:t>апреля</w:t>
            </w:r>
          </w:p>
        </w:tc>
        <w:tc>
          <w:tcPr>
            <w:tcW w:w="1560" w:type="dxa"/>
            <w:vAlign w:val="bottom"/>
          </w:tcPr>
          <w:p w14:paraId="02ED3605" w14:textId="77777777" w:rsidR="00486123" w:rsidRPr="00486123" w:rsidRDefault="00486123" w:rsidP="00486123">
            <w:pPr>
              <w:widowControl/>
              <w:ind w:firstLine="0"/>
              <w:jc w:val="center"/>
            </w:pPr>
            <w:r w:rsidRPr="00486123">
              <w:t>2022  г.</w:t>
            </w:r>
          </w:p>
        </w:tc>
        <w:tc>
          <w:tcPr>
            <w:tcW w:w="567" w:type="dxa"/>
          </w:tcPr>
          <w:p w14:paraId="613E11D1" w14:textId="77777777" w:rsidR="00486123" w:rsidRPr="00486123" w:rsidRDefault="00486123" w:rsidP="00486123">
            <w:pPr>
              <w:widowControl/>
              <w:ind w:firstLine="0"/>
              <w:jc w:val="center"/>
              <w:rPr>
                <w:sz w:val="18"/>
                <w:szCs w:val="18"/>
              </w:rPr>
            </w:pPr>
          </w:p>
        </w:tc>
        <w:tc>
          <w:tcPr>
            <w:tcW w:w="1500" w:type="dxa"/>
            <w:tcMar>
              <w:top w:w="0" w:type="dxa"/>
              <w:left w:w="28" w:type="dxa"/>
              <w:bottom w:w="0" w:type="dxa"/>
              <w:right w:w="28" w:type="dxa"/>
            </w:tcMar>
            <w:vAlign w:val="bottom"/>
          </w:tcPr>
          <w:p w14:paraId="253E5B04" w14:textId="77777777" w:rsidR="00486123" w:rsidRPr="00486123" w:rsidRDefault="00486123" w:rsidP="00486123">
            <w:pPr>
              <w:widowControl/>
              <w:ind w:firstLine="0"/>
              <w:jc w:val="center"/>
            </w:pPr>
            <w:r w:rsidRPr="00486123">
              <w:t>«    »</w:t>
            </w:r>
          </w:p>
        </w:tc>
        <w:tc>
          <w:tcPr>
            <w:tcW w:w="1500" w:type="dxa"/>
            <w:vAlign w:val="bottom"/>
          </w:tcPr>
          <w:p w14:paraId="64367BFF" w14:textId="77777777" w:rsidR="00486123" w:rsidRPr="00486123" w:rsidRDefault="00486123" w:rsidP="00486123">
            <w:pPr>
              <w:widowControl/>
              <w:ind w:firstLine="0"/>
              <w:jc w:val="center"/>
              <w:rPr>
                <w:u w:val="single"/>
              </w:rPr>
            </w:pPr>
            <w:r w:rsidRPr="00486123">
              <w:rPr>
                <w:u w:val="single"/>
              </w:rPr>
              <w:t>апреля</w:t>
            </w:r>
          </w:p>
        </w:tc>
        <w:tc>
          <w:tcPr>
            <w:tcW w:w="1501" w:type="dxa"/>
            <w:vAlign w:val="bottom"/>
          </w:tcPr>
          <w:p w14:paraId="193FD3C9" w14:textId="77777777" w:rsidR="00486123" w:rsidRPr="00486123" w:rsidRDefault="00486123" w:rsidP="00486123">
            <w:pPr>
              <w:widowControl/>
              <w:ind w:firstLine="0"/>
              <w:jc w:val="center"/>
            </w:pPr>
            <w:r w:rsidRPr="00486123">
              <w:t>2022  г.</w:t>
            </w:r>
          </w:p>
        </w:tc>
      </w:tr>
    </w:tbl>
    <w:p w14:paraId="33CF0E09" w14:textId="77777777" w:rsidR="00486123" w:rsidRPr="00486123" w:rsidRDefault="00486123" w:rsidP="00486123">
      <w:pPr>
        <w:keepNext/>
        <w:widowControl/>
        <w:spacing w:before="240" w:after="60"/>
        <w:ind w:firstLine="0"/>
        <w:jc w:val="center"/>
        <w:outlineLvl w:val="2"/>
        <w:rPr>
          <w:b/>
          <w:bCs/>
          <w:smallCaps/>
        </w:rPr>
      </w:pPr>
      <w:bookmarkStart w:id="0" w:name="_heading=h.gjdgxs" w:colFirst="0" w:colLast="0"/>
      <w:bookmarkEnd w:id="0"/>
    </w:p>
    <w:p w14:paraId="295A2FEF" w14:textId="77777777" w:rsidR="00486123" w:rsidRPr="00486123" w:rsidRDefault="00486123" w:rsidP="00486123">
      <w:pPr>
        <w:keepNext/>
        <w:widowControl/>
        <w:ind w:firstLine="0"/>
        <w:jc w:val="center"/>
        <w:outlineLvl w:val="2"/>
        <w:rPr>
          <w:b/>
          <w:bCs/>
          <w:smallCaps/>
          <w:sz w:val="28"/>
          <w:szCs w:val="28"/>
        </w:rPr>
      </w:pPr>
      <w:bookmarkStart w:id="1" w:name="_heading=h.30j0zll" w:colFirst="0" w:colLast="0"/>
      <w:bookmarkStart w:id="2" w:name="_Toc103231007"/>
      <w:bookmarkEnd w:id="1"/>
      <w:r w:rsidRPr="00486123">
        <w:rPr>
          <w:b/>
          <w:bCs/>
          <w:smallCaps/>
          <w:sz w:val="28"/>
          <w:szCs w:val="28"/>
        </w:rPr>
        <w:t>ЗАДАНИЕ</w:t>
      </w:r>
      <w:bookmarkEnd w:id="2"/>
    </w:p>
    <w:p w14:paraId="03EDB44D" w14:textId="77777777" w:rsidR="00486123" w:rsidRPr="00486123" w:rsidRDefault="00486123" w:rsidP="00486123">
      <w:pPr>
        <w:widowControl/>
        <w:ind w:firstLine="0"/>
        <w:jc w:val="center"/>
        <w:rPr>
          <w:sz w:val="28"/>
          <w:szCs w:val="28"/>
        </w:rPr>
      </w:pPr>
      <w:r w:rsidRPr="00486123">
        <w:rPr>
          <w:sz w:val="28"/>
          <w:szCs w:val="28"/>
        </w:rPr>
        <w:t>на выполнение выпускной квалификационной работы бакалавра</w:t>
      </w:r>
    </w:p>
    <w:p w14:paraId="512AA498" w14:textId="77777777" w:rsidR="00486123" w:rsidRPr="00486123" w:rsidRDefault="00486123" w:rsidP="00486123">
      <w:pPr>
        <w:widowControl/>
        <w:ind w:firstLine="0"/>
        <w:jc w:val="left"/>
      </w:pPr>
    </w:p>
    <w:tbl>
      <w:tblPr>
        <w:tblW w:w="9639" w:type="dxa"/>
        <w:tblInd w:w="108" w:type="dxa"/>
        <w:tblLayout w:type="fixed"/>
        <w:tblLook w:val="0400" w:firstRow="0" w:lastRow="0" w:firstColumn="0" w:lastColumn="0" w:noHBand="0" w:noVBand="1"/>
      </w:tblPr>
      <w:tblGrid>
        <w:gridCol w:w="2012"/>
        <w:gridCol w:w="1674"/>
        <w:gridCol w:w="5953"/>
      </w:tblGrid>
      <w:tr w:rsidR="00486123" w:rsidRPr="00486123" w14:paraId="3A726370" w14:textId="77777777" w:rsidTr="00244B1C">
        <w:trPr>
          <w:trHeight w:val="455"/>
        </w:trPr>
        <w:tc>
          <w:tcPr>
            <w:tcW w:w="2012" w:type="dxa"/>
            <w:vAlign w:val="center"/>
          </w:tcPr>
          <w:p w14:paraId="6BF94504" w14:textId="77777777" w:rsidR="00486123" w:rsidRPr="00486123" w:rsidRDefault="00486123" w:rsidP="00486123">
            <w:pPr>
              <w:widowControl/>
              <w:ind w:right="-156" w:firstLine="0"/>
              <w:jc w:val="left"/>
            </w:pPr>
            <w:r w:rsidRPr="00486123">
              <w:t>Обучающийся</w:t>
            </w:r>
          </w:p>
        </w:tc>
        <w:tc>
          <w:tcPr>
            <w:tcW w:w="7627" w:type="dxa"/>
            <w:gridSpan w:val="2"/>
            <w:tcBorders>
              <w:bottom w:val="single" w:sz="4" w:space="0" w:color="000000"/>
            </w:tcBorders>
            <w:vAlign w:val="bottom"/>
          </w:tcPr>
          <w:p w14:paraId="54D99693" w14:textId="77777777" w:rsidR="00486123" w:rsidRPr="00486123" w:rsidRDefault="00486123" w:rsidP="00486123">
            <w:pPr>
              <w:widowControl/>
              <w:ind w:firstLine="0"/>
              <w:jc w:val="left"/>
              <w:rPr>
                <w:sz w:val="28"/>
                <w:szCs w:val="28"/>
              </w:rPr>
            </w:pPr>
            <w:r w:rsidRPr="00486123">
              <w:rPr>
                <w:sz w:val="28"/>
                <w:szCs w:val="28"/>
              </w:rPr>
              <w:t xml:space="preserve"> Герасимов Сергей Иванович</w:t>
            </w:r>
          </w:p>
        </w:tc>
      </w:tr>
      <w:tr w:rsidR="00486123" w:rsidRPr="00486123" w14:paraId="759D132A" w14:textId="77777777" w:rsidTr="00244B1C">
        <w:trPr>
          <w:trHeight w:val="227"/>
        </w:trPr>
        <w:tc>
          <w:tcPr>
            <w:tcW w:w="2012" w:type="dxa"/>
            <w:vAlign w:val="center"/>
          </w:tcPr>
          <w:p w14:paraId="515D97F4" w14:textId="77777777" w:rsidR="00486123" w:rsidRPr="00486123" w:rsidRDefault="00486123" w:rsidP="00486123">
            <w:pPr>
              <w:widowControl/>
              <w:ind w:firstLine="0"/>
              <w:jc w:val="left"/>
            </w:pPr>
          </w:p>
        </w:tc>
        <w:tc>
          <w:tcPr>
            <w:tcW w:w="7627" w:type="dxa"/>
            <w:gridSpan w:val="2"/>
            <w:tcBorders>
              <w:top w:val="single" w:sz="4" w:space="0" w:color="000000"/>
            </w:tcBorders>
          </w:tcPr>
          <w:p w14:paraId="0E9B446F" w14:textId="77777777" w:rsidR="00486123" w:rsidRPr="00486123" w:rsidRDefault="00486123" w:rsidP="00486123">
            <w:pPr>
              <w:widowControl/>
              <w:ind w:firstLine="0"/>
              <w:jc w:val="center"/>
              <w:rPr>
                <w:i/>
                <w:sz w:val="16"/>
                <w:szCs w:val="16"/>
              </w:rPr>
            </w:pPr>
            <w:r w:rsidRPr="00486123">
              <w:rPr>
                <w:i/>
                <w:sz w:val="16"/>
                <w:szCs w:val="16"/>
              </w:rPr>
              <w:t>Фамилия Имя Отчество</w:t>
            </w:r>
          </w:p>
        </w:tc>
      </w:tr>
      <w:tr w:rsidR="00486123" w:rsidRPr="00486123" w14:paraId="1E239DD3" w14:textId="77777777" w:rsidTr="00244B1C">
        <w:trPr>
          <w:trHeight w:val="259"/>
        </w:trPr>
        <w:tc>
          <w:tcPr>
            <w:tcW w:w="2012" w:type="dxa"/>
            <w:vAlign w:val="center"/>
          </w:tcPr>
          <w:p w14:paraId="25F51EFB" w14:textId="77777777" w:rsidR="00486123" w:rsidRPr="00486123" w:rsidRDefault="00486123" w:rsidP="00486123">
            <w:pPr>
              <w:widowControl/>
              <w:ind w:firstLine="0"/>
              <w:jc w:val="left"/>
            </w:pPr>
            <w:r w:rsidRPr="00486123">
              <w:t>Шифр</w:t>
            </w:r>
          </w:p>
        </w:tc>
        <w:tc>
          <w:tcPr>
            <w:tcW w:w="7627" w:type="dxa"/>
            <w:gridSpan w:val="2"/>
            <w:tcBorders>
              <w:bottom w:val="single" w:sz="4" w:space="0" w:color="000000"/>
            </w:tcBorders>
            <w:vAlign w:val="bottom"/>
          </w:tcPr>
          <w:p w14:paraId="47B24C3D" w14:textId="77777777" w:rsidR="00486123" w:rsidRPr="00486123" w:rsidRDefault="00486123" w:rsidP="00486123">
            <w:pPr>
              <w:widowControl/>
              <w:ind w:firstLine="0"/>
              <w:jc w:val="left"/>
              <w:rPr>
                <w:sz w:val="28"/>
                <w:szCs w:val="28"/>
              </w:rPr>
            </w:pPr>
            <w:r w:rsidRPr="00486123">
              <w:rPr>
                <w:sz w:val="28"/>
                <w:szCs w:val="28"/>
              </w:rPr>
              <w:t>18И0516</w:t>
            </w:r>
          </w:p>
        </w:tc>
      </w:tr>
      <w:tr w:rsidR="00486123" w:rsidRPr="00486123" w14:paraId="2065F085" w14:textId="77777777" w:rsidTr="00244B1C">
        <w:trPr>
          <w:trHeight w:val="614"/>
        </w:trPr>
        <w:tc>
          <w:tcPr>
            <w:tcW w:w="2012" w:type="dxa"/>
            <w:vAlign w:val="center"/>
          </w:tcPr>
          <w:p w14:paraId="576A5D13" w14:textId="77777777" w:rsidR="00486123" w:rsidRPr="00486123" w:rsidRDefault="00486123" w:rsidP="00486123">
            <w:pPr>
              <w:widowControl/>
              <w:ind w:firstLine="0"/>
              <w:jc w:val="left"/>
            </w:pPr>
            <w:r w:rsidRPr="00486123">
              <w:t>Направление подготовки</w:t>
            </w:r>
          </w:p>
        </w:tc>
        <w:tc>
          <w:tcPr>
            <w:tcW w:w="1674" w:type="dxa"/>
            <w:tcBorders>
              <w:top w:val="single" w:sz="4" w:space="0" w:color="000000"/>
              <w:bottom w:val="single" w:sz="4" w:space="0" w:color="000000"/>
            </w:tcBorders>
            <w:vAlign w:val="bottom"/>
          </w:tcPr>
          <w:p w14:paraId="26818F4D" w14:textId="77777777" w:rsidR="00486123" w:rsidRPr="00486123" w:rsidRDefault="00486123" w:rsidP="00486123">
            <w:pPr>
              <w:widowControl/>
              <w:ind w:firstLine="0"/>
              <w:jc w:val="center"/>
              <w:rPr>
                <w:sz w:val="28"/>
                <w:szCs w:val="28"/>
                <w:highlight w:val="yellow"/>
              </w:rPr>
            </w:pPr>
            <w:r w:rsidRPr="00486123">
              <w:rPr>
                <w:sz w:val="28"/>
                <w:szCs w:val="28"/>
              </w:rPr>
              <w:t>15.03.04</w:t>
            </w:r>
          </w:p>
        </w:tc>
        <w:tc>
          <w:tcPr>
            <w:tcW w:w="5953" w:type="dxa"/>
            <w:tcBorders>
              <w:top w:val="single" w:sz="4" w:space="0" w:color="000000"/>
              <w:bottom w:val="single" w:sz="4" w:space="0" w:color="000000"/>
            </w:tcBorders>
            <w:vAlign w:val="bottom"/>
          </w:tcPr>
          <w:p w14:paraId="536337F1" w14:textId="77777777" w:rsidR="00486123" w:rsidRPr="00486123" w:rsidRDefault="00486123" w:rsidP="00486123">
            <w:pPr>
              <w:widowControl/>
              <w:ind w:firstLine="0"/>
              <w:jc w:val="center"/>
              <w:rPr>
                <w:sz w:val="28"/>
                <w:szCs w:val="28"/>
                <w:highlight w:val="yellow"/>
              </w:rPr>
            </w:pPr>
            <w:r w:rsidRPr="00486123">
              <w:rPr>
                <w:color w:val="000000"/>
                <w:sz w:val="28"/>
                <w:szCs w:val="28"/>
              </w:rPr>
              <w:t>Автоматизация технологических процессов и производств</w:t>
            </w:r>
          </w:p>
        </w:tc>
      </w:tr>
      <w:tr w:rsidR="00486123" w:rsidRPr="00486123" w14:paraId="50E07D1E" w14:textId="77777777" w:rsidTr="00244B1C">
        <w:trPr>
          <w:trHeight w:val="227"/>
        </w:trPr>
        <w:tc>
          <w:tcPr>
            <w:tcW w:w="2012" w:type="dxa"/>
          </w:tcPr>
          <w:p w14:paraId="01C8DB3D" w14:textId="77777777" w:rsidR="00486123" w:rsidRPr="00486123" w:rsidRDefault="00486123" w:rsidP="00486123">
            <w:pPr>
              <w:widowControl/>
              <w:ind w:firstLine="0"/>
              <w:jc w:val="center"/>
            </w:pPr>
          </w:p>
        </w:tc>
        <w:tc>
          <w:tcPr>
            <w:tcW w:w="1674" w:type="dxa"/>
            <w:tcBorders>
              <w:top w:val="single" w:sz="4" w:space="0" w:color="000000"/>
            </w:tcBorders>
          </w:tcPr>
          <w:p w14:paraId="118F5A20" w14:textId="77777777" w:rsidR="00486123" w:rsidRPr="00486123" w:rsidRDefault="00486123" w:rsidP="00486123">
            <w:pPr>
              <w:widowControl/>
              <w:ind w:firstLine="0"/>
              <w:jc w:val="center"/>
              <w:rPr>
                <w:i/>
                <w:sz w:val="16"/>
                <w:szCs w:val="16"/>
              </w:rPr>
            </w:pPr>
            <w:r w:rsidRPr="00486123">
              <w:rPr>
                <w:i/>
                <w:sz w:val="16"/>
                <w:szCs w:val="16"/>
              </w:rPr>
              <w:t>индекс направления</w:t>
            </w:r>
          </w:p>
        </w:tc>
        <w:tc>
          <w:tcPr>
            <w:tcW w:w="5953" w:type="dxa"/>
          </w:tcPr>
          <w:p w14:paraId="4381427D" w14:textId="77777777" w:rsidR="00486123" w:rsidRPr="00486123" w:rsidRDefault="00486123" w:rsidP="00486123">
            <w:pPr>
              <w:widowControl/>
              <w:ind w:firstLine="0"/>
              <w:jc w:val="center"/>
              <w:rPr>
                <w:i/>
                <w:sz w:val="16"/>
                <w:szCs w:val="16"/>
              </w:rPr>
            </w:pPr>
            <w:r w:rsidRPr="00486123">
              <w:rPr>
                <w:i/>
                <w:sz w:val="16"/>
                <w:szCs w:val="16"/>
              </w:rPr>
              <w:t>наименование направления</w:t>
            </w:r>
          </w:p>
        </w:tc>
      </w:tr>
      <w:tr w:rsidR="00486123" w:rsidRPr="00486123" w14:paraId="4E1636C8" w14:textId="77777777" w:rsidTr="00244B1C">
        <w:trPr>
          <w:trHeight w:val="369"/>
        </w:trPr>
        <w:tc>
          <w:tcPr>
            <w:tcW w:w="2012" w:type="dxa"/>
            <w:vAlign w:val="bottom"/>
          </w:tcPr>
          <w:p w14:paraId="4F2CBB38" w14:textId="77777777" w:rsidR="00486123" w:rsidRPr="00486123" w:rsidRDefault="00486123" w:rsidP="00486123">
            <w:pPr>
              <w:widowControl/>
              <w:ind w:firstLine="0"/>
              <w:jc w:val="left"/>
            </w:pPr>
            <w:r w:rsidRPr="00486123">
              <w:t>Группа</w:t>
            </w:r>
          </w:p>
        </w:tc>
        <w:tc>
          <w:tcPr>
            <w:tcW w:w="7627" w:type="dxa"/>
            <w:gridSpan w:val="2"/>
            <w:tcBorders>
              <w:bottom w:val="single" w:sz="4" w:space="0" w:color="000000"/>
            </w:tcBorders>
            <w:vAlign w:val="bottom"/>
          </w:tcPr>
          <w:p w14:paraId="02172C96" w14:textId="77777777" w:rsidR="00486123" w:rsidRPr="00486123" w:rsidRDefault="00486123" w:rsidP="00486123">
            <w:pPr>
              <w:widowControl/>
              <w:ind w:firstLine="0"/>
              <w:jc w:val="left"/>
              <w:rPr>
                <w:sz w:val="28"/>
                <w:szCs w:val="28"/>
              </w:rPr>
            </w:pPr>
            <w:r w:rsidRPr="00486123">
              <w:rPr>
                <w:sz w:val="28"/>
                <w:szCs w:val="28"/>
              </w:rPr>
              <w:t>ИАБО-02-18</w:t>
            </w:r>
          </w:p>
        </w:tc>
      </w:tr>
    </w:tbl>
    <w:p w14:paraId="45406AA7" w14:textId="77777777" w:rsidR="00486123" w:rsidRPr="00486123" w:rsidRDefault="00486123" w:rsidP="00486123">
      <w:pPr>
        <w:widowControl/>
        <w:ind w:firstLine="0"/>
      </w:pPr>
    </w:p>
    <w:p w14:paraId="53486AE6" w14:textId="1D9FE825" w:rsidR="00486123" w:rsidRDefault="00486123" w:rsidP="00D7031F">
      <w:pPr>
        <w:widowControl/>
        <w:ind w:firstLine="0"/>
      </w:pPr>
      <w:r w:rsidRPr="00486123">
        <w:rPr>
          <w:b/>
        </w:rPr>
        <w:t>1. Тема выпускной квалификационной работы</w:t>
      </w:r>
      <w:r w:rsidRPr="00486123">
        <w:t>: «</w:t>
      </w:r>
      <w:r w:rsidR="009A510F" w:rsidRPr="009A510F">
        <w:t>Автоматизация процесса юстировки оправ с линзами с разработкой системы управления и контроля центрированием оптических узлов</w:t>
      </w:r>
      <w:r w:rsidRPr="00486123">
        <w:t>».</w:t>
      </w:r>
    </w:p>
    <w:p w14:paraId="1C39D86B" w14:textId="77777777" w:rsidR="00D7031F" w:rsidRPr="00486123" w:rsidRDefault="00D7031F" w:rsidP="00D7031F">
      <w:pPr>
        <w:widowControl/>
        <w:ind w:firstLine="0"/>
      </w:pPr>
    </w:p>
    <w:p w14:paraId="723032B2" w14:textId="77777777" w:rsidR="00486123" w:rsidRPr="00486123" w:rsidRDefault="00486123" w:rsidP="00486123">
      <w:pPr>
        <w:widowControl/>
        <w:ind w:firstLine="0"/>
        <w:rPr>
          <w:b/>
        </w:rPr>
      </w:pPr>
      <w:r w:rsidRPr="00486123">
        <w:rPr>
          <w:b/>
        </w:rPr>
        <w:t>2.Цель и задачи выпускной квалификационной работы</w:t>
      </w:r>
    </w:p>
    <w:p w14:paraId="3E15CED9" w14:textId="77777777" w:rsidR="00486123" w:rsidRPr="00486123" w:rsidRDefault="00486123" w:rsidP="00486123">
      <w:pPr>
        <w:widowControl/>
        <w:ind w:firstLine="0"/>
        <w:rPr>
          <w:b/>
          <w:sz w:val="10"/>
          <w:szCs w:val="10"/>
        </w:rPr>
      </w:pPr>
    </w:p>
    <w:p w14:paraId="65AD4228" w14:textId="77777777" w:rsidR="00486123" w:rsidRPr="00486123" w:rsidRDefault="00486123" w:rsidP="00486123">
      <w:pPr>
        <w:widowControl/>
        <w:ind w:firstLine="0"/>
        <w:rPr>
          <w:b/>
        </w:rPr>
      </w:pPr>
      <w:r w:rsidRPr="00486123">
        <w:rPr>
          <w:b/>
        </w:rPr>
        <w:t xml:space="preserve">Цель работы: </w:t>
      </w:r>
      <w:r w:rsidR="000D6F7F">
        <w:t>Повышение производительности процесса юстировки оправ с линзами</w:t>
      </w:r>
      <w:r w:rsidR="00397A8E">
        <w:t xml:space="preserve"> </w:t>
      </w:r>
      <w:r w:rsidR="00397A8E" w:rsidRPr="00397A8E">
        <w:t>и</w:t>
      </w:r>
      <w:r w:rsidR="00A75CE3">
        <w:t xml:space="preserve"> обеспечение</w:t>
      </w:r>
      <w:r w:rsidR="00397A8E" w:rsidRPr="00397A8E">
        <w:t xml:space="preserve"> качества</w:t>
      </w:r>
      <w:r w:rsidR="00397A8E">
        <w:t xml:space="preserve"> его выполнения</w:t>
      </w:r>
      <w:r w:rsidR="00604C20" w:rsidRPr="00397A8E">
        <w:t>.</w:t>
      </w:r>
    </w:p>
    <w:p w14:paraId="42CFE4E1" w14:textId="77777777" w:rsidR="00486123" w:rsidRPr="00486123" w:rsidRDefault="000D6F7F" w:rsidP="00486123">
      <w:pPr>
        <w:widowControl/>
        <w:ind w:firstLine="0"/>
        <w:rPr>
          <w:b/>
        </w:rPr>
      </w:pPr>
      <w:r>
        <w:rPr>
          <w:b/>
        </w:rPr>
        <w:t xml:space="preserve">Задачи работы: </w:t>
      </w:r>
      <w:r w:rsidR="00BE1294">
        <w:t xml:space="preserve">Проанализировать </w:t>
      </w:r>
      <w:r w:rsidR="009571BF">
        <w:t>производство</w:t>
      </w:r>
      <w:r w:rsidR="00BE1294">
        <w:t xml:space="preserve"> </w:t>
      </w:r>
      <w:r w:rsidR="00434CE5">
        <w:t>объектива</w:t>
      </w:r>
      <w:r w:rsidR="00BE1294">
        <w:t xml:space="preserve"> микроскопа; разработать технологическую схему производства</w:t>
      </w:r>
      <w:r w:rsidR="00434CE5">
        <w:t xml:space="preserve">; определить требования к технологическому оборудованию; </w:t>
      </w:r>
      <w:r w:rsidR="00434CE5">
        <w:lastRenderedPageBreak/>
        <w:t>проанализировать и подобрать измерительное оборудование; р</w:t>
      </w:r>
      <w:r w:rsidR="00486123" w:rsidRPr="00486123">
        <w:t xml:space="preserve">азработать </w:t>
      </w:r>
      <w:r w:rsidR="00434CE5">
        <w:t xml:space="preserve">и реализовать </w:t>
      </w:r>
      <w:r w:rsidR="00486123" w:rsidRPr="00486123">
        <w:t>алгоритм</w:t>
      </w:r>
      <w:r w:rsidR="00A07DAD">
        <w:t>ы</w:t>
      </w:r>
      <w:r w:rsidR="00486123" w:rsidRPr="00486123">
        <w:t xml:space="preserve"> выполнения основных операций процесса юстировки оправ с линзами. </w:t>
      </w:r>
    </w:p>
    <w:p w14:paraId="3C8C583E" w14:textId="77777777" w:rsidR="00486123" w:rsidRPr="00486123" w:rsidRDefault="00486123" w:rsidP="00486123">
      <w:pPr>
        <w:widowControl/>
        <w:ind w:firstLine="0"/>
      </w:pPr>
    </w:p>
    <w:p w14:paraId="6F220774" w14:textId="77777777" w:rsidR="00486123" w:rsidRPr="00486123" w:rsidRDefault="00486123" w:rsidP="00486123">
      <w:pPr>
        <w:widowControl/>
        <w:ind w:firstLine="0"/>
        <w:rPr>
          <w:b/>
        </w:rPr>
      </w:pPr>
      <w:r w:rsidRPr="00486123">
        <w:rPr>
          <w:b/>
        </w:rPr>
        <w:t>3. Этапы выпускной квалификационной работы</w:t>
      </w:r>
    </w:p>
    <w:tbl>
      <w:tblPr>
        <w:tblW w:w="9889" w:type="dxa"/>
        <w:tblBorders>
          <w:insideH w:val="single" w:sz="4" w:space="0" w:color="000000"/>
          <w:insideV w:val="single" w:sz="4" w:space="0" w:color="000000"/>
        </w:tblBorders>
        <w:tblLayout w:type="fixed"/>
        <w:tblLook w:val="0400" w:firstRow="0" w:lastRow="0" w:firstColumn="0" w:lastColumn="0" w:noHBand="0" w:noVBand="1"/>
      </w:tblPr>
      <w:tblGrid>
        <w:gridCol w:w="709"/>
        <w:gridCol w:w="5954"/>
        <w:gridCol w:w="1701"/>
        <w:gridCol w:w="1525"/>
      </w:tblGrid>
      <w:tr w:rsidR="00486123" w:rsidRPr="00486123" w14:paraId="7887C99A" w14:textId="77777777" w:rsidTr="00244B1C">
        <w:tc>
          <w:tcPr>
            <w:tcW w:w="709" w:type="dxa"/>
            <w:tcBorders>
              <w:bottom w:val="single" w:sz="4" w:space="0" w:color="000000"/>
            </w:tcBorders>
            <w:shd w:val="clear" w:color="auto" w:fill="auto"/>
            <w:vAlign w:val="center"/>
          </w:tcPr>
          <w:p w14:paraId="0784F18B" w14:textId="77777777" w:rsidR="00486123" w:rsidRPr="00486123" w:rsidRDefault="00486123" w:rsidP="00486123">
            <w:pPr>
              <w:widowControl/>
              <w:ind w:firstLine="0"/>
              <w:jc w:val="center"/>
            </w:pPr>
            <w:r w:rsidRPr="00486123">
              <w:t>№</w:t>
            </w:r>
          </w:p>
          <w:p w14:paraId="1233137A" w14:textId="77777777" w:rsidR="00486123" w:rsidRPr="00486123" w:rsidRDefault="00486123" w:rsidP="00486123">
            <w:pPr>
              <w:widowControl/>
              <w:ind w:left="-142" w:right="-108" w:firstLine="0"/>
              <w:jc w:val="center"/>
            </w:pPr>
            <w:r w:rsidRPr="00486123">
              <w:t>этапа</w:t>
            </w:r>
          </w:p>
        </w:tc>
        <w:tc>
          <w:tcPr>
            <w:tcW w:w="5954" w:type="dxa"/>
            <w:tcBorders>
              <w:bottom w:val="single" w:sz="4" w:space="0" w:color="000000"/>
            </w:tcBorders>
            <w:shd w:val="clear" w:color="auto" w:fill="auto"/>
            <w:vAlign w:val="center"/>
          </w:tcPr>
          <w:p w14:paraId="4C7EE8B7" w14:textId="77777777" w:rsidR="00486123" w:rsidRPr="00486123" w:rsidRDefault="00486123" w:rsidP="00486123">
            <w:pPr>
              <w:widowControl/>
              <w:ind w:firstLine="0"/>
              <w:jc w:val="center"/>
            </w:pPr>
            <w:r w:rsidRPr="00486123">
              <w:t>Содержание этапа выпускной квалификационной работы</w:t>
            </w:r>
          </w:p>
        </w:tc>
        <w:tc>
          <w:tcPr>
            <w:tcW w:w="1701" w:type="dxa"/>
            <w:tcBorders>
              <w:bottom w:val="single" w:sz="4" w:space="0" w:color="000000"/>
            </w:tcBorders>
            <w:shd w:val="clear" w:color="auto" w:fill="auto"/>
            <w:vAlign w:val="center"/>
          </w:tcPr>
          <w:p w14:paraId="3BB29391" w14:textId="77777777" w:rsidR="00486123" w:rsidRPr="00486123" w:rsidRDefault="00486123" w:rsidP="00486123">
            <w:pPr>
              <w:widowControl/>
              <w:ind w:firstLine="0"/>
              <w:jc w:val="center"/>
            </w:pPr>
            <w:r w:rsidRPr="00486123">
              <w:t>Результат выполнения этапа ВКР</w:t>
            </w:r>
          </w:p>
        </w:tc>
        <w:tc>
          <w:tcPr>
            <w:tcW w:w="1525" w:type="dxa"/>
            <w:tcBorders>
              <w:bottom w:val="single" w:sz="4" w:space="0" w:color="000000"/>
            </w:tcBorders>
            <w:shd w:val="clear" w:color="auto" w:fill="auto"/>
            <w:vAlign w:val="center"/>
          </w:tcPr>
          <w:p w14:paraId="4CD3E868" w14:textId="77777777" w:rsidR="00486123" w:rsidRPr="00486123" w:rsidRDefault="00486123" w:rsidP="00486123">
            <w:pPr>
              <w:widowControl/>
              <w:ind w:firstLine="0"/>
              <w:jc w:val="center"/>
            </w:pPr>
            <w:r w:rsidRPr="00486123">
              <w:t>Срок выполнения</w:t>
            </w:r>
          </w:p>
        </w:tc>
      </w:tr>
      <w:tr w:rsidR="009A510F" w:rsidRPr="00486123" w14:paraId="1F95AA46" w14:textId="77777777" w:rsidTr="00244B1C">
        <w:trPr>
          <w:trHeight w:val="449"/>
        </w:trPr>
        <w:tc>
          <w:tcPr>
            <w:tcW w:w="709" w:type="dxa"/>
            <w:tcBorders>
              <w:top w:val="single" w:sz="4" w:space="0" w:color="000000"/>
            </w:tcBorders>
            <w:shd w:val="clear" w:color="auto" w:fill="auto"/>
          </w:tcPr>
          <w:p w14:paraId="0C4E0166" w14:textId="77777777" w:rsidR="009A510F" w:rsidRPr="00486123" w:rsidRDefault="009A510F" w:rsidP="009A510F">
            <w:pPr>
              <w:widowControl/>
              <w:ind w:firstLine="0"/>
              <w:jc w:val="center"/>
            </w:pPr>
            <w:r w:rsidRPr="00486123">
              <w:t>1</w:t>
            </w:r>
          </w:p>
          <w:p w14:paraId="279861A0" w14:textId="77777777" w:rsidR="009A510F" w:rsidRPr="00486123" w:rsidRDefault="009A510F" w:rsidP="009A510F">
            <w:pPr>
              <w:widowControl/>
              <w:ind w:firstLine="0"/>
              <w:jc w:val="center"/>
            </w:pPr>
            <w:r w:rsidRPr="00486123">
              <w:t>1.1</w:t>
            </w:r>
          </w:p>
          <w:p w14:paraId="1BE5FA1D" w14:textId="77777777" w:rsidR="009A510F" w:rsidRPr="00486123" w:rsidRDefault="009A510F" w:rsidP="009A510F">
            <w:pPr>
              <w:widowControl/>
              <w:ind w:firstLine="0"/>
              <w:jc w:val="center"/>
            </w:pPr>
            <w:r w:rsidRPr="00486123">
              <w:t>1.2</w:t>
            </w:r>
          </w:p>
          <w:p w14:paraId="60B8ECD8" w14:textId="77777777" w:rsidR="009A510F" w:rsidRPr="00486123" w:rsidRDefault="009A510F" w:rsidP="009A510F">
            <w:pPr>
              <w:widowControl/>
              <w:ind w:firstLine="0"/>
              <w:jc w:val="center"/>
            </w:pPr>
            <w:r w:rsidRPr="00486123">
              <w:t>1.3</w:t>
            </w:r>
          </w:p>
          <w:p w14:paraId="31631128" w14:textId="77777777" w:rsidR="009A510F" w:rsidRPr="00486123" w:rsidRDefault="009A510F" w:rsidP="009A510F">
            <w:pPr>
              <w:widowControl/>
              <w:ind w:firstLine="0"/>
              <w:jc w:val="center"/>
            </w:pPr>
            <w:r w:rsidRPr="00486123">
              <w:t>1.4</w:t>
            </w:r>
          </w:p>
        </w:tc>
        <w:tc>
          <w:tcPr>
            <w:tcW w:w="5954" w:type="dxa"/>
            <w:tcBorders>
              <w:top w:val="single" w:sz="4" w:space="0" w:color="000000"/>
            </w:tcBorders>
            <w:shd w:val="clear" w:color="auto" w:fill="auto"/>
          </w:tcPr>
          <w:p w14:paraId="4095FA95" w14:textId="77777777" w:rsidR="009A510F" w:rsidRPr="00486123" w:rsidRDefault="009A510F" w:rsidP="009A510F">
            <w:pPr>
              <w:widowControl/>
              <w:ind w:firstLine="0"/>
              <w:jc w:val="left"/>
            </w:pPr>
            <w:r>
              <w:t>Технологический раздел</w:t>
            </w:r>
          </w:p>
          <w:p w14:paraId="54BAF1CE" w14:textId="784047B3" w:rsidR="009A510F" w:rsidRDefault="009A510F" w:rsidP="009A510F">
            <w:pPr>
              <w:widowControl/>
              <w:ind w:firstLine="0"/>
              <w:jc w:val="left"/>
            </w:pPr>
            <w:r>
              <w:t>Описание производства объектива микроскопа</w:t>
            </w:r>
          </w:p>
          <w:p w14:paraId="536B965B" w14:textId="77777777" w:rsidR="009A510F" w:rsidRPr="00064924" w:rsidRDefault="009A510F" w:rsidP="009A510F">
            <w:pPr>
              <w:widowControl/>
              <w:ind w:firstLine="0"/>
              <w:jc w:val="left"/>
            </w:pPr>
            <w:r w:rsidRPr="00064924">
              <w:t>Современное состояние проблемы</w:t>
            </w:r>
          </w:p>
          <w:p w14:paraId="22DB5736" w14:textId="77777777" w:rsidR="009A510F" w:rsidRPr="00486123" w:rsidRDefault="009A510F" w:rsidP="009A510F">
            <w:pPr>
              <w:widowControl/>
              <w:ind w:firstLine="0"/>
              <w:jc w:val="left"/>
            </w:pPr>
            <w:r>
              <w:t>Разработка технологической схемы производства</w:t>
            </w:r>
          </w:p>
          <w:p w14:paraId="3FDEC51F" w14:textId="77777777" w:rsidR="009A510F" w:rsidRPr="00486123" w:rsidRDefault="009A510F" w:rsidP="009A510F">
            <w:pPr>
              <w:widowControl/>
              <w:ind w:firstLine="0"/>
              <w:jc w:val="left"/>
            </w:pPr>
            <w:r w:rsidRPr="00486123">
              <w:t>Постановка задачи</w:t>
            </w:r>
            <w:r>
              <w:t xml:space="preserve"> ВКР</w:t>
            </w:r>
          </w:p>
        </w:tc>
        <w:tc>
          <w:tcPr>
            <w:tcW w:w="1701" w:type="dxa"/>
            <w:tcBorders>
              <w:top w:val="single" w:sz="4" w:space="0" w:color="000000"/>
            </w:tcBorders>
            <w:shd w:val="clear" w:color="auto" w:fill="auto"/>
          </w:tcPr>
          <w:p w14:paraId="603D0F6D" w14:textId="77777777" w:rsidR="009A510F" w:rsidRPr="00486123" w:rsidRDefault="009A510F" w:rsidP="009A510F">
            <w:pPr>
              <w:widowControl/>
              <w:ind w:firstLine="0"/>
              <w:jc w:val="left"/>
              <w:rPr>
                <w:highlight w:val="green"/>
              </w:rPr>
            </w:pPr>
          </w:p>
        </w:tc>
        <w:tc>
          <w:tcPr>
            <w:tcW w:w="1525" w:type="dxa"/>
            <w:tcBorders>
              <w:top w:val="single" w:sz="4" w:space="0" w:color="000000"/>
            </w:tcBorders>
            <w:shd w:val="clear" w:color="auto" w:fill="auto"/>
          </w:tcPr>
          <w:p w14:paraId="2185A849" w14:textId="3C7B25AC" w:rsidR="009A510F" w:rsidRPr="00486123" w:rsidRDefault="009A510F" w:rsidP="009A510F">
            <w:pPr>
              <w:widowControl/>
              <w:ind w:firstLine="0"/>
              <w:jc w:val="left"/>
              <w:rPr>
                <w:highlight w:val="yellow"/>
              </w:rPr>
            </w:pPr>
            <w:r w:rsidRPr="00DC11BD">
              <w:t>30.04.2022</w:t>
            </w:r>
          </w:p>
        </w:tc>
      </w:tr>
      <w:tr w:rsidR="009A510F" w:rsidRPr="00486123" w14:paraId="72ECE0E3" w14:textId="77777777" w:rsidTr="00244B1C">
        <w:trPr>
          <w:trHeight w:val="413"/>
        </w:trPr>
        <w:tc>
          <w:tcPr>
            <w:tcW w:w="709" w:type="dxa"/>
            <w:tcBorders>
              <w:top w:val="single" w:sz="4" w:space="0" w:color="000000"/>
            </w:tcBorders>
            <w:shd w:val="clear" w:color="auto" w:fill="auto"/>
          </w:tcPr>
          <w:p w14:paraId="4BB20A48" w14:textId="77777777" w:rsidR="009A510F" w:rsidRPr="00486123" w:rsidRDefault="009A510F" w:rsidP="009A510F">
            <w:pPr>
              <w:widowControl/>
              <w:ind w:firstLine="0"/>
              <w:jc w:val="center"/>
            </w:pPr>
            <w:r w:rsidRPr="00486123">
              <w:t>2</w:t>
            </w:r>
          </w:p>
          <w:p w14:paraId="0841579B" w14:textId="77777777" w:rsidR="009A510F" w:rsidRPr="00486123" w:rsidRDefault="009A510F" w:rsidP="009A510F">
            <w:pPr>
              <w:widowControl/>
              <w:ind w:firstLine="0"/>
              <w:jc w:val="center"/>
            </w:pPr>
            <w:r w:rsidRPr="00486123">
              <w:t>2.</w:t>
            </w:r>
            <w:r>
              <w:t>1</w:t>
            </w:r>
          </w:p>
          <w:p w14:paraId="4DCA9AEB" w14:textId="77777777" w:rsidR="009A510F" w:rsidRPr="00486123" w:rsidRDefault="009A510F" w:rsidP="009A510F">
            <w:pPr>
              <w:widowControl/>
              <w:ind w:firstLine="0"/>
              <w:jc w:val="center"/>
            </w:pPr>
            <w:r w:rsidRPr="00486123">
              <w:t>2.</w:t>
            </w:r>
            <w:r>
              <w:t>2</w:t>
            </w:r>
          </w:p>
          <w:p w14:paraId="70A5F964" w14:textId="77777777" w:rsidR="009A510F" w:rsidRPr="00E14536" w:rsidRDefault="009A510F" w:rsidP="009A510F">
            <w:pPr>
              <w:widowControl/>
              <w:ind w:firstLine="0"/>
              <w:jc w:val="center"/>
            </w:pPr>
            <w:r w:rsidRPr="00486123">
              <w:t>2</w:t>
            </w:r>
            <w:r w:rsidRPr="00486123">
              <w:rPr>
                <w:lang w:val="en-US"/>
              </w:rPr>
              <w:t>.</w:t>
            </w:r>
            <w:r>
              <w:t>3</w:t>
            </w:r>
          </w:p>
        </w:tc>
        <w:tc>
          <w:tcPr>
            <w:tcW w:w="5954" w:type="dxa"/>
            <w:tcBorders>
              <w:top w:val="single" w:sz="4" w:space="0" w:color="000000"/>
            </w:tcBorders>
            <w:shd w:val="clear" w:color="auto" w:fill="auto"/>
          </w:tcPr>
          <w:p w14:paraId="2A5D713B" w14:textId="77777777" w:rsidR="009A510F" w:rsidRPr="00486123" w:rsidRDefault="009A510F" w:rsidP="009A510F">
            <w:pPr>
              <w:widowControl/>
              <w:ind w:firstLine="0"/>
              <w:jc w:val="left"/>
            </w:pPr>
            <w:r w:rsidRPr="00486123">
              <w:t>Конструкторский раздел</w:t>
            </w:r>
          </w:p>
          <w:p w14:paraId="5DCDC0AB" w14:textId="77777777" w:rsidR="009A510F" w:rsidRPr="00486123" w:rsidRDefault="009A510F" w:rsidP="009A510F">
            <w:pPr>
              <w:widowControl/>
              <w:ind w:firstLine="0"/>
              <w:jc w:val="left"/>
            </w:pPr>
            <w:r>
              <w:t>Определение требований к оборудованию</w:t>
            </w:r>
          </w:p>
          <w:p w14:paraId="396550F7" w14:textId="77777777" w:rsidR="009A510F" w:rsidRPr="00486123" w:rsidRDefault="009A510F" w:rsidP="009A510F">
            <w:pPr>
              <w:widowControl/>
              <w:ind w:firstLine="0"/>
              <w:jc w:val="left"/>
            </w:pPr>
            <w:r>
              <w:t>Анализ и выбор измерительного оборудования</w:t>
            </w:r>
          </w:p>
          <w:p w14:paraId="7EDFDC55" w14:textId="77777777" w:rsidR="009A510F" w:rsidRPr="00486123" w:rsidRDefault="009A510F" w:rsidP="009A510F">
            <w:pPr>
              <w:widowControl/>
              <w:ind w:firstLine="0"/>
              <w:jc w:val="left"/>
            </w:pPr>
            <w:r>
              <w:t>В</w:t>
            </w:r>
            <w:r w:rsidRPr="00E14536">
              <w:t>ыбор</w:t>
            </w:r>
            <w:r w:rsidRPr="00486123">
              <w:t xml:space="preserve"> вспомогательного оборудования</w:t>
            </w:r>
          </w:p>
        </w:tc>
        <w:tc>
          <w:tcPr>
            <w:tcW w:w="1701" w:type="dxa"/>
            <w:tcBorders>
              <w:top w:val="single" w:sz="4" w:space="0" w:color="000000"/>
            </w:tcBorders>
            <w:shd w:val="clear" w:color="auto" w:fill="auto"/>
          </w:tcPr>
          <w:p w14:paraId="6D14A974" w14:textId="77777777" w:rsidR="009A510F" w:rsidRPr="00486123" w:rsidRDefault="009A510F" w:rsidP="009A510F">
            <w:pPr>
              <w:widowControl/>
              <w:ind w:firstLine="0"/>
              <w:jc w:val="left"/>
            </w:pPr>
          </w:p>
        </w:tc>
        <w:tc>
          <w:tcPr>
            <w:tcW w:w="1525" w:type="dxa"/>
            <w:tcBorders>
              <w:top w:val="single" w:sz="4" w:space="0" w:color="000000"/>
            </w:tcBorders>
            <w:shd w:val="clear" w:color="auto" w:fill="auto"/>
          </w:tcPr>
          <w:p w14:paraId="4CB5BBA7" w14:textId="32BD9309" w:rsidR="009A510F" w:rsidRPr="00486123" w:rsidRDefault="009A510F" w:rsidP="009A510F">
            <w:pPr>
              <w:widowControl/>
              <w:ind w:firstLine="0"/>
              <w:jc w:val="left"/>
              <w:rPr>
                <w:highlight w:val="yellow"/>
              </w:rPr>
            </w:pPr>
            <w:r w:rsidRPr="00DC11BD">
              <w:t>10.05.2022</w:t>
            </w:r>
          </w:p>
        </w:tc>
      </w:tr>
      <w:tr w:rsidR="009A510F" w:rsidRPr="00486123" w14:paraId="6536E7FB" w14:textId="77777777" w:rsidTr="00244B1C">
        <w:trPr>
          <w:trHeight w:val="419"/>
        </w:trPr>
        <w:tc>
          <w:tcPr>
            <w:tcW w:w="709" w:type="dxa"/>
            <w:tcBorders>
              <w:top w:val="single" w:sz="4" w:space="0" w:color="000000"/>
              <w:bottom w:val="single" w:sz="4" w:space="0" w:color="000000"/>
            </w:tcBorders>
            <w:shd w:val="clear" w:color="auto" w:fill="auto"/>
          </w:tcPr>
          <w:p w14:paraId="047C61E6" w14:textId="77777777" w:rsidR="009A510F" w:rsidRPr="00486123" w:rsidRDefault="009A510F" w:rsidP="009A510F">
            <w:pPr>
              <w:widowControl/>
              <w:ind w:firstLine="0"/>
              <w:jc w:val="center"/>
            </w:pPr>
            <w:r w:rsidRPr="00486123">
              <w:t>3</w:t>
            </w:r>
          </w:p>
          <w:p w14:paraId="32C46ABB" w14:textId="77777777" w:rsidR="009A510F" w:rsidRDefault="009A510F" w:rsidP="009A510F">
            <w:pPr>
              <w:widowControl/>
              <w:ind w:firstLine="0"/>
              <w:jc w:val="center"/>
            </w:pPr>
            <w:r w:rsidRPr="00486123">
              <w:t>3.1</w:t>
            </w:r>
          </w:p>
          <w:p w14:paraId="343F47EC" w14:textId="77777777" w:rsidR="009A510F" w:rsidRPr="00486123" w:rsidRDefault="009A510F" w:rsidP="009A510F">
            <w:pPr>
              <w:widowControl/>
              <w:ind w:firstLine="0"/>
              <w:jc w:val="center"/>
            </w:pPr>
            <w:r w:rsidRPr="00486123">
              <w:t>3.</w:t>
            </w:r>
            <w:r>
              <w:t>2</w:t>
            </w:r>
          </w:p>
          <w:p w14:paraId="7AB70737" w14:textId="77777777" w:rsidR="009A510F" w:rsidRPr="00486123" w:rsidRDefault="009A510F" w:rsidP="009A510F">
            <w:pPr>
              <w:widowControl/>
              <w:ind w:firstLine="0"/>
              <w:jc w:val="center"/>
            </w:pPr>
          </w:p>
          <w:p w14:paraId="5A9CCB0E" w14:textId="77777777" w:rsidR="009A510F" w:rsidRDefault="009A510F" w:rsidP="009A510F">
            <w:pPr>
              <w:widowControl/>
              <w:ind w:firstLine="0"/>
              <w:jc w:val="center"/>
            </w:pPr>
            <w:r w:rsidRPr="00486123">
              <w:t>3.</w:t>
            </w:r>
            <w:r>
              <w:t>3</w:t>
            </w:r>
          </w:p>
          <w:p w14:paraId="4C26BE83" w14:textId="77777777" w:rsidR="009A510F" w:rsidRPr="00486123" w:rsidRDefault="009A510F" w:rsidP="009A510F">
            <w:pPr>
              <w:widowControl/>
              <w:ind w:firstLine="0"/>
              <w:jc w:val="center"/>
            </w:pPr>
          </w:p>
          <w:p w14:paraId="05678D0C" w14:textId="77777777" w:rsidR="009A510F" w:rsidRDefault="009A510F" w:rsidP="009A510F">
            <w:pPr>
              <w:widowControl/>
              <w:ind w:firstLine="0"/>
              <w:jc w:val="center"/>
            </w:pPr>
            <w:r>
              <w:t>3</w:t>
            </w:r>
            <w:r>
              <w:rPr>
                <w:lang w:val="en-US"/>
              </w:rPr>
              <w:t>.</w:t>
            </w:r>
            <w:r>
              <w:t>4</w:t>
            </w:r>
          </w:p>
          <w:p w14:paraId="709AB696" w14:textId="77777777" w:rsidR="009A510F" w:rsidRPr="00007479" w:rsidRDefault="009A510F" w:rsidP="009A510F">
            <w:pPr>
              <w:widowControl/>
              <w:ind w:firstLine="0"/>
              <w:rPr>
                <w:highlight w:val="yellow"/>
              </w:rPr>
            </w:pPr>
          </w:p>
        </w:tc>
        <w:tc>
          <w:tcPr>
            <w:tcW w:w="5954" w:type="dxa"/>
            <w:tcBorders>
              <w:top w:val="single" w:sz="4" w:space="0" w:color="000000"/>
              <w:bottom w:val="single" w:sz="4" w:space="0" w:color="000000"/>
            </w:tcBorders>
            <w:shd w:val="clear" w:color="auto" w:fill="auto"/>
          </w:tcPr>
          <w:p w14:paraId="7A5B7F4A" w14:textId="77777777" w:rsidR="009A510F" w:rsidRDefault="009A510F" w:rsidP="009A510F">
            <w:pPr>
              <w:widowControl/>
              <w:ind w:firstLine="0"/>
              <w:jc w:val="left"/>
            </w:pPr>
            <w:r>
              <w:t>Система управления</w:t>
            </w:r>
          </w:p>
          <w:p w14:paraId="232F422E" w14:textId="77777777" w:rsidR="009A510F" w:rsidRPr="0004275E" w:rsidRDefault="009A510F" w:rsidP="009A510F">
            <w:pPr>
              <w:widowControl/>
              <w:ind w:firstLine="0"/>
              <w:jc w:val="left"/>
            </w:pPr>
            <w:r w:rsidRPr="0004275E">
              <w:t>Разработка структурной схемы системы управления</w:t>
            </w:r>
          </w:p>
          <w:p w14:paraId="670AA1C5" w14:textId="77777777" w:rsidR="009A510F" w:rsidRPr="00486123" w:rsidRDefault="009A510F" w:rsidP="009A510F">
            <w:pPr>
              <w:widowControl/>
              <w:ind w:firstLine="0"/>
              <w:jc w:val="left"/>
            </w:pPr>
            <w:r>
              <w:t>Выбор технических средств автоматизации и управления</w:t>
            </w:r>
          </w:p>
          <w:p w14:paraId="1DECF236" w14:textId="77777777" w:rsidR="009A510F" w:rsidRDefault="009A510F" w:rsidP="009A510F">
            <w:pPr>
              <w:widowControl/>
              <w:ind w:firstLine="0"/>
              <w:jc w:val="left"/>
            </w:pPr>
            <w:r>
              <w:t>Разработка алгоритмов основных операций процесса юстировки</w:t>
            </w:r>
          </w:p>
          <w:p w14:paraId="2614CDD2" w14:textId="77777777" w:rsidR="009A510F" w:rsidRPr="00486123" w:rsidRDefault="009A510F" w:rsidP="009A510F">
            <w:pPr>
              <w:widowControl/>
              <w:ind w:firstLine="0"/>
              <w:jc w:val="left"/>
            </w:pPr>
            <w:r>
              <w:t>Разработка программных модулей, реализующих</w:t>
            </w:r>
            <w:r w:rsidRPr="00486123">
              <w:t xml:space="preserve"> </w:t>
            </w:r>
            <w:r>
              <w:t>алгоритмы основных операций процесса юстировки</w:t>
            </w:r>
          </w:p>
        </w:tc>
        <w:tc>
          <w:tcPr>
            <w:tcW w:w="1701" w:type="dxa"/>
            <w:tcBorders>
              <w:top w:val="single" w:sz="4" w:space="0" w:color="000000"/>
              <w:bottom w:val="single" w:sz="4" w:space="0" w:color="000000"/>
            </w:tcBorders>
            <w:shd w:val="clear" w:color="auto" w:fill="auto"/>
          </w:tcPr>
          <w:p w14:paraId="0728C0B8" w14:textId="77777777" w:rsidR="009A510F" w:rsidRPr="00486123" w:rsidRDefault="009A510F" w:rsidP="009A510F">
            <w:pPr>
              <w:widowControl/>
              <w:ind w:firstLine="0"/>
              <w:jc w:val="left"/>
            </w:pPr>
          </w:p>
        </w:tc>
        <w:tc>
          <w:tcPr>
            <w:tcW w:w="1525" w:type="dxa"/>
            <w:tcBorders>
              <w:top w:val="single" w:sz="4" w:space="0" w:color="000000"/>
            </w:tcBorders>
            <w:shd w:val="clear" w:color="auto" w:fill="auto"/>
          </w:tcPr>
          <w:p w14:paraId="4175F4A3" w14:textId="048CB173" w:rsidR="009A510F" w:rsidRPr="00486123" w:rsidRDefault="009A510F" w:rsidP="009A510F">
            <w:pPr>
              <w:widowControl/>
              <w:ind w:firstLine="0"/>
              <w:jc w:val="left"/>
              <w:rPr>
                <w:highlight w:val="yellow"/>
              </w:rPr>
            </w:pPr>
            <w:r w:rsidRPr="00DC11BD">
              <w:t>17.05.2022</w:t>
            </w:r>
          </w:p>
        </w:tc>
      </w:tr>
      <w:tr w:rsidR="009A510F" w:rsidRPr="00486123" w14:paraId="7965AB04" w14:textId="77777777" w:rsidTr="00244B1C">
        <w:trPr>
          <w:trHeight w:val="412"/>
        </w:trPr>
        <w:tc>
          <w:tcPr>
            <w:tcW w:w="709" w:type="dxa"/>
            <w:tcBorders>
              <w:top w:val="single" w:sz="4" w:space="0" w:color="000000"/>
              <w:bottom w:val="single" w:sz="4" w:space="0" w:color="000000"/>
            </w:tcBorders>
            <w:shd w:val="clear" w:color="auto" w:fill="auto"/>
          </w:tcPr>
          <w:p w14:paraId="066E6F10" w14:textId="77777777" w:rsidR="009A510F" w:rsidRPr="00486123" w:rsidRDefault="009A510F" w:rsidP="009A510F">
            <w:pPr>
              <w:widowControl/>
              <w:ind w:firstLine="0"/>
              <w:jc w:val="center"/>
            </w:pPr>
            <w:r w:rsidRPr="00486123">
              <w:t>4</w:t>
            </w:r>
          </w:p>
          <w:p w14:paraId="55A77B59" w14:textId="77777777" w:rsidR="009A510F" w:rsidRPr="00486123" w:rsidRDefault="009A510F" w:rsidP="009A510F">
            <w:pPr>
              <w:widowControl/>
              <w:ind w:firstLine="0"/>
              <w:jc w:val="center"/>
            </w:pPr>
            <w:r w:rsidRPr="00486123">
              <w:t>4.1</w:t>
            </w:r>
          </w:p>
          <w:p w14:paraId="1533EA90" w14:textId="77777777" w:rsidR="009A510F" w:rsidRPr="00486123" w:rsidRDefault="009A510F" w:rsidP="009A510F">
            <w:pPr>
              <w:widowControl/>
              <w:ind w:firstLine="0"/>
              <w:jc w:val="center"/>
            </w:pPr>
            <w:r w:rsidRPr="00486123">
              <w:t>4.2</w:t>
            </w:r>
          </w:p>
        </w:tc>
        <w:tc>
          <w:tcPr>
            <w:tcW w:w="5954" w:type="dxa"/>
            <w:tcBorders>
              <w:top w:val="single" w:sz="4" w:space="0" w:color="000000"/>
              <w:bottom w:val="single" w:sz="4" w:space="0" w:color="000000"/>
            </w:tcBorders>
            <w:shd w:val="clear" w:color="auto" w:fill="auto"/>
          </w:tcPr>
          <w:p w14:paraId="03BA5901" w14:textId="77777777" w:rsidR="009A510F" w:rsidRPr="00486123" w:rsidRDefault="009A510F" w:rsidP="009A510F">
            <w:pPr>
              <w:widowControl/>
              <w:ind w:firstLine="0"/>
              <w:jc w:val="left"/>
            </w:pPr>
            <w:r w:rsidRPr="00486123">
              <w:t>Экономический раздел</w:t>
            </w:r>
          </w:p>
          <w:p w14:paraId="1EF521CE" w14:textId="77777777" w:rsidR="009A510F" w:rsidRPr="00486123" w:rsidRDefault="009A510F" w:rsidP="009A510F">
            <w:pPr>
              <w:widowControl/>
              <w:ind w:firstLine="0"/>
              <w:jc w:val="left"/>
            </w:pPr>
            <w:r w:rsidRPr="00486123">
              <w:t>Организация и планирование работ по теме</w:t>
            </w:r>
          </w:p>
          <w:p w14:paraId="3D1E9648" w14:textId="77777777" w:rsidR="009A510F" w:rsidRPr="00486123" w:rsidRDefault="009A510F" w:rsidP="009A510F">
            <w:pPr>
              <w:widowControl/>
              <w:ind w:firstLine="0"/>
              <w:jc w:val="left"/>
            </w:pPr>
            <w:r w:rsidRPr="00486123">
              <w:t>Расчет стоимости проведения работ по теме</w:t>
            </w:r>
          </w:p>
        </w:tc>
        <w:tc>
          <w:tcPr>
            <w:tcW w:w="1701" w:type="dxa"/>
            <w:tcBorders>
              <w:top w:val="single" w:sz="4" w:space="0" w:color="000000"/>
              <w:bottom w:val="single" w:sz="4" w:space="0" w:color="000000"/>
            </w:tcBorders>
            <w:shd w:val="clear" w:color="auto" w:fill="auto"/>
          </w:tcPr>
          <w:p w14:paraId="597815B5" w14:textId="77777777" w:rsidR="009A510F" w:rsidRPr="00486123" w:rsidRDefault="009A510F" w:rsidP="009A510F">
            <w:pPr>
              <w:widowControl/>
              <w:ind w:firstLine="0"/>
              <w:jc w:val="left"/>
            </w:pPr>
          </w:p>
        </w:tc>
        <w:tc>
          <w:tcPr>
            <w:tcW w:w="1525" w:type="dxa"/>
            <w:tcBorders>
              <w:top w:val="single" w:sz="4" w:space="0" w:color="000000"/>
            </w:tcBorders>
            <w:shd w:val="clear" w:color="auto" w:fill="auto"/>
          </w:tcPr>
          <w:p w14:paraId="6EE59A84" w14:textId="6882C50A" w:rsidR="009A510F" w:rsidRPr="00486123" w:rsidRDefault="009A510F" w:rsidP="009A510F">
            <w:pPr>
              <w:widowControl/>
              <w:ind w:firstLine="0"/>
              <w:jc w:val="left"/>
              <w:rPr>
                <w:highlight w:val="yellow"/>
              </w:rPr>
            </w:pPr>
            <w:r w:rsidRPr="00DC11BD">
              <w:t>26.05.2022</w:t>
            </w:r>
          </w:p>
        </w:tc>
      </w:tr>
      <w:tr w:rsidR="009A510F" w:rsidRPr="00486123" w14:paraId="0DAB0883" w14:textId="77777777" w:rsidTr="00244B1C">
        <w:tc>
          <w:tcPr>
            <w:tcW w:w="709" w:type="dxa"/>
            <w:tcBorders>
              <w:top w:val="single" w:sz="4" w:space="0" w:color="000000"/>
              <w:left w:val="nil"/>
              <w:bottom w:val="single" w:sz="4" w:space="0" w:color="000000"/>
              <w:right w:val="single" w:sz="4" w:space="0" w:color="000000"/>
            </w:tcBorders>
            <w:shd w:val="clear" w:color="auto" w:fill="auto"/>
            <w:vAlign w:val="center"/>
          </w:tcPr>
          <w:p w14:paraId="4C5EBC67" w14:textId="77777777" w:rsidR="009A510F" w:rsidRPr="00486123" w:rsidRDefault="009A510F" w:rsidP="009A510F">
            <w:pPr>
              <w:widowControl/>
              <w:ind w:firstLine="0"/>
              <w:jc w:val="center"/>
            </w:pPr>
            <w:r w:rsidRPr="00486123">
              <w:t>5</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14:paraId="696E904F" w14:textId="77777777" w:rsidR="009A510F" w:rsidRPr="00486123" w:rsidRDefault="009A510F" w:rsidP="009A510F">
            <w:pPr>
              <w:widowControl/>
              <w:ind w:firstLine="0"/>
              <w:jc w:val="left"/>
            </w:pPr>
            <w:r w:rsidRPr="00486123">
              <w:t>Аннотация, введение, заключение, список источников</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1A31F2F" w14:textId="77777777" w:rsidR="009A510F" w:rsidRPr="00486123" w:rsidRDefault="009A510F" w:rsidP="009A510F">
            <w:pPr>
              <w:widowControl/>
              <w:ind w:firstLine="0"/>
              <w:jc w:val="left"/>
            </w:pPr>
          </w:p>
        </w:tc>
        <w:tc>
          <w:tcPr>
            <w:tcW w:w="1525" w:type="dxa"/>
            <w:tcBorders>
              <w:top w:val="single" w:sz="4" w:space="0" w:color="000000"/>
              <w:left w:val="single" w:sz="4" w:space="0" w:color="000000"/>
              <w:bottom w:val="single" w:sz="4" w:space="0" w:color="000000"/>
              <w:right w:val="nil"/>
            </w:tcBorders>
            <w:shd w:val="clear" w:color="auto" w:fill="auto"/>
          </w:tcPr>
          <w:p w14:paraId="79F02AE8" w14:textId="289A13BF" w:rsidR="009A510F" w:rsidRPr="00486123" w:rsidRDefault="009A510F" w:rsidP="009A510F">
            <w:pPr>
              <w:widowControl/>
              <w:ind w:firstLine="0"/>
              <w:jc w:val="left"/>
            </w:pPr>
            <w:r w:rsidRPr="00DC11BD">
              <w:t>27.05.2022</w:t>
            </w:r>
          </w:p>
        </w:tc>
      </w:tr>
      <w:tr w:rsidR="009A510F" w:rsidRPr="00486123" w14:paraId="0E5396CC" w14:textId="77777777" w:rsidTr="00244B1C">
        <w:trPr>
          <w:trHeight w:val="284"/>
        </w:trPr>
        <w:tc>
          <w:tcPr>
            <w:tcW w:w="709" w:type="dxa"/>
            <w:tcBorders>
              <w:top w:val="single" w:sz="4" w:space="0" w:color="000000"/>
              <w:left w:val="nil"/>
              <w:bottom w:val="single" w:sz="4" w:space="0" w:color="000000"/>
              <w:right w:val="single" w:sz="4" w:space="0" w:color="000000"/>
            </w:tcBorders>
            <w:shd w:val="clear" w:color="auto" w:fill="auto"/>
            <w:vAlign w:val="center"/>
          </w:tcPr>
          <w:p w14:paraId="75723160" w14:textId="77777777" w:rsidR="009A510F" w:rsidRPr="00486123" w:rsidRDefault="009A510F" w:rsidP="009A510F">
            <w:pPr>
              <w:widowControl/>
              <w:ind w:firstLine="0"/>
              <w:jc w:val="center"/>
            </w:pPr>
            <w:r w:rsidRPr="00486123">
              <w:t>6</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D1B06" w14:textId="77777777" w:rsidR="009A510F" w:rsidRPr="00486123" w:rsidRDefault="009A510F" w:rsidP="009A510F">
            <w:pPr>
              <w:widowControl/>
              <w:ind w:firstLine="0"/>
              <w:jc w:val="left"/>
            </w:pPr>
            <w:r w:rsidRPr="00486123">
              <w:t>Презентация</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2856E" w14:textId="77777777" w:rsidR="009A510F" w:rsidRPr="00486123" w:rsidRDefault="009A510F" w:rsidP="009A510F">
            <w:pPr>
              <w:widowControl/>
              <w:ind w:firstLine="0"/>
              <w:jc w:val="left"/>
            </w:pPr>
          </w:p>
        </w:tc>
        <w:tc>
          <w:tcPr>
            <w:tcW w:w="1525" w:type="dxa"/>
            <w:tcBorders>
              <w:top w:val="single" w:sz="4" w:space="0" w:color="000000"/>
              <w:left w:val="single" w:sz="4" w:space="0" w:color="000000"/>
              <w:bottom w:val="single" w:sz="4" w:space="0" w:color="000000"/>
              <w:right w:val="nil"/>
            </w:tcBorders>
            <w:shd w:val="clear" w:color="auto" w:fill="auto"/>
            <w:vAlign w:val="center"/>
          </w:tcPr>
          <w:p w14:paraId="7FA5950A" w14:textId="6E366D16" w:rsidR="009A510F" w:rsidRPr="00486123" w:rsidRDefault="009A510F" w:rsidP="009A510F">
            <w:pPr>
              <w:widowControl/>
              <w:ind w:firstLine="0"/>
              <w:jc w:val="left"/>
            </w:pPr>
            <w:r w:rsidRPr="00DC11BD">
              <w:t>28.05.2022</w:t>
            </w:r>
          </w:p>
        </w:tc>
      </w:tr>
      <w:tr w:rsidR="009A510F" w:rsidRPr="00486123" w14:paraId="5372D507" w14:textId="77777777" w:rsidTr="00244B1C">
        <w:trPr>
          <w:trHeight w:val="137"/>
        </w:trPr>
        <w:tc>
          <w:tcPr>
            <w:tcW w:w="709" w:type="dxa"/>
            <w:tcBorders>
              <w:top w:val="single" w:sz="4" w:space="0" w:color="000000"/>
              <w:left w:val="nil"/>
              <w:bottom w:val="single" w:sz="4" w:space="0" w:color="000000"/>
              <w:right w:val="single" w:sz="4" w:space="0" w:color="000000"/>
            </w:tcBorders>
            <w:shd w:val="clear" w:color="auto" w:fill="auto"/>
            <w:vAlign w:val="center"/>
          </w:tcPr>
          <w:p w14:paraId="37CCD4D2" w14:textId="77777777" w:rsidR="009A510F" w:rsidRPr="00486123" w:rsidRDefault="009A510F" w:rsidP="009A510F">
            <w:pPr>
              <w:widowControl/>
              <w:spacing w:before="60" w:after="60"/>
              <w:ind w:firstLine="0"/>
              <w:jc w:val="center"/>
            </w:pPr>
            <w:r w:rsidRPr="00486123">
              <w:t>7</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D456B" w14:textId="77777777" w:rsidR="009A510F" w:rsidRPr="00486123" w:rsidRDefault="009A510F" w:rsidP="009A510F">
            <w:pPr>
              <w:widowControl/>
              <w:spacing w:before="60" w:after="60"/>
              <w:ind w:firstLine="0"/>
              <w:jc w:val="left"/>
            </w:pPr>
            <w:proofErr w:type="spellStart"/>
            <w:r w:rsidRPr="00486123">
              <w:t>Нормоконтроль</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2CFE80" w14:textId="77777777" w:rsidR="009A510F" w:rsidRPr="00486123" w:rsidRDefault="009A510F" w:rsidP="009A510F">
            <w:pPr>
              <w:widowControl/>
              <w:spacing w:before="60" w:after="60"/>
              <w:ind w:firstLine="0"/>
              <w:jc w:val="left"/>
            </w:pPr>
          </w:p>
        </w:tc>
        <w:tc>
          <w:tcPr>
            <w:tcW w:w="1525" w:type="dxa"/>
            <w:tcBorders>
              <w:top w:val="single" w:sz="4" w:space="0" w:color="000000"/>
              <w:left w:val="single" w:sz="4" w:space="0" w:color="000000"/>
              <w:bottom w:val="single" w:sz="4" w:space="0" w:color="000000"/>
              <w:right w:val="nil"/>
            </w:tcBorders>
            <w:shd w:val="clear" w:color="auto" w:fill="auto"/>
            <w:vAlign w:val="center"/>
          </w:tcPr>
          <w:p w14:paraId="192C4C2B" w14:textId="63155C96" w:rsidR="009A510F" w:rsidRPr="00486123" w:rsidRDefault="009A510F" w:rsidP="009A510F">
            <w:pPr>
              <w:widowControl/>
              <w:spacing w:before="60" w:after="60"/>
              <w:ind w:firstLine="0"/>
              <w:jc w:val="left"/>
            </w:pPr>
            <w:r w:rsidRPr="00DC11BD">
              <w:t>30.05.2022</w:t>
            </w:r>
          </w:p>
        </w:tc>
      </w:tr>
    </w:tbl>
    <w:p w14:paraId="77634B5A" w14:textId="77777777" w:rsidR="00486123" w:rsidRPr="00486123" w:rsidRDefault="00486123" w:rsidP="00486123">
      <w:pPr>
        <w:widowControl/>
        <w:ind w:firstLine="0"/>
        <w:rPr>
          <w:b/>
        </w:rPr>
      </w:pPr>
    </w:p>
    <w:p w14:paraId="374EA56C" w14:textId="77777777" w:rsidR="00486123" w:rsidRPr="00486123" w:rsidRDefault="00486123" w:rsidP="00486123">
      <w:pPr>
        <w:widowControl/>
        <w:spacing w:before="120"/>
        <w:ind w:firstLine="0"/>
        <w:rPr>
          <w:b/>
        </w:rPr>
      </w:pPr>
      <w:r w:rsidRPr="00486123">
        <w:rPr>
          <w:b/>
        </w:rPr>
        <w:t>4. Перечень разрабатываемых документов и графических материалов</w:t>
      </w:r>
    </w:p>
    <w:p w14:paraId="5F2CDF19" w14:textId="77777777" w:rsidR="00486123" w:rsidRPr="00486123" w:rsidRDefault="00486123" w:rsidP="00486123">
      <w:pPr>
        <w:widowControl/>
        <w:spacing w:before="120"/>
        <w:ind w:firstLine="0"/>
      </w:pPr>
      <w:r w:rsidRPr="00486123">
        <w:t xml:space="preserve">Пояснительная записка, презентация в </w:t>
      </w:r>
      <w:proofErr w:type="spellStart"/>
      <w:r w:rsidRPr="00486123">
        <w:t>PowerPoint</w:t>
      </w:r>
      <w:proofErr w:type="spellEnd"/>
      <w:r w:rsidRPr="00486123">
        <w:t xml:space="preserve">. </w:t>
      </w:r>
    </w:p>
    <w:p w14:paraId="5777AB21" w14:textId="77777777" w:rsidR="00486123" w:rsidRPr="00486123" w:rsidRDefault="00486123" w:rsidP="00486123">
      <w:pPr>
        <w:keepNext/>
        <w:widowControl/>
        <w:spacing w:before="120" w:after="120"/>
        <w:ind w:firstLine="0"/>
        <w:rPr>
          <w:b/>
        </w:rPr>
      </w:pPr>
      <w:r w:rsidRPr="00486123">
        <w:rPr>
          <w:b/>
        </w:rPr>
        <w:t>5. Руководитель и консультанты выпускной квалификационной работы</w:t>
      </w:r>
    </w:p>
    <w:tbl>
      <w:tblPr>
        <w:tblW w:w="9889" w:type="dxa"/>
        <w:tblBorders>
          <w:insideH w:val="single" w:sz="4" w:space="0" w:color="000000"/>
          <w:insideV w:val="single" w:sz="4" w:space="0" w:color="000000"/>
        </w:tblBorders>
        <w:tblLayout w:type="fixed"/>
        <w:tblLook w:val="0400" w:firstRow="0" w:lastRow="0" w:firstColumn="0" w:lastColumn="0" w:noHBand="0" w:noVBand="1"/>
      </w:tblPr>
      <w:tblGrid>
        <w:gridCol w:w="2307"/>
        <w:gridCol w:w="2770"/>
        <w:gridCol w:w="2969"/>
        <w:gridCol w:w="1843"/>
      </w:tblGrid>
      <w:tr w:rsidR="00486123" w:rsidRPr="00486123" w14:paraId="7D17AC7E" w14:textId="77777777" w:rsidTr="00244B1C">
        <w:tc>
          <w:tcPr>
            <w:tcW w:w="2307" w:type="dxa"/>
            <w:shd w:val="clear" w:color="auto" w:fill="auto"/>
            <w:vAlign w:val="center"/>
          </w:tcPr>
          <w:p w14:paraId="24ED0428" w14:textId="77777777" w:rsidR="00486123" w:rsidRPr="00486123" w:rsidRDefault="00486123" w:rsidP="00486123">
            <w:pPr>
              <w:keepNext/>
              <w:widowControl/>
              <w:ind w:firstLine="0"/>
              <w:jc w:val="center"/>
            </w:pPr>
            <w:r w:rsidRPr="00486123">
              <w:t>Функциональные обязанности</w:t>
            </w:r>
          </w:p>
        </w:tc>
        <w:tc>
          <w:tcPr>
            <w:tcW w:w="2770" w:type="dxa"/>
            <w:shd w:val="clear" w:color="auto" w:fill="auto"/>
            <w:vAlign w:val="center"/>
          </w:tcPr>
          <w:p w14:paraId="33C52CFA" w14:textId="77777777" w:rsidR="00486123" w:rsidRPr="00486123" w:rsidRDefault="00486123" w:rsidP="00486123">
            <w:pPr>
              <w:keepNext/>
              <w:widowControl/>
              <w:ind w:firstLine="0"/>
              <w:jc w:val="center"/>
            </w:pPr>
            <w:r w:rsidRPr="00486123">
              <w:t>Должность в Университете</w:t>
            </w:r>
          </w:p>
        </w:tc>
        <w:tc>
          <w:tcPr>
            <w:tcW w:w="2969" w:type="dxa"/>
            <w:shd w:val="clear" w:color="auto" w:fill="auto"/>
            <w:vAlign w:val="center"/>
          </w:tcPr>
          <w:p w14:paraId="2E5B405F" w14:textId="77777777" w:rsidR="00486123" w:rsidRPr="00486123" w:rsidRDefault="00486123" w:rsidP="00486123">
            <w:pPr>
              <w:keepNext/>
              <w:widowControl/>
              <w:ind w:firstLine="0"/>
              <w:jc w:val="center"/>
            </w:pPr>
            <w:r w:rsidRPr="00486123">
              <w:t>Фамилия, имя, отчество</w:t>
            </w:r>
          </w:p>
        </w:tc>
        <w:tc>
          <w:tcPr>
            <w:tcW w:w="1843" w:type="dxa"/>
            <w:shd w:val="clear" w:color="auto" w:fill="auto"/>
            <w:vAlign w:val="center"/>
          </w:tcPr>
          <w:p w14:paraId="7DC15646" w14:textId="77777777" w:rsidR="00486123" w:rsidRPr="00486123" w:rsidRDefault="00486123" w:rsidP="00486123">
            <w:pPr>
              <w:keepNext/>
              <w:widowControl/>
              <w:ind w:firstLine="0"/>
              <w:jc w:val="center"/>
            </w:pPr>
            <w:r w:rsidRPr="00486123">
              <w:t>Подпись</w:t>
            </w:r>
          </w:p>
        </w:tc>
      </w:tr>
      <w:tr w:rsidR="00486123" w:rsidRPr="00486123" w14:paraId="2D77FE74" w14:textId="77777777" w:rsidTr="00244B1C">
        <w:trPr>
          <w:trHeight w:val="795"/>
        </w:trPr>
        <w:tc>
          <w:tcPr>
            <w:tcW w:w="2307" w:type="dxa"/>
            <w:shd w:val="clear" w:color="auto" w:fill="auto"/>
            <w:vAlign w:val="center"/>
          </w:tcPr>
          <w:p w14:paraId="104161BA" w14:textId="77777777" w:rsidR="00486123" w:rsidRPr="00486123" w:rsidRDefault="00486123" w:rsidP="00486123">
            <w:pPr>
              <w:keepNext/>
              <w:widowControl/>
              <w:ind w:firstLine="0"/>
              <w:jc w:val="center"/>
            </w:pPr>
            <w:r w:rsidRPr="00486123">
              <w:t>Руководитель ВКР</w:t>
            </w:r>
          </w:p>
        </w:tc>
        <w:tc>
          <w:tcPr>
            <w:tcW w:w="2770" w:type="dxa"/>
            <w:shd w:val="clear" w:color="auto" w:fill="auto"/>
            <w:vAlign w:val="center"/>
          </w:tcPr>
          <w:p w14:paraId="374ECB1A" w14:textId="77777777" w:rsidR="00486123" w:rsidRPr="00486123" w:rsidRDefault="00486123" w:rsidP="00486123">
            <w:pPr>
              <w:keepNext/>
              <w:widowControl/>
              <w:ind w:firstLine="0"/>
              <w:jc w:val="center"/>
            </w:pPr>
            <w:r w:rsidRPr="00486123">
              <w:t>Доцент</w:t>
            </w:r>
          </w:p>
        </w:tc>
        <w:tc>
          <w:tcPr>
            <w:tcW w:w="2969" w:type="dxa"/>
            <w:shd w:val="clear" w:color="auto" w:fill="auto"/>
            <w:vAlign w:val="center"/>
          </w:tcPr>
          <w:p w14:paraId="64D27691" w14:textId="77777777" w:rsidR="00486123" w:rsidRPr="00486123" w:rsidRDefault="00486123" w:rsidP="00486123">
            <w:pPr>
              <w:keepNext/>
              <w:widowControl/>
              <w:ind w:firstLine="0"/>
              <w:jc w:val="center"/>
            </w:pPr>
            <w:proofErr w:type="spellStart"/>
            <w:r w:rsidRPr="00486123">
              <w:t>Курнасов</w:t>
            </w:r>
            <w:proofErr w:type="spellEnd"/>
            <w:r w:rsidRPr="00486123">
              <w:t xml:space="preserve"> Евгений Вячеславович</w:t>
            </w:r>
          </w:p>
        </w:tc>
        <w:tc>
          <w:tcPr>
            <w:tcW w:w="1843" w:type="dxa"/>
            <w:shd w:val="clear" w:color="auto" w:fill="auto"/>
          </w:tcPr>
          <w:p w14:paraId="791B7582" w14:textId="77777777" w:rsidR="00486123" w:rsidRPr="00486123" w:rsidRDefault="00486123" w:rsidP="00486123">
            <w:pPr>
              <w:keepNext/>
              <w:widowControl/>
              <w:ind w:firstLine="0"/>
            </w:pPr>
          </w:p>
        </w:tc>
      </w:tr>
      <w:tr w:rsidR="00486123" w:rsidRPr="00486123" w14:paraId="202CFFD6" w14:textId="77777777" w:rsidTr="00244B1C">
        <w:trPr>
          <w:trHeight w:val="859"/>
        </w:trPr>
        <w:tc>
          <w:tcPr>
            <w:tcW w:w="2307" w:type="dxa"/>
            <w:shd w:val="clear" w:color="auto" w:fill="auto"/>
            <w:vAlign w:val="center"/>
          </w:tcPr>
          <w:p w14:paraId="6F69764A" w14:textId="77777777" w:rsidR="00486123" w:rsidRPr="00486123" w:rsidRDefault="00486123" w:rsidP="00486123">
            <w:pPr>
              <w:keepNext/>
              <w:widowControl/>
              <w:ind w:firstLine="0"/>
              <w:jc w:val="center"/>
            </w:pPr>
            <w:r w:rsidRPr="00486123">
              <w:t>Консультант по экономической части ВКР</w:t>
            </w:r>
          </w:p>
        </w:tc>
        <w:tc>
          <w:tcPr>
            <w:tcW w:w="2770" w:type="dxa"/>
            <w:shd w:val="clear" w:color="auto" w:fill="auto"/>
            <w:vAlign w:val="center"/>
          </w:tcPr>
          <w:p w14:paraId="3BEBE008" w14:textId="77777777" w:rsidR="00486123" w:rsidRPr="00486123" w:rsidRDefault="00486123" w:rsidP="00486123">
            <w:pPr>
              <w:keepNext/>
              <w:widowControl/>
              <w:ind w:firstLine="0"/>
              <w:jc w:val="center"/>
              <w:rPr>
                <w:highlight w:val="yellow"/>
              </w:rPr>
            </w:pPr>
            <w:r w:rsidRPr="00486123">
              <w:t>Старший преподаватель</w:t>
            </w:r>
          </w:p>
        </w:tc>
        <w:tc>
          <w:tcPr>
            <w:tcW w:w="2969" w:type="dxa"/>
            <w:shd w:val="clear" w:color="auto" w:fill="auto"/>
            <w:vAlign w:val="center"/>
          </w:tcPr>
          <w:p w14:paraId="62FE6327" w14:textId="77777777" w:rsidR="00486123" w:rsidRPr="00486123" w:rsidRDefault="00486123" w:rsidP="00486123">
            <w:pPr>
              <w:keepNext/>
              <w:widowControl/>
              <w:ind w:firstLine="0"/>
              <w:jc w:val="center"/>
              <w:rPr>
                <w:highlight w:val="yellow"/>
              </w:rPr>
            </w:pPr>
            <w:r w:rsidRPr="00486123">
              <w:t>Белоусова Елена Викторовна</w:t>
            </w:r>
          </w:p>
        </w:tc>
        <w:tc>
          <w:tcPr>
            <w:tcW w:w="1843" w:type="dxa"/>
            <w:shd w:val="clear" w:color="auto" w:fill="auto"/>
            <w:vAlign w:val="center"/>
          </w:tcPr>
          <w:p w14:paraId="542EBD9D" w14:textId="77777777" w:rsidR="00486123" w:rsidRPr="00486123" w:rsidRDefault="00486123" w:rsidP="00486123">
            <w:pPr>
              <w:keepNext/>
              <w:widowControl/>
              <w:ind w:firstLine="0"/>
              <w:jc w:val="center"/>
              <w:rPr>
                <w:i/>
              </w:rPr>
            </w:pPr>
          </w:p>
        </w:tc>
      </w:tr>
    </w:tbl>
    <w:p w14:paraId="795F7960" w14:textId="77777777" w:rsidR="00486123" w:rsidRPr="00486123" w:rsidRDefault="00486123" w:rsidP="00486123">
      <w:pPr>
        <w:widowControl/>
        <w:ind w:firstLine="0"/>
        <w:jc w:val="left"/>
        <w:rPr>
          <w:sz w:val="28"/>
          <w:szCs w:val="28"/>
        </w:rPr>
      </w:pPr>
    </w:p>
    <w:tbl>
      <w:tblPr>
        <w:tblW w:w="9638" w:type="dxa"/>
        <w:tblLayout w:type="fixed"/>
        <w:tblLook w:val="0400" w:firstRow="0" w:lastRow="0" w:firstColumn="0" w:lastColumn="0" w:noHBand="0" w:noVBand="1"/>
      </w:tblPr>
      <w:tblGrid>
        <w:gridCol w:w="4716"/>
        <w:gridCol w:w="4922"/>
      </w:tblGrid>
      <w:tr w:rsidR="00486123" w:rsidRPr="00486123" w14:paraId="37E4A300" w14:textId="77777777" w:rsidTr="00244B1C">
        <w:tc>
          <w:tcPr>
            <w:tcW w:w="4716" w:type="dxa"/>
          </w:tcPr>
          <w:p w14:paraId="5EC04066" w14:textId="77777777" w:rsidR="00486123" w:rsidRPr="00486123" w:rsidRDefault="00486123" w:rsidP="00486123">
            <w:pPr>
              <w:keepNext/>
              <w:widowControl/>
              <w:ind w:firstLine="0"/>
              <w:jc w:val="left"/>
            </w:pPr>
            <w:r w:rsidRPr="00486123">
              <w:t>Задание выдал</w:t>
            </w:r>
          </w:p>
        </w:tc>
        <w:tc>
          <w:tcPr>
            <w:tcW w:w="4922" w:type="dxa"/>
          </w:tcPr>
          <w:p w14:paraId="107371E2" w14:textId="77777777" w:rsidR="00486123" w:rsidRPr="00486123" w:rsidRDefault="00486123" w:rsidP="00486123">
            <w:pPr>
              <w:keepNext/>
              <w:widowControl/>
              <w:ind w:firstLine="0"/>
              <w:jc w:val="left"/>
            </w:pPr>
            <w:r w:rsidRPr="00486123">
              <w:t>Задание принял к исполнению</w:t>
            </w:r>
          </w:p>
        </w:tc>
      </w:tr>
      <w:tr w:rsidR="00486123" w:rsidRPr="00486123" w14:paraId="4158F44C" w14:textId="77777777" w:rsidTr="00244B1C">
        <w:tc>
          <w:tcPr>
            <w:tcW w:w="4716" w:type="dxa"/>
          </w:tcPr>
          <w:p w14:paraId="594DFDCE" w14:textId="77777777" w:rsidR="00486123" w:rsidRPr="00486123" w:rsidRDefault="00486123" w:rsidP="00486123">
            <w:pPr>
              <w:keepNext/>
              <w:widowControl/>
              <w:ind w:firstLine="0"/>
              <w:jc w:val="left"/>
            </w:pPr>
            <w:r w:rsidRPr="00486123">
              <w:t>Руководитель ВКР:_____________________</w:t>
            </w:r>
          </w:p>
        </w:tc>
        <w:tc>
          <w:tcPr>
            <w:tcW w:w="4922" w:type="dxa"/>
          </w:tcPr>
          <w:p w14:paraId="200EBAA1" w14:textId="77777777" w:rsidR="00486123" w:rsidRPr="00486123" w:rsidRDefault="00486123" w:rsidP="00486123">
            <w:pPr>
              <w:keepNext/>
              <w:widowControl/>
              <w:ind w:firstLine="0"/>
              <w:jc w:val="left"/>
            </w:pPr>
          </w:p>
          <w:p w14:paraId="701A7074" w14:textId="77777777" w:rsidR="00486123" w:rsidRPr="00486123" w:rsidRDefault="00486123" w:rsidP="00486123">
            <w:pPr>
              <w:keepNext/>
              <w:widowControl/>
              <w:ind w:firstLine="0"/>
              <w:jc w:val="left"/>
            </w:pPr>
            <w:r w:rsidRPr="00486123">
              <w:t>Обучающийся:__________________________</w:t>
            </w:r>
          </w:p>
        </w:tc>
      </w:tr>
      <w:tr w:rsidR="00486123" w:rsidRPr="00486123" w14:paraId="23CA89CB" w14:textId="77777777" w:rsidTr="00244B1C">
        <w:tc>
          <w:tcPr>
            <w:tcW w:w="4716" w:type="dxa"/>
          </w:tcPr>
          <w:p w14:paraId="0CA0DFA7" w14:textId="77777777" w:rsidR="00486123" w:rsidRPr="00486123" w:rsidRDefault="00486123" w:rsidP="00486123">
            <w:pPr>
              <w:keepNext/>
              <w:widowControl/>
              <w:ind w:firstLine="0"/>
              <w:jc w:val="left"/>
              <w:rPr>
                <w:sz w:val="28"/>
                <w:szCs w:val="28"/>
              </w:rPr>
            </w:pPr>
            <w:r w:rsidRPr="00486123">
              <w:rPr>
                <w:i/>
                <w:sz w:val="16"/>
                <w:szCs w:val="16"/>
              </w:rPr>
              <w:t xml:space="preserve">                                подпис</w:t>
            </w:r>
            <w:r w:rsidRPr="00486123">
              <w:rPr>
                <w:sz w:val="16"/>
                <w:szCs w:val="16"/>
              </w:rPr>
              <w:t>ь</w:t>
            </w:r>
          </w:p>
        </w:tc>
        <w:tc>
          <w:tcPr>
            <w:tcW w:w="4922" w:type="dxa"/>
          </w:tcPr>
          <w:p w14:paraId="12B0CD8E" w14:textId="77777777" w:rsidR="00486123" w:rsidRPr="00486123" w:rsidRDefault="00486123" w:rsidP="00486123">
            <w:pPr>
              <w:keepNext/>
              <w:widowControl/>
              <w:ind w:firstLine="0"/>
              <w:jc w:val="center"/>
              <w:rPr>
                <w:sz w:val="28"/>
                <w:szCs w:val="28"/>
              </w:rPr>
            </w:pPr>
            <w:r w:rsidRPr="00486123">
              <w:rPr>
                <w:i/>
                <w:sz w:val="16"/>
                <w:szCs w:val="16"/>
              </w:rPr>
              <w:t xml:space="preserve">                            подпис</w:t>
            </w:r>
            <w:r w:rsidRPr="00486123">
              <w:rPr>
                <w:sz w:val="16"/>
                <w:szCs w:val="16"/>
              </w:rPr>
              <w:t>ь</w:t>
            </w:r>
          </w:p>
        </w:tc>
      </w:tr>
      <w:tr w:rsidR="00486123" w:rsidRPr="00486123" w14:paraId="5970DAB7" w14:textId="77777777" w:rsidTr="00244B1C">
        <w:tc>
          <w:tcPr>
            <w:tcW w:w="4716" w:type="dxa"/>
            <w:shd w:val="clear" w:color="auto" w:fill="auto"/>
          </w:tcPr>
          <w:p w14:paraId="2C14F5FB" w14:textId="77777777" w:rsidR="00486123" w:rsidRPr="00486123" w:rsidRDefault="00486123" w:rsidP="00486123">
            <w:pPr>
              <w:keepNext/>
              <w:widowControl/>
              <w:ind w:firstLine="0"/>
              <w:jc w:val="left"/>
            </w:pPr>
            <w:r w:rsidRPr="00486123">
              <w:t>«</w:t>
            </w:r>
            <w:r w:rsidRPr="00486123">
              <w:rPr>
                <w:u w:val="single"/>
              </w:rPr>
              <w:t xml:space="preserve">      </w:t>
            </w:r>
            <w:r w:rsidRPr="00486123">
              <w:t xml:space="preserve">»  </w:t>
            </w:r>
            <w:r w:rsidRPr="00486123">
              <w:rPr>
                <w:u w:val="single"/>
              </w:rPr>
              <w:t>апреля</w:t>
            </w:r>
            <w:r w:rsidRPr="00486123">
              <w:t xml:space="preserve">  2022  г.</w:t>
            </w:r>
          </w:p>
        </w:tc>
        <w:tc>
          <w:tcPr>
            <w:tcW w:w="4922" w:type="dxa"/>
          </w:tcPr>
          <w:p w14:paraId="3B2D71BB" w14:textId="77777777" w:rsidR="00486123" w:rsidRPr="00486123" w:rsidRDefault="00486123" w:rsidP="00486123">
            <w:pPr>
              <w:keepNext/>
              <w:widowControl/>
              <w:ind w:firstLine="0"/>
              <w:jc w:val="left"/>
            </w:pPr>
            <w:r w:rsidRPr="00486123">
              <w:t>«</w:t>
            </w:r>
            <w:r w:rsidRPr="00486123">
              <w:rPr>
                <w:u w:val="single"/>
              </w:rPr>
              <w:t xml:space="preserve">      </w:t>
            </w:r>
            <w:r w:rsidRPr="00486123">
              <w:t xml:space="preserve">»  </w:t>
            </w:r>
            <w:r w:rsidRPr="00486123">
              <w:rPr>
                <w:u w:val="single"/>
              </w:rPr>
              <w:t>апреля</w:t>
            </w:r>
            <w:r w:rsidRPr="00486123">
              <w:t xml:space="preserve">  2022  г.</w:t>
            </w:r>
          </w:p>
        </w:tc>
      </w:tr>
    </w:tbl>
    <w:p w14:paraId="598378C5" w14:textId="77777777" w:rsidR="00C2741A" w:rsidRPr="001E5AA4" w:rsidRDefault="00C2741A" w:rsidP="00C2741A">
      <w:pPr>
        <w:widowControl/>
        <w:tabs>
          <w:tab w:val="left" w:pos="1134"/>
          <w:tab w:val="left" w:pos="4536"/>
        </w:tabs>
        <w:ind w:firstLine="0"/>
        <w:jc w:val="center"/>
        <w:rPr>
          <w:sz w:val="28"/>
          <w:szCs w:val="28"/>
        </w:rPr>
      </w:pPr>
      <w:r w:rsidRPr="001E5AA4">
        <w:rPr>
          <w:sz w:val="28"/>
          <w:szCs w:val="28"/>
        </w:rPr>
        <w:br w:type="page"/>
      </w:r>
    </w:p>
    <w:p w14:paraId="23BCF2B0" w14:textId="77777777" w:rsidR="00E06782" w:rsidRPr="00BD1A0E" w:rsidRDefault="00E06782" w:rsidP="00E06782">
      <w:pPr>
        <w:widowControl/>
        <w:ind w:firstLine="0"/>
        <w:jc w:val="left"/>
        <w:rPr>
          <w:sz w:val="28"/>
          <w:szCs w:val="28"/>
        </w:rPr>
        <w:sectPr w:rsidR="00E06782" w:rsidRPr="00BD1A0E" w:rsidSect="002F3C1C">
          <w:footerReference w:type="default" r:id="rId9"/>
          <w:type w:val="continuous"/>
          <w:pgSz w:w="11906" w:h="16838" w:code="9"/>
          <w:pgMar w:top="1134" w:right="851" w:bottom="1134" w:left="1418" w:header="709" w:footer="567" w:gutter="0"/>
          <w:cols w:space="708"/>
          <w:titlePg/>
          <w:docGrid w:linePitch="381"/>
        </w:sectPr>
      </w:pPr>
    </w:p>
    <w:sdt>
      <w:sdtPr>
        <w:rPr>
          <w:rFonts w:ascii="Calibri" w:hAnsi="Calibri"/>
          <w:i w:val="0"/>
          <w:sz w:val="22"/>
        </w:rPr>
        <w:id w:val="1113797007"/>
        <w:docPartObj>
          <w:docPartGallery w:val="Table of Contents"/>
          <w:docPartUnique/>
        </w:docPartObj>
      </w:sdtPr>
      <w:sdtEndPr>
        <w:rPr>
          <w:rFonts w:ascii="Times New Roman" w:hAnsi="Times New Roman"/>
          <w:sz w:val="28"/>
        </w:rPr>
      </w:sdtEndPr>
      <w:sdtContent>
        <w:p w14:paraId="22B70A9A" w14:textId="77777777" w:rsidR="00462B0E" w:rsidRPr="001E5AA4" w:rsidRDefault="00462B0E" w:rsidP="000E4B51">
          <w:pPr>
            <w:pStyle w:val="a3"/>
            <w:jc w:val="center"/>
            <w:rPr>
              <w:rFonts w:ascii="Calibri" w:hAnsi="Calibri"/>
            </w:rPr>
          </w:pPr>
          <w:r w:rsidRPr="000E4B51">
            <w:rPr>
              <w:b/>
              <w:bCs/>
              <w:i w:val="0"/>
              <w:iCs/>
              <w:sz w:val="36"/>
              <w:szCs w:val="36"/>
            </w:rPr>
            <w:t>СОДЕРЖАНИЕ</w:t>
          </w:r>
        </w:p>
        <w:p w14:paraId="70E41EEB" w14:textId="5DEA1E2C" w:rsidR="00011F34" w:rsidRDefault="000E55B7" w:rsidP="00011F34">
          <w:pPr>
            <w:pStyle w:val="TOC3"/>
            <w:rPr>
              <w:rFonts w:asciiTheme="minorHAnsi" w:eastAsiaTheme="minorEastAsia" w:hAnsiTheme="minorHAnsi" w:cstheme="minorBidi"/>
              <w:noProof/>
              <w:sz w:val="22"/>
              <w:szCs w:val="22"/>
              <w:lang w:val="en-US" w:eastAsia="en-US"/>
            </w:rPr>
          </w:pPr>
          <w:r w:rsidRPr="001E5AA4">
            <w:rPr>
              <w:rFonts w:ascii="Calibri" w:eastAsia="Calibri" w:hAnsi="Calibri"/>
              <w:sz w:val="22"/>
              <w:szCs w:val="22"/>
              <w:lang w:eastAsia="en-US"/>
            </w:rPr>
            <w:fldChar w:fldCharType="begin"/>
          </w:r>
          <w:r w:rsidR="00462B0E" w:rsidRPr="001E5AA4">
            <w:rPr>
              <w:rFonts w:ascii="Calibri" w:eastAsia="Calibri" w:hAnsi="Calibri"/>
              <w:sz w:val="22"/>
              <w:szCs w:val="22"/>
              <w:lang w:eastAsia="en-US"/>
            </w:rPr>
            <w:instrText xml:space="preserve"> TOC \o "1-3" \h \z \u </w:instrText>
          </w:r>
          <w:r w:rsidRPr="001E5AA4">
            <w:rPr>
              <w:rFonts w:ascii="Calibri" w:eastAsia="Calibri" w:hAnsi="Calibri"/>
              <w:sz w:val="22"/>
              <w:szCs w:val="22"/>
              <w:lang w:eastAsia="en-US"/>
            </w:rPr>
            <w:fldChar w:fldCharType="separate"/>
          </w:r>
          <w:hyperlink w:anchor="_Toc103231007" w:history="1"/>
          <w:hyperlink w:anchor="_Toc103231008" w:history="1">
            <w:r w:rsidR="00011F34" w:rsidRPr="00A01F25">
              <w:rPr>
                <w:rStyle w:val="Hyperlink"/>
                <w:noProof/>
              </w:rPr>
              <w:t>ВВЕДЕНИЕ</w:t>
            </w:r>
            <w:r w:rsidR="00011F34">
              <w:rPr>
                <w:noProof/>
                <w:webHidden/>
              </w:rPr>
              <w:tab/>
            </w:r>
            <w:r w:rsidR="00011F34">
              <w:rPr>
                <w:noProof/>
                <w:webHidden/>
              </w:rPr>
              <w:fldChar w:fldCharType="begin"/>
            </w:r>
            <w:r w:rsidR="00011F34">
              <w:rPr>
                <w:noProof/>
                <w:webHidden/>
              </w:rPr>
              <w:instrText xml:space="preserve"> PAGEREF _Toc103231008 \h </w:instrText>
            </w:r>
            <w:r w:rsidR="00011F34">
              <w:rPr>
                <w:noProof/>
                <w:webHidden/>
              </w:rPr>
            </w:r>
            <w:r w:rsidR="00011F34">
              <w:rPr>
                <w:noProof/>
                <w:webHidden/>
              </w:rPr>
              <w:fldChar w:fldCharType="separate"/>
            </w:r>
            <w:r w:rsidR="00011F34">
              <w:rPr>
                <w:noProof/>
                <w:webHidden/>
              </w:rPr>
              <w:t>8</w:t>
            </w:r>
            <w:r w:rsidR="00011F34">
              <w:rPr>
                <w:noProof/>
                <w:webHidden/>
              </w:rPr>
              <w:fldChar w:fldCharType="end"/>
            </w:r>
          </w:hyperlink>
        </w:p>
        <w:p w14:paraId="7A831361" w14:textId="7A4C2E60" w:rsidR="00011F34" w:rsidRDefault="00011F34">
          <w:pPr>
            <w:pStyle w:val="TOC1"/>
            <w:tabs>
              <w:tab w:val="right" w:leader="dot" w:pos="9627"/>
            </w:tabs>
            <w:rPr>
              <w:rFonts w:asciiTheme="minorHAnsi" w:eastAsiaTheme="minorEastAsia" w:hAnsiTheme="minorHAnsi" w:cstheme="minorBidi"/>
              <w:noProof/>
              <w:sz w:val="22"/>
              <w:szCs w:val="22"/>
              <w:lang w:val="en-US" w:eastAsia="en-US"/>
            </w:rPr>
          </w:pPr>
          <w:hyperlink w:anchor="_Toc103231009" w:history="1">
            <w:r w:rsidRPr="00A01F25">
              <w:rPr>
                <w:rStyle w:val="Hyperlink"/>
                <w:noProof/>
              </w:rPr>
              <w:t>1 Технологический раздел</w:t>
            </w:r>
            <w:r>
              <w:rPr>
                <w:noProof/>
                <w:webHidden/>
              </w:rPr>
              <w:tab/>
            </w:r>
            <w:r>
              <w:rPr>
                <w:noProof/>
                <w:webHidden/>
              </w:rPr>
              <w:fldChar w:fldCharType="begin"/>
            </w:r>
            <w:r>
              <w:rPr>
                <w:noProof/>
                <w:webHidden/>
              </w:rPr>
              <w:instrText xml:space="preserve"> PAGEREF _Toc103231009 \h </w:instrText>
            </w:r>
            <w:r>
              <w:rPr>
                <w:noProof/>
                <w:webHidden/>
              </w:rPr>
            </w:r>
            <w:r>
              <w:rPr>
                <w:noProof/>
                <w:webHidden/>
              </w:rPr>
              <w:fldChar w:fldCharType="separate"/>
            </w:r>
            <w:r>
              <w:rPr>
                <w:noProof/>
                <w:webHidden/>
              </w:rPr>
              <w:t>9</w:t>
            </w:r>
            <w:r>
              <w:rPr>
                <w:noProof/>
                <w:webHidden/>
              </w:rPr>
              <w:fldChar w:fldCharType="end"/>
            </w:r>
          </w:hyperlink>
        </w:p>
        <w:p w14:paraId="118B73BE" w14:textId="72EBB819" w:rsidR="00011F34" w:rsidRDefault="00011F34">
          <w:pPr>
            <w:pStyle w:val="TOC2"/>
            <w:rPr>
              <w:rFonts w:asciiTheme="minorHAnsi" w:eastAsiaTheme="minorEastAsia" w:hAnsiTheme="minorHAnsi" w:cstheme="minorBidi"/>
              <w:noProof/>
              <w:sz w:val="22"/>
              <w:szCs w:val="22"/>
              <w:lang w:val="en-US" w:eastAsia="en-US"/>
            </w:rPr>
          </w:pPr>
          <w:hyperlink w:anchor="_Toc103231010" w:history="1">
            <w:r w:rsidRPr="00A01F25">
              <w:rPr>
                <w:rStyle w:val="Hyperlink"/>
                <w:noProof/>
              </w:rPr>
              <w:t>1.1 Описание производства объектива микроскопа</w:t>
            </w:r>
            <w:r>
              <w:rPr>
                <w:noProof/>
                <w:webHidden/>
              </w:rPr>
              <w:tab/>
            </w:r>
            <w:r>
              <w:rPr>
                <w:noProof/>
                <w:webHidden/>
              </w:rPr>
              <w:fldChar w:fldCharType="begin"/>
            </w:r>
            <w:r>
              <w:rPr>
                <w:noProof/>
                <w:webHidden/>
              </w:rPr>
              <w:instrText xml:space="preserve"> PAGEREF _Toc103231010 \h </w:instrText>
            </w:r>
            <w:r>
              <w:rPr>
                <w:noProof/>
                <w:webHidden/>
              </w:rPr>
            </w:r>
            <w:r>
              <w:rPr>
                <w:noProof/>
                <w:webHidden/>
              </w:rPr>
              <w:fldChar w:fldCharType="separate"/>
            </w:r>
            <w:r>
              <w:rPr>
                <w:noProof/>
                <w:webHidden/>
              </w:rPr>
              <w:t>9</w:t>
            </w:r>
            <w:r>
              <w:rPr>
                <w:noProof/>
                <w:webHidden/>
              </w:rPr>
              <w:fldChar w:fldCharType="end"/>
            </w:r>
          </w:hyperlink>
        </w:p>
        <w:p w14:paraId="2DE3EB1C" w14:textId="1F99BEB1" w:rsidR="00011F34" w:rsidRDefault="00011F34">
          <w:pPr>
            <w:pStyle w:val="TOC3"/>
            <w:rPr>
              <w:rFonts w:asciiTheme="minorHAnsi" w:eastAsiaTheme="minorEastAsia" w:hAnsiTheme="minorHAnsi" w:cstheme="minorBidi"/>
              <w:noProof/>
              <w:sz w:val="22"/>
              <w:szCs w:val="22"/>
              <w:lang w:val="en-US" w:eastAsia="en-US"/>
            </w:rPr>
          </w:pPr>
          <w:hyperlink w:anchor="_Toc103231011" w:history="1">
            <w:r w:rsidRPr="00A01F25">
              <w:rPr>
                <w:rStyle w:val="Hyperlink"/>
                <w:noProof/>
              </w:rPr>
              <w:t>1.1.1 Конфигурации оптического микроскопа</w:t>
            </w:r>
            <w:r>
              <w:rPr>
                <w:noProof/>
                <w:webHidden/>
              </w:rPr>
              <w:tab/>
            </w:r>
            <w:r>
              <w:rPr>
                <w:noProof/>
                <w:webHidden/>
              </w:rPr>
              <w:fldChar w:fldCharType="begin"/>
            </w:r>
            <w:r>
              <w:rPr>
                <w:noProof/>
                <w:webHidden/>
              </w:rPr>
              <w:instrText xml:space="preserve"> PAGEREF _Toc103231011 \h </w:instrText>
            </w:r>
            <w:r>
              <w:rPr>
                <w:noProof/>
                <w:webHidden/>
              </w:rPr>
            </w:r>
            <w:r>
              <w:rPr>
                <w:noProof/>
                <w:webHidden/>
              </w:rPr>
              <w:fldChar w:fldCharType="separate"/>
            </w:r>
            <w:r>
              <w:rPr>
                <w:noProof/>
                <w:webHidden/>
              </w:rPr>
              <w:t>9</w:t>
            </w:r>
            <w:r>
              <w:rPr>
                <w:noProof/>
                <w:webHidden/>
              </w:rPr>
              <w:fldChar w:fldCharType="end"/>
            </w:r>
          </w:hyperlink>
        </w:p>
        <w:p w14:paraId="1BBF55A9" w14:textId="57F11D25" w:rsidR="00011F34" w:rsidRDefault="00011F34">
          <w:pPr>
            <w:pStyle w:val="TOC3"/>
            <w:rPr>
              <w:rFonts w:asciiTheme="minorHAnsi" w:eastAsiaTheme="minorEastAsia" w:hAnsiTheme="minorHAnsi" w:cstheme="minorBidi"/>
              <w:noProof/>
              <w:sz w:val="22"/>
              <w:szCs w:val="22"/>
              <w:lang w:val="en-US" w:eastAsia="en-US"/>
            </w:rPr>
          </w:pPr>
          <w:hyperlink w:anchor="_Toc103231012" w:history="1">
            <w:r w:rsidRPr="00A01F25">
              <w:rPr>
                <w:rStyle w:val="Hyperlink"/>
                <w:noProof/>
              </w:rPr>
              <w:t>1.1.2 Компоненты микроскопа</w:t>
            </w:r>
            <w:r>
              <w:rPr>
                <w:noProof/>
                <w:webHidden/>
              </w:rPr>
              <w:tab/>
            </w:r>
            <w:r>
              <w:rPr>
                <w:noProof/>
                <w:webHidden/>
              </w:rPr>
              <w:fldChar w:fldCharType="begin"/>
            </w:r>
            <w:r>
              <w:rPr>
                <w:noProof/>
                <w:webHidden/>
              </w:rPr>
              <w:instrText xml:space="preserve"> PAGEREF _Toc103231012 \h </w:instrText>
            </w:r>
            <w:r>
              <w:rPr>
                <w:noProof/>
                <w:webHidden/>
              </w:rPr>
            </w:r>
            <w:r>
              <w:rPr>
                <w:noProof/>
                <w:webHidden/>
              </w:rPr>
              <w:fldChar w:fldCharType="separate"/>
            </w:r>
            <w:r>
              <w:rPr>
                <w:noProof/>
                <w:webHidden/>
              </w:rPr>
              <w:t>10</w:t>
            </w:r>
            <w:r>
              <w:rPr>
                <w:noProof/>
                <w:webHidden/>
              </w:rPr>
              <w:fldChar w:fldCharType="end"/>
            </w:r>
          </w:hyperlink>
        </w:p>
        <w:p w14:paraId="1645E89F" w14:textId="20460095" w:rsidR="00011F34" w:rsidRDefault="00011F34">
          <w:pPr>
            <w:pStyle w:val="TOC2"/>
            <w:rPr>
              <w:rFonts w:asciiTheme="minorHAnsi" w:eastAsiaTheme="minorEastAsia" w:hAnsiTheme="minorHAnsi" w:cstheme="minorBidi"/>
              <w:noProof/>
              <w:sz w:val="22"/>
              <w:szCs w:val="22"/>
              <w:lang w:val="en-US" w:eastAsia="en-US"/>
            </w:rPr>
          </w:pPr>
          <w:hyperlink w:anchor="_Toc103231013" w:history="1">
            <w:r w:rsidRPr="00A01F25">
              <w:rPr>
                <w:rStyle w:val="Hyperlink"/>
                <w:noProof/>
              </w:rPr>
              <w:t>1.1.3 Как работает микроскоп</w:t>
            </w:r>
            <w:r>
              <w:rPr>
                <w:noProof/>
                <w:webHidden/>
              </w:rPr>
              <w:tab/>
            </w:r>
            <w:r>
              <w:rPr>
                <w:noProof/>
                <w:webHidden/>
              </w:rPr>
              <w:fldChar w:fldCharType="begin"/>
            </w:r>
            <w:r>
              <w:rPr>
                <w:noProof/>
                <w:webHidden/>
              </w:rPr>
              <w:instrText xml:space="preserve"> PAGEREF _Toc103231013 \h </w:instrText>
            </w:r>
            <w:r>
              <w:rPr>
                <w:noProof/>
                <w:webHidden/>
              </w:rPr>
            </w:r>
            <w:r>
              <w:rPr>
                <w:noProof/>
                <w:webHidden/>
              </w:rPr>
              <w:fldChar w:fldCharType="separate"/>
            </w:r>
            <w:r>
              <w:rPr>
                <w:noProof/>
                <w:webHidden/>
              </w:rPr>
              <w:t>12</w:t>
            </w:r>
            <w:r>
              <w:rPr>
                <w:noProof/>
                <w:webHidden/>
              </w:rPr>
              <w:fldChar w:fldCharType="end"/>
            </w:r>
          </w:hyperlink>
        </w:p>
        <w:p w14:paraId="12F9E665" w14:textId="0272EB32" w:rsidR="00011F34" w:rsidRDefault="00011F34">
          <w:pPr>
            <w:pStyle w:val="TOC3"/>
            <w:rPr>
              <w:rFonts w:asciiTheme="minorHAnsi" w:eastAsiaTheme="minorEastAsia" w:hAnsiTheme="minorHAnsi" w:cstheme="minorBidi"/>
              <w:noProof/>
              <w:sz w:val="22"/>
              <w:szCs w:val="22"/>
              <w:lang w:val="en-US" w:eastAsia="en-US"/>
            </w:rPr>
          </w:pPr>
          <w:hyperlink w:anchor="_Toc103231014" w:history="1">
            <w:r w:rsidRPr="00A01F25">
              <w:rPr>
                <w:rStyle w:val="Hyperlink"/>
                <w:noProof/>
              </w:rPr>
              <w:t>1.1.4 Сырье для производства объективов микроскопа</w:t>
            </w:r>
            <w:r>
              <w:rPr>
                <w:noProof/>
                <w:webHidden/>
              </w:rPr>
              <w:tab/>
            </w:r>
            <w:r>
              <w:rPr>
                <w:noProof/>
                <w:webHidden/>
              </w:rPr>
              <w:fldChar w:fldCharType="begin"/>
            </w:r>
            <w:r>
              <w:rPr>
                <w:noProof/>
                <w:webHidden/>
              </w:rPr>
              <w:instrText xml:space="preserve"> PAGEREF _Toc103231014 \h </w:instrText>
            </w:r>
            <w:r>
              <w:rPr>
                <w:noProof/>
                <w:webHidden/>
              </w:rPr>
            </w:r>
            <w:r>
              <w:rPr>
                <w:noProof/>
                <w:webHidden/>
              </w:rPr>
              <w:fldChar w:fldCharType="separate"/>
            </w:r>
            <w:r>
              <w:rPr>
                <w:noProof/>
                <w:webHidden/>
              </w:rPr>
              <w:t>13</w:t>
            </w:r>
            <w:r>
              <w:rPr>
                <w:noProof/>
                <w:webHidden/>
              </w:rPr>
              <w:fldChar w:fldCharType="end"/>
            </w:r>
          </w:hyperlink>
        </w:p>
        <w:p w14:paraId="180860E0" w14:textId="78E74555" w:rsidR="00011F34" w:rsidRDefault="00011F34">
          <w:pPr>
            <w:pStyle w:val="TOC3"/>
            <w:rPr>
              <w:rFonts w:asciiTheme="minorHAnsi" w:eastAsiaTheme="minorEastAsia" w:hAnsiTheme="minorHAnsi" w:cstheme="minorBidi"/>
              <w:noProof/>
              <w:sz w:val="22"/>
              <w:szCs w:val="22"/>
              <w:lang w:val="en-US" w:eastAsia="en-US"/>
            </w:rPr>
          </w:pPr>
          <w:hyperlink w:anchor="_Toc103231015" w:history="1">
            <w:r w:rsidRPr="00A01F25">
              <w:rPr>
                <w:rStyle w:val="Hyperlink"/>
                <w:noProof/>
              </w:rPr>
              <w:t>1.1.5 Изготовление линз</w:t>
            </w:r>
            <w:r>
              <w:rPr>
                <w:noProof/>
                <w:webHidden/>
              </w:rPr>
              <w:tab/>
            </w:r>
            <w:r>
              <w:rPr>
                <w:noProof/>
                <w:webHidden/>
              </w:rPr>
              <w:fldChar w:fldCharType="begin"/>
            </w:r>
            <w:r>
              <w:rPr>
                <w:noProof/>
                <w:webHidden/>
              </w:rPr>
              <w:instrText xml:space="preserve"> PAGEREF _Toc103231015 \h </w:instrText>
            </w:r>
            <w:r>
              <w:rPr>
                <w:noProof/>
                <w:webHidden/>
              </w:rPr>
            </w:r>
            <w:r>
              <w:rPr>
                <w:noProof/>
                <w:webHidden/>
              </w:rPr>
              <w:fldChar w:fldCharType="separate"/>
            </w:r>
            <w:r>
              <w:rPr>
                <w:noProof/>
                <w:webHidden/>
              </w:rPr>
              <w:t>14</w:t>
            </w:r>
            <w:r>
              <w:rPr>
                <w:noProof/>
                <w:webHidden/>
              </w:rPr>
              <w:fldChar w:fldCharType="end"/>
            </w:r>
          </w:hyperlink>
        </w:p>
        <w:p w14:paraId="14791CFC" w14:textId="28A6AAC8" w:rsidR="00011F34" w:rsidRDefault="00011F34">
          <w:pPr>
            <w:pStyle w:val="TOC3"/>
            <w:rPr>
              <w:rFonts w:asciiTheme="minorHAnsi" w:eastAsiaTheme="minorEastAsia" w:hAnsiTheme="minorHAnsi" w:cstheme="minorBidi"/>
              <w:noProof/>
              <w:sz w:val="22"/>
              <w:szCs w:val="22"/>
              <w:lang w:val="en-US" w:eastAsia="en-US"/>
            </w:rPr>
          </w:pPr>
          <w:hyperlink w:anchor="_Toc103231016" w:history="1">
            <w:r w:rsidRPr="00A01F25">
              <w:rPr>
                <w:rStyle w:val="Hyperlink"/>
                <w:noProof/>
              </w:rPr>
              <w:t>1.1.6 Сборка и контроль качества объектива</w:t>
            </w:r>
            <w:r>
              <w:rPr>
                <w:noProof/>
                <w:webHidden/>
              </w:rPr>
              <w:tab/>
            </w:r>
            <w:r>
              <w:rPr>
                <w:noProof/>
                <w:webHidden/>
              </w:rPr>
              <w:fldChar w:fldCharType="begin"/>
            </w:r>
            <w:r>
              <w:rPr>
                <w:noProof/>
                <w:webHidden/>
              </w:rPr>
              <w:instrText xml:space="preserve"> PAGEREF _Toc103231016 \h </w:instrText>
            </w:r>
            <w:r>
              <w:rPr>
                <w:noProof/>
                <w:webHidden/>
              </w:rPr>
            </w:r>
            <w:r>
              <w:rPr>
                <w:noProof/>
                <w:webHidden/>
              </w:rPr>
              <w:fldChar w:fldCharType="separate"/>
            </w:r>
            <w:r>
              <w:rPr>
                <w:noProof/>
                <w:webHidden/>
              </w:rPr>
              <w:t>16</w:t>
            </w:r>
            <w:r>
              <w:rPr>
                <w:noProof/>
                <w:webHidden/>
              </w:rPr>
              <w:fldChar w:fldCharType="end"/>
            </w:r>
          </w:hyperlink>
        </w:p>
        <w:p w14:paraId="0559BE73" w14:textId="0829039E" w:rsidR="00011F34" w:rsidRDefault="00011F34">
          <w:pPr>
            <w:pStyle w:val="TOC2"/>
            <w:rPr>
              <w:rFonts w:asciiTheme="minorHAnsi" w:eastAsiaTheme="minorEastAsia" w:hAnsiTheme="minorHAnsi" w:cstheme="minorBidi"/>
              <w:noProof/>
              <w:sz w:val="22"/>
              <w:szCs w:val="22"/>
              <w:lang w:val="en-US" w:eastAsia="en-US"/>
            </w:rPr>
          </w:pPr>
          <w:hyperlink w:anchor="_Toc103231017" w:history="1">
            <w:r w:rsidRPr="00A01F25">
              <w:rPr>
                <w:rStyle w:val="Hyperlink"/>
                <w:noProof/>
              </w:rPr>
              <w:t>1.2 Современное состояние проблемы</w:t>
            </w:r>
            <w:r>
              <w:rPr>
                <w:noProof/>
                <w:webHidden/>
              </w:rPr>
              <w:tab/>
            </w:r>
            <w:r>
              <w:rPr>
                <w:noProof/>
                <w:webHidden/>
              </w:rPr>
              <w:fldChar w:fldCharType="begin"/>
            </w:r>
            <w:r>
              <w:rPr>
                <w:noProof/>
                <w:webHidden/>
              </w:rPr>
              <w:instrText xml:space="preserve"> PAGEREF _Toc103231017 \h </w:instrText>
            </w:r>
            <w:r>
              <w:rPr>
                <w:noProof/>
                <w:webHidden/>
              </w:rPr>
            </w:r>
            <w:r>
              <w:rPr>
                <w:noProof/>
                <w:webHidden/>
              </w:rPr>
              <w:fldChar w:fldCharType="separate"/>
            </w:r>
            <w:r>
              <w:rPr>
                <w:noProof/>
                <w:webHidden/>
              </w:rPr>
              <w:t>17</w:t>
            </w:r>
            <w:r>
              <w:rPr>
                <w:noProof/>
                <w:webHidden/>
              </w:rPr>
              <w:fldChar w:fldCharType="end"/>
            </w:r>
          </w:hyperlink>
        </w:p>
        <w:p w14:paraId="5EEBFF84" w14:textId="58FDAB7A" w:rsidR="00011F34" w:rsidRDefault="00011F34">
          <w:pPr>
            <w:pStyle w:val="TOC2"/>
            <w:rPr>
              <w:rFonts w:asciiTheme="minorHAnsi" w:eastAsiaTheme="minorEastAsia" w:hAnsiTheme="minorHAnsi" w:cstheme="minorBidi"/>
              <w:noProof/>
              <w:sz w:val="22"/>
              <w:szCs w:val="22"/>
              <w:lang w:val="en-US" w:eastAsia="en-US"/>
            </w:rPr>
          </w:pPr>
          <w:hyperlink w:anchor="_Toc103231018" w:history="1">
            <w:r w:rsidRPr="00A01F25">
              <w:rPr>
                <w:rStyle w:val="Hyperlink"/>
                <w:noProof/>
              </w:rPr>
              <w:t>1.3 Разработка технологической схемы производства</w:t>
            </w:r>
            <w:r>
              <w:rPr>
                <w:noProof/>
                <w:webHidden/>
              </w:rPr>
              <w:tab/>
            </w:r>
            <w:r>
              <w:rPr>
                <w:noProof/>
                <w:webHidden/>
              </w:rPr>
              <w:fldChar w:fldCharType="begin"/>
            </w:r>
            <w:r>
              <w:rPr>
                <w:noProof/>
                <w:webHidden/>
              </w:rPr>
              <w:instrText xml:space="preserve"> PAGEREF _Toc103231018 \h </w:instrText>
            </w:r>
            <w:r>
              <w:rPr>
                <w:noProof/>
                <w:webHidden/>
              </w:rPr>
            </w:r>
            <w:r>
              <w:rPr>
                <w:noProof/>
                <w:webHidden/>
              </w:rPr>
              <w:fldChar w:fldCharType="separate"/>
            </w:r>
            <w:r>
              <w:rPr>
                <w:noProof/>
                <w:webHidden/>
              </w:rPr>
              <w:t>21</w:t>
            </w:r>
            <w:r>
              <w:rPr>
                <w:noProof/>
                <w:webHidden/>
              </w:rPr>
              <w:fldChar w:fldCharType="end"/>
            </w:r>
          </w:hyperlink>
        </w:p>
        <w:p w14:paraId="1EB65E92" w14:textId="6609CF8F" w:rsidR="00011F34" w:rsidRDefault="00011F34">
          <w:pPr>
            <w:pStyle w:val="TOC3"/>
            <w:rPr>
              <w:rFonts w:asciiTheme="minorHAnsi" w:eastAsiaTheme="minorEastAsia" w:hAnsiTheme="minorHAnsi" w:cstheme="minorBidi"/>
              <w:noProof/>
              <w:sz w:val="22"/>
              <w:szCs w:val="22"/>
              <w:lang w:val="en-US" w:eastAsia="en-US"/>
            </w:rPr>
          </w:pPr>
          <w:hyperlink w:anchor="_Toc103231019" w:history="1">
            <w:r w:rsidRPr="00A01F25">
              <w:rPr>
                <w:rStyle w:val="Hyperlink"/>
                <w:noProof/>
              </w:rPr>
              <w:t>1.3.1 Подготовительный этап производства</w:t>
            </w:r>
            <w:r>
              <w:rPr>
                <w:noProof/>
                <w:webHidden/>
              </w:rPr>
              <w:tab/>
            </w:r>
            <w:r>
              <w:rPr>
                <w:noProof/>
                <w:webHidden/>
              </w:rPr>
              <w:fldChar w:fldCharType="begin"/>
            </w:r>
            <w:r>
              <w:rPr>
                <w:noProof/>
                <w:webHidden/>
              </w:rPr>
              <w:instrText xml:space="preserve"> PAGEREF _Toc103231019 \h </w:instrText>
            </w:r>
            <w:r>
              <w:rPr>
                <w:noProof/>
                <w:webHidden/>
              </w:rPr>
            </w:r>
            <w:r>
              <w:rPr>
                <w:noProof/>
                <w:webHidden/>
              </w:rPr>
              <w:fldChar w:fldCharType="separate"/>
            </w:r>
            <w:r>
              <w:rPr>
                <w:noProof/>
                <w:webHidden/>
              </w:rPr>
              <w:t>23</w:t>
            </w:r>
            <w:r>
              <w:rPr>
                <w:noProof/>
                <w:webHidden/>
              </w:rPr>
              <w:fldChar w:fldCharType="end"/>
            </w:r>
          </w:hyperlink>
        </w:p>
        <w:p w14:paraId="5556C4EE" w14:textId="67F5A43C" w:rsidR="00011F34" w:rsidRDefault="00011F34">
          <w:pPr>
            <w:pStyle w:val="TOC3"/>
            <w:rPr>
              <w:rFonts w:asciiTheme="minorHAnsi" w:eastAsiaTheme="minorEastAsia" w:hAnsiTheme="minorHAnsi" w:cstheme="minorBidi"/>
              <w:noProof/>
              <w:sz w:val="22"/>
              <w:szCs w:val="22"/>
              <w:lang w:val="en-US" w:eastAsia="en-US"/>
            </w:rPr>
          </w:pPr>
          <w:hyperlink w:anchor="_Toc103231020" w:history="1">
            <w:r w:rsidRPr="00A01F25">
              <w:rPr>
                <w:rStyle w:val="Hyperlink"/>
                <w:noProof/>
              </w:rPr>
              <w:t>1.3.2 Этап обработки линз в оправах на станке «ЦС-01»</w:t>
            </w:r>
            <w:r>
              <w:rPr>
                <w:noProof/>
                <w:webHidden/>
              </w:rPr>
              <w:tab/>
            </w:r>
            <w:r>
              <w:rPr>
                <w:noProof/>
                <w:webHidden/>
              </w:rPr>
              <w:fldChar w:fldCharType="begin"/>
            </w:r>
            <w:r>
              <w:rPr>
                <w:noProof/>
                <w:webHidden/>
              </w:rPr>
              <w:instrText xml:space="preserve"> PAGEREF _Toc103231020 \h </w:instrText>
            </w:r>
            <w:r>
              <w:rPr>
                <w:noProof/>
                <w:webHidden/>
              </w:rPr>
            </w:r>
            <w:r>
              <w:rPr>
                <w:noProof/>
                <w:webHidden/>
              </w:rPr>
              <w:fldChar w:fldCharType="separate"/>
            </w:r>
            <w:r>
              <w:rPr>
                <w:noProof/>
                <w:webHidden/>
              </w:rPr>
              <w:t>24</w:t>
            </w:r>
            <w:r>
              <w:rPr>
                <w:noProof/>
                <w:webHidden/>
              </w:rPr>
              <w:fldChar w:fldCharType="end"/>
            </w:r>
          </w:hyperlink>
        </w:p>
        <w:p w14:paraId="7CCDB9A5" w14:textId="5DBDD0F9" w:rsidR="00011F34" w:rsidRDefault="00011F34">
          <w:pPr>
            <w:pStyle w:val="TOC2"/>
            <w:rPr>
              <w:rFonts w:asciiTheme="minorHAnsi" w:eastAsiaTheme="minorEastAsia" w:hAnsiTheme="minorHAnsi" w:cstheme="minorBidi"/>
              <w:noProof/>
              <w:sz w:val="22"/>
              <w:szCs w:val="22"/>
              <w:lang w:val="en-US" w:eastAsia="en-US"/>
            </w:rPr>
          </w:pPr>
          <w:hyperlink w:anchor="_Toc103231021" w:history="1">
            <w:r w:rsidRPr="00A01F25">
              <w:rPr>
                <w:rStyle w:val="Hyperlink"/>
                <w:noProof/>
              </w:rPr>
              <w:t>1.4 Постановка задачи</w:t>
            </w:r>
            <w:r>
              <w:rPr>
                <w:noProof/>
                <w:webHidden/>
              </w:rPr>
              <w:tab/>
            </w:r>
            <w:r>
              <w:rPr>
                <w:noProof/>
                <w:webHidden/>
              </w:rPr>
              <w:fldChar w:fldCharType="begin"/>
            </w:r>
            <w:r>
              <w:rPr>
                <w:noProof/>
                <w:webHidden/>
              </w:rPr>
              <w:instrText xml:space="preserve"> PAGEREF _Toc103231021 \h </w:instrText>
            </w:r>
            <w:r>
              <w:rPr>
                <w:noProof/>
                <w:webHidden/>
              </w:rPr>
            </w:r>
            <w:r>
              <w:rPr>
                <w:noProof/>
                <w:webHidden/>
              </w:rPr>
              <w:fldChar w:fldCharType="separate"/>
            </w:r>
            <w:r>
              <w:rPr>
                <w:noProof/>
                <w:webHidden/>
              </w:rPr>
              <w:t>32</w:t>
            </w:r>
            <w:r>
              <w:rPr>
                <w:noProof/>
                <w:webHidden/>
              </w:rPr>
              <w:fldChar w:fldCharType="end"/>
            </w:r>
          </w:hyperlink>
        </w:p>
        <w:p w14:paraId="7B57F150" w14:textId="7B02BDEB" w:rsidR="00011F34" w:rsidRDefault="00011F34">
          <w:pPr>
            <w:pStyle w:val="TOC1"/>
            <w:tabs>
              <w:tab w:val="right" w:leader="dot" w:pos="9627"/>
            </w:tabs>
            <w:rPr>
              <w:rFonts w:asciiTheme="minorHAnsi" w:eastAsiaTheme="minorEastAsia" w:hAnsiTheme="minorHAnsi" w:cstheme="minorBidi"/>
              <w:noProof/>
              <w:sz w:val="22"/>
              <w:szCs w:val="22"/>
              <w:lang w:val="en-US" w:eastAsia="en-US"/>
            </w:rPr>
          </w:pPr>
          <w:hyperlink w:anchor="_Toc103231022" w:history="1">
            <w:r w:rsidRPr="00A01F25">
              <w:rPr>
                <w:rStyle w:val="Hyperlink"/>
                <w:noProof/>
              </w:rPr>
              <w:t>2 конструкторский раздел</w:t>
            </w:r>
            <w:r>
              <w:rPr>
                <w:noProof/>
                <w:webHidden/>
              </w:rPr>
              <w:tab/>
            </w:r>
            <w:r>
              <w:rPr>
                <w:noProof/>
                <w:webHidden/>
              </w:rPr>
              <w:fldChar w:fldCharType="begin"/>
            </w:r>
            <w:r>
              <w:rPr>
                <w:noProof/>
                <w:webHidden/>
              </w:rPr>
              <w:instrText xml:space="preserve"> PAGEREF _Toc103231022 \h </w:instrText>
            </w:r>
            <w:r>
              <w:rPr>
                <w:noProof/>
                <w:webHidden/>
              </w:rPr>
            </w:r>
            <w:r>
              <w:rPr>
                <w:noProof/>
                <w:webHidden/>
              </w:rPr>
              <w:fldChar w:fldCharType="separate"/>
            </w:r>
            <w:r>
              <w:rPr>
                <w:noProof/>
                <w:webHidden/>
              </w:rPr>
              <w:t>33</w:t>
            </w:r>
            <w:r>
              <w:rPr>
                <w:noProof/>
                <w:webHidden/>
              </w:rPr>
              <w:fldChar w:fldCharType="end"/>
            </w:r>
          </w:hyperlink>
        </w:p>
        <w:p w14:paraId="77D18C5C" w14:textId="76EA17C0" w:rsidR="00011F34" w:rsidRDefault="00011F34">
          <w:pPr>
            <w:pStyle w:val="TOC2"/>
            <w:rPr>
              <w:rFonts w:asciiTheme="minorHAnsi" w:eastAsiaTheme="minorEastAsia" w:hAnsiTheme="minorHAnsi" w:cstheme="minorBidi"/>
              <w:noProof/>
              <w:sz w:val="22"/>
              <w:szCs w:val="22"/>
              <w:lang w:val="en-US" w:eastAsia="en-US"/>
            </w:rPr>
          </w:pPr>
          <w:hyperlink w:anchor="_Toc103231023" w:history="1">
            <w:r w:rsidRPr="00A01F25">
              <w:rPr>
                <w:rStyle w:val="Hyperlink"/>
                <w:noProof/>
              </w:rPr>
              <w:t>2.1 Определение требований к оборудованию</w:t>
            </w:r>
            <w:r>
              <w:rPr>
                <w:noProof/>
                <w:webHidden/>
              </w:rPr>
              <w:tab/>
            </w:r>
            <w:r>
              <w:rPr>
                <w:noProof/>
                <w:webHidden/>
              </w:rPr>
              <w:fldChar w:fldCharType="begin"/>
            </w:r>
            <w:r>
              <w:rPr>
                <w:noProof/>
                <w:webHidden/>
              </w:rPr>
              <w:instrText xml:space="preserve"> PAGEREF _Toc103231023 \h </w:instrText>
            </w:r>
            <w:r>
              <w:rPr>
                <w:noProof/>
                <w:webHidden/>
              </w:rPr>
            </w:r>
            <w:r>
              <w:rPr>
                <w:noProof/>
                <w:webHidden/>
              </w:rPr>
              <w:fldChar w:fldCharType="separate"/>
            </w:r>
            <w:r>
              <w:rPr>
                <w:noProof/>
                <w:webHidden/>
              </w:rPr>
              <w:t>33</w:t>
            </w:r>
            <w:r>
              <w:rPr>
                <w:noProof/>
                <w:webHidden/>
              </w:rPr>
              <w:fldChar w:fldCharType="end"/>
            </w:r>
          </w:hyperlink>
        </w:p>
        <w:p w14:paraId="3D02A0D4" w14:textId="5EBC5F3E" w:rsidR="00011F34" w:rsidRDefault="00011F34">
          <w:pPr>
            <w:pStyle w:val="TOC2"/>
            <w:rPr>
              <w:rFonts w:asciiTheme="minorHAnsi" w:eastAsiaTheme="minorEastAsia" w:hAnsiTheme="minorHAnsi" w:cstheme="minorBidi"/>
              <w:noProof/>
              <w:sz w:val="22"/>
              <w:szCs w:val="22"/>
              <w:lang w:val="en-US" w:eastAsia="en-US"/>
            </w:rPr>
          </w:pPr>
          <w:hyperlink w:anchor="_Toc103231024" w:history="1">
            <w:r w:rsidRPr="00A01F25">
              <w:rPr>
                <w:rStyle w:val="Hyperlink"/>
                <w:noProof/>
              </w:rPr>
              <w:t>2.2 Анализ и выбор измерительного оборудования</w:t>
            </w:r>
            <w:r>
              <w:rPr>
                <w:noProof/>
                <w:webHidden/>
              </w:rPr>
              <w:tab/>
            </w:r>
            <w:r>
              <w:rPr>
                <w:noProof/>
                <w:webHidden/>
              </w:rPr>
              <w:fldChar w:fldCharType="begin"/>
            </w:r>
            <w:r>
              <w:rPr>
                <w:noProof/>
                <w:webHidden/>
              </w:rPr>
              <w:instrText xml:space="preserve"> PAGEREF _Toc103231024 \h </w:instrText>
            </w:r>
            <w:r>
              <w:rPr>
                <w:noProof/>
                <w:webHidden/>
              </w:rPr>
            </w:r>
            <w:r>
              <w:rPr>
                <w:noProof/>
                <w:webHidden/>
              </w:rPr>
              <w:fldChar w:fldCharType="separate"/>
            </w:r>
            <w:r>
              <w:rPr>
                <w:noProof/>
                <w:webHidden/>
              </w:rPr>
              <w:t>34</w:t>
            </w:r>
            <w:r>
              <w:rPr>
                <w:noProof/>
                <w:webHidden/>
              </w:rPr>
              <w:fldChar w:fldCharType="end"/>
            </w:r>
          </w:hyperlink>
        </w:p>
        <w:p w14:paraId="28E0C526" w14:textId="2087C287" w:rsidR="00011F34" w:rsidRDefault="00011F34">
          <w:pPr>
            <w:pStyle w:val="TOC2"/>
            <w:rPr>
              <w:rFonts w:asciiTheme="minorHAnsi" w:eastAsiaTheme="minorEastAsia" w:hAnsiTheme="minorHAnsi" w:cstheme="minorBidi"/>
              <w:noProof/>
              <w:sz w:val="22"/>
              <w:szCs w:val="22"/>
              <w:lang w:val="en-US" w:eastAsia="en-US"/>
            </w:rPr>
          </w:pPr>
          <w:hyperlink w:anchor="_Toc103231025" w:history="1">
            <w:r w:rsidRPr="00A01F25">
              <w:rPr>
                <w:rStyle w:val="Hyperlink"/>
                <w:noProof/>
              </w:rPr>
              <w:t>2.3 Выбор вспомогательного оборудования</w:t>
            </w:r>
            <w:r>
              <w:rPr>
                <w:noProof/>
                <w:webHidden/>
              </w:rPr>
              <w:tab/>
            </w:r>
            <w:r>
              <w:rPr>
                <w:noProof/>
                <w:webHidden/>
              </w:rPr>
              <w:fldChar w:fldCharType="begin"/>
            </w:r>
            <w:r>
              <w:rPr>
                <w:noProof/>
                <w:webHidden/>
              </w:rPr>
              <w:instrText xml:space="preserve"> PAGEREF _Toc103231025 \h </w:instrText>
            </w:r>
            <w:r>
              <w:rPr>
                <w:noProof/>
                <w:webHidden/>
              </w:rPr>
            </w:r>
            <w:r>
              <w:rPr>
                <w:noProof/>
                <w:webHidden/>
              </w:rPr>
              <w:fldChar w:fldCharType="separate"/>
            </w:r>
            <w:r>
              <w:rPr>
                <w:noProof/>
                <w:webHidden/>
              </w:rPr>
              <w:t>34</w:t>
            </w:r>
            <w:r>
              <w:rPr>
                <w:noProof/>
                <w:webHidden/>
              </w:rPr>
              <w:fldChar w:fldCharType="end"/>
            </w:r>
          </w:hyperlink>
        </w:p>
        <w:p w14:paraId="51F81E5E" w14:textId="1E141F0B" w:rsidR="00011F34" w:rsidRDefault="00011F34">
          <w:pPr>
            <w:pStyle w:val="TOC1"/>
            <w:tabs>
              <w:tab w:val="right" w:leader="dot" w:pos="9627"/>
            </w:tabs>
            <w:rPr>
              <w:rFonts w:asciiTheme="minorHAnsi" w:eastAsiaTheme="minorEastAsia" w:hAnsiTheme="minorHAnsi" w:cstheme="minorBidi"/>
              <w:noProof/>
              <w:sz w:val="22"/>
              <w:szCs w:val="22"/>
              <w:lang w:val="en-US" w:eastAsia="en-US"/>
            </w:rPr>
          </w:pPr>
          <w:hyperlink w:anchor="_Toc103231026" w:history="1">
            <w:r w:rsidRPr="00A01F25">
              <w:rPr>
                <w:rStyle w:val="Hyperlink"/>
                <w:noProof/>
              </w:rPr>
              <w:t>3 СИСТЕМА УПРАВЛЕНИЯ</w:t>
            </w:r>
            <w:r>
              <w:rPr>
                <w:noProof/>
                <w:webHidden/>
              </w:rPr>
              <w:tab/>
            </w:r>
            <w:r>
              <w:rPr>
                <w:noProof/>
                <w:webHidden/>
              </w:rPr>
              <w:fldChar w:fldCharType="begin"/>
            </w:r>
            <w:r>
              <w:rPr>
                <w:noProof/>
                <w:webHidden/>
              </w:rPr>
              <w:instrText xml:space="preserve"> PAGEREF _Toc103231026 \h </w:instrText>
            </w:r>
            <w:r>
              <w:rPr>
                <w:noProof/>
                <w:webHidden/>
              </w:rPr>
            </w:r>
            <w:r>
              <w:rPr>
                <w:noProof/>
                <w:webHidden/>
              </w:rPr>
              <w:fldChar w:fldCharType="separate"/>
            </w:r>
            <w:r>
              <w:rPr>
                <w:noProof/>
                <w:webHidden/>
              </w:rPr>
              <w:t>36</w:t>
            </w:r>
            <w:r>
              <w:rPr>
                <w:noProof/>
                <w:webHidden/>
              </w:rPr>
              <w:fldChar w:fldCharType="end"/>
            </w:r>
          </w:hyperlink>
        </w:p>
        <w:p w14:paraId="36B1D4A4" w14:textId="6C03A588" w:rsidR="00011F34" w:rsidRDefault="00011F34">
          <w:pPr>
            <w:pStyle w:val="TOC2"/>
            <w:rPr>
              <w:rFonts w:asciiTheme="minorHAnsi" w:eastAsiaTheme="minorEastAsia" w:hAnsiTheme="minorHAnsi" w:cstheme="minorBidi"/>
              <w:noProof/>
              <w:sz w:val="22"/>
              <w:szCs w:val="22"/>
              <w:lang w:val="en-US" w:eastAsia="en-US"/>
            </w:rPr>
          </w:pPr>
          <w:hyperlink w:anchor="_Toc103231027" w:history="1">
            <w:r w:rsidRPr="00A01F25">
              <w:rPr>
                <w:rStyle w:val="Hyperlink"/>
                <w:noProof/>
              </w:rPr>
              <w:t>3.1 Разработка структурной схемы системы управления</w:t>
            </w:r>
            <w:r>
              <w:rPr>
                <w:noProof/>
                <w:webHidden/>
              </w:rPr>
              <w:tab/>
            </w:r>
            <w:r>
              <w:rPr>
                <w:noProof/>
                <w:webHidden/>
              </w:rPr>
              <w:fldChar w:fldCharType="begin"/>
            </w:r>
            <w:r>
              <w:rPr>
                <w:noProof/>
                <w:webHidden/>
              </w:rPr>
              <w:instrText xml:space="preserve"> PAGEREF _Toc103231027 \h </w:instrText>
            </w:r>
            <w:r>
              <w:rPr>
                <w:noProof/>
                <w:webHidden/>
              </w:rPr>
            </w:r>
            <w:r>
              <w:rPr>
                <w:noProof/>
                <w:webHidden/>
              </w:rPr>
              <w:fldChar w:fldCharType="separate"/>
            </w:r>
            <w:r>
              <w:rPr>
                <w:noProof/>
                <w:webHidden/>
              </w:rPr>
              <w:t>36</w:t>
            </w:r>
            <w:r>
              <w:rPr>
                <w:noProof/>
                <w:webHidden/>
              </w:rPr>
              <w:fldChar w:fldCharType="end"/>
            </w:r>
          </w:hyperlink>
        </w:p>
        <w:p w14:paraId="5F375EE9" w14:textId="691EE9C2" w:rsidR="00011F34" w:rsidRDefault="00011F34">
          <w:pPr>
            <w:pStyle w:val="TOC2"/>
            <w:rPr>
              <w:rFonts w:asciiTheme="minorHAnsi" w:eastAsiaTheme="minorEastAsia" w:hAnsiTheme="minorHAnsi" w:cstheme="minorBidi"/>
              <w:noProof/>
              <w:sz w:val="22"/>
              <w:szCs w:val="22"/>
              <w:lang w:val="en-US" w:eastAsia="en-US"/>
            </w:rPr>
          </w:pPr>
          <w:hyperlink w:anchor="_Toc103231028" w:history="1">
            <w:r w:rsidRPr="00A01F25">
              <w:rPr>
                <w:rStyle w:val="Hyperlink"/>
                <w:noProof/>
              </w:rPr>
              <w:t>3.2 Выбор технических средств автоматизации и управления</w:t>
            </w:r>
            <w:r>
              <w:rPr>
                <w:noProof/>
                <w:webHidden/>
              </w:rPr>
              <w:tab/>
            </w:r>
            <w:r>
              <w:rPr>
                <w:noProof/>
                <w:webHidden/>
              </w:rPr>
              <w:fldChar w:fldCharType="begin"/>
            </w:r>
            <w:r>
              <w:rPr>
                <w:noProof/>
                <w:webHidden/>
              </w:rPr>
              <w:instrText xml:space="preserve"> PAGEREF _Toc103231028 \h </w:instrText>
            </w:r>
            <w:r>
              <w:rPr>
                <w:noProof/>
                <w:webHidden/>
              </w:rPr>
            </w:r>
            <w:r>
              <w:rPr>
                <w:noProof/>
                <w:webHidden/>
              </w:rPr>
              <w:fldChar w:fldCharType="separate"/>
            </w:r>
            <w:r>
              <w:rPr>
                <w:noProof/>
                <w:webHidden/>
              </w:rPr>
              <w:t>36</w:t>
            </w:r>
            <w:r>
              <w:rPr>
                <w:noProof/>
                <w:webHidden/>
              </w:rPr>
              <w:fldChar w:fldCharType="end"/>
            </w:r>
          </w:hyperlink>
        </w:p>
        <w:p w14:paraId="6A40E77C" w14:textId="2D1774A3" w:rsidR="00011F34" w:rsidRDefault="00011F34">
          <w:pPr>
            <w:pStyle w:val="TOC2"/>
            <w:rPr>
              <w:rFonts w:asciiTheme="minorHAnsi" w:eastAsiaTheme="minorEastAsia" w:hAnsiTheme="minorHAnsi" w:cstheme="minorBidi"/>
              <w:noProof/>
              <w:sz w:val="22"/>
              <w:szCs w:val="22"/>
              <w:lang w:val="en-US" w:eastAsia="en-US"/>
            </w:rPr>
          </w:pPr>
          <w:hyperlink w:anchor="_Toc103231029" w:history="1">
            <w:r w:rsidRPr="00A01F25">
              <w:rPr>
                <w:rStyle w:val="Hyperlink"/>
                <w:noProof/>
              </w:rPr>
              <w:t>3.3 Разработка алгоритмов основных операций процесса юстировки</w:t>
            </w:r>
            <w:r>
              <w:rPr>
                <w:noProof/>
                <w:webHidden/>
              </w:rPr>
              <w:tab/>
            </w:r>
            <w:r>
              <w:rPr>
                <w:noProof/>
                <w:webHidden/>
              </w:rPr>
              <w:fldChar w:fldCharType="begin"/>
            </w:r>
            <w:r>
              <w:rPr>
                <w:noProof/>
                <w:webHidden/>
              </w:rPr>
              <w:instrText xml:space="preserve"> PAGEREF _Toc103231029 \h </w:instrText>
            </w:r>
            <w:r>
              <w:rPr>
                <w:noProof/>
                <w:webHidden/>
              </w:rPr>
            </w:r>
            <w:r>
              <w:rPr>
                <w:noProof/>
                <w:webHidden/>
              </w:rPr>
              <w:fldChar w:fldCharType="separate"/>
            </w:r>
            <w:r>
              <w:rPr>
                <w:noProof/>
                <w:webHidden/>
              </w:rPr>
              <w:t>36</w:t>
            </w:r>
            <w:r>
              <w:rPr>
                <w:noProof/>
                <w:webHidden/>
              </w:rPr>
              <w:fldChar w:fldCharType="end"/>
            </w:r>
          </w:hyperlink>
        </w:p>
        <w:p w14:paraId="56FD6DE4" w14:textId="6EA19B96" w:rsidR="00011F34" w:rsidRDefault="00011F34">
          <w:pPr>
            <w:pStyle w:val="TOC2"/>
            <w:rPr>
              <w:rFonts w:asciiTheme="minorHAnsi" w:eastAsiaTheme="minorEastAsia" w:hAnsiTheme="minorHAnsi" w:cstheme="minorBidi"/>
              <w:noProof/>
              <w:sz w:val="22"/>
              <w:szCs w:val="22"/>
              <w:lang w:val="en-US" w:eastAsia="en-US"/>
            </w:rPr>
          </w:pPr>
          <w:hyperlink w:anchor="_Toc103231030" w:history="1">
            <w:r w:rsidRPr="00A01F25">
              <w:rPr>
                <w:rStyle w:val="Hyperlink"/>
                <w:noProof/>
              </w:rPr>
              <w:t>3.4 Разработка программных модулей, реализующих алгоритмы основных операций процесса юстировки</w:t>
            </w:r>
            <w:r>
              <w:rPr>
                <w:noProof/>
                <w:webHidden/>
              </w:rPr>
              <w:tab/>
            </w:r>
            <w:r>
              <w:rPr>
                <w:noProof/>
                <w:webHidden/>
              </w:rPr>
              <w:fldChar w:fldCharType="begin"/>
            </w:r>
            <w:r>
              <w:rPr>
                <w:noProof/>
                <w:webHidden/>
              </w:rPr>
              <w:instrText xml:space="preserve"> PAGEREF _Toc103231030 \h </w:instrText>
            </w:r>
            <w:r>
              <w:rPr>
                <w:noProof/>
                <w:webHidden/>
              </w:rPr>
            </w:r>
            <w:r>
              <w:rPr>
                <w:noProof/>
                <w:webHidden/>
              </w:rPr>
              <w:fldChar w:fldCharType="separate"/>
            </w:r>
            <w:r>
              <w:rPr>
                <w:noProof/>
                <w:webHidden/>
              </w:rPr>
              <w:t>36</w:t>
            </w:r>
            <w:r>
              <w:rPr>
                <w:noProof/>
                <w:webHidden/>
              </w:rPr>
              <w:fldChar w:fldCharType="end"/>
            </w:r>
          </w:hyperlink>
        </w:p>
        <w:p w14:paraId="536DA89B" w14:textId="070E9F3F" w:rsidR="00011F34" w:rsidRDefault="00011F34">
          <w:pPr>
            <w:pStyle w:val="TOC1"/>
            <w:tabs>
              <w:tab w:val="right" w:leader="dot" w:pos="9627"/>
            </w:tabs>
            <w:rPr>
              <w:rFonts w:asciiTheme="minorHAnsi" w:eastAsiaTheme="minorEastAsia" w:hAnsiTheme="minorHAnsi" w:cstheme="minorBidi"/>
              <w:noProof/>
              <w:sz w:val="22"/>
              <w:szCs w:val="22"/>
              <w:lang w:val="en-US" w:eastAsia="en-US"/>
            </w:rPr>
          </w:pPr>
          <w:hyperlink w:anchor="_Toc103231031" w:history="1">
            <w:r w:rsidRPr="00A01F25">
              <w:rPr>
                <w:rStyle w:val="Hyperlink"/>
                <w:noProof/>
              </w:rPr>
              <w:t>4 Экономический раздел</w:t>
            </w:r>
            <w:r>
              <w:rPr>
                <w:noProof/>
                <w:webHidden/>
              </w:rPr>
              <w:tab/>
            </w:r>
            <w:r>
              <w:rPr>
                <w:noProof/>
                <w:webHidden/>
              </w:rPr>
              <w:fldChar w:fldCharType="begin"/>
            </w:r>
            <w:r>
              <w:rPr>
                <w:noProof/>
                <w:webHidden/>
              </w:rPr>
              <w:instrText xml:space="preserve"> PAGEREF _Toc103231031 \h </w:instrText>
            </w:r>
            <w:r>
              <w:rPr>
                <w:noProof/>
                <w:webHidden/>
              </w:rPr>
            </w:r>
            <w:r>
              <w:rPr>
                <w:noProof/>
                <w:webHidden/>
              </w:rPr>
              <w:fldChar w:fldCharType="separate"/>
            </w:r>
            <w:r>
              <w:rPr>
                <w:noProof/>
                <w:webHidden/>
              </w:rPr>
              <w:t>38</w:t>
            </w:r>
            <w:r>
              <w:rPr>
                <w:noProof/>
                <w:webHidden/>
              </w:rPr>
              <w:fldChar w:fldCharType="end"/>
            </w:r>
          </w:hyperlink>
        </w:p>
        <w:p w14:paraId="30EA27EA" w14:textId="3B51787A" w:rsidR="00011F34" w:rsidRDefault="00011F34">
          <w:pPr>
            <w:pStyle w:val="TOC2"/>
            <w:rPr>
              <w:rFonts w:asciiTheme="minorHAnsi" w:eastAsiaTheme="minorEastAsia" w:hAnsiTheme="minorHAnsi" w:cstheme="minorBidi"/>
              <w:noProof/>
              <w:sz w:val="22"/>
              <w:szCs w:val="22"/>
              <w:lang w:val="en-US" w:eastAsia="en-US"/>
            </w:rPr>
          </w:pPr>
          <w:hyperlink w:anchor="_Toc103231032" w:history="1">
            <w:r w:rsidRPr="00A01F25">
              <w:rPr>
                <w:rStyle w:val="Hyperlink"/>
                <w:noProof/>
              </w:rPr>
              <w:t>4.1 Организация и планирование работ по теме</w:t>
            </w:r>
            <w:r>
              <w:rPr>
                <w:noProof/>
                <w:webHidden/>
              </w:rPr>
              <w:tab/>
            </w:r>
            <w:r>
              <w:rPr>
                <w:noProof/>
                <w:webHidden/>
              </w:rPr>
              <w:fldChar w:fldCharType="begin"/>
            </w:r>
            <w:r>
              <w:rPr>
                <w:noProof/>
                <w:webHidden/>
              </w:rPr>
              <w:instrText xml:space="preserve"> PAGEREF _Toc103231032 \h </w:instrText>
            </w:r>
            <w:r>
              <w:rPr>
                <w:noProof/>
                <w:webHidden/>
              </w:rPr>
            </w:r>
            <w:r>
              <w:rPr>
                <w:noProof/>
                <w:webHidden/>
              </w:rPr>
              <w:fldChar w:fldCharType="separate"/>
            </w:r>
            <w:r>
              <w:rPr>
                <w:noProof/>
                <w:webHidden/>
              </w:rPr>
              <w:t>38</w:t>
            </w:r>
            <w:r>
              <w:rPr>
                <w:noProof/>
                <w:webHidden/>
              </w:rPr>
              <w:fldChar w:fldCharType="end"/>
            </w:r>
          </w:hyperlink>
        </w:p>
        <w:p w14:paraId="2209FB2D" w14:textId="66EAC86E" w:rsidR="00011F34" w:rsidRDefault="00011F34">
          <w:pPr>
            <w:pStyle w:val="TOC2"/>
            <w:rPr>
              <w:rFonts w:asciiTheme="minorHAnsi" w:eastAsiaTheme="minorEastAsia" w:hAnsiTheme="minorHAnsi" w:cstheme="minorBidi"/>
              <w:noProof/>
              <w:sz w:val="22"/>
              <w:szCs w:val="22"/>
              <w:lang w:val="en-US" w:eastAsia="en-US"/>
            </w:rPr>
          </w:pPr>
          <w:hyperlink w:anchor="_Toc103231033" w:history="1">
            <w:r w:rsidRPr="00A01F25">
              <w:rPr>
                <w:rStyle w:val="Hyperlink"/>
                <w:noProof/>
              </w:rPr>
              <w:t>4.2 Расчет стоимости проведения работ по теме</w:t>
            </w:r>
            <w:r>
              <w:rPr>
                <w:noProof/>
                <w:webHidden/>
              </w:rPr>
              <w:tab/>
            </w:r>
            <w:r>
              <w:rPr>
                <w:noProof/>
                <w:webHidden/>
              </w:rPr>
              <w:fldChar w:fldCharType="begin"/>
            </w:r>
            <w:r>
              <w:rPr>
                <w:noProof/>
                <w:webHidden/>
              </w:rPr>
              <w:instrText xml:space="preserve"> PAGEREF _Toc103231033 \h </w:instrText>
            </w:r>
            <w:r>
              <w:rPr>
                <w:noProof/>
                <w:webHidden/>
              </w:rPr>
            </w:r>
            <w:r>
              <w:rPr>
                <w:noProof/>
                <w:webHidden/>
              </w:rPr>
              <w:fldChar w:fldCharType="separate"/>
            </w:r>
            <w:r>
              <w:rPr>
                <w:noProof/>
                <w:webHidden/>
              </w:rPr>
              <w:t>38</w:t>
            </w:r>
            <w:r>
              <w:rPr>
                <w:noProof/>
                <w:webHidden/>
              </w:rPr>
              <w:fldChar w:fldCharType="end"/>
            </w:r>
          </w:hyperlink>
        </w:p>
        <w:p w14:paraId="73F5A58B" w14:textId="10299CD9" w:rsidR="00011F34" w:rsidRDefault="00011F34">
          <w:pPr>
            <w:pStyle w:val="TOC1"/>
            <w:tabs>
              <w:tab w:val="right" w:leader="dot" w:pos="9627"/>
            </w:tabs>
            <w:rPr>
              <w:rFonts w:asciiTheme="minorHAnsi" w:eastAsiaTheme="minorEastAsia" w:hAnsiTheme="minorHAnsi" w:cstheme="minorBidi"/>
              <w:noProof/>
              <w:sz w:val="22"/>
              <w:szCs w:val="22"/>
              <w:lang w:val="en-US" w:eastAsia="en-US"/>
            </w:rPr>
          </w:pPr>
          <w:hyperlink w:anchor="_Toc103231034" w:history="1">
            <w:r w:rsidRPr="00A01F25">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_Toc103231034 \h </w:instrText>
            </w:r>
            <w:r>
              <w:rPr>
                <w:noProof/>
                <w:webHidden/>
              </w:rPr>
            </w:r>
            <w:r>
              <w:rPr>
                <w:noProof/>
                <w:webHidden/>
              </w:rPr>
              <w:fldChar w:fldCharType="separate"/>
            </w:r>
            <w:r>
              <w:rPr>
                <w:noProof/>
                <w:webHidden/>
              </w:rPr>
              <w:t>39</w:t>
            </w:r>
            <w:r>
              <w:rPr>
                <w:noProof/>
                <w:webHidden/>
              </w:rPr>
              <w:fldChar w:fldCharType="end"/>
            </w:r>
          </w:hyperlink>
        </w:p>
        <w:p w14:paraId="01392E91" w14:textId="1D9A9773" w:rsidR="00275684" w:rsidRPr="00151BE5" w:rsidRDefault="000E55B7" w:rsidP="00151BE5">
          <w:pPr>
            <w:pStyle w:val="TOC2"/>
            <w:rPr>
              <w:rFonts w:asciiTheme="minorHAnsi" w:eastAsiaTheme="minorEastAsia" w:hAnsiTheme="minorHAnsi" w:cstheme="minorBidi"/>
              <w:noProof/>
              <w:sz w:val="22"/>
              <w:szCs w:val="22"/>
              <w:lang w:val="en-US" w:eastAsia="en-US"/>
            </w:rPr>
          </w:pPr>
          <w:r w:rsidRPr="001E5AA4">
            <w:rPr>
              <w:rFonts w:eastAsia="Calibri"/>
              <w:lang w:eastAsia="en-US"/>
            </w:rPr>
            <w:fldChar w:fldCharType="end"/>
          </w:r>
        </w:p>
      </w:sdtContent>
    </w:sdt>
    <w:p w14:paraId="09BC28A7" w14:textId="77777777" w:rsidR="00BB56AC" w:rsidRPr="00474963" w:rsidRDefault="00870C11" w:rsidP="00474963">
      <w:pPr>
        <w:pStyle w:val="Heading1"/>
      </w:pPr>
      <w:bookmarkStart w:id="3" w:name="_Toc35257494"/>
      <w:bookmarkStart w:id="4" w:name="_Toc103231008"/>
      <w:r w:rsidRPr="00474963">
        <w:lastRenderedPageBreak/>
        <w:t>ВВЕДЕНИЕ</w:t>
      </w:r>
      <w:bookmarkEnd w:id="3"/>
      <w:bookmarkEnd w:id="4"/>
    </w:p>
    <w:p w14:paraId="12703616" w14:textId="77777777" w:rsidR="00462B0E" w:rsidRPr="00E8140C" w:rsidRDefault="004D3C54" w:rsidP="00461CC0">
      <w:pPr>
        <w:pStyle w:val="a0"/>
        <w:rPr>
          <w:shd w:val="clear" w:color="auto" w:fill="FFFFFF"/>
        </w:rPr>
      </w:pPr>
      <w:r>
        <w:rPr>
          <w:shd w:val="clear" w:color="auto" w:fill="FFFFFF"/>
        </w:rPr>
        <w:t xml:space="preserve">Процесс юстировки – необходимая процедура </w:t>
      </w:r>
      <w:r w:rsidRPr="004D3C54">
        <w:rPr>
          <w:shd w:val="clear" w:color="auto" w:fill="FFFFFF"/>
        </w:rPr>
        <w:t>в технологической цепочке</w:t>
      </w:r>
      <w:r>
        <w:rPr>
          <w:shd w:val="clear" w:color="auto" w:fill="FFFFFF"/>
        </w:rPr>
        <w:t xml:space="preserve"> </w:t>
      </w:r>
      <w:r w:rsidRPr="004D3C54">
        <w:rPr>
          <w:shd w:val="clear" w:color="auto" w:fill="FFFFFF"/>
        </w:rPr>
        <w:t xml:space="preserve">сборки </w:t>
      </w:r>
      <w:r>
        <w:rPr>
          <w:shd w:val="clear" w:color="auto" w:fill="FFFFFF"/>
        </w:rPr>
        <w:t>любых прецизионных линзовых узлов</w:t>
      </w:r>
      <w:r w:rsidRPr="004D3C54">
        <w:rPr>
          <w:shd w:val="clear" w:color="auto" w:fill="FFFFFF"/>
        </w:rPr>
        <w:t xml:space="preserve"> и напрямую влияет на рабочие характеристики </w:t>
      </w:r>
      <w:r w:rsidR="00773B4B" w:rsidRPr="004D3C54">
        <w:rPr>
          <w:shd w:val="clear" w:color="auto" w:fill="FFFFFF"/>
        </w:rPr>
        <w:t>микро</w:t>
      </w:r>
      <w:r w:rsidR="00773B4B">
        <w:rPr>
          <w:shd w:val="clear" w:color="auto" w:fill="FFFFFF"/>
        </w:rPr>
        <w:t>-</w:t>
      </w:r>
      <w:r w:rsidR="00773B4B" w:rsidRPr="004D3C54">
        <w:rPr>
          <w:shd w:val="clear" w:color="auto" w:fill="FFFFFF"/>
        </w:rPr>
        <w:t>оптической</w:t>
      </w:r>
      <w:r w:rsidRPr="004D3C54">
        <w:rPr>
          <w:shd w:val="clear" w:color="auto" w:fill="FFFFFF"/>
        </w:rPr>
        <w:t xml:space="preserve"> системы, необходимое время сборки и производственные затраты. По этим причинам только процедуры юстировки, адаптированные к особым требованиям каждой задачи сборки, смогут сэкономить средства и достичь наилучших характеристик оптической системы.</w:t>
      </w:r>
      <w:r w:rsidR="00773B4B">
        <w:rPr>
          <w:shd w:val="clear" w:color="auto" w:fill="FFFFFF"/>
        </w:rPr>
        <w:t xml:space="preserve"> Автоматизация процесса юстировки в масштабах промышленного производства </w:t>
      </w:r>
      <w:r w:rsidR="00424193">
        <w:rPr>
          <w:shd w:val="clear" w:color="auto" w:fill="FFFFFF"/>
        </w:rPr>
        <w:t>является необходимос</w:t>
      </w:r>
      <w:r w:rsidR="00D50AFC">
        <w:rPr>
          <w:shd w:val="clear" w:color="auto" w:fill="FFFFFF"/>
        </w:rPr>
        <w:t>тью для достижения высокой точности</w:t>
      </w:r>
      <w:r w:rsidR="00773B4B">
        <w:rPr>
          <w:shd w:val="clear" w:color="auto" w:fill="FFFFFF"/>
        </w:rPr>
        <w:t>,</w:t>
      </w:r>
      <w:r w:rsidR="00424193">
        <w:rPr>
          <w:shd w:val="clear" w:color="auto" w:fill="FFFFFF"/>
        </w:rPr>
        <w:t xml:space="preserve"> сокращения</w:t>
      </w:r>
      <w:r w:rsidR="00FE05A6">
        <w:rPr>
          <w:shd w:val="clear" w:color="auto" w:fill="FFFFFF"/>
        </w:rPr>
        <w:t xml:space="preserve"> брак</w:t>
      </w:r>
      <w:r w:rsidR="00424193">
        <w:rPr>
          <w:shd w:val="clear" w:color="auto" w:fill="FFFFFF"/>
        </w:rPr>
        <w:t>а и увеличения</w:t>
      </w:r>
      <w:r w:rsidR="00FE05A6">
        <w:rPr>
          <w:shd w:val="clear" w:color="auto" w:fill="FFFFFF"/>
        </w:rPr>
        <w:t xml:space="preserve"> скорост</w:t>
      </w:r>
      <w:r w:rsidR="00424193">
        <w:rPr>
          <w:shd w:val="clear" w:color="auto" w:fill="FFFFFF"/>
        </w:rPr>
        <w:t>и</w:t>
      </w:r>
      <w:r w:rsidR="00FE05A6">
        <w:rPr>
          <w:shd w:val="clear" w:color="auto" w:fill="FFFFFF"/>
        </w:rPr>
        <w:t xml:space="preserve"> выполнения операции.</w:t>
      </w:r>
      <w:r w:rsidR="00424193">
        <w:rPr>
          <w:shd w:val="clear" w:color="auto" w:fill="FFFFFF"/>
        </w:rPr>
        <w:t xml:space="preserve">  </w:t>
      </w:r>
    </w:p>
    <w:p w14:paraId="75D7976F" w14:textId="77777777" w:rsidR="00FE3009" w:rsidRDefault="00507C11" w:rsidP="00474963">
      <w:pPr>
        <w:pStyle w:val="Heading1"/>
      </w:pPr>
      <w:bookmarkStart w:id="5" w:name="_Toc103231009"/>
      <w:r w:rsidRPr="00474963">
        <w:lastRenderedPageBreak/>
        <w:t xml:space="preserve">1 </w:t>
      </w:r>
      <w:r w:rsidR="00EB4D7D" w:rsidRPr="00EB4D7D">
        <w:t>Технологический раздел</w:t>
      </w:r>
      <w:bookmarkEnd w:id="5"/>
    </w:p>
    <w:p w14:paraId="6AD970AD" w14:textId="77777777" w:rsidR="00EB4D7D" w:rsidRDefault="00011F34" w:rsidP="00EB4D7D">
      <w:pPr>
        <w:pStyle w:val="Heading2"/>
      </w:pPr>
      <w:hyperlink w:anchor="_Toc42196438" w:history="1">
        <w:bookmarkStart w:id="6" w:name="_Toc103231010"/>
        <w:r w:rsidR="00EB4D7D" w:rsidRPr="00EB4D7D">
          <w:rPr>
            <w:rStyle w:val="Hyperlink"/>
            <w:color w:val="auto"/>
            <w:u w:val="none"/>
          </w:rPr>
          <w:t xml:space="preserve">1.1 </w:t>
        </w:r>
      </w:hyperlink>
      <w:r w:rsidR="00EB4D7D" w:rsidRPr="00EB4D7D">
        <w:t>Описание производства объектива микроскопа</w:t>
      </w:r>
      <w:bookmarkEnd w:id="6"/>
    </w:p>
    <w:p w14:paraId="32C47BEF" w14:textId="0741911F" w:rsidR="00852558" w:rsidRPr="001D76ED" w:rsidRDefault="00852558" w:rsidP="00852558">
      <w:pPr>
        <w:pStyle w:val="Heading3"/>
      </w:pPr>
      <w:bookmarkStart w:id="7" w:name="_Toc103231011"/>
      <w:r>
        <w:t xml:space="preserve">1.1.1 </w:t>
      </w:r>
      <w:r w:rsidR="001D76ED">
        <w:t>Конфигурации оптического микроскопа</w:t>
      </w:r>
      <w:bookmarkEnd w:id="7"/>
    </w:p>
    <w:p w14:paraId="36D346A2" w14:textId="24BE814F" w:rsidR="00B10AB6" w:rsidRDefault="00BA26C8" w:rsidP="00717459">
      <w:pPr>
        <w:pStyle w:val="a0"/>
      </w:pPr>
      <w:r w:rsidRPr="00BA26C8">
        <w:t>Оптический микроскоп, также называемый световым микроскопом, представляет собой тип микроскопа, который обычно использует видимый свет и систему линз для создания увеличенных</w:t>
      </w:r>
      <w:r w:rsidR="001D7776">
        <w:t xml:space="preserve"> изображений небольших объектов</w:t>
      </w:r>
      <w:r w:rsidR="00717459">
        <w:t xml:space="preserve">. </w:t>
      </w:r>
      <w:r w:rsidR="001D7776">
        <w:t xml:space="preserve">Конструкция микроскопа </w:t>
      </w:r>
      <w:r w:rsidR="00852558">
        <w:t>может быть очень простой,</w:t>
      </w:r>
      <w:r w:rsidR="00B10AB6">
        <w:t xml:space="preserve"> однако, для получе</w:t>
      </w:r>
      <w:r w:rsidR="002F0579">
        <w:t xml:space="preserve">ния улучшенной контрастности </w:t>
      </w:r>
      <w:r w:rsidR="00B10AB6">
        <w:t>и разрешения изображения, конструкция микроскопа сильно усложняться.</w:t>
      </w:r>
    </w:p>
    <w:p w14:paraId="27646BE2" w14:textId="77777777" w:rsidR="00962617" w:rsidRDefault="00395465" w:rsidP="00962617">
      <w:pPr>
        <w:pStyle w:val="a0"/>
      </w:pPr>
      <w:r w:rsidRPr="00395465">
        <w:t>Используются две основные конфигурации о</w:t>
      </w:r>
      <w:r w:rsidR="00567877">
        <w:t>птического микроскопа: простой и составной</w:t>
      </w:r>
      <w:r w:rsidRPr="00395465">
        <w:t>.</w:t>
      </w:r>
    </w:p>
    <w:p w14:paraId="3314AF68" w14:textId="5C5BA361" w:rsidR="00567877" w:rsidRPr="00A54296" w:rsidRDefault="00EB3647" w:rsidP="001D76ED">
      <w:pPr>
        <w:pStyle w:val="a0"/>
      </w:pPr>
      <w:r w:rsidRPr="00EB3647">
        <w:t xml:space="preserve">Простой </w:t>
      </w:r>
      <w:r w:rsidR="00567877">
        <w:t xml:space="preserve">оптический </w:t>
      </w:r>
      <w:r w:rsidRPr="00EB3647">
        <w:t>микроскоп</w:t>
      </w:r>
      <w:r>
        <w:t xml:space="preserve"> – </w:t>
      </w:r>
      <w:r w:rsidRPr="00EB3647">
        <w:t xml:space="preserve">это микроскоп, который использует только </w:t>
      </w:r>
      <w:r>
        <w:t>одну линзу</w:t>
      </w:r>
      <w:r w:rsidRPr="00EB3647">
        <w:t xml:space="preserve"> для увеличения</w:t>
      </w:r>
      <w:r w:rsidR="001D76ED">
        <w:t>.</w:t>
      </w:r>
      <w:r w:rsidR="00A54296" w:rsidRPr="00A54296">
        <w:t xml:space="preserve"> </w:t>
      </w:r>
      <w:r w:rsidR="00A54296">
        <w:t>Первый микроскоп простой конфигурации состоял из</w:t>
      </w:r>
      <w:r w:rsidR="00A54296" w:rsidRPr="00A54296">
        <w:t xml:space="preserve"> маленькой единственной выпуклой линзы, установленной на пластине, с механизмом для удержания исследуемого образца</w:t>
      </w:r>
      <w:r w:rsidR="00A54296">
        <w:t>.</w:t>
      </w:r>
    </w:p>
    <w:p w14:paraId="1B6B226B" w14:textId="6D171AE7" w:rsidR="00A54296" w:rsidRDefault="00A54296" w:rsidP="00A54296">
      <w:pPr>
        <w:pStyle w:val="a0"/>
      </w:pPr>
      <w:r>
        <w:t>Составной микроскоп использует несколько линз для дальнейшего увеличения. На диаграмме ниже показан составной микроскоп. В своей простейшей форме ранний составной микроскоп имел одну стеклянную линзу с коротким фокусным расстоянием и окулярную линзу, или окуляр. Источником отраженного света служило простое зеркало.</w:t>
      </w:r>
      <w:r w:rsidRPr="00A54296">
        <w:t xml:space="preserve"> </w:t>
      </w:r>
      <w:r>
        <w:t>Современные микроскопы такого типа обычно более сложны, с многочисленными линзовыми компонентами как в объективе, так и в окуляре. Эти многокомпонентные линзы предназначены для уменьшения оптических аберраций, особенно хроматических и сферических. Также зеркало заменено ламповым блоком, обеспечивающим стабильное, контролируемое освещение.</w:t>
      </w:r>
    </w:p>
    <w:p w14:paraId="3B9A041F" w14:textId="77777777" w:rsidR="0024749B" w:rsidRDefault="00A804D0" w:rsidP="00A804D0">
      <w:pPr>
        <w:pStyle w:val="Heading3"/>
      </w:pPr>
      <w:bookmarkStart w:id="8" w:name="_Toc103231012"/>
      <w:r>
        <w:lastRenderedPageBreak/>
        <w:t>1.1.2 Компоненты микроскопа</w:t>
      </w:r>
      <w:bookmarkEnd w:id="8"/>
    </w:p>
    <w:p w14:paraId="1E9CDCD9" w14:textId="77777777" w:rsidR="00A804D0" w:rsidRDefault="00A804D0" w:rsidP="00A804D0">
      <w:pPr>
        <w:pStyle w:val="a0"/>
      </w:pPr>
      <w:r>
        <w:t>Все оптические микроскопы используют одни и те же основные компоненты:</w:t>
      </w:r>
    </w:p>
    <w:p w14:paraId="313EC4C3" w14:textId="7EC0BFB5" w:rsidR="00A557B2" w:rsidRPr="00A54296" w:rsidRDefault="00A804D0" w:rsidP="00A54296">
      <w:pPr>
        <w:pStyle w:val="a0"/>
      </w:pPr>
      <w:r>
        <w:t xml:space="preserve">Окуляр </w:t>
      </w:r>
      <w:r w:rsidR="00962617">
        <w:t>–</w:t>
      </w:r>
      <w:r>
        <w:t xml:space="preserve"> цилиндр, содержащий две или более линз для фокусировки изображения для глаза. Окуляр вставляется в верхний конец трубки корпуса. Окуляры взаимозаменяемы, и многие различные окуляры могут быть вставлены с разной степенью увеличения. Типичные значения увеличения для окуляров включают 5x, 10x и 2x. В некоторых высокопроизводительных микроскопах оптическая конфигурация объектива и окуляра подобрана таким образом, чтобы обеспечить наилучшие оптические характеристики. Чаще всего это происходит с апохроматическими объективами.</w:t>
      </w:r>
    </w:p>
    <w:p w14:paraId="500F3EE3" w14:textId="77777777" w:rsidR="00A557B2" w:rsidRPr="00A557B2" w:rsidRDefault="00A557B2" w:rsidP="00A557B2">
      <w:pPr>
        <w:pStyle w:val="a0"/>
        <w:spacing w:line="240" w:lineRule="auto"/>
        <w:ind w:firstLine="0"/>
        <w:jc w:val="center"/>
        <w:rPr>
          <w:lang w:val="en-US"/>
        </w:rPr>
      </w:pPr>
      <w:r>
        <w:rPr>
          <w:noProof/>
          <w:lang w:val="en-US" w:eastAsia="en-US"/>
        </w:rPr>
        <w:drawing>
          <wp:inline distT="0" distB="0" distL="0" distR="0" wp14:anchorId="18C44C0F" wp14:editId="3DA68F86">
            <wp:extent cx="2846231" cy="1502493"/>
            <wp:effectExtent l="0" t="0" r="0" b="2540"/>
            <wp:docPr id="4" name="Picture 4" descr="Anatomy of a Microscope Eyepiece (Oculars) | Microscopy Primer | Olympus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atomy of a Microscope Eyepiece (Oculars) | Microscopy Primer | Olympus LS"/>
                    <pic:cNvPicPr>
                      <a:picLocks noChangeAspect="1" noChangeArrowheads="1"/>
                    </pic:cNvPicPr>
                  </pic:nvPicPr>
                  <pic:blipFill rotWithShape="1">
                    <a:blip r:embed="rId10">
                      <a:extLst>
                        <a:ext uri="{28A0092B-C50C-407E-A947-70E740481C1C}">
                          <a14:useLocalDpi xmlns:a14="http://schemas.microsoft.com/office/drawing/2010/main" val="0"/>
                        </a:ext>
                      </a:extLst>
                    </a:blip>
                    <a:srcRect t="15448" b="11580"/>
                    <a:stretch/>
                  </pic:blipFill>
                  <pic:spPr bwMode="auto">
                    <a:xfrm>
                      <a:off x="0" y="0"/>
                      <a:ext cx="2846705" cy="1502743"/>
                    </a:xfrm>
                    <a:prstGeom prst="rect">
                      <a:avLst/>
                    </a:prstGeom>
                    <a:noFill/>
                    <a:ln>
                      <a:noFill/>
                    </a:ln>
                    <a:extLst>
                      <a:ext uri="{53640926-AAD7-44D8-BBD7-CCE9431645EC}">
                        <a14:shadowObscured xmlns:a14="http://schemas.microsoft.com/office/drawing/2010/main"/>
                      </a:ext>
                    </a:extLst>
                  </pic:spPr>
                </pic:pic>
              </a:graphicData>
            </a:graphic>
          </wp:inline>
        </w:drawing>
      </w:r>
    </w:p>
    <w:p w14:paraId="73EC7755" w14:textId="61B2AF35" w:rsidR="00A557B2" w:rsidRDefault="00A557B2" w:rsidP="00A557B2">
      <w:pPr>
        <w:pStyle w:val="a2"/>
      </w:pPr>
      <w:r>
        <w:t>Рисунок 1.</w:t>
      </w:r>
      <w:r w:rsidR="00320937">
        <w:t>1</w:t>
      </w:r>
      <w:r>
        <w:t xml:space="preserve"> – Устройство окуляра</w:t>
      </w:r>
    </w:p>
    <w:p w14:paraId="51AAF529" w14:textId="77777777" w:rsidR="00A804D0" w:rsidRDefault="009B4D6C" w:rsidP="00A804D0">
      <w:pPr>
        <w:pStyle w:val="a0"/>
      </w:pPr>
      <w:r>
        <w:t>Объектив</w:t>
      </w:r>
      <w:r w:rsidR="00A804D0">
        <w:t xml:space="preserve"> </w:t>
      </w:r>
      <w:r w:rsidR="00A557B2">
        <w:t>–</w:t>
      </w:r>
      <w:r w:rsidR="00A804D0">
        <w:t xml:space="preserve"> цилиндр, содержащий одну или несколько линз для сбора света от образца. На нижнем конце трубки микроскопа одна или несколько линз объектива ввинчиваются в круглую носовую часть, которую можно поворачивать для выбора необходимой линзы объектива. Типичные значения увеличения объективных линз 4x, 5x, 10x, 20x, 40x, 80x и 100x. Для обеспечения наилучших оптических характеристик некоторых высокоэффективных объективов могут потребоваться соответствующие окуляры.</w:t>
      </w:r>
    </w:p>
    <w:p w14:paraId="268BF459" w14:textId="77777777" w:rsidR="009B4D6C" w:rsidRDefault="009B4D6C" w:rsidP="009B4D6C">
      <w:pPr>
        <w:pStyle w:val="a0"/>
        <w:ind w:firstLine="0"/>
        <w:jc w:val="center"/>
      </w:pPr>
      <w:r>
        <w:rPr>
          <w:noProof/>
          <w:lang w:val="en-US" w:eastAsia="en-US"/>
        </w:rPr>
        <w:lastRenderedPageBreak/>
        <w:drawing>
          <wp:inline distT="0" distB="0" distL="0" distR="0" wp14:anchorId="39DCEABC" wp14:editId="6B260D14">
            <wp:extent cx="3950756" cy="2031835"/>
            <wp:effectExtent l="0" t="0" r="0" b="6985"/>
            <wp:docPr id="10" name="Picture 10" descr="https://upload.wikimedia.org/wikipedia/commons/f/f2/Microscope_Objectives_by_ZE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f/f2/Microscope_Objectives_by_ZEIS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950" b="17404"/>
                    <a:stretch/>
                  </pic:blipFill>
                  <pic:spPr bwMode="auto">
                    <a:xfrm>
                      <a:off x="0" y="0"/>
                      <a:ext cx="3964627" cy="2038969"/>
                    </a:xfrm>
                    <a:prstGeom prst="rect">
                      <a:avLst/>
                    </a:prstGeom>
                    <a:noFill/>
                    <a:ln>
                      <a:noFill/>
                    </a:ln>
                    <a:extLst>
                      <a:ext uri="{53640926-AAD7-44D8-BBD7-CCE9431645EC}">
                        <a14:shadowObscured xmlns:a14="http://schemas.microsoft.com/office/drawing/2010/main"/>
                      </a:ext>
                    </a:extLst>
                  </pic:spPr>
                </pic:pic>
              </a:graphicData>
            </a:graphic>
          </wp:inline>
        </w:drawing>
      </w:r>
    </w:p>
    <w:p w14:paraId="6229B4A0" w14:textId="49E723BD" w:rsidR="009B4D6C" w:rsidRDefault="009B4D6C" w:rsidP="009B4D6C">
      <w:pPr>
        <w:pStyle w:val="a2"/>
      </w:pPr>
      <w:r>
        <w:t>Рисунок 1.</w:t>
      </w:r>
      <w:r w:rsidR="00320937">
        <w:t>2</w:t>
      </w:r>
      <w:r>
        <w:t xml:space="preserve"> – Устройство объектива микроскопа</w:t>
      </w:r>
    </w:p>
    <w:p w14:paraId="75034419" w14:textId="77777777" w:rsidR="00A804D0" w:rsidRDefault="00A804D0" w:rsidP="00A804D0">
      <w:pPr>
        <w:pStyle w:val="a0"/>
      </w:pPr>
      <w:r>
        <w:t xml:space="preserve">Сцена </w:t>
      </w:r>
      <w:r w:rsidR="009B4D6C">
        <w:t>–</w:t>
      </w:r>
      <w:r>
        <w:t xml:space="preserve"> платформа под объективом, которая поддерживает рассматриваемый образец. В центре сцены находится круглое отверстие, через которое проходит свет для освещения образца.</w:t>
      </w:r>
      <w:r w:rsidR="00E7025F" w:rsidRPr="00E7025F">
        <w:t xml:space="preserve"> Сцена обычно имеет рычаги для удержания слайдов (прямоугольных стеклянных пластин с типичными размерами 25 мм на 75 мм, на которых установлен образец).</w:t>
      </w:r>
    </w:p>
    <w:p w14:paraId="19587B74" w14:textId="77777777" w:rsidR="00E7025F" w:rsidRDefault="00E7025F" w:rsidP="00A804D0">
      <w:pPr>
        <w:pStyle w:val="a0"/>
      </w:pPr>
      <w:r w:rsidRPr="00E7025F">
        <w:t xml:space="preserve">Источник освещения </w:t>
      </w:r>
      <w:r>
        <w:t>–</w:t>
      </w:r>
      <w:r w:rsidRPr="00E7025F">
        <w:t xml:space="preserve"> под сценой свет обеспечивается и управляется различными способами. В простейшем случае дневной свет направляется через зеркало. Однако большинство микроскопов имеют свой собственный управляемый источник света, который фокусируется через оптическое устройство, называемое конденсатором, с диафрагмами и фильтрами, доступными для управления качеством и интенсивностью света. Один из таких конденсаторов называется конденсатором </w:t>
      </w:r>
      <w:proofErr w:type="spellStart"/>
      <w:r w:rsidRPr="00E7025F">
        <w:t>Аббе</w:t>
      </w:r>
      <w:proofErr w:type="spellEnd"/>
      <w:r w:rsidRPr="00E7025F">
        <w:t>.</w:t>
      </w:r>
    </w:p>
    <w:p w14:paraId="7284DB18" w14:textId="77777777" w:rsidR="00E7025F" w:rsidRDefault="009150AB" w:rsidP="009150AB">
      <w:pPr>
        <w:pStyle w:val="a0"/>
        <w:spacing w:line="240" w:lineRule="auto"/>
        <w:ind w:firstLine="0"/>
        <w:jc w:val="center"/>
      </w:pPr>
      <w:r w:rsidRPr="009150AB">
        <w:rPr>
          <w:noProof/>
          <w:lang w:val="en-US" w:eastAsia="en-US"/>
        </w:rPr>
        <w:drawing>
          <wp:inline distT="0" distB="0" distL="0" distR="0" wp14:anchorId="2DD0AFDA" wp14:editId="39F71424">
            <wp:extent cx="3864610" cy="1844675"/>
            <wp:effectExtent l="0" t="0" r="2540" b="3175"/>
            <wp:docPr id="11" name="Picture 11" descr="C:\Users\Sergei\Desktop\4 курс\ВКР\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rgei\Desktop\4 курс\ВКР\Untitl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020"/>
                    <a:stretch/>
                  </pic:blipFill>
                  <pic:spPr bwMode="auto">
                    <a:xfrm>
                      <a:off x="0" y="0"/>
                      <a:ext cx="3864610" cy="1844675"/>
                    </a:xfrm>
                    <a:prstGeom prst="rect">
                      <a:avLst/>
                    </a:prstGeom>
                    <a:noFill/>
                    <a:ln>
                      <a:noFill/>
                    </a:ln>
                    <a:extLst>
                      <a:ext uri="{53640926-AAD7-44D8-BBD7-CCE9431645EC}">
                        <a14:shadowObscured xmlns:a14="http://schemas.microsoft.com/office/drawing/2010/main"/>
                      </a:ext>
                    </a:extLst>
                  </pic:spPr>
                </pic:pic>
              </a:graphicData>
            </a:graphic>
          </wp:inline>
        </w:drawing>
      </w:r>
    </w:p>
    <w:p w14:paraId="6DD60C45" w14:textId="049C8F0F" w:rsidR="009150AB" w:rsidRDefault="009150AB" w:rsidP="009150AB">
      <w:pPr>
        <w:pStyle w:val="a2"/>
      </w:pPr>
      <w:r>
        <w:t>Рисунок 1.</w:t>
      </w:r>
      <w:r w:rsidR="00320937">
        <w:t>3</w:t>
      </w:r>
      <w:r>
        <w:t xml:space="preserve"> – Конденсатор </w:t>
      </w:r>
      <w:proofErr w:type="spellStart"/>
      <w:r>
        <w:t>Аббе</w:t>
      </w:r>
      <w:proofErr w:type="spellEnd"/>
    </w:p>
    <w:p w14:paraId="47A1AA47" w14:textId="77777777" w:rsidR="00A804D0" w:rsidRDefault="00A804D0" w:rsidP="00A804D0">
      <w:pPr>
        <w:pStyle w:val="a0"/>
      </w:pPr>
      <w:r>
        <w:t xml:space="preserve">Весь оптический узел прикреплен к жесткому рычагу, который, в свою очередь, прикреплен к прочной U-образной ножке для обеспечения необходимой жесткости. Рука обычно может поворачиваться на своем суставе с ногой, чтобы </w:t>
      </w:r>
      <w:r>
        <w:lastRenderedPageBreak/>
        <w:t>регулировать угол обзора. На рычаге установлены органы управления фокусировкой, обычно большое рифленое колесо для регулировки грубой фокусировки и меньшее рифленое колесо для управления тонкой фокусировкой.</w:t>
      </w:r>
    </w:p>
    <w:p w14:paraId="200E3F56" w14:textId="77777777" w:rsidR="009150AB" w:rsidRDefault="009150AB" w:rsidP="009150AB">
      <w:pPr>
        <w:pStyle w:val="a0"/>
      </w:pPr>
      <w:r>
        <w:t>Обновленные микроскопы могут иметь гораздо больше функций, включая просвечивающую подсветку, фазово-контрастную микроскопию и дифференциально-интерференционную контрастную микроскопию, а также цифровые камеры.</w:t>
      </w:r>
    </w:p>
    <w:p w14:paraId="5DA07C0A" w14:textId="77777777" w:rsidR="009150AB" w:rsidRDefault="009150AB" w:rsidP="009150AB">
      <w:pPr>
        <w:pStyle w:val="a0"/>
      </w:pPr>
      <w:r>
        <w:t>В стандартном составном оптическом микроскопе имеется три объектива: сканирующий объектив (4</w:t>
      </w:r>
      <w:r>
        <w:rPr>
          <w:lang w:val="en-US"/>
        </w:rPr>
        <w:t>x</w:t>
      </w:r>
      <w:r>
        <w:t>), маломощный объектив (10</w:t>
      </w:r>
      <w:r>
        <w:rPr>
          <w:lang w:val="en-US"/>
        </w:rPr>
        <w:t>x</w:t>
      </w:r>
      <w:r>
        <w:t>)</w:t>
      </w:r>
      <w:r w:rsidRPr="00244B1C">
        <w:t xml:space="preserve"> </w:t>
      </w:r>
      <w:r>
        <w:t>и мощный объектив (40</w:t>
      </w:r>
      <w:r>
        <w:rPr>
          <w:lang w:val="en-US"/>
        </w:rPr>
        <w:t>x</w:t>
      </w:r>
      <w:r>
        <w:t>). Продвинутые микроскопы часто имеют четвертую объективную линзу, называемую масляной иммерсионной линзой. Чтобы использовать этот объектив, капля иммерсионного масла помещается поверх накладного стекла, и объектив очень осторожно опускается до тех пор, пока передний объективный элемент не погрузится в масляную пленку. Такие иммерсионные линзы сконструированы таким образом, что показатели преломления масла и покровного стекла тесно совпадают, так что свет передается от образца к внешней поверхности объектива с минимальным преломлением. Масляный погружной объектив обычно имеет мощность 100</w:t>
      </w:r>
      <w:r>
        <w:rPr>
          <w:lang w:val="en-US"/>
        </w:rPr>
        <w:t>x</w:t>
      </w:r>
      <w:r>
        <w:t>.</w:t>
      </w:r>
    </w:p>
    <w:p w14:paraId="70C37581" w14:textId="0C9DA594" w:rsidR="009150AB" w:rsidRDefault="009150AB" w:rsidP="009150AB">
      <w:pPr>
        <w:pStyle w:val="a0"/>
      </w:pPr>
      <w:r>
        <w:t xml:space="preserve">Фактическая мощность или увеличение оптического микроскопа </w:t>
      </w:r>
      <w:r w:rsidR="00244B1C">
        <w:t>–</w:t>
      </w:r>
      <w:r>
        <w:t xml:space="preserve"> это произве</w:t>
      </w:r>
      <w:r w:rsidR="00244B1C">
        <w:t>дение мощности окуляра</w:t>
      </w:r>
      <w:r>
        <w:t>, и используемой линзы объектива.</w:t>
      </w:r>
    </w:p>
    <w:p w14:paraId="157FC8F5" w14:textId="787A71FF" w:rsidR="009150AB" w:rsidRDefault="009150AB" w:rsidP="009150AB">
      <w:pPr>
        <w:pStyle w:val="a0"/>
      </w:pPr>
      <w:r>
        <w:t>Составные оптические микроскопы могут производить увеличенное изображение образца до 1000</w:t>
      </w:r>
      <w:r>
        <w:rPr>
          <w:lang w:val="en-US"/>
        </w:rPr>
        <w:t>x</w:t>
      </w:r>
      <w:r>
        <w:t xml:space="preserve"> и при больших увеличениях используются для изучения тонких образцов, поскольку они имеют очень ограниченную глубину резкости.</w:t>
      </w:r>
    </w:p>
    <w:p w14:paraId="4259AF66" w14:textId="11BF721E" w:rsidR="00944DE0" w:rsidRPr="00944DE0" w:rsidRDefault="00944DE0" w:rsidP="00F66B9D">
      <w:pPr>
        <w:pStyle w:val="Heading2"/>
      </w:pPr>
      <w:bookmarkStart w:id="9" w:name="_Toc103231013"/>
      <w:r w:rsidRPr="00944DE0">
        <w:t xml:space="preserve">1.1.3 </w:t>
      </w:r>
      <w:r>
        <w:t>Как работает микроскоп</w:t>
      </w:r>
      <w:bookmarkEnd w:id="9"/>
    </w:p>
    <w:p w14:paraId="5FC0478C" w14:textId="77777777" w:rsidR="00944DE0" w:rsidRDefault="00944DE0" w:rsidP="00944DE0">
      <w:pPr>
        <w:pStyle w:val="a0"/>
      </w:pPr>
      <w:r>
        <w:t>Оптические компоненты современного микроскопа очень сложны, и для того, чтобы микроскоп работал хорошо, весь оптический путь должен быть очень точно настроен и контролироваться. Несмотря на это, основные оптические принципы микроскопа довольно просты.</w:t>
      </w:r>
    </w:p>
    <w:p w14:paraId="6E85B726" w14:textId="77777777" w:rsidR="00944DE0" w:rsidRDefault="00944DE0" w:rsidP="00944DE0">
      <w:pPr>
        <w:pStyle w:val="a0"/>
      </w:pPr>
    </w:p>
    <w:p w14:paraId="3D4A8F45" w14:textId="2F90B371" w:rsidR="00944DE0" w:rsidRDefault="00944DE0" w:rsidP="00944DE0">
      <w:pPr>
        <w:pStyle w:val="a0"/>
      </w:pPr>
      <w:r>
        <w:t>Объектив – это, в самом простом виде, очень мощное увеличительное стекло, т.е. объектив с очень коротким фокусным расстоянием. Поэтому объектив должен располагаться очень близко к исследуемому образцу, так чтобы свет от образца проходил до фокуса около 160 мм внутри трубки микроскопа. Это создает увеличенное перевернутое изображение объекта, его можно увидеть, сняв окуляр и положив кусок кальки на конец трубки. При тщательной фокусировке можно увидеть довольно тусклое, значительно увеличенное, изображение образца. Именно это реальное изображение далее увеличивается линзой окуляра для просмотра.</w:t>
      </w:r>
    </w:p>
    <w:p w14:paraId="3F7A7139" w14:textId="7CDE85FC" w:rsidR="00944DE0" w:rsidRDefault="00944DE0" w:rsidP="00CB39E8">
      <w:pPr>
        <w:pStyle w:val="a0"/>
      </w:pPr>
      <w:r>
        <w:t>Во многих конструкциях виртуальное изображение фокусируется между двумя линзами окуляра, первая линза фокусирует реальное изображение, а вторая линза позволяет глазу сфокусироват</w:t>
      </w:r>
      <w:r w:rsidR="00CB39E8">
        <w:t>ься на виртуальном изображении.</w:t>
      </w:r>
    </w:p>
    <w:p w14:paraId="0C744258" w14:textId="7668E330" w:rsidR="00944DE0" w:rsidRDefault="00944DE0" w:rsidP="00944DE0">
      <w:pPr>
        <w:pStyle w:val="a0"/>
      </w:pPr>
      <w:r>
        <w:t>Во всех микроскопах изображение просматривается глазами, сфокусированными на бесконечности. Головные боли и усталость глаз после использования микроскопа обычно являются признаками того, что глаз вынужден фокусироваться на близком расстоянии, а не на бесконечности.</w:t>
      </w:r>
    </w:p>
    <w:p w14:paraId="72AEF1F1" w14:textId="236C2E5B" w:rsidR="00A21D5D" w:rsidRPr="00A21D5D" w:rsidRDefault="00A21D5D" w:rsidP="00A21D5D">
      <w:pPr>
        <w:pStyle w:val="Heading3"/>
      </w:pPr>
      <w:bookmarkStart w:id="10" w:name="_Toc103231014"/>
      <w:r w:rsidRPr="00A21D5D">
        <w:t>1.1.</w:t>
      </w:r>
      <w:r w:rsidR="00CB39E8">
        <w:t>4</w:t>
      </w:r>
      <w:r w:rsidR="00461402">
        <w:t xml:space="preserve"> Сырье для производства</w:t>
      </w:r>
      <w:r w:rsidR="00CB39E8">
        <w:t xml:space="preserve"> объективов</w:t>
      </w:r>
      <w:r w:rsidR="00461402">
        <w:t xml:space="preserve"> микроскопа</w:t>
      </w:r>
      <w:bookmarkEnd w:id="10"/>
    </w:p>
    <w:p w14:paraId="3C849F11" w14:textId="77777777" w:rsidR="00461402" w:rsidRPr="00461402" w:rsidRDefault="00461402" w:rsidP="00461402">
      <w:pPr>
        <w:pStyle w:val="a0"/>
        <w:rPr>
          <w:lang w:eastAsia="en-US"/>
        </w:rPr>
      </w:pPr>
      <w:r w:rsidRPr="00461402">
        <w:rPr>
          <w:lang w:eastAsia="en-US"/>
        </w:rPr>
        <w:t>Оптический микроскоп состоит из оптической системы (окуляр, объектив и линзы внутри них) и аппаратных компонентов, которые удерживают оптическую систему на месте и позволяют ее регулировать и фокусировать.</w:t>
      </w:r>
      <w:r w:rsidRPr="00461402">
        <w:rPr>
          <w:lang w:val="en-US" w:eastAsia="en-US"/>
        </w:rPr>
        <w:t> </w:t>
      </w:r>
      <w:r w:rsidRPr="00461402">
        <w:rPr>
          <w:lang w:eastAsia="en-US"/>
        </w:rPr>
        <w:t>Недорогой микроскоп может иметь зеркало в качестве источника света, но большинство профессиональных микроскопов имеют встроенную лампочку.</w:t>
      </w:r>
    </w:p>
    <w:p w14:paraId="46D71409" w14:textId="77777777" w:rsidR="00461402" w:rsidRPr="00461402" w:rsidRDefault="00461402" w:rsidP="00461402">
      <w:pPr>
        <w:pStyle w:val="a0"/>
        <w:rPr>
          <w:lang w:eastAsia="en-US"/>
        </w:rPr>
      </w:pPr>
      <w:r w:rsidRPr="00461402">
        <w:rPr>
          <w:lang w:eastAsia="en-US"/>
        </w:rPr>
        <w:t>Линзы изготавливаются из оптического стекла, особого вида стекла, которое намного чище и однороднее обычного стекла.</w:t>
      </w:r>
      <w:r w:rsidRPr="00461402">
        <w:rPr>
          <w:lang w:val="en-US" w:eastAsia="en-US"/>
        </w:rPr>
        <w:t> </w:t>
      </w:r>
      <w:r w:rsidRPr="00461402">
        <w:rPr>
          <w:lang w:eastAsia="en-US"/>
        </w:rPr>
        <w:t xml:space="preserve">Наиболее важным сырьем в оптическом стекле является диоксид кремния, который должен </w:t>
      </w:r>
      <w:r>
        <w:rPr>
          <w:lang w:eastAsia="en-US"/>
        </w:rPr>
        <w:t>быть чистым на 99,9%</w:t>
      </w:r>
      <w:r w:rsidRPr="00461402">
        <w:rPr>
          <w:lang w:eastAsia="en-US"/>
        </w:rPr>
        <w:t>.</w:t>
      </w:r>
      <w:r w:rsidRPr="00461402">
        <w:rPr>
          <w:lang w:val="en-US" w:eastAsia="en-US"/>
        </w:rPr>
        <w:t> </w:t>
      </w:r>
      <w:r w:rsidRPr="00461402">
        <w:rPr>
          <w:lang w:eastAsia="en-US"/>
        </w:rPr>
        <w:t>Точные оптические свойства стекла определяются его другими ингредиентами.</w:t>
      </w:r>
      <w:r w:rsidRPr="00461402">
        <w:rPr>
          <w:lang w:val="en-US" w:eastAsia="en-US"/>
        </w:rPr>
        <w:t> </w:t>
      </w:r>
      <w:r w:rsidRPr="00461402">
        <w:rPr>
          <w:lang w:eastAsia="en-US"/>
        </w:rPr>
        <w:t xml:space="preserve">Они могут включать оксид бора, оксид натрия, оксид калия, оксид бария, </w:t>
      </w:r>
      <w:r w:rsidRPr="00461402">
        <w:rPr>
          <w:lang w:eastAsia="en-US"/>
        </w:rPr>
        <w:lastRenderedPageBreak/>
        <w:t>оксид цинка и оксид свинца.</w:t>
      </w:r>
      <w:r>
        <w:rPr>
          <w:lang w:eastAsia="en-US"/>
        </w:rPr>
        <w:t xml:space="preserve"> Линзы имеют антибликовое покрытие, обычно из фторида магния.</w:t>
      </w:r>
    </w:p>
    <w:p w14:paraId="44287456" w14:textId="255E5F73" w:rsidR="00461402" w:rsidRPr="00461402" w:rsidRDefault="00461402" w:rsidP="00461402">
      <w:pPr>
        <w:pStyle w:val="a0"/>
        <w:rPr>
          <w:lang w:eastAsia="en-US"/>
        </w:rPr>
      </w:pPr>
      <w:r w:rsidRPr="00461402">
        <w:rPr>
          <w:lang w:eastAsia="en-US"/>
        </w:rPr>
        <w:t>Окуляр, объектив и большинство аппаратных компонентов изготовлены из стали или сплавов стали и цинка.</w:t>
      </w:r>
      <w:r w:rsidRPr="00461402">
        <w:rPr>
          <w:lang w:val="en-US" w:eastAsia="en-US"/>
        </w:rPr>
        <w:t> </w:t>
      </w:r>
      <w:r w:rsidR="00CB39E8">
        <w:rPr>
          <w:lang w:eastAsia="en-US"/>
        </w:rPr>
        <w:t xml:space="preserve">Дешевый </w:t>
      </w:r>
      <w:r w:rsidRPr="00461402">
        <w:rPr>
          <w:lang w:eastAsia="en-US"/>
        </w:rPr>
        <w:t>микроскоп может иметь внешнюю оболочку из пластика, но большинство микроскопов имеют оболочку из стали.</w:t>
      </w:r>
    </w:p>
    <w:p w14:paraId="1EBF988D" w14:textId="44D4FB86" w:rsidR="00461402" w:rsidRDefault="008B2F1D" w:rsidP="008B2F1D">
      <w:pPr>
        <w:pStyle w:val="Heading3"/>
      </w:pPr>
      <w:bookmarkStart w:id="11" w:name="_Toc103231015"/>
      <w:r>
        <w:t>1.1.</w:t>
      </w:r>
      <w:r w:rsidR="00F66B9D">
        <w:t>5</w:t>
      </w:r>
      <w:r>
        <w:t xml:space="preserve"> Изготовление </w:t>
      </w:r>
      <w:r w:rsidR="004E7ED9">
        <w:t>линз</w:t>
      </w:r>
      <w:bookmarkEnd w:id="11"/>
    </w:p>
    <w:p w14:paraId="374C1684" w14:textId="77777777" w:rsidR="008B2F1D" w:rsidRDefault="008B2F1D" w:rsidP="008B2F1D">
      <w:pPr>
        <w:pStyle w:val="a0"/>
        <w:rPr>
          <w:lang w:eastAsia="en-US"/>
        </w:rPr>
      </w:pPr>
      <w:r>
        <w:rPr>
          <w:lang w:eastAsia="en-US"/>
        </w:rPr>
        <w:t>Надлежащее сырье для желаемого типа оптического стекла смешивается в надлежащих пропорциях вместе с отходами стекла того же типа. Это отработанное стекло, известное как стеклобой, действует как флюс. Флюс – это вещество, которое заставляет сырье вступать в реакцию при более низкой температуре, чем без него.</w:t>
      </w:r>
    </w:p>
    <w:p w14:paraId="7D088FC1" w14:textId="77777777" w:rsidR="008B2F1D" w:rsidRDefault="008B2F1D" w:rsidP="008B2F1D">
      <w:pPr>
        <w:pStyle w:val="a0"/>
        <w:rPr>
          <w:lang w:eastAsia="en-US"/>
        </w:rPr>
      </w:pPr>
      <w:r>
        <w:rPr>
          <w:lang w:eastAsia="en-US"/>
        </w:rPr>
        <w:t>Смесь нагревают в стеклянной печи, пока она не расплавится в жидкость. Температура варьируется в зависимости от типа изготавливаемого стекла, но обычно составляет около 1400°C.</w:t>
      </w:r>
    </w:p>
    <w:p w14:paraId="4C7FDC18" w14:textId="77777777" w:rsidR="008B2F1D" w:rsidRDefault="008B2F1D" w:rsidP="008B2F1D">
      <w:pPr>
        <w:pStyle w:val="a0"/>
        <w:rPr>
          <w:lang w:eastAsia="en-US"/>
        </w:rPr>
      </w:pPr>
      <w:r>
        <w:rPr>
          <w:lang w:eastAsia="en-US"/>
        </w:rPr>
        <w:t>Температура повышается примерно до 1550°C, чтобы заставить пузырьки воздуха подниматься на поверхность. Затем его медленно охлаждают и постоянно перемешивают, пока он не достигнет температуры около 1000°C. Стекло теперь представляет собой чрезвычайно густую жидкость, которая заливается в формы, имеющие форму линз, которые будут сделаны.</w:t>
      </w:r>
    </w:p>
    <w:p w14:paraId="602B5DA8" w14:textId="77777777" w:rsidR="008B2F1D" w:rsidRDefault="008B2F1D" w:rsidP="008B2F1D">
      <w:pPr>
        <w:pStyle w:val="a0"/>
        <w:rPr>
          <w:lang w:eastAsia="en-US"/>
        </w:rPr>
      </w:pPr>
      <w:r>
        <w:rPr>
          <w:lang w:eastAsia="en-US"/>
        </w:rPr>
        <w:t>Когда стекло остынет примерно до 300°C, оно нагревается примерно до 500°C. Этот процесс, известный как отжиг, удаляет внутренние напряжения, которые образуются во время начального периода охлаждения и которые ослабляют стекло. Затем стеклу дают медленно остыть до комнатной температуры. Кусочки стекла вынимают из форм. Теперь они известны как заготовки.</w:t>
      </w:r>
    </w:p>
    <w:p w14:paraId="09156778" w14:textId="77777777" w:rsidR="008B2F1D" w:rsidRDefault="008B2F1D" w:rsidP="008B2F1D">
      <w:pPr>
        <w:pStyle w:val="a0"/>
        <w:rPr>
          <w:lang w:eastAsia="en-US"/>
        </w:rPr>
      </w:pPr>
      <w:r>
        <w:rPr>
          <w:lang w:eastAsia="en-US"/>
        </w:rPr>
        <w:t xml:space="preserve">Заготовка теперь помещается в тиски и удерживается под быстро вращающимся цилиндрическим резцом с алмазным лезвием. Этот резак, известный как генератор кривых, обрезает поверхность заготовки до тех пор, пока не будет получено близкое приближение желаемой кривой. Разрезанная линза проверяется и при необходимости разрезается снова. Сложность этого процесса варьируется </w:t>
      </w:r>
      <w:r>
        <w:rPr>
          <w:lang w:eastAsia="en-US"/>
        </w:rPr>
        <w:lastRenderedPageBreak/>
        <w:t>в широких пределах в зависимости от типа разрезаемого стекла и требуемой точной кривизны. Может потребоваться несколько разрезов, и время</w:t>
      </w:r>
      <w:r w:rsidR="00AB56DA">
        <w:rPr>
          <w:lang w:eastAsia="en-US"/>
        </w:rPr>
        <w:t xml:space="preserve"> обработки варьируется от нескольких</w:t>
      </w:r>
      <w:r>
        <w:rPr>
          <w:lang w:eastAsia="en-US"/>
        </w:rPr>
        <w:t xml:space="preserve"> минут </w:t>
      </w:r>
      <w:r w:rsidR="00AB56DA">
        <w:rPr>
          <w:lang w:eastAsia="en-US"/>
        </w:rPr>
        <w:t xml:space="preserve">до </w:t>
      </w:r>
      <w:r>
        <w:rPr>
          <w:lang w:eastAsia="en-US"/>
        </w:rPr>
        <w:t>более получаса.</w:t>
      </w:r>
    </w:p>
    <w:p w14:paraId="152F0A0A" w14:textId="77777777" w:rsidR="00AB56DA" w:rsidRDefault="00AB56DA" w:rsidP="00AB56DA">
      <w:pPr>
        <w:pStyle w:val="a0"/>
        <w:spacing w:line="240" w:lineRule="auto"/>
        <w:ind w:firstLine="0"/>
        <w:jc w:val="center"/>
        <w:rPr>
          <w:lang w:eastAsia="en-US"/>
        </w:rPr>
      </w:pPr>
      <w:r>
        <w:rPr>
          <w:noProof/>
          <w:lang w:val="en-US" w:eastAsia="en-US"/>
        </w:rPr>
        <w:drawing>
          <wp:inline distT="0" distB="0" distL="0" distR="0" wp14:anchorId="56CC69AA" wp14:editId="7AFE8E9F">
            <wp:extent cx="3586038" cy="2024966"/>
            <wp:effectExtent l="0" t="0" r="0" b="0"/>
            <wp:docPr id="12" name="Picture 12" descr="генератор крив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генератор кривы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7455" cy="2037059"/>
                    </a:xfrm>
                    <a:prstGeom prst="rect">
                      <a:avLst/>
                    </a:prstGeom>
                    <a:noFill/>
                    <a:ln>
                      <a:noFill/>
                    </a:ln>
                  </pic:spPr>
                </pic:pic>
              </a:graphicData>
            </a:graphic>
          </wp:inline>
        </w:drawing>
      </w:r>
    </w:p>
    <w:p w14:paraId="48A0D1E3" w14:textId="7EAEEC2C" w:rsidR="00AB56DA" w:rsidRDefault="00AB56DA" w:rsidP="00AB56DA">
      <w:pPr>
        <w:pStyle w:val="a2"/>
      </w:pPr>
      <w:r>
        <w:t>Рисунок 1.</w:t>
      </w:r>
      <w:r w:rsidR="00320937">
        <w:t>4</w:t>
      </w:r>
      <w:r>
        <w:t xml:space="preserve"> – Схема работы генератора кривых</w:t>
      </w:r>
    </w:p>
    <w:p w14:paraId="5CA0CA67" w14:textId="77777777" w:rsidR="008B2F1D" w:rsidRDefault="008B2F1D" w:rsidP="008B2F1D">
      <w:pPr>
        <w:pStyle w:val="a0"/>
        <w:rPr>
          <w:lang w:eastAsia="en-US"/>
        </w:rPr>
      </w:pPr>
      <w:r>
        <w:rPr>
          <w:lang w:eastAsia="en-US"/>
        </w:rPr>
        <w:t>Несколько вырезанных заготовок помещают на поверхность изогнутого блока таким образом, что их изогнутые поверхности выстраиваются в линию, как если бы все они были частью одной сферической поверхности. Это позволяет одновременно шлифовать много линз. Сверху на линзы помещается чугунная шлифовальная поверхность, известная как инструмент. Блок линз вращается, в то время как инструмент перемещается случайным образом поверх него. Постоянный поток жидкости движется между инструментом и линзами. Эта жидкость, известная как суспензия, содержит воду, абразив (обычно карбид кремния) для шлифования, охлаждающая жидкость для предотвращения перегрева и поверхностно-активное вещество для предотвращения оседания абразива из суспензии. Линзы проверяются после шлифовки и при необходимости перешлифовываются. Процесс шлифования может занять от одного до восьми часов.</w:t>
      </w:r>
    </w:p>
    <w:p w14:paraId="1F81C290" w14:textId="54A10610" w:rsidR="008B2F1D" w:rsidRDefault="00CB39E8" w:rsidP="00AB56DA">
      <w:pPr>
        <w:pStyle w:val="a0"/>
        <w:rPr>
          <w:lang w:eastAsia="en-US"/>
        </w:rPr>
      </w:pPr>
      <w:r>
        <w:rPr>
          <w:lang w:eastAsia="en-US"/>
        </w:rPr>
        <w:t>Далее л</w:t>
      </w:r>
      <w:r w:rsidR="008B2F1D">
        <w:rPr>
          <w:lang w:eastAsia="en-US"/>
        </w:rPr>
        <w:t xml:space="preserve">инзы перемещаются на полировальную машину. </w:t>
      </w:r>
      <w:r>
        <w:rPr>
          <w:lang w:eastAsia="en-US"/>
        </w:rPr>
        <w:t>Она</w:t>
      </w:r>
      <w:r w:rsidR="008B2F1D">
        <w:rPr>
          <w:lang w:eastAsia="en-US"/>
        </w:rPr>
        <w:t xml:space="preserve"> похож</w:t>
      </w:r>
      <w:r>
        <w:rPr>
          <w:lang w:eastAsia="en-US"/>
        </w:rPr>
        <w:t>а</w:t>
      </w:r>
      <w:r w:rsidR="008B2F1D">
        <w:rPr>
          <w:lang w:eastAsia="en-US"/>
        </w:rPr>
        <w:t xml:space="preserve"> на шлифовальный станок</w:t>
      </w:r>
      <w:r>
        <w:rPr>
          <w:lang w:eastAsia="en-US"/>
        </w:rPr>
        <w:t xml:space="preserve">, но инструмент сделан из смолы. </w:t>
      </w:r>
      <w:r w:rsidR="00E65F1F" w:rsidRPr="00E65F1F">
        <w:rPr>
          <w:lang w:eastAsia="en-US"/>
        </w:rPr>
        <w:t>Инструмент для подачи смолы изготавливается путем наложения ленты на изогнутую тарелку, заливки горячей жидкой смолы и охлаждения ее до твердого состояния.</w:t>
      </w:r>
      <w:r w:rsidR="008B2F1D">
        <w:rPr>
          <w:lang w:eastAsia="en-US"/>
        </w:rPr>
        <w:t xml:space="preserve"> </w:t>
      </w:r>
      <w:r w:rsidR="00E65F1F">
        <w:rPr>
          <w:lang w:eastAsia="en-US"/>
        </w:rPr>
        <w:t>Такой инструмент</w:t>
      </w:r>
      <w:r w:rsidR="008B2F1D">
        <w:rPr>
          <w:lang w:eastAsia="en-US"/>
        </w:rPr>
        <w:t xml:space="preserve"> можно использовать около 50 раз, </w:t>
      </w:r>
      <w:r w:rsidR="00E65F1F">
        <w:rPr>
          <w:lang w:eastAsia="en-US"/>
        </w:rPr>
        <w:t>затем</w:t>
      </w:r>
      <w:r w:rsidR="008B2F1D">
        <w:rPr>
          <w:lang w:eastAsia="en-US"/>
        </w:rPr>
        <w:t xml:space="preserve"> он должен быть </w:t>
      </w:r>
      <w:r>
        <w:rPr>
          <w:lang w:eastAsia="en-US"/>
        </w:rPr>
        <w:t>заменен</w:t>
      </w:r>
      <w:r w:rsidR="008B2F1D">
        <w:rPr>
          <w:lang w:eastAsia="en-US"/>
        </w:rPr>
        <w:t>. Он работает так же, как шлифовальный инструмент, но вместо абразива суспензия со</w:t>
      </w:r>
      <w:r w:rsidR="008B2F1D">
        <w:rPr>
          <w:lang w:eastAsia="en-US"/>
        </w:rPr>
        <w:lastRenderedPageBreak/>
        <w:t xml:space="preserve">держит полирующее вещество (обычно церий диоксид). Линзы проверяются </w:t>
      </w:r>
      <w:r w:rsidR="00AB56DA">
        <w:rPr>
          <w:lang w:eastAsia="en-US"/>
        </w:rPr>
        <w:t>после полировки,</w:t>
      </w:r>
      <w:r w:rsidR="008B2F1D">
        <w:rPr>
          <w:lang w:eastAsia="en-US"/>
        </w:rPr>
        <w:t xml:space="preserve"> и процедура повторяется по мере необходимости. Полировка может занять от получаса до пяти часов. Линзы очищены и готовы к покрытию.</w:t>
      </w:r>
    </w:p>
    <w:p w14:paraId="5011CC6D" w14:textId="1F3CC987" w:rsidR="008B2F1D" w:rsidRDefault="007552A6" w:rsidP="008B2F1D">
      <w:pPr>
        <w:pStyle w:val="a0"/>
        <w:rPr>
          <w:lang w:eastAsia="en-US"/>
        </w:rPr>
      </w:pPr>
      <w:r>
        <w:rPr>
          <w:lang w:eastAsia="en-US"/>
        </w:rPr>
        <w:t>Линзы покрываются</w:t>
      </w:r>
      <w:r w:rsidR="008B2F1D">
        <w:rPr>
          <w:lang w:eastAsia="en-US"/>
        </w:rPr>
        <w:t xml:space="preserve"> фторидом магния</w:t>
      </w:r>
      <w:r>
        <w:rPr>
          <w:lang w:eastAsia="en-US"/>
        </w:rPr>
        <w:t xml:space="preserve"> </w:t>
      </w:r>
      <w:r w:rsidRPr="007552A6">
        <w:rPr>
          <w:lang w:eastAsia="en-US"/>
        </w:rPr>
        <w:t>для уменьшения потерь на отражение</w:t>
      </w:r>
      <w:r w:rsidR="008B2F1D">
        <w:rPr>
          <w:lang w:eastAsia="en-US"/>
        </w:rPr>
        <w:t>. Затем они снова проверяются, маркируются датой изготовления и серийным номером и хранятся до необходимости.</w:t>
      </w:r>
    </w:p>
    <w:p w14:paraId="029C92F4" w14:textId="25C6530B" w:rsidR="00EB5C10" w:rsidRPr="00ED62A4" w:rsidRDefault="00EB5C10" w:rsidP="00EB5C10">
      <w:pPr>
        <w:pStyle w:val="Heading3"/>
      </w:pPr>
      <w:bookmarkStart w:id="12" w:name="_Toc103231016"/>
      <w:r>
        <w:t>1.1.</w:t>
      </w:r>
      <w:r w:rsidR="00F66B9D">
        <w:t>6</w:t>
      </w:r>
      <w:r>
        <w:t xml:space="preserve"> </w:t>
      </w:r>
      <w:r w:rsidR="00F74625">
        <w:t>Сборка и</w:t>
      </w:r>
      <w:r w:rsidR="00EE3D12">
        <w:t xml:space="preserve"> контроль качества </w:t>
      </w:r>
      <w:r w:rsidR="00ED62A4">
        <w:t>объектива</w:t>
      </w:r>
      <w:bookmarkEnd w:id="12"/>
    </w:p>
    <w:p w14:paraId="0655507F" w14:textId="385A74E5" w:rsidR="00EB5C10" w:rsidRDefault="00EB5C10" w:rsidP="00A50815">
      <w:pPr>
        <w:pStyle w:val="a0"/>
        <w:rPr>
          <w:lang w:eastAsia="en-US"/>
        </w:rPr>
      </w:pPr>
      <w:r>
        <w:rPr>
          <w:lang w:eastAsia="en-US"/>
        </w:rPr>
        <w:t>Вся окончательная сборка производится вручную. Рабочие носят перчатки, маски и халаты, чтобы грязь не повредила линзы. Сначала линзы помещаются в стальные трубки, которые составляют тела окуляра и объектива. Эти трубки изготавливаются в стандартных размерах, что позволяет собирать их в микроскоп стандартного размера</w:t>
      </w:r>
      <w:r w:rsidR="00410BD7" w:rsidRPr="00410BD7">
        <w:rPr>
          <w:lang w:eastAsia="en-US"/>
        </w:rPr>
        <w:t>, что позволяет использовать множество различных окуляров и объективов</w:t>
      </w:r>
      <w:r w:rsidR="00A50815">
        <w:rPr>
          <w:lang w:eastAsia="en-US"/>
        </w:rPr>
        <w:t xml:space="preserve"> в любом стандартном микроскопе</w:t>
      </w:r>
      <w:r>
        <w:rPr>
          <w:lang w:eastAsia="en-US"/>
        </w:rPr>
        <w:t>.</w:t>
      </w:r>
    </w:p>
    <w:p w14:paraId="4DD59619" w14:textId="24A62B17" w:rsidR="00EB5C10" w:rsidRDefault="00EB5C10" w:rsidP="00EB5C10">
      <w:pPr>
        <w:pStyle w:val="a0"/>
        <w:rPr>
          <w:lang w:eastAsia="en-US"/>
        </w:rPr>
      </w:pPr>
      <w:r>
        <w:rPr>
          <w:lang w:eastAsia="en-US"/>
        </w:rPr>
        <w:t xml:space="preserve">Наиболее важной частью контроля качества </w:t>
      </w:r>
      <w:r w:rsidR="00EE3D12">
        <w:rPr>
          <w:lang w:eastAsia="en-US"/>
        </w:rPr>
        <w:t>объектива</w:t>
      </w:r>
      <w:r>
        <w:rPr>
          <w:lang w:eastAsia="en-US"/>
        </w:rPr>
        <w:t xml:space="preserve"> является точность линз. Во время резки и полировки размер линзы измеряется штангенциркулем. Это устройство удерживает линзу между двумя губками. Один остается неподвижным, а другой осторожно перемещается на место, пока не коснется объектива. Размеры линзы считываются со шкалы, которая перемещается вместе с подвижной челюстью.</w:t>
      </w:r>
    </w:p>
    <w:p w14:paraId="15EC1FD7" w14:textId="77777777" w:rsidR="00EB5C10" w:rsidRDefault="00EB5C10" w:rsidP="00EB5C10">
      <w:pPr>
        <w:pStyle w:val="a0"/>
        <w:rPr>
          <w:lang w:eastAsia="en-US"/>
        </w:rPr>
      </w:pPr>
      <w:r>
        <w:rPr>
          <w:lang w:eastAsia="en-US"/>
        </w:rPr>
        <w:t>Кривизна линзы измеряется сферометром. Это устройство выглядит как карманные часы с тремя маленькими штифтами, выступающими из основания. Два внешних штифта остаются на месте, в то время как внутренний штифт может двигаться внутрь или наружу. Движение этого штыря связано со шкалой на лицевой стороне сферометра. Шкала показывает степень кривизны линзы. Типичный объектив должен отличаться не более чем на одну тысячную дюйма (25 микрометров).</w:t>
      </w:r>
    </w:p>
    <w:p w14:paraId="1E8E3E05" w14:textId="77777777" w:rsidR="00EB5C10" w:rsidRDefault="00EB5C10" w:rsidP="00EB5C10">
      <w:pPr>
        <w:pStyle w:val="a0"/>
        <w:rPr>
          <w:lang w:eastAsia="en-US"/>
        </w:rPr>
      </w:pPr>
      <w:r>
        <w:rPr>
          <w:lang w:eastAsia="en-US"/>
        </w:rPr>
        <w:t xml:space="preserve">Во время полировки эти тесты недостаточно точны, чтобы гарантировать правильную фокусировку света линзой. Необходимо использовать оптические тесты. Один типичный тест, известный как тест </w:t>
      </w:r>
      <w:proofErr w:type="spellStart"/>
      <w:r>
        <w:rPr>
          <w:lang w:eastAsia="en-US"/>
        </w:rPr>
        <w:t>автоколлимации</w:t>
      </w:r>
      <w:proofErr w:type="spellEnd"/>
      <w:r>
        <w:rPr>
          <w:lang w:eastAsia="en-US"/>
        </w:rPr>
        <w:t xml:space="preserve">, включает в </w:t>
      </w:r>
      <w:r>
        <w:rPr>
          <w:lang w:eastAsia="en-US"/>
        </w:rPr>
        <w:lastRenderedPageBreak/>
        <w:t>себя сияние точечного источника света через линзу в темной комнате. Дифракционная решетка (поверхность, содержащая тысячи микроскопических параллельных канавок на дюйм) помещается в точку, где линза должна фокусировать свет. Решетка вызывает образование узора из светлых и темных линий вокруг истинной фокусной точки. Так оно и есть сравнивается с теоретической фокальной точкой, и при необходимости линза полируется.</w:t>
      </w:r>
    </w:p>
    <w:p w14:paraId="51EE0129" w14:textId="06DF9207" w:rsidR="00EB5C10" w:rsidRDefault="00EB5C10" w:rsidP="00EB5C10">
      <w:pPr>
        <w:pStyle w:val="a0"/>
        <w:rPr>
          <w:lang w:eastAsia="en-US"/>
        </w:rPr>
      </w:pPr>
      <w:r>
        <w:rPr>
          <w:lang w:eastAsia="en-US"/>
        </w:rPr>
        <w:t>Окуляр и объектив должны быть надежно закреплены на своих местах и должны быть идеально центрированы, чтобы сформировать четкое изображе</w:t>
      </w:r>
      <w:r w:rsidR="00A50815">
        <w:rPr>
          <w:lang w:eastAsia="en-US"/>
        </w:rPr>
        <w:t>ние.</w:t>
      </w:r>
    </w:p>
    <w:p w14:paraId="49F1D76E" w14:textId="597CED85" w:rsidR="00A50815" w:rsidRDefault="00A50815" w:rsidP="00EB5C10">
      <w:pPr>
        <w:pStyle w:val="a0"/>
        <w:rPr>
          <w:lang w:eastAsia="en-US"/>
        </w:rPr>
      </w:pPr>
      <w:r>
        <w:rPr>
          <w:lang w:eastAsia="en-US"/>
        </w:rPr>
        <w:t>Объектив</w:t>
      </w:r>
      <w:r w:rsidRPr="00A50815">
        <w:rPr>
          <w:lang w:eastAsia="en-US"/>
        </w:rPr>
        <w:t xml:space="preserve"> протестирован. Если он работает правильно, окуляр и объектив обычно отвинчи</w:t>
      </w:r>
      <w:r>
        <w:rPr>
          <w:lang w:eastAsia="en-US"/>
        </w:rPr>
        <w:t>ваются перед упаковкой. Детали</w:t>
      </w:r>
      <w:r w:rsidRPr="00A50815">
        <w:rPr>
          <w:lang w:eastAsia="en-US"/>
        </w:rPr>
        <w:t xml:space="preserve"> надежно упакованы в плотно прилегающие отсеки, выстланные тканью или пенопластом. Эти отсеки часто являются частью деревянного или ста</w:t>
      </w:r>
      <w:r>
        <w:rPr>
          <w:lang w:eastAsia="en-US"/>
        </w:rPr>
        <w:t xml:space="preserve">льного ящика. Затем объектив </w:t>
      </w:r>
      <w:r w:rsidRPr="00A50815">
        <w:rPr>
          <w:lang w:eastAsia="en-US"/>
        </w:rPr>
        <w:t>помещается в прочный картонный контейнер и отправляется потребителям.</w:t>
      </w:r>
    </w:p>
    <w:p w14:paraId="135D5B5F" w14:textId="3BB03C85" w:rsidR="00F66B9D" w:rsidRPr="00F66B9D" w:rsidRDefault="00011F34" w:rsidP="00F66B9D">
      <w:pPr>
        <w:pStyle w:val="Heading2"/>
      </w:pPr>
      <w:hyperlink w:anchor="_Toc42196438" w:history="1">
        <w:bookmarkStart w:id="13" w:name="_Toc103231017"/>
        <w:r w:rsidR="00F66B9D" w:rsidRPr="00F66B9D">
          <w:rPr>
            <w:rStyle w:val="Hyperlink"/>
            <w:color w:val="auto"/>
            <w:u w:val="none"/>
          </w:rPr>
          <w:t>1.</w:t>
        </w:r>
        <w:r w:rsidR="00F66B9D">
          <w:rPr>
            <w:rStyle w:val="Hyperlink"/>
            <w:color w:val="auto"/>
            <w:u w:val="none"/>
          </w:rPr>
          <w:t>2</w:t>
        </w:r>
        <w:r w:rsidR="00F66B9D" w:rsidRPr="00F66B9D">
          <w:rPr>
            <w:rStyle w:val="Hyperlink"/>
            <w:color w:val="auto"/>
            <w:u w:val="none"/>
          </w:rPr>
          <w:t xml:space="preserve"> Современное состояние проблемы</w:t>
        </w:r>
        <w:bookmarkEnd w:id="13"/>
      </w:hyperlink>
    </w:p>
    <w:p w14:paraId="7F871443" w14:textId="77777777" w:rsidR="00F66B9D" w:rsidRPr="00F66B9D" w:rsidRDefault="00F66B9D" w:rsidP="00F66B9D">
      <w:pPr>
        <w:pStyle w:val="a0"/>
        <w:rPr>
          <w:lang w:eastAsia="en-US"/>
        </w:rPr>
      </w:pPr>
      <w:r w:rsidRPr="00F66B9D">
        <w:rPr>
          <w:lang w:eastAsia="en-US"/>
        </w:rPr>
        <w:t xml:space="preserve">При сборке объектива необходимо обеспечить правильное расположение рабочих поверхностей линзовых компонентов. Центры кривизны сферических рабочих поверхностей линз должны располагаться на одной (базовой) оси, а плоские рабочие поверхности должны быть расположены перпендикулярно к этой оси. В этих случаях объектив считается центрированным. Однако из-за многочисленных технологических погрешностей изготовления линз и их оправ объектив будет иметь </w:t>
      </w:r>
      <w:proofErr w:type="spellStart"/>
      <w:r w:rsidRPr="00F66B9D">
        <w:rPr>
          <w:lang w:eastAsia="en-US"/>
        </w:rPr>
        <w:t>децентрировки</w:t>
      </w:r>
      <w:proofErr w:type="spellEnd"/>
      <w:r w:rsidRPr="00F66B9D">
        <w:rPr>
          <w:lang w:eastAsia="en-US"/>
        </w:rPr>
        <w:t xml:space="preserve"> компонентов, которые в дальнейшем приведут к аберрациям создаваемого объективом изображения.</w:t>
      </w:r>
    </w:p>
    <w:p w14:paraId="7C215CDA" w14:textId="77777777" w:rsidR="00F66B9D" w:rsidRPr="00F66B9D" w:rsidRDefault="00F66B9D" w:rsidP="00F66B9D">
      <w:pPr>
        <w:pStyle w:val="a0"/>
        <w:rPr>
          <w:lang w:eastAsia="en-US"/>
        </w:rPr>
      </w:pPr>
      <w:r w:rsidRPr="00F66B9D">
        <w:rPr>
          <w:lang w:eastAsia="en-US"/>
        </w:rPr>
        <w:t>Центрировку линзовых компонентов в процессе сборки штабельного объектива можно осуществить с помощью их юстировки путем радиальных сдвигов оправ и разворотов вокруг оси в пределах бобовидных пазов под винты (шпильки) крепления, контролируя процесс по фокусирующейся на центры кривизны рабочих поверхностей линз автоколлимационной трубе. Недостатком такого способа центрировки является то, что здесь радиальным сдвигом оправ воз</w:t>
      </w:r>
      <w:r w:rsidRPr="00F66B9D">
        <w:rPr>
          <w:lang w:eastAsia="en-US"/>
        </w:rPr>
        <w:lastRenderedPageBreak/>
        <w:t xml:space="preserve">можна выставка на базовую ось объектива, которой является визирная ось автоколлимационной трубы, только одного центра кривизны сферической поверхности линзы каждого компонента, влияние </w:t>
      </w:r>
      <w:proofErr w:type="spellStart"/>
      <w:r w:rsidRPr="00F66B9D">
        <w:rPr>
          <w:lang w:eastAsia="en-US"/>
        </w:rPr>
        <w:t>децентрировки</w:t>
      </w:r>
      <w:proofErr w:type="spellEnd"/>
      <w:r w:rsidRPr="00F66B9D">
        <w:rPr>
          <w:lang w:eastAsia="en-US"/>
        </w:rPr>
        <w:t xml:space="preserve"> второго центра кривизны (а также влияние наклона плоской рабочей поверхности линзы) можно только уменьшить компенсацией путем разворота вокруг оси других компонентов объектива. Кроме этого, при </w:t>
      </w:r>
      <w:proofErr w:type="spellStart"/>
      <w:r w:rsidRPr="00F66B9D">
        <w:rPr>
          <w:lang w:eastAsia="en-US"/>
        </w:rPr>
        <w:t>перефокусировке</w:t>
      </w:r>
      <w:proofErr w:type="spellEnd"/>
      <w:r w:rsidRPr="00F66B9D">
        <w:rPr>
          <w:lang w:eastAsia="en-US"/>
        </w:rPr>
        <w:t xml:space="preserve"> автоколлимационной трубы возможно радиальное смещение ее объектива, что приводит к погрешности центрировки из-за нестабильности визирной оси трубы.</w:t>
      </w:r>
    </w:p>
    <w:p w14:paraId="26F4039E" w14:textId="77777777" w:rsidR="00F66B9D" w:rsidRPr="00F66B9D" w:rsidRDefault="00F66B9D" w:rsidP="00F66B9D">
      <w:pPr>
        <w:pStyle w:val="a0"/>
        <w:rPr>
          <w:lang w:eastAsia="en-US"/>
        </w:rPr>
      </w:pPr>
      <w:r w:rsidRPr="00F66B9D">
        <w:rPr>
          <w:lang w:eastAsia="en-US"/>
        </w:rPr>
        <w:t xml:space="preserve">Известны также способ и специальная станция для автоматизированной центрировки линз при сборке их в оправах, представленная в статье С.М. </w:t>
      </w:r>
      <w:proofErr w:type="spellStart"/>
      <w:r w:rsidRPr="00F66B9D">
        <w:rPr>
          <w:lang w:eastAsia="en-US"/>
        </w:rPr>
        <w:t>Латыева</w:t>
      </w:r>
      <w:proofErr w:type="spellEnd"/>
      <w:r w:rsidRPr="00F66B9D">
        <w:rPr>
          <w:lang w:eastAsia="en-US"/>
        </w:rPr>
        <w:t>, Д.М. Румянцева и П.А. Курицына «Конструкторские и технологические методы обеспечения центрировки линзовых систем», Оптический журнал, №3, 2013, с. 92-96. Этот способ центрировки линзы в оправе на этой станции выбран в качестве прототипа.</w:t>
      </w:r>
    </w:p>
    <w:p w14:paraId="7A3B97F1" w14:textId="77777777" w:rsidR="00F66B9D" w:rsidRPr="00F66B9D" w:rsidRDefault="00F66B9D" w:rsidP="00F66B9D">
      <w:pPr>
        <w:pStyle w:val="a0"/>
        <w:rPr>
          <w:lang w:eastAsia="en-US"/>
        </w:rPr>
      </w:pPr>
      <w:r w:rsidRPr="00F66B9D">
        <w:rPr>
          <w:lang w:eastAsia="en-US"/>
        </w:rPr>
        <w:t>Способ центрировки основан на том, что линза устанавливается в цилиндрическую оправу с плоскими торцевыми поверхностями, базовые наружные поверхности которой изготовлены в номинальный размер, с увеличенным зазором в посадке для возможности сдвигать или наклонять линзу в процессе закрепления для совмещения ее центра кривизны с базовой осью оправы, вращая последнюю вокруг базовой оси.</w:t>
      </w:r>
    </w:p>
    <w:p w14:paraId="5B40E6B2" w14:textId="77777777" w:rsidR="00F66B9D" w:rsidRPr="00F66B9D" w:rsidRDefault="00F66B9D" w:rsidP="00F66B9D">
      <w:pPr>
        <w:pStyle w:val="a0"/>
        <w:rPr>
          <w:lang w:eastAsia="en-US"/>
        </w:rPr>
      </w:pPr>
      <w:r w:rsidRPr="00F66B9D">
        <w:rPr>
          <w:lang w:eastAsia="en-US"/>
        </w:rPr>
        <w:t>Базовой осью оправы является ось ее базовой наружной цилиндрической поверхности, перпендикулярная базовому наружному фланцу. Оправа вращается вокруг своей базовой оси, так как она установлена в патрон (цангу) станции, вращающийся в прецизионных (аэростатических) подшипниках.</w:t>
      </w:r>
    </w:p>
    <w:p w14:paraId="63DF151A" w14:textId="77777777" w:rsidR="00F66B9D" w:rsidRPr="00F66B9D" w:rsidRDefault="00F66B9D" w:rsidP="00F66B9D">
      <w:pPr>
        <w:pStyle w:val="a0"/>
        <w:rPr>
          <w:lang w:eastAsia="en-US"/>
        </w:rPr>
      </w:pPr>
      <w:r w:rsidRPr="00F66B9D">
        <w:rPr>
          <w:lang w:eastAsia="en-US"/>
        </w:rPr>
        <w:t xml:space="preserve">Центрировка линзы осуществляется следующим образом: оправу линзы по наружному базовому цилиндру и базовому фланцу закрепляют в патроне оси вращения шпинделя станции; затем устанавливают линзу одной из рабочих поверхностей (опорной) на плоский опорный буртик цилиндрического отверстия оправы; приводят во вращение патрон с оправой вокруг ее базовой оси; измеряют биение центра кривизны второй рабочей поверхности линзы относительно </w:t>
      </w:r>
      <w:r w:rsidRPr="00F66B9D">
        <w:rPr>
          <w:lang w:eastAsia="en-US"/>
        </w:rPr>
        <w:lastRenderedPageBreak/>
        <w:t>оси вращения с помощью автоколлиматора; осуществляют радиальный сдвиг линзы по поверхности опорного буртика в увеличенном зазоре посадки по цилиндрическому отверстию оправы для совмещения центра кривизны второй рабочей поверхности с осью вращения; осуществляют фиксацию положения линзы в оправе. Фиксация линзы в оправе осуществляется быстроотвердевающим клеем под действием ультрафиолетового излучения.</w:t>
      </w:r>
    </w:p>
    <w:p w14:paraId="00396981" w14:textId="77777777" w:rsidR="00F66B9D" w:rsidRPr="00F66B9D" w:rsidRDefault="00F66B9D" w:rsidP="00F66B9D">
      <w:pPr>
        <w:pStyle w:val="a0"/>
        <w:rPr>
          <w:lang w:eastAsia="en-US"/>
        </w:rPr>
      </w:pPr>
      <w:r w:rsidRPr="00F66B9D">
        <w:rPr>
          <w:lang w:eastAsia="en-US"/>
        </w:rPr>
        <w:t xml:space="preserve">Основным недостатком этого способа юстировки линзы в оправе является то, что здесь производится центрировка только одной (второй) рабочей поверхности линзы. Если опорный буртик цилиндрического отверстия оправы под линзу не перпендикулярен базовой оси оправы или отверстие в оправе расположено эксцентрично к базовой оси, то центр кривизны первой (опорной) поверхности линзы не будет совпадать с осью вращения, т.е. будет </w:t>
      </w:r>
      <w:proofErr w:type="spellStart"/>
      <w:r w:rsidRPr="00F66B9D">
        <w:rPr>
          <w:lang w:eastAsia="en-US"/>
        </w:rPr>
        <w:t>децентрирован</w:t>
      </w:r>
      <w:proofErr w:type="spellEnd"/>
      <w:r w:rsidRPr="00F66B9D">
        <w:rPr>
          <w:lang w:eastAsia="en-US"/>
        </w:rPr>
        <w:t>. Только один центр кривизны линзы можно привести на ось вращения также в случае, когда линза опирается на опорный буртик оправы не рабочей сферической или плоской поверхностью, а плоской базовой фаской. Если же линза опирается на опорный буртик оправы конической фаской, то ее центрировка на этой станции невозможна. Кроме этого, данный способ предусматривает возможность центрировки только одного линзового компонента в своей оправе, а не взаимную центрировку всех компонентов штабельной конструкции объектива при их сборке.</w:t>
      </w:r>
    </w:p>
    <w:p w14:paraId="35913249" w14:textId="77777777" w:rsidR="00F66B9D" w:rsidRPr="00F66B9D" w:rsidRDefault="00F66B9D" w:rsidP="00F66B9D">
      <w:pPr>
        <w:pStyle w:val="a0"/>
        <w:rPr>
          <w:lang w:eastAsia="en-US"/>
        </w:rPr>
      </w:pPr>
      <w:r w:rsidRPr="00F66B9D">
        <w:rPr>
          <w:lang w:eastAsia="en-US"/>
        </w:rPr>
        <w:t xml:space="preserve">Известен способ центрировки линзы в оправе и оправа для его осуществления (Патент РФ №2542636, </w:t>
      </w:r>
      <w:proofErr w:type="spellStart"/>
      <w:r w:rsidRPr="00F66B9D">
        <w:rPr>
          <w:lang w:eastAsia="en-US"/>
        </w:rPr>
        <w:t>опубл</w:t>
      </w:r>
      <w:proofErr w:type="spellEnd"/>
      <w:r w:rsidRPr="00F66B9D">
        <w:rPr>
          <w:lang w:eastAsia="en-US"/>
        </w:rPr>
        <w:t>. 22.01.2015), выбранный в качестве второго прототипа, где этот недостаток устранен. Для этого оправу линзы выполняют составной, имеющей промежуточную часть и основную, образующую базовую ось. Линзу устанавливают с радиальным зазором одной из рабочих поверхностей (базовой) на опорный плоский буртик промежуточной оправы, которая может наклоняться относительно основной оправы вокруг центра торцевой сферической поверхности в осевом сопряжении основной и промежуточной частей составной оправы. Центрировка линзы осуществляется следующим образом. Вра</w:t>
      </w:r>
      <w:r w:rsidRPr="00F66B9D">
        <w:rPr>
          <w:lang w:eastAsia="en-US"/>
        </w:rPr>
        <w:lastRenderedPageBreak/>
        <w:t>щая основную оправу вокруг ее базовой оси измеряют с помощью автоколлиматора биение центра кривизны первой (опорный) рабочей поверхности линзы относительно оси вращения, наклоняют промежуточную часть оправы в основной для совмещения центра кривизны первой рабочей поверхности с осью вращения и фиксируют положение промежуточной части оправы относительно основной, например, быстроотвердевающим клеем. Затем измеряют биение центра кривизны второй рабочей поверхности линзы относительно оси вращения, сдвигают линзу в радиальном направлении по плоской поверхности опорного буртика промежуточной части оправы для совмещения центра кривизны второй рабочей поверхности линзы с осью вращения и фиксируют положение линзы в промежуточной части оправы, например, быстроотвердевающим клеем. Центр кривизны первой рабочей поверхности линзы при этом не сбивается с оси вращения, так как линза при сдвиге наклоняется (разворачивается) вокруг этого центра кривизны.</w:t>
      </w:r>
    </w:p>
    <w:p w14:paraId="1E42EBBF" w14:textId="77777777" w:rsidR="00F66B9D" w:rsidRPr="00F66B9D" w:rsidRDefault="00F66B9D" w:rsidP="00F66B9D">
      <w:pPr>
        <w:pStyle w:val="a0"/>
        <w:rPr>
          <w:lang w:eastAsia="en-US"/>
        </w:rPr>
      </w:pPr>
      <w:r w:rsidRPr="00F66B9D">
        <w:rPr>
          <w:lang w:eastAsia="en-US"/>
        </w:rPr>
        <w:t xml:space="preserve">Основная и промежуточная части оправы сопрягаются в радиальном направлении по цилиндрическим поверхностям с увеличенным зазором посадки, а в осевом направлении - через контакт сферической и плоской торцевых поверхностей. Причем радиус торцевой сферической поверхности выбран таким, чтобы центры кривизны первой (опорной) поверхности линзы и сферического торца промежуточной части оправы (или сферического опорного буртика основной оправы) не располагались в одной плоскости, перпендикулярной оси вращения оправы. Недостатком такого способа центрировки является то, что в случаях, когда линза (мениск, двояковогнутая линза, двояковыпуклая с «П»-образным буртиком см. С.М. </w:t>
      </w:r>
      <w:proofErr w:type="spellStart"/>
      <w:r w:rsidRPr="00F66B9D">
        <w:rPr>
          <w:lang w:eastAsia="en-US"/>
        </w:rPr>
        <w:t>Латыев</w:t>
      </w:r>
      <w:proofErr w:type="spellEnd"/>
      <w:r w:rsidRPr="00F66B9D">
        <w:rPr>
          <w:lang w:eastAsia="en-US"/>
        </w:rPr>
        <w:t xml:space="preserve"> Конструирование точных (оптических) приборов. - СПб, Политехника, 2007, стр. 47, 49) опирается на опорный буртик промежуточной оправы не рабочей сферической или плоской поверхностью, а плоской базовой фаской, возможно совмещение с осью вращения (базовой осью основной части оправы) только одного центра кривизны рабочей поверхности. Обусловлено это тем, что при сдвиге линзы в промежуточной оправе по плоскому опорному бур</w:t>
      </w:r>
      <w:r w:rsidRPr="00F66B9D">
        <w:rPr>
          <w:lang w:eastAsia="en-US"/>
        </w:rPr>
        <w:lastRenderedPageBreak/>
        <w:t>тику смещаются относительно оси вращения оба центра кривизны рабочих поверхностей, т.е. сбивается с базовой оси основной оправы, выставленный на нее (перед этим) центр кривизны первой рабочей поверхности.</w:t>
      </w:r>
    </w:p>
    <w:p w14:paraId="28B0FBFB" w14:textId="085ABC5B" w:rsidR="00F66B9D" w:rsidRDefault="00F66B9D" w:rsidP="00F66B9D">
      <w:pPr>
        <w:pStyle w:val="a0"/>
        <w:rPr>
          <w:lang w:eastAsia="en-US"/>
        </w:rPr>
      </w:pPr>
      <w:r w:rsidRPr="00F66B9D">
        <w:rPr>
          <w:lang w:eastAsia="en-US"/>
        </w:rPr>
        <w:t>Если же линза опирается на опорный буртик оправы конической фаской (не позволяющей осуществлять радиальное смещение линзы), то наклоном промежуточной оправы возможна центрировка также только одной рабочей поверхности линзы. Кроме этого, данный способ предусматривает возможность центрировки только одного линзового компонента в своей оправе, а не взаимную центрировку всех компонентов штабельной конструкции объектива при их сборке.</w:t>
      </w:r>
    </w:p>
    <w:p w14:paraId="32AF5657" w14:textId="37F69C43" w:rsidR="00E73FC5" w:rsidRDefault="00011F34" w:rsidP="00E73FC5">
      <w:pPr>
        <w:pStyle w:val="Heading2"/>
      </w:pPr>
      <w:hyperlink w:anchor="_Toc42196438" w:history="1">
        <w:bookmarkStart w:id="14" w:name="_Toc103231018"/>
        <w:r w:rsidR="00E73FC5">
          <w:t>1</w:t>
        </w:r>
        <w:r w:rsidR="00E73FC5" w:rsidRPr="00474963">
          <w:t>.</w:t>
        </w:r>
        <w:r w:rsidR="00F66B9D">
          <w:t>3</w:t>
        </w:r>
        <w:r w:rsidR="00852558">
          <w:t xml:space="preserve"> Разработка</w:t>
        </w:r>
      </w:hyperlink>
      <w:r w:rsidR="00852558">
        <w:t xml:space="preserve"> технологической схемы производства</w:t>
      </w:r>
      <w:bookmarkEnd w:id="14"/>
    </w:p>
    <w:p w14:paraId="5479C6BC" w14:textId="06CFFB1D" w:rsidR="00CA4704" w:rsidRDefault="00ED3481" w:rsidP="00EB5C10">
      <w:pPr>
        <w:pStyle w:val="a0"/>
        <w:rPr>
          <w:lang w:eastAsia="en-US"/>
        </w:rPr>
      </w:pPr>
      <w:r>
        <w:rPr>
          <w:lang w:eastAsia="en-US"/>
        </w:rPr>
        <w:t>Существуют объективы с постоянным и переменным фокусным расстоянием.</w:t>
      </w:r>
      <w:r w:rsidR="00CA4704" w:rsidRPr="00CA4704">
        <w:t xml:space="preserve"> </w:t>
      </w:r>
      <w:r w:rsidR="00CA4704" w:rsidRPr="00CA4704">
        <w:rPr>
          <w:lang w:eastAsia="en-US"/>
        </w:rPr>
        <w:t xml:space="preserve">Объектив с переменным фокусным расстоянием </w:t>
      </w:r>
      <w:r w:rsidR="00CA4704">
        <w:rPr>
          <w:lang w:eastAsia="en-US"/>
        </w:rPr>
        <w:t>–</w:t>
      </w:r>
      <w:r w:rsidR="00CA4704" w:rsidRPr="00CA4704">
        <w:rPr>
          <w:lang w:eastAsia="en-US"/>
        </w:rPr>
        <w:t xml:space="preserve"> это объектив, фокусное расстояние которого можно менять постепенно или плавно. Во втором случае объектив называется </w:t>
      </w:r>
      <w:proofErr w:type="spellStart"/>
      <w:r w:rsidR="00CA4704" w:rsidRPr="00CA4704">
        <w:rPr>
          <w:lang w:eastAsia="en-US"/>
        </w:rPr>
        <w:t>панкратическим</w:t>
      </w:r>
      <w:proofErr w:type="spellEnd"/>
      <w:r w:rsidR="00CA4704" w:rsidRPr="00CA4704">
        <w:rPr>
          <w:lang w:eastAsia="en-US"/>
        </w:rPr>
        <w:t>. Чаще всего используется в кино, фотографии и на телевидении для увеличения изображения объекта при съемке из одной точки.</w:t>
      </w:r>
    </w:p>
    <w:p w14:paraId="55F89016" w14:textId="6A43EBB0" w:rsidR="00ED3481" w:rsidRDefault="00ED3481" w:rsidP="00EB5C10">
      <w:pPr>
        <w:pStyle w:val="a0"/>
        <w:rPr>
          <w:lang w:eastAsia="en-US"/>
        </w:rPr>
      </w:pPr>
      <w:r w:rsidRPr="00ED3481">
        <w:rPr>
          <w:lang w:eastAsia="en-US"/>
        </w:rPr>
        <w:t>Объектив с п</w:t>
      </w:r>
      <w:r>
        <w:rPr>
          <w:lang w:eastAsia="en-US"/>
        </w:rPr>
        <w:t>остоянным фокусным расстоянием –</w:t>
      </w:r>
      <w:r w:rsidRPr="00ED3481">
        <w:rPr>
          <w:lang w:eastAsia="en-US"/>
        </w:rPr>
        <w:t xml:space="preserve"> </w:t>
      </w:r>
      <w:r w:rsidR="00F302C0">
        <w:rPr>
          <w:lang w:eastAsia="en-US"/>
        </w:rPr>
        <w:t xml:space="preserve">это </w:t>
      </w:r>
      <w:r w:rsidRPr="00ED3481">
        <w:rPr>
          <w:lang w:eastAsia="en-US"/>
        </w:rPr>
        <w:t>объектив, фокусное расстояние которого имеет е</w:t>
      </w:r>
      <w:r w:rsidR="00CA4704">
        <w:rPr>
          <w:lang w:eastAsia="en-US"/>
        </w:rPr>
        <w:t xml:space="preserve">динственное дискретное значение. </w:t>
      </w:r>
      <w:r w:rsidR="00CA4704" w:rsidRPr="00CA4704">
        <w:rPr>
          <w:lang w:eastAsia="en-US"/>
        </w:rPr>
        <w:t>Такие объективы позволяют получить изображения гораздо большего качества, чем объективы с переменным фокус</w:t>
      </w:r>
      <w:r w:rsidR="00CA4704">
        <w:rPr>
          <w:lang w:eastAsia="en-US"/>
        </w:rPr>
        <w:t>ным расстоянием, поэтому их чаще используют в микроскопии.</w:t>
      </w:r>
    </w:p>
    <w:p w14:paraId="0B901649" w14:textId="37453EA2" w:rsidR="00EB5C10" w:rsidRPr="00EB5C10" w:rsidRDefault="00C71EA2" w:rsidP="00EB5C10">
      <w:pPr>
        <w:pStyle w:val="a0"/>
        <w:rPr>
          <w:lang w:eastAsia="en-US"/>
        </w:rPr>
      </w:pPr>
      <w:r>
        <w:rPr>
          <w:lang w:eastAsia="en-US"/>
        </w:rPr>
        <w:t>В данной работе рассматривается линия производства объективов с постоянным фокусным расстоянием.</w:t>
      </w:r>
      <w:r w:rsidR="00EE3D12">
        <w:rPr>
          <w:lang w:eastAsia="en-US"/>
        </w:rPr>
        <w:t xml:space="preserve"> Данная линия не включает в себя производство линз, они заказываются у сторонних производителей.</w:t>
      </w:r>
      <w:r w:rsidR="00FF66B0">
        <w:rPr>
          <w:lang w:eastAsia="en-US"/>
        </w:rPr>
        <w:t xml:space="preserve"> </w:t>
      </w:r>
    </w:p>
    <w:p w14:paraId="2CACA1E2" w14:textId="77777777" w:rsidR="006A094D" w:rsidRDefault="00B40B80" w:rsidP="00774251">
      <w:pPr>
        <w:pStyle w:val="a0"/>
      </w:pPr>
      <w:r>
        <w:t xml:space="preserve">Линзовые </w:t>
      </w:r>
      <w:r w:rsidR="00234061" w:rsidRPr="00234061">
        <w:t>системам оптических приборов предназначены для силового преобразования пучка лучей с целью построения изображения, его наблюдения, трансформации, а также</w:t>
      </w:r>
      <w:r>
        <w:t xml:space="preserve"> освещения предмета наблюдения. </w:t>
      </w:r>
      <w:r w:rsidR="00234061" w:rsidRPr="00234061">
        <w:t xml:space="preserve">К этим системам предъявляются определенные требования к качеству создаваемого изображения, </w:t>
      </w:r>
      <w:r w:rsidR="00234061" w:rsidRPr="00234061">
        <w:lastRenderedPageBreak/>
        <w:t>его расположению относительно других элементов оптической системы, к расположению самих линзовых систем относительно предмета наблюдения или изображения и источникам освещения.</w:t>
      </w:r>
    </w:p>
    <w:p w14:paraId="51C257AC" w14:textId="16A02E73" w:rsidR="00234061" w:rsidRDefault="00234061" w:rsidP="00774251">
      <w:pPr>
        <w:pStyle w:val="a0"/>
      </w:pPr>
      <w:r w:rsidRPr="00234061">
        <w:t xml:space="preserve">Обеспечить указанные требования технологически, т. е. только за счет соответствующих допусков на изготовление и сборку элементов линзовых систем, как правило, не удается. Поэтому при разработке </w:t>
      </w:r>
      <w:r w:rsidR="00774251">
        <w:t>оптических систем с очень жесткими требованиями к допускам выравнивания</w:t>
      </w:r>
      <w:r w:rsidR="00774251" w:rsidRPr="00774251">
        <w:t>,</w:t>
      </w:r>
      <w:r w:rsidR="00774251">
        <w:t xml:space="preserve"> оптика и ее крепления обычно изготавливаются с довольно широкими допусками, а затем используются регулировочные механизмы для выравнивания</w:t>
      </w:r>
      <w:r w:rsidR="00F302C0">
        <w:t xml:space="preserve"> (юстировки)</w:t>
      </w:r>
      <w:r w:rsidR="00774251">
        <w:t xml:space="preserve"> оптики относительно друг друга при сборке.</w:t>
      </w:r>
    </w:p>
    <w:p w14:paraId="4A1720CA" w14:textId="77777777" w:rsidR="00234061" w:rsidRPr="00E90A18" w:rsidRDefault="00234061" w:rsidP="00234061">
      <w:pPr>
        <w:pStyle w:val="a0"/>
      </w:pPr>
      <w:r w:rsidRPr="00E90A18">
        <w:rPr>
          <w:iCs/>
        </w:rPr>
        <w:t xml:space="preserve">Типовыми </w:t>
      </w:r>
      <w:proofErr w:type="spellStart"/>
      <w:r w:rsidRPr="00E90A18">
        <w:rPr>
          <w:iCs/>
        </w:rPr>
        <w:t>юстировочными</w:t>
      </w:r>
      <w:proofErr w:type="spellEnd"/>
      <w:r w:rsidRPr="00E90A18">
        <w:rPr>
          <w:iCs/>
        </w:rPr>
        <w:t xml:space="preserve"> операциями линзовых систем являются:</w:t>
      </w:r>
    </w:p>
    <w:p w14:paraId="7451B27B" w14:textId="77777777" w:rsidR="00234061" w:rsidRPr="00662EE9" w:rsidRDefault="00234061" w:rsidP="00662EE9">
      <w:pPr>
        <w:pStyle w:val="a0"/>
        <w:numPr>
          <w:ilvl w:val="0"/>
          <w:numId w:val="41"/>
        </w:numPr>
        <w:ind w:left="1276" w:hanging="567"/>
      </w:pPr>
      <w:r w:rsidRPr="00662EE9">
        <w:t>юстировка качества изображения;</w:t>
      </w:r>
    </w:p>
    <w:p w14:paraId="7D39155C" w14:textId="77777777" w:rsidR="00234061" w:rsidRPr="00662EE9" w:rsidRDefault="00234061" w:rsidP="00662EE9">
      <w:pPr>
        <w:pStyle w:val="a0"/>
        <w:numPr>
          <w:ilvl w:val="0"/>
          <w:numId w:val="41"/>
        </w:numPr>
        <w:ind w:left="1276" w:hanging="567"/>
      </w:pPr>
      <w:r w:rsidRPr="00662EE9">
        <w:t>фокусировка изображения;</w:t>
      </w:r>
    </w:p>
    <w:p w14:paraId="11F57438" w14:textId="77777777" w:rsidR="00234061" w:rsidRPr="00662EE9" w:rsidRDefault="00234061" w:rsidP="00662EE9">
      <w:pPr>
        <w:pStyle w:val="a0"/>
        <w:numPr>
          <w:ilvl w:val="0"/>
          <w:numId w:val="41"/>
        </w:numPr>
        <w:ind w:left="1276" w:hanging="567"/>
      </w:pPr>
      <w:r w:rsidRPr="00662EE9">
        <w:t>обеспечение рабочих расстояний;</w:t>
      </w:r>
    </w:p>
    <w:p w14:paraId="10783D52" w14:textId="77777777" w:rsidR="00234061" w:rsidRPr="00662EE9" w:rsidRDefault="00234061" w:rsidP="00662EE9">
      <w:pPr>
        <w:pStyle w:val="a0"/>
        <w:numPr>
          <w:ilvl w:val="0"/>
          <w:numId w:val="41"/>
        </w:numPr>
        <w:ind w:left="1276" w:hanging="567"/>
      </w:pPr>
      <w:r w:rsidRPr="00662EE9">
        <w:t>регулировка фокусных расстояний;</w:t>
      </w:r>
    </w:p>
    <w:p w14:paraId="6FD5365F" w14:textId="77777777" w:rsidR="00234061" w:rsidRPr="00662EE9" w:rsidRDefault="00234061" w:rsidP="00662EE9">
      <w:pPr>
        <w:pStyle w:val="a0"/>
        <w:numPr>
          <w:ilvl w:val="0"/>
          <w:numId w:val="41"/>
        </w:numPr>
        <w:ind w:left="1276" w:hanging="567"/>
      </w:pPr>
      <w:r w:rsidRPr="00662EE9">
        <w:t>выставка визирных линий и оптических осей;</w:t>
      </w:r>
    </w:p>
    <w:p w14:paraId="6193D491" w14:textId="77777777" w:rsidR="00234061" w:rsidRPr="00662EE9" w:rsidRDefault="00234061" w:rsidP="00662EE9">
      <w:pPr>
        <w:pStyle w:val="a0"/>
        <w:numPr>
          <w:ilvl w:val="0"/>
          <w:numId w:val="41"/>
        </w:numPr>
        <w:ind w:left="1276" w:hanging="567"/>
      </w:pPr>
      <w:r w:rsidRPr="00662EE9">
        <w:t>юстировка увеличения и масштаба изображения.</w:t>
      </w:r>
    </w:p>
    <w:p w14:paraId="7F4EBAD4" w14:textId="2B14C98C" w:rsidR="00774251" w:rsidRDefault="00774251" w:rsidP="00774251">
      <w:pPr>
        <w:pStyle w:val="a0"/>
      </w:pPr>
      <w:r>
        <w:t>Тремя основными типами регулировочных механизмов являются линейные, наклонные и поворотные</w:t>
      </w:r>
      <w:r w:rsidRPr="00774251">
        <w:t xml:space="preserve"> </w:t>
      </w:r>
      <w:r>
        <w:t>регулировки. Твердое тело в пространстве имеет шесть степеней свободы, которые представляют</w:t>
      </w:r>
      <w:r w:rsidRPr="00774251">
        <w:t xml:space="preserve"> </w:t>
      </w:r>
      <w:r>
        <w:t>собой три перемещения и три поворота вокруг осей x, y и z. Оптическому</w:t>
      </w:r>
      <w:r w:rsidRPr="00774251">
        <w:t xml:space="preserve"> </w:t>
      </w:r>
      <w:r>
        <w:t>элементу в системе может потребоваться одна или несколько из этих регулировок перемещения или поворота</w:t>
      </w:r>
      <w:r w:rsidRPr="00774251">
        <w:t xml:space="preserve"> </w:t>
      </w:r>
      <w:r>
        <w:t>для целей выравнивания. Чтобы избежать перекрестной связи</w:t>
      </w:r>
      <w:r w:rsidRPr="00774251">
        <w:t xml:space="preserve"> </w:t>
      </w:r>
      <w:r>
        <w:t>между различными регулировками, предпочтительным подходом является укладка одной оси</w:t>
      </w:r>
      <w:r w:rsidRPr="00774251">
        <w:t xml:space="preserve"> </w:t>
      </w:r>
      <w:r>
        <w:t>регулировки накладываются друг на друга для достижения нескольких типов регулировки.</w:t>
      </w:r>
    </w:p>
    <w:p w14:paraId="45D5DCC1" w14:textId="51748F32" w:rsidR="004E7ED9" w:rsidRPr="004E7ED9" w:rsidRDefault="004E7ED9" w:rsidP="004E7ED9">
      <w:pPr>
        <w:pStyle w:val="a0"/>
      </w:pPr>
      <w:r>
        <w:t xml:space="preserve">На рассматриваемой линии производства, юстировку выполняет </w:t>
      </w:r>
      <w:r w:rsidRPr="004E7ED9">
        <w:t xml:space="preserve">станок «ЦС-01». «ЦС-01» представляет из себя вертикальный токарный ЧПУ станок, с возможностью автоматический измерять как габариты оправы, так и оптическую </w:t>
      </w:r>
      <w:r w:rsidRPr="004E7ED9">
        <w:lastRenderedPageBreak/>
        <w:t xml:space="preserve">геометрию линзы, </w:t>
      </w:r>
      <w:r w:rsidR="00F302C0">
        <w:t>а</w:t>
      </w:r>
      <w:r w:rsidRPr="004E7ED9">
        <w:t xml:space="preserve"> полученные измерения использовать для </w:t>
      </w:r>
      <w:r w:rsidR="00F302C0">
        <w:t>выравнивания</w:t>
      </w:r>
      <w:r w:rsidRPr="004E7ED9">
        <w:t xml:space="preserve"> оптической оси и настройки точения оправы. Высокоточная обработка оправ линз необходима для наиболее правильной и точной посадки в</w:t>
      </w:r>
      <w:r w:rsidR="00F302C0">
        <w:t xml:space="preserve"> корпус</w:t>
      </w:r>
      <w:r w:rsidRPr="004E7ED9">
        <w:t xml:space="preserve"> объектив</w:t>
      </w:r>
      <w:r w:rsidR="00F302C0">
        <w:t>а</w:t>
      </w:r>
      <w:r w:rsidRPr="004E7ED9">
        <w:t>, без нарушения оптических свойств.</w:t>
      </w:r>
    </w:p>
    <w:p w14:paraId="0530D30D" w14:textId="77777777" w:rsidR="00752C16" w:rsidRDefault="00752C16" w:rsidP="00FA275E">
      <w:pPr>
        <w:pStyle w:val="a0"/>
      </w:pPr>
      <w:r>
        <w:t>Производство микроскопа состоит из следующих основных этапов:</w:t>
      </w:r>
    </w:p>
    <w:p w14:paraId="3D1D3D9D" w14:textId="3BC64B0E" w:rsidR="00752C16" w:rsidRDefault="00761B0D" w:rsidP="00752C16">
      <w:pPr>
        <w:pStyle w:val="a0"/>
        <w:numPr>
          <w:ilvl w:val="0"/>
          <w:numId w:val="39"/>
        </w:numPr>
        <w:ind w:left="1276" w:hanging="567"/>
      </w:pPr>
      <w:r>
        <w:t>подготовительный этап;</w:t>
      </w:r>
    </w:p>
    <w:p w14:paraId="7985F851" w14:textId="75A71A18" w:rsidR="000A7067" w:rsidRDefault="000A7067" w:rsidP="000A7067">
      <w:pPr>
        <w:pStyle w:val="a0"/>
        <w:numPr>
          <w:ilvl w:val="1"/>
          <w:numId w:val="39"/>
        </w:numPr>
        <w:ind w:left="1843" w:hanging="567"/>
      </w:pPr>
      <w:r>
        <w:t>заказ линз у сторонних производителей;</w:t>
      </w:r>
    </w:p>
    <w:p w14:paraId="33768B98" w14:textId="091AF413" w:rsidR="000A7067" w:rsidRDefault="000A7067" w:rsidP="000A7067">
      <w:pPr>
        <w:pStyle w:val="a0"/>
        <w:numPr>
          <w:ilvl w:val="1"/>
          <w:numId w:val="39"/>
        </w:numPr>
        <w:ind w:left="1843" w:hanging="567"/>
      </w:pPr>
      <w:r>
        <w:t>изготовление оправ;</w:t>
      </w:r>
    </w:p>
    <w:p w14:paraId="25D18A1A" w14:textId="77777777" w:rsidR="00752C16" w:rsidRDefault="00761B0D" w:rsidP="00752C16">
      <w:pPr>
        <w:pStyle w:val="a0"/>
        <w:numPr>
          <w:ilvl w:val="1"/>
          <w:numId w:val="39"/>
        </w:numPr>
        <w:ind w:left="1843" w:hanging="567"/>
      </w:pPr>
      <w:r>
        <w:t>вклеивание линз в оправу;</w:t>
      </w:r>
    </w:p>
    <w:p w14:paraId="72ABC7A8" w14:textId="77777777" w:rsidR="00752C16" w:rsidRDefault="00761B0D" w:rsidP="00752C16">
      <w:pPr>
        <w:pStyle w:val="a0"/>
        <w:numPr>
          <w:ilvl w:val="1"/>
          <w:numId w:val="39"/>
        </w:numPr>
        <w:ind w:left="1843" w:hanging="567"/>
      </w:pPr>
      <w:r>
        <w:t>сушка;</w:t>
      </w:r>
    </w:p>
    <w:p w14:paraId="43176B6C" w14:textId="77777777" w:rsidR="00752C16" w:rsidRDefault="00761B0D" w:rsidP="00752C16">
      <w:pPr>
        <w:pStyle w:val="a0"/>
        <w:numPr>
          <w:ilvl w:val="1"/>
          <w:numId w:val="39"/>
        </w:numPr>
        <w:ind w:left="1843" w:hanging="567"/>
      </w:pPr>
      <w:r>
        <w:t>контроль качества;</w:t>
      </w:r>
    </w:p>
    <w:p w14:paraId="7480DD95" w14:textId="03EFE820" w:rsidR="00752C16" w:rsidRDefault="00761B0D" w:rsidP="00752C16">
      <w:pPr>
        <w:pStyle w:val="a0"/>
        <w:numPr>
          <w:ilvl w:val="0"/>
          <w:numId w:val="39"/>
        </w:numPr>
        <w:ind w:left="1276" w:hanging="567"/>
      </w:pPr>
      <w:r>
        <w:t>этап</w:t>
      </w:r>
      <w:r w:rsidR="000A7067">
        <w:t xml:space="preserve"> </w:t>
      </w:r>
      <w:r>
        <w:t>обработки оправ линз</w:t>
      </w:r>
      <w:r w:rsidR="000A7067">
        <w:t xml:space="preserve"> на «ЦС-01»</w:t>
      </w:r>
      <w:r>
        <w:t>;</w:t>
      </w:r>
    </w:p>
    <w:p w14:paraId="6E99600A" w14:textId="4C202267" w:rsidR="000A7067" w:rsidRDefault="000A7067" w:rsidP="00B11E69">
      <w:pPr>
        <w:pStyle w:val="a0"/>
        <w:numPr>
          <w:ilvl w:val="1"/>
          <w:numId w:val="39"/>
        </w:numPr>
        <w:ind w:left="1843" w:hanging="567"/>
      </w:pPr>
      <w:r>
        <w:t>подготовительные измерения;</w:t>
      </w:r>
    </w:p>
    <w:p w14:paraId="07D4A38F" w14:textId="57454C9A" w:rsidR="000A7067" w:rsidRDefault="000A7067" w:rsidP="00B11E69">
      <w:pPr>
        <w:pStyle w:val="a0"/>
        <w:numPr>
          <w:ilvl w:val="1"/>
          <w:numId w:val="39"/>
        </w:numPr>
        <w:ind w:left="1843" w:hanging="567"/>
      </w:pPr>
      <w:r>
        <w:t>центровка оптической оси;</w:t>
      </w:r>
    </w:p>
    <w:p w14:paraId="5C9CBC66" w14:textId="09DB1826" w:rsidR="000A7067" w:rsidRDefault="000A7067" w:rsidP="00B11E69">
      <w:pPr>
        <w:pStyle w:val="a0"/>
        <w:numPr>
          <w:ilvl w:val="1"/>
          <w:numId w:val="39"/>
        </w:numPr>
        <w:ind w:left="1843" w:hanging="567"/>
      </w:pPr>
      <w:r>
        <w:t>подготовительная подрезка;</w:t>
      </w:r>
    </w:p>
    <w:p w14:paraId="6CF737BC" w14:textId="31D44A11" w:rsidR="000A7067" w:rsidRDefault="000A7067" w:rsidP="000A7067">
      <w:pPr>
        <w:pStyle w:val="a0"/>
        <w:numPr>
          <w:ilvl w:val="1"/>
          <w:numId w:val="39"/>
        </w:numPr>
        <w:ind w:left="1843" w:hanging="567"/>
      </w:pPr>
      <w:r>
        <w:t>финальные измерения;</w:t>
      </w:r>
    </w:p>
    <w:p w14:paraId="382A3F8C" w14:textId="0C5316DE" w:rsidR="000A7067" w:rsidRDefault="000A7067" w:rsidP="000A7067">
      <w:pPr>
        <w:pStyle w:val="a0"/>
        <w:numPr>
          <w:ilvl w:val="1"/>
          <w:numId w:val="39"/>
        </w:numPr>
        <w:ind w:left="1843" w:hanging="567"/>
      </w:pPr>
      <w:r>
        <w:t>повторная центровка оптической оси;</w:t>
      </w:r>
    </w:p>
    <w:p w14:paraId="0EC184AF" w14:textId="3E6F65E6" w:rsidR="00752C16" w:rsidRDefault="000A7067" w:rsidP="00B11E69">
      <w:pPr>
        <w:pStyle w:val="a0"/>
        <w:numPr>
          <w:ilvl w:val="1"/>
          <w:numId w:val="39"/>
        </w:numPr>
        <w:ind w:left="1843" w:hanging="567"/>
      </w:pPr>
      <w:r>
        <w:t>финальная подрезка в допуски</w:t>
      </w:r>
      <w:r w:rsidR="00761B0D">
        <w:t>;</w:t>
      </w:r>
    </w:p>
    <w:p w14:paraId="2FF37F54" w14:textId="77777777" w:rsidR="00752C16" w:rsidRDefault="00761B0D" w:rsidP="00B11E69">
      <w:pPr>
        <w:pStyle w:val="a0"/>
        <w:numPr>
          <w:ilvl w:val="1"/>
          <w:numId w:val="39"/>
        </w:numPr>
        <w:ind w:left="1843" w:hanging="567"/>
      </w:pPr>
      <w:r>
        <w:t>контрольные измерения;</w:t>
      </w:r>
    </w:p>
    <w:p w14:paraId="2B687755" w14:textId="77777777" w:rsidR="00752C16" w:rsidRDefault="00761B0D" w:rsidP="00B11E69">
      <w:pPr>
        <w:pStyle w:val="a0"/>
        <w:numPr>
          <w:ilvl w:val="0"/>
          <w:numId w:val="39"/>
        </w:numPr>
        <w:ind w:left="1276" w:hanging="567"/>
      </w:pPr>
      <w:r>
        <w:t>этап сборки объектива;</w:t>
      </w:r>
    </w:p>
    <w:p w14:paraId="61B6CC19" w14:textId="77777777" w:rsidR="00752C16" w:rsidRDefault="00761B0D" w:rsidP="00B11E69">
      <w:pPr>
        <w:pStyle w:val="a0"/>
        <w:numPr>
          <w:ilvl w:val="1"/>
          <w:numId w:val="39"/>
        </w:numPr>
        <w:ind w:left="1843" w:hanging="567"/>
      </w:pPr>
      <w:r>
        <w:t>сборка;</w:t>
      </w:r>
    </w:p>
    <w:p w14:paraId="3CC0BB37" w14:textId="77777777" w:rsidR="00752C16" w:rsidRDefault="00761B0D" w:rsidP="00B11E69">
      <w:pPr>
        <w:pStyle w:val="a0"/>
        <w:numPr>
          <w:ilvl w:val="1"/>
          <w:numId w:val="39"/>
        </w:numPr>
        <w:ind w:left="1843" w:hanging="567"/>
      </w:pPr>
      <w:r>
        <w:t>контроль качества.</w:t>
      </w:r>
    </w:p>
    <w:p w14:paraId="60C502FE" w14:textId="7881440E" w:rsidR="00A01A36" w:rsidRDefault="00011F34" w:rsidP="00A01A36">
      <w:pPr>
        <w:pStyle w:val="Heading3"/>
      </w:pPr>
      <w:hyperlink w:anchor="_Toc42196438" w:history="1">
        <w:bookmarkStart w:id="15" w:name="_Toc103231019"/>
        <w:r w:rsidR="00A01A36">
          <w:t>1</w:t>
        </w:r>
        <w:r w:rsidR="00A01A36" w:rsidRPr="00474963">
          <w:t>.</w:t>
        </w:r>
        <w:r w:rsidR="00A01A36">
          <w:t xml:space="preserve">3.1 </w:t>
        </w:r>
      </w:hyperlink>
      <w:r w:rsidR="00A01A36">
        <w:t>Подготовительный этап производства</w:t>
      </w:r>
      <w:bookmarkEnd w:id="15"/>
    </w:p>
    <w:p w14:paraId="48DB088B" w14:textId="7140DF57" w:rsidR="00FA275E" w:rsidRDefault="00FA275E" w:rsidP="00FA275E">
      <w:pPr>
        <w:pStyle w:val="a0"/>
      </w:pPr>
      <w:r>
        <w:t xml:space="preserve">На </w:t>
      </w:r>
      <w:r w:rsidR="00761B0D">
        <w:t>подготовительном</w:t>
      </w:r>
      <w:r w:rsidR="00850481">
        <w:t xml:space="preserve"> </w:t>
      </w:r>
      <w:r>
        <w:t xml:space="preserve">этапе в бронзовую оправу вклеивают </w:t>
      </w:r>
      <w:r w:rsidR="00CA17E9">
        <w:t>линзу</w:t>
      </w:r>
      <w:r w:rsidR="007950B3" w:rsidRPr="007950B3">
        <w:t xml:space="preserve"> </w:t>
      </w:r>
      <w:r w:rsidR="007950B3">
        <w:t>при помощи герметика</w:t>
      </w:r>
      <w:r w:rsidR="00CA17E9">
        <w:t>. Далее линзы в оправе помещаются в печь где стоят сутки под температурой 40 °</w:t>
      </w:r>
      <w:r w:rsidR="00CA17E9">
        <w:rPr>
          <w:lang w:val="en-US"/>
        </w:rPr>
        <w:t>C</w:t>
      </w:r>
      <w:r w:rsidR="00CA17E9" w:rsidRPr="00CA17E9">
        <w:t xml:space="preserve">, </w:t>
      </w:r>
      <w:r w:rsidR="00CA17E9">
        <w:t xml:space="preserve">затем линзы сушатся еще двое суток при обычной </w:t>
      </w:r>
      <w:r w:rsidR="007950B3">
        <w:t xml:space="preserve">комнатной </w:t>
      </w:r>
      <w:r w:rsidR="00CA17E9">
        <w:t xml:space="preserve">температуре, затем совершается обжиг длительностью </w:t>
      </w:r>
      <w:r w:rsidR="00F4038C">
        <w:t xml:space="preserve">1 </w:t>
      </w:r>
      <w:r w:rsidR="00CA17E9">
        <w:t>час при температуре 60</w:t>
      </w:r>
      <w:r w:rsidR="00CA17E9" w:rsidRPr="00CA17E9">
        <w:t xml:space="preserve"> </w:t>
      </w:r>
      <w:r w:rsidR="00CA17E9">
        <w:t>°</w:t>
      </w:r>
      <w:r w:rsidR="00CA17E9">
        <w:rPr>
          <w:lang w:val="en-US"/>
        </w:rPr>
        <w:t>C</w:t>
      </w:r>
      <w:r w:rsidR="002F10E5">
        <w:t>, и контроль герметичности места склеивания под давлением 4 атмосферы.</w:t>
      </w:r>
    </w:p>
    <w:p w14:paraId="15E394FD" w14:textId="77777777" w:rsidR="004423C7" w:rsidRDefault="004423C7" w:rsidP="004423C7">
      <w:pPr>
        <w:pStyle w:val="a0"/>
        <w:ind w:firstLine="0"/>
        <w:jc w:val="center"/>
      </w:pPr>
      <w:r>
        <w:rPr>
          <w:noProof/>
          <w:lang w:val="en-US" w:eastAsia="en-US"/>
        </w:rPr>
        <w:lastRenderedPageBreak/>
        <w:drawing>
          <wp:inline distT="0" distB="0" distL="0" distR="0" wp14:anchorId="62AECDDB" wp14:editId="671C3A33">
            <wp:extent cx="2567635" cy="1570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11" b="2866"/>
                    <a:stretch/>
                  </pic:blipFill>
                  <pic:spPr bwMode="auto">
                    <a:xfrm>
                      <a:off x="0" y="0"/>
                      <a:ext cx="2596048" cy="1588037"/>
                    </a:xfrm>
                    <a:prstGeom prst="rect">
                      <a:avLst/>
                    </a:prstGeom>
                    <a:ln>
                      <a:noFill/>
                    </a:ln>
                    <a:extLst>
                      <a:ext uri="{53640926-AAD7-44D8-BBD7-CCE9431645EC}">
                        <a14:shadowObscured xmlns:a14="http://schemas.microsoft.com/office/drawing/2010/main"/>
                      </a:ext>
                    </a:extLst>
                  </pic:spPr>
                </pic:pic>
              </a:graphicData>
            </a:graphic>
          </wp:inline>
        </w:drawing>
      </w:r>
    </w:p>
    <w:p w14:paraId="56D7753E" w14:textId="3DF2B32C" w:rsidR="004423C7" w:rsidRPr="004423C7" w:rsidRDefault="00952577" w:rsidP="004423C7">
      <w:pPr>
        <w:pStyle w:val="a2"/>
      </w:pPr>
      <w:r>
        <w:t>Рисунок 1.</w:t>
      </w:r>
      <w:r w:rsidR="00320937">
        <w:t>5</w:t>
      </w:r>
      <w:r w:rsidR="004423C7">
        <w:t xml:space="preserve"> – Линза в оправе</w:t>
      </w:r>
    </w:p>
    <w:p w14:paraId="22B9A25E" w14:textId="6FEBB366" w:rsidR="00E76903" w:rsidRDefault="00E76903" w:rsidP="0061460A">
      <w:pPr>
        <w:pStyle w:val="a0"/>
      </w:pPr>
      <w:r>
        <w:t>В подготовительный этап также входит процесс разогрева станка.</w:t>
      </w:r>
      <w:r w:rsidRPr="00E76903">
        <w:rPr>
          <w:sz w:val="24"/>
        </w:rPr>
        <w:t xml:space="preserve"> </w:t>
      </w:r>
      <w:r w:rsidR="00851F60" w:rsidRPr="00E76903">
        <w:t xml:space="preserve">Разогрев станка производится с целью компенсации термического сжатия </w:t>
      </w:r>
      <w:proofErr w:type="gramStart"/>
      <w:r w:rsidR="00851F60" w:rsidRPr="00E76903">
        <w:t>во</w:t>
      </w:r>
      <w:r w:rsidR="00851F60">
        <w:t xml:space="preserve"> время</w:t>
      </w:r>
      <w:proofErr w:type="gramEnd"/>
      <w:r w:rsidR="00851F60" w:rsidRPr="00E76903">
        <w:t xml:space="preserve"> остывании станка в нерабочем состоянии, и увеличения повторяемости измерений. В противном случае измерение одной и той же линзы в начале работы станка и в конце будут давать разные значения.</w:t>
      </w:r>
      <w:r w:rsidR="00851F60">
        <w:t xml:space="preserve"> </w:t>
      </w:r>
      <w:r w:rsidRPr="00E76903">
        <w:t>Запускается терминал управления станком, далее подается вакуум удерживающий центровочную панель на шпинделе, а также включается насос и чиллер системы жидкостного охлаждения (СОЖ). Далее выполняется запуск всех систем на терминале</w:t>
      </w:r>
      <w:r>
        <w:t xml:space="preserve"> и установка на станок калибровочный линзы с известными параметрами. После включения п</w:t>
      </w:r>
      <w:r w:rsidRPr="00E76903">
        <w:t xml:space="preserve">роизводится холостое перемещение осей и вращение шпинделя для разогрева всех металлический деталей станка до температуры </w:t>
      </w:r>
      <w:r w:rsidR="00EB57B7">
        <w:t>10</w:t>
      </w:r>
      <w:r w:rsidRPr="00E76903">
        <w:t>-15 °</w:t>
      </w:r>
      <w:r w:rsidRPr="00E76903">
        <w:rPr>
          <w:lang w:val="en-US"/>
        </w:rPr>
        <w:t>C</w:t>
      </w:r>
      <w:r w:rsidRPr="00E76903">
        <w:t>. Для контроля температуры на наиболее массивных частях конструкции прикреплены температурные датчики. Основанием для остановки служит устойчивое положение вершины линзы, измерение которой происходит через определенные промежутки времени. Под устойчивостью понимается состояние системы, когда разница положения вершины</w:t>
      </w:r>
      <w:r w:rsidR="00851F60">
        <w:t xml:space="preserve"> линзы</w:t>
      </w:r>
      <w:r w:rsidRPr="00E76903">
        <w:t xml:space="preserve"> отличается от предыдущего значение на значение, не больше 0</w:t>
      </w:r>
      <w:r w:rsidR="00FD0A3C">
        <w:t>,</w:t>
      </w:r>
      <w:r w:rsidRPr="00E76903">
        <w:t>3 мк</w:t>
      </w:r>
      <w:r w:rsidR="00EB57B7">
        <w:t>м</w:t>
      </w:r>
      <w:r w:rsidRPr="00E76903">
        <w:t>. После разогрева калибровочная линза заменяется на рабочую для дальнейшей подрезки.</w:t>
      </w:r>
    </w:p>
    <w:p w14:paraId="404E3715" w14:textId="3811CA3F" w:rsidR="00A01A36" w:rsidRPr="00A01A36" w:rsidRDefault="00011F34" w:rsidP="00A01A36">
      <w:pPr>
        <w:pStyle w:val="Heading3"/>
      </w:pPr>
      <w:hyperlink w:anchor="_Toc42196438" w:history="1">
        <w:bookmarkStart w:id="16" w:name="_Toc103231020"/>
        <w:r w:rsidR="00A01A36" w:rsidRPr="00A01A36">
          <w:rPr>
            <w:rStyle w:val="Hyperlink"/>
            <w:color w:val="auto"/>
            <w:u w:val="none"/>
          </w:rPr>
          <w:t xml:space="preserve">1.3.2 </w:t>
        </w:r>
        <w:r w:rsidR="00A01A36">
          <w:rPr>
            <w:rStyle w:val="Hyperlink"/>
            <w:color w:val="auto"/>
            <w:u w:val="none"/>
          </w:rPr>
          <w:t>Этап обработки линз в оправах на станке «ЦС-01»</w:t>
        </w:r>
        <w:bookmarkEnd w:id="16"/>
      </w:hyperlink>
    </w:p>
    <w:p w14:paraId="4696B7A1" w14:textId="4267C650" w:rsidR="00952577" w:rsidRDefault="00A916C5" w:rsidP="000B3920">
      <w:pPr>
        <w:pStyle w:val="a0"/>
      </w:pPr>
      <w:r>
        <w:t xml:space="preserve">На </w:t>
      </w:r>
      <w:r w:rsidR="00B11E69">
        <w:t xml:space="preserve">этапе </w:t>
      </w:r>
      <w:r w:rsidR="00F4038C">
        <w:t>обротки</w:t>
      </w:r>
      <w:r>
        <w:t xml:space="preserve"> линза</w:t>
      </w:r>
      <w:r w:rsidR="00B65272">
        <w:t xml:space="preserve"> в оправ</w:t>
      </w:r>
      <w:r w:rsidR="002C1554">
        <w:t>е (далее просто линз</w:t>
      </w:r>
      <w:r>
        <w:t>а</w:t>
      </w:r>
      <w:r w:rsidR="002C1554">
        <w:t>)</w:t>
      </w:r>
      <w:r w:rsidR="00B65272">
        <w:t xml:space="preserve"> </w:t>
      </w:r>
      <w:r>
        <w:t>поступает на станок</w:t>
      </w:r>
      <w:r w:rsidR="0061460A">
        <w:t xml:space="preserve">. </w:t>
      </w:r>
      <w:r w:rsidR="0061460A" w:rsidRPr="0061460A">
        <w:t>Для этого линзу накручивают на проставку, которая необходима для удобства работы измерительного щупа</w:t>
      </w:r>
      <w:r w:rsidR="00FA3839">
        <w:t xml:space="preserve"> и резца</w:t>
      </w:r>
      <w:r w:rsidR="0061460A" w:rsidRPr="0061460A">
        <w:t>, а затем проставка с линзой накручивается на центровочную платформу (Рисунок 1.</w:t>
      </w:r>
      <w:r w:rsidR="00320937">
        <w:t>6</w:t>
      </w:r>
      <w:r w:rsidR="0061460A" w:rsidRPr="0061460A">
        <w:t>).</w:t>
      </w:r>
    </w:p>
    <w:p w14:paraId="1F0F8045" w14:textId="77777777" w:rsidR="0061460A" w:rsidRPr="0061460A" w:rsidRDefault="0061460A" w:rsidP="0061460A">
      <w:pPr>
        <w:pStyle w:val="a0"/>
        <w:jc w:val="center"/>
      </w:pPr>
      <w:r w:rsidRPr="0061460A">
        <w:rPr>
          <w:noProof/>
          <w:lang w:val="en-US" w:eastAsia="en-US"/>
        </w:rPr>
        <w:lastRenderedPageBreak/>
        <w:drawing>
          <wp:inline distT="0" distB="0" distL="0" distR="0" wp14:anchorId="40F1A918" wp14:editId="11F0CD25">
            <wp:extent cx="1801505" cy="3294783"/>
            <wp:effectExtent l="0" t="0" r="0" b="0"/>
            <wp:docPr id="7" name="Picture 7" descr="C:\Users\Sergei\Downloads\схема линзы на проставке.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rgei\Downloads\схема линзы на проставке.drawio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1241" cy="3367457"/>
                    </a:xfrm>
                    <a:prstGeom prst="rect">
                      <a:avLst/>
                    </a:prstGeom>
                    <a:noFill/>
                    <a:ln>
                      <a:noFill/>
                    </a:ln>
                  </pic:spPr>
                </pic:pic>
              </a:graphicData>
            </a:graphic>
          </wp:inline>
        </w:drawing>
      </w:r>
    </w:p>
    <w:p w14:paraId="30B8964F" w14:textId="2594A981" w:rsidR="0061460A" w:rsidRPr="0061460A" w:rsidRDefault="0061460A" w:rsidP="0061460A">
      <w:pPr>
        <w:pStyle w:val="pictures"/>
      </w:pPr>
      <w:r>
        <w:t>Рисунок 1.</w:t>
      </w:r>
      <w:r w:rsidR="00320937">
        <w:t>6</w:t>
      </w:r>
      <w:r w:rsidRPr="0061460A">
        <w:t xml:space="preserve"> – Схема установки линзы на станок</w:t>
      </w:r>
    </w:p>
    <w:p w14:paraId="346B13DD" w14:textId="7EC35BF9" w:rsidR="0061460A" w:rsidRPr="0061460A" w:rsidRDefault="0061460A" w:rsidP="0061460A">
      <w:pPr>
        <w:pStyle w:val="a0"/>
      </w:pPr>
      <w:r w:rsidRPr="0061460A">
        <w:t xml:space="preserve">После установки линзы производится операция поиска машинного нуля. Эта операция необходима для инициализации точки начала отсчета координат. Для этого на платформах, которые двигают оси, закреплены концевые датчики. Ось </w:t>
      </w:r>
      <w:r w:rsidRPr="0061460A">
        <w:rPr>
          <w:lang w:val="en-US"/>
        </w:rPr>
        <w:t>Y</w:t>
      </w:r>
      <w:r w:rsidRPr="0061460A">
        <w:t xml:space="preserve"> двигает платформу с коллиматором в крайнее верхнее положение. Оси </w:t>
      </w:r>
      <w:r w:rsidRPr="0061460A">
        <w:rPr>
          <w:lang w:val="en-US"/>
        </w:rPr>
        <w:t>X</w:t>
      </w:r>
      <w:r w:rsidRPr="0061460A">
        <w:t xml:space="preserve"> и </w:t>
      </w:r>
      <w:r w:rsidRPr="0061460A">
        <w:rPr>
          <w:lang w:val="en-US"/>
        </w:rPr>
        <w:t>Z</w:t>
      </w:r>
      <w:r w:rsidRPr="0061460A">
        <w:t xml:space="preserve"> двигают платформу с контактным щупом и резцом в крайнее левое нижнее положение (Рисунок 1.</w:t>
      </w:r>
      <w:r w:rsidR="00320937">
        <w:t>7</w:t>
      </w:r>
      <w:r w:rsidRPr="0061460A">
        <w:t>). Все оси двигаются в одной плоскости.</w:t>
      </w:r>
    </w:p>
    <w:p w14:paraId="0AE5E3D9" w14:textId="77777777" w:rsidR="00425CC7" w:rsidRDefault="00425CC7" w:rsidP="00425CC7">
      <w:pPr>
        <w:pStyle w:val="a0"/>
        <w:ind w:firstLine="0"/>
        <w:jc w:val="center"/>
      </w:pPr>
      <w:r w:rsidRPr="00425CC7">
        <w:rPr>
          <w:noProof/>
          <w:lang w:val="en-US" w:eastAsia="en-US"/>
        </w:rPr>
        <w:lastRenderedPageBreak/>
        <w:drawing>
          <wp:inline distT="0" distB="0" distL="0" distR="0" wp14:anchorId="5DFACC99" wp14:editId="141BE8D5">
            <wp:extent cx="3252083" cy="3807807"/>
            <wp:effectExtent l="0" t="0" r="5715" b="2540"/>
            <wp:docPr id="8" name="Picture 8" descr="C:\Users\Sergei\Downloads\схема осей.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i\Downloads\схема осей.drawio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35768"/>
                    <a:stretch/>
                  </pic:blipFill>
                  <pic:spPr bwMode="auto">
                    <a:xfrm>
                      <a:off x="0" y="0"/>
                      <a:ext cx="3290204" cy="3852442"/>
                    </a:xfrm>
                    <a:prstGeom prst="rect">
                      <a:avLst/>
                    </a:prstGeom>
                    <a:noFill/>
                    <a:ln>
                      <a:noFill/>
                    </a:ln>
                    <a:extLst>
                      <a:ext uri="{53640926-AAD7-44D8-BBD7-CCE9431645EC}">
                        <a14:shadowObscured xmlns:a14="http://schemas.microsoft.com/office/drawing/2010/main"/>
                      </a:ext>
                    </a:extLst>
                  </pic:spPr>
                </pic:pic>
              </a:graphicData>
            </a:graphic>
          </wp:inline>
        </w:drawing>
      </w:r>
    </w:p>
    <w:p w14:paraId="3062B827" w14:textId="42C00262" w:rsidR="00425CC7" w:rsidRPr="00425CC7" w:rsidRDefault="0061460A" w:rsidP="00425CC7">
      <w:pPr>
        <w:pStyle w:val="a2"/>
      </w:pPr>
      <w:r>
        <w:t>Рисунок 1.</w:t>
      </w:r>
      <w:r w:rsidR="00320937">
        <w:t>7</w:t>
      </w:r>
      <w:r w:rsidR="00425CC7" w:rsidRPr="00425CC7">
        <w:t xml:space="preserve"> – Схема </w:t>
      </w:r>
      <w:r w:rsidR="00425CC7">
        <w:t>основных элементов ЦС-01</w:t>
      </w:r>
    </w:p>
    <w:p w14:paraId="64A380ED" w14:textId="729183B4" w:rsidR="00A01A36" w:rsidRPr="00A01A36" w:rsidRDefault="00011F34" w:rsidP="00A01A36">
      <w:pPr>
        <w:pStyle w:val="Heading4"/>
      </w:pPr>
      <w:hyperlink w:anchor="_Toc42196438" w:history="1">
        <w:r w:rsidR="00A01A36" w:rsidRPr="00A01A36">
          <w:rPr>
            <w:rStyle w:val="Hyperlink"/>
            <w:color w:val="auto"/>
            <w:u w:val="none"/>
          </w:rPr>
          <w:t xml:space="preserve">1.3.2.1 </w:t>
        </w:r>
        <w:r w:rsidR="00A01A36">
          <w:rPr>
            <w:rStyle w:val="Hyperlink"/>
            <w:color w:val="auto"/>
            <w:u w:val="none"/>
          </w:rPr>
          <w:t>Оптические</w:t>
        </w:r>
      </w:hyperlink>
      <w:r w:rsidR="00A01A36">
        <w:t xml:space="preserve"> измерения</w:t>
      </w:r>
    </w:p>
    <w:p w14:paraId="4913D2D9" w14:textId="4BD37548" w:rsidR="00086ABB" w:rsidRDefault="00086ABB" w:rsidP="00EB5BF6">
      <w:pPr>
        <w:pStyle w:val="a0"/>
      </w:pPr>
      <w:r w:rsidRPr="00A01A36">
        <w:t>Затем необходимо определить</w:t>
      </w:r>
      <w:r>
        <w:t xml:space="preserve"> положение оптической оси линзы.</w:t>
      </w:r>
      <w:r w:rsidR="00567DCF">
        <w:t xml:space="preserve"> </w:t>
      </w:r>
      <w:r w:rsidR="002D524B">
        <w:t xml:space="preserve">По известным параметрам линзы и объектива автоколлиматора рассчитывается предположительная координата </w:t>
      </w:r>
      <w:r w:rsidR="002D524B">
        <w:rPr>
          <w:lang w:val="en-US"/>
        </w:rPr>
        <w:t>Z</w:t>
      </w:r>
      <w:r w:rsidR="002D524B">
        <w:t xml:space="preserve">, в которую должен передвинуться автоколлиматор, чтобы зафиксировать фокус линзы. В эту начальную точку коллиматор двигается быстро, со скоростью 1600 мм/мин. </w:t>
      </w:r>
      <w:r w:rsidR="00D054A3">
        <w:t>Далее лазер светит на линзу, а отраженные лучи попадают на камеру, которая должна найти пятно по максимальной яркости пикселя во всем изображении и вычислить координаты энергетического центра пятна. Камера меняет экспозицию и делает фотографию снова и снова пока не будет достигнуто такое значение экспозиции, при котором положение отраженного от линзы блика можно будет определить с необходимой точностью. Э</w:t>
      </w:r>
      <w:r w:rsidR="00C33710">
        <w:t xml:space="preserve">кспозиция найдена. Теперь нужно найти первый фокус линзы. Для этого лазер снова светит на линзы, камера фотографирует блик от первой поверхности линзы. </w:t>
      </w:r>
      <w:r w:rsidR="00EB5BF6">
        <w:t xml:space="preserve">На </w:t>
      </w:r>
      <w:r w:rsidR="00C33710">
        <w:t>полученном фото у</w:t>
      </w:r>
      <w:r w:rsidR="00C33710" w:rsidRPr="00C33710">
        <w:t>дал</w:t>
      </w:r>
      <w:r w:rsidR="00C33710">
        <w:t>яются шумы</w:t>
      </w:r>
      <w:r w:rsidR="00C33710" w:rsidRPr="00C33710">
        <w:t xml:space="preserve"> путем размытия с помощью фильтра Гаусса</w:t>
      </w:r>
      <w:r w:rsidR="00C33710">
        <w:t xml:space="preserve"> и </w:t>
      </w:r>
      <w:r w:rsidR="00EB5BF6">
        <w:t>вычисляется глубина цвета блика</w:t>
      </w:r>
      <w:r w:rsidR="00C33710">
        <w:t xml:space="preserve"> при помощи </w:t>
      </w:r>
      <w:r w:rsidR="00EB5BF6">
        <w:t>оператора</w:t>
      </w:r>
      <w:r w:rsidR="00C33710">
        <w:t xml:space="preserve"> </w:t>
      </w:r>
      <w:proofErr w:type="spellStart"/>
      <w:r w:rsidR="00C33710">
        <w:t>Собеля</w:t>
      </w:r>
      <w:proofErr w:type="spellEnd"/>
      <w:r w:rsidR="00C33710">
        <w:t xml:space="preserve">. </w:t>
      </w:r>
      <w:r w:rsidR="00EB5BF6">
        <w:t xml:space="preserve">Далее необходимо найти такое положение коллиматора, при котором фото блика будет </w:t>
      </w:r>
      <w:r w:rsidR="00EB5BF6">
        <w:lastRenderedPageBreak/>
        <w:t xml:space="preserve">иметь максимальную глубину цвета. Для этого автоколлиматор с шагом в 50 мкм двигается вниз и делает те же операции для получения глубины резкости. Если глубина резкости уменьшилась, значит надо двигаться в противоположную сторону. Все действия повторяются пока не будет достигнут установленный максимум глубины. Таким образом выполняется поиск по Гауссовой кривой как показано на </w:t>
      </w:r>
      <w:r w:rsidR="00EB5BF6" w:rsidRPr="00EB5BF6">
        <w:rPr>
          <w:highlight w:val="yellow"/>
        </w:rPr>
        <w:t>Рисунке 1.</w:t>
      </w:r>
      <w:r w:rsidR="00320937">
        <w:t>8</w:t>
      </w:r>
      <w:r w:rsidR="00EB5BF6">
        <w:t xml:space="preserve">. </w:t>
      </w:r>
      <w:r w:rsidR="00EB5BF6" w:rsidRPr="00EB5BF6">
        <w:t>Аналогично выполняется поиск второго фокуса линзы.</w:t>
      </w:r>
    </w:p>
    <w:p w14:paraId="4872E37B" w14:textId="3E53894A" w:rsidR="00EB5BF6" w:rsidRPr="001E0444" w:rsidRDefault="00EB5BF6" w:rsidP="006F1749">
      <w:pPr>
        <w:pStyle w:val="a0"/>
        <w:spacing w:line="240" w:lineRule="auto"/>
        <w:ind w:firstLine="0"/>
        <w:jc w:val="center"/>
      </w:pPr>
      <w:r w:rsidRPr="00EB5BF6">
        <w:rPr>
          <w:noProof/>
          <w:lang w:val="en-US" w:eastAsia="en-US"/>
        </w:rPr>
        <w:drawing>
          <wp:inline distT="0" distB="0" distL="0" distR="0" wp14:anchorId="726CCE64" wp14:editId="2B1AAAD0">
            <wp:extent cx="5613621" cy="3776958"/>
            <wp:effectExtent l="0" t="0" r="6350" b="0"/>
            <wp:docPr id="1" name="Picture 1" descr="C:\Users\Sergei\YandexDisk\Скриншоты\2022-05-10_07-41-5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i\YandexDisk\Скриншоты\2022-05-10_07-41-59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3961" cy="3797371"/>
                    </a:xfrm>
                    <a:prstGeom prst="rect">
                      <a:avLst/>
                    </a:prstGeom>
                    <a:noFill/>
                    <a:ln>
                      <a:noFill/>
                    </a:ln>
                  </pic:spPr>
                </pic:pic>
              </a:graphicData>
            </a:graphic>
          </wp:inline>
        </w:drawing>
      </w:r>
    </w:p>
    <w:p w14:paraId="25C6B93F" w14:textId="2CC76024" w:rsidR="00EB5BF6" w:rsidRDefault="00EB5BF6" w:rsidP="00EB5BF6">
      <w:pPr>
        <w:pStyle w:val="a2"/>
      </w:pPr>
      <w:r w:rsidRPr="00EB5BF6">
        <w:t>Рисунок 1.</w:t>
      </w:r>
      <w:r w:rsidR="00320937">
        <w:t>8</w:t>
      </w:r>
      <w:r w:rsidRPr="00EB5BF6">
        <w:t xml:space="preserve"> – </w:t>
      </w:r>
      <w:r>
        <w:t>Условная с</w:t>
      </w:r>
      <w:r w:rsidRPr="00EB5BF6">
        <w:t xml:space="preserve">хема </w:t>
      </w:r>
      <w:r>
        <w:t>поиска фокуса линзы</w:t>
      </w:r>
    </w:p>
    <w:p w14:paraId="7C6BF15F" w14:textId="7564EC4A" w:rsidR="00EB5BF6" w:rsidRDefault="00EB5BF6" w:rsidP="00850481">
      <w:pPr>
        <w:pStyle w:val="a0"/>
      </w:pPr>
      <w:r>
        <w:t xml:space="preserve">Положения фокусов необходимы для анализа биения линзы, т.е. для расчета ее линейного и углового смещения от положения </w:t>
      </w:r>
      <w:r w:rsidR="00B55845">
        <w:t>перпендикулярного</w:t>
      </w:r>
      <w:r>
        <w:t xml:space="preserve"> плоскости вращения шпинделя. </w:t>
      </w:r>
      <w:r w:rsidR="00B55845">
        <w:t xml:space="preserve">Шпиндель вращается и автоколлиматор делает 6 снимков бликов, отраженных от точек, показанных на Рисунке 1.6. </w:t>
      </w:r>
    </w:p>
    <w:p w14:paraId="4D078E00" w14:textId="4F29A3A7" w:rsidR="00B55845" w:rsidRPr="00B55845" w:rsidRDefault="00B55845" w:rsidP="00B55845">
      <w:pPr>
        <w:widowControl/>
        <w:ind w:firstLine="0"/>
        <w:jc w:val="center"/>
        <w:rPr>
          <w:sz w:val="28"/>
        </w:rPr>
      </w:pPr>
      <w:r w:rsidRPr="00B55845">
        <w:rPr>
          <w:noProof/>
          <w:sz w:val="28"/>
          <w:lang w:val="en-US" w:eastAsia="en-US"/>
        </w:rPr>
        <w:lastRenderedPageBreak/>
        <w:drawing>
          <wp:inline distT="0" distB="0" distL="0" distR="0" wp14:anchorId="2A876913" wp14:editId="30E7FEE0">
            <wp:extent cx="4007485" cy="2973705"/>
            <wp:effectExtent l="0" t="0" r="0" b="0"/>
            <wp:docPr id="16" name="Picture 16" descr="C:\Users\Sergei\Downloads\точки которые просвечивает лазе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i\Downloads\точки которые просвечивает лазер.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7485" cy="2973705"/>
                    </a:xfrm>
                    <a:prstGeom prst="rect">
                      <a:avLst/>
                    </a:prstGeom>
                    <a:noFill/>
                    <a:ln>
                      <a:noFill/>
                    </a:ln>
                  </pic:spPr>
                </pic:pic>
              </a:graphicData>
            </a:graphic>
          </wp:inline>
        </w:drawing>
      </w:r>
    </w:p>
    <w:p w14:paraId="3C920BC2" w14:textId="3D64BEBA" w:rsidR="00B55845" w:rsidRDefault="00B55845" w:rsidP="00B55845">
      <w:pPr>
        <w:widowControl/>
        <w:spacing w:after="120"/>
        <w:ind w:firstLine="0"/>
        <w:jc w:val="center"/>
        <w:rPr>
          <w:rFonts w:eastAsia="Calibri"/>
          <w:b/>
          <w:szCs w:val="22"/>
          <w:lang w:eastAsia="en-US"/>
        </w:rPr>
      </w:pPr>
      <w:r w:rsidRPr="00B55845">
        <w:rPr>
          <w:rFonts w:eastAsia="Calibri"/>
          <w:b/>
          <w:szCs w:val="22"/>
          <w:lang w:eastAsia="en-US"/>
        </w:rPr>
        <w:t>Рисунок 1.</w:t>
      </w:r>
      <w:r w:rsidR="00320937">
        <w:rPr>
          <w:rFonts w:eastAsia="Calibri"/>
          <w:b/>
          <w:szCs w:val="22"/>
          <w:lang w:eastAsia="en-US"/>
        </w:rPr>
        <w:t>9</w:t>
      </w:r>
      <w:r w:rsidRPr="00B55845">
        <w:rPr>
          <w:rFonts w:eastAsia="Calibri"/>
          <w:b/>
          <w:szCs w:val="22"/>
          <w:lang w:eastAsia="en-US"/>
        </w:rPr>
        <w:t xml:space="preserve"> – </w:t>
      </w:r>
      <w:r>
        <w:rPr>
          <w:rFonts w:eastAsia="Calibri"/>
          <w:b/>
          <w:szCs w:val="22"/>
          <w:lang w:eastAsia="en-US"/>
        </w:rPr>
        <w:t>Расположение точек, в которые светит лазер для анализа биения.</w:t>
      </w:r>
    </w:p>
    <w:p w14:paraId="658AC515" w14:textId="3202AB01" w:rsidR="00B55845" w:rsidRDefault="00B55845" w:rsidP="00B55845">
      <w:pPr>
        <w:pStyle w:val="a0"/>
        <w:ind w:firstLine="0"/>
        <w:rPr>
          <w:rFonts w:eastAsia="Calibri"/>
          <w:lang w:eastAsia="en-US"/>
        </w:rPr>
      </w:pPr>
      <w:r>
        <w:rPr>
          <w:rFonts w:eastAsia="Calibri"/>
          <w:lang w:eastAsia="en-US"/>
        </w:rPr>
        <w:t>По полученным снимкам определяются координаты точек и строится окружность. Аналогичные операции делаются и со вторым фокусом линзы. Зная координаты центров и радиусы окружностей</w:t>
      </w:r>
      <w:r w:rsidR="001E0444">
        <w:rPr>
          <w:rFonts w:eastAsia="Calibri"/>
          <w:lang w:eastAsia="en-US"/>
        </w:rPr>
        <w:t>,</w:t>
      </w:r>
      <w:r>
        <w:rPr>
          <w:rFonts w:eastAsia="Calibri"/>
          <w:lang w:eastAsia="en-US"/>
        </w:rPr>
        <w:t xml:space="preserve"> можем вычислить угловое и линейной смещение от положения, перпендикулярного плоскости вращения шпинделя.</w:t>
      </w:r>
    </w:p>
    <w:p w14:paraId="3A9C8A0D" w14:textId="31E13F5C" w:rsidR="00A01A36" w:rsidRPr="00A01A36" w:rsidRDefault="00011F34" w:rsidP="00A01A36">
      <w:pPr>
        <w:pStyle w:val="Heading4"/>
      </w:pPr>
      <w:hyperlink w:anchor="_Toc42196438" w:history="1">
        <w:r w:rsidR="00A01A36" w:rsidRPr="00A01A36">
          <w:rPr>
            <w:rStyle w:val="Hyperlink"/>
            <w:color w:val="auto"/>
            <w:u w:val="none"/>
          </w:rPr>
          <w:t>1.3.2.</w:t>
        </w:r>
        <w:r w:rsidR="00A01A36">
          <w:rPr>
            <w:rStyle w:val="Hyperlink"/>
            <w:color w:val="auto"/>
            <w:u w:val="none"/>
          </w:rPr>
          <w:t>2</w:t>
        </w:r>
        <w:r w:rsidR="00A01A36" w:rsidRPr="00A01A36">
          <w:rPr>
            <w:rStyle w:val="Hyperlink"/>
            <w:color w:val="auto"/>
            <w:u w:val="none"/>
          </w:rPr>
          <w:t xml:space="preserve"> </w:t>
        </w:r>
        <w:r w:rsidR="00A01A36">
          <w:rPr>
            <w:rStyle w:val="Hyperlink"/>
            <w:color w:val="auto"/>
            <w:u w:val="none"/>
          </w:rPr>
          <w:t xml:space="preserve">Центрирование </w:t>
        </w:r>
        <w:r w:rsidR="00C1019D">
          <w:rPr>
            <w:rStyle w:val="Hyperlink"/>
            <w:color w:val="auto"/>
            <w:u w:val="none"/>
          </w:rPr>
          <w:t>оптической</w:t>
        </w:r>
      </w:hyperlink>
      <w:r w:rsidR="00C1019D">
        <w:t xml:space="preserve"> оси</w:t>
      </w:r>
    </w:p>
    <w:p w14:paraId="5854F395" w14:textId="44DF2DD1" w:rsidR="00C1019D" w:rsidRDefault="00B55845" w:rsidP="00850481">
      <w:pPr>
        <w:pStyle w:val="a0"/>
      </w:pPr>
      <w:r>
        <w:t xml:space="preserve">Смещения получены. </w:t>
      </w:r>
      <w:r w:rsidR="00992FF4">
        <w:t xml:space="preserve">Затем </w:t>
      </w:r>
      <w:r w:rsidR="00797DD9">
        <w:t xml:space="preserve">выполняется процедура </w:t>
      </w:r>
      <w:r w:rsidR="00992FF4">
        <w:t xml:space="preserve">центровки </w:t>
      </w:r>
      <w:r w:rsidR="00A01A36">
        <w:t>оптической оси</w:t>
      </w:r>
      <w:r w:rsidR="00992FF4">
        <w:t xml:space="preserve">. </w:t>
      </w:r>
      <w:r w:rsidR="004378D1">
        <w:t xml:space="preserve">Около центровочной платформы установлены два соленоида ударника. Один из них ударами </w:t>
      </w:r>
      <w:r w:rsidR="00243D95">
        <w:t xml:space="preserve">силой 5 Н </w:t>
      </w:r>
      <w:r w:rsidR="004378D1">
        <w:t xml:space="preserve">производит линейной смещение </w:t>
      </w:r>
      <w:r w:rsidR="00AF58A4">
        <w:t>(</w:t>
      </w:r>
      <w:r w:rsidR="004378D1">
        <w:t>0</w:t>
      </w:r>
      <w:r w:rsidR="00E50A6F">
        <w:t>,</w:t>
      </w:r>
      <w:r w:rsidR="004378D1">
        <w:t>2 мк</w:t>
      </w:r>
      <w:r w:rsidR="00E50A6F">
        <w:t>м</w:t>
      </w:r>
      <w:r w:rsidR="004378D1">
        <w:t xml:space="preserve"> за удар</w:t>
      </w:r>
      <w:r w:rsidR="00AF58A4">
        <w:t>)</w:t>
      </w:r>
      <w:r w:rsidR="004378D1">
        <w:t>, другой производит угловое смещение</w:t>
      </w:r>
      <w:r w:rsidR="00234783">
        <w:t xml:space="preserve"> (Рисунок 1.</w:t>
      </w:r>
      <w:r w:rsidR="00320937">
        <w:t>10</w:t>
      </w:r>
      <w:r w:rsidR="00234783">
        <w:t>)</w:t>
      </w:r>
      <w:r w:rsidR="004378D1">
        <w:t>.</w:t>
      </w:r>
      <w:r w:rsidR="00704AB8">
        <w:t xml:space="preserve"> При этом насос подающий вакуум для фиксации платформ, каждый раз сбрасывает вакуум до</w:t>
      </w:r>
      <w:r w:rsidR="0009314A">
        <w:t xml:space="preserve"> </w:t>
      </w:r>
      <w:r w:rsidR="00AF58A4">
        <w:t>атмосферного давления</w:t>
      </w:r>
      <w:r w:rsidR="0009314A">
        <w:t xml:space="preserve">, </w:t>
      </w:r>
      <w:r w:rsidR="00243D95">
        <w:t xml:space="preserve">а </w:t>
      </w:r>
      <w:r w:rsidR="0009314A">
        <w:t xml:space="preserve">после работы соленоидов снова подает давление в </w:t>
      </w:r>
      <w:r w:rsidR="00AF58A4">
        <w:t>30 к</w:t>
      </w:r>
      <w:r w:rsidR="0009314A">
        <w:t xml:space="preserve">Па. </w:t>
      </w:r>
      <w:r w:rsidR="004378D1">
        <w:t xml:space="preserve"> Количество ударов и угол поворота шпинделя рассчитывается управляющей программ</w:t>
      </w:r>
      <w:r w:rsidR="00234783">
        <w:t>ой</w:t>
      </w:r>
      <w:r w:rsidR="004378D1">
        <w:t xml:space="preserve">. </w:t>
      </w:r>
    </w:p>
    <w:p w14:paraId="563F6C1C" w14:textId="50AD1FF6" w:rsidR="00C701F8" w:rsidRPr="00821CB4" w:rsidRDefault="004378D1" w:rsidP="00850481">
      <w:pPr>
        <w:pStyle w:val="a0"/>
      </w:pPr>
      <w:r>
        <w:t>Корректировка положения линзы проводится циклами, в которые входит серия ударов</w:t>
      </w:r>
      <w:r w:rsidR="00C1019D">
        <w:t xml:space="preserve"> соленоидов</w:t>
      </w:r>
      <w:r>
        <w:t xml:space="preserve"> и контроль положения</w:t>
      </w:r>
      <w:r w:rsidR="00B55845">
        <w:t xml:space="preserve"> оптической оси</w:t>
      </w:r>
      <w:r w:rsidR="00AF58A4">
        <w:t xml:space="preserve"> при помощи автоколлиматора</w:t>
      </w:r>
      <w:r w:rsidR="00234783">
        <w:t>.</w:t>
      </w:r>
    </w:p>
    <w:p w14:paraId="5A235400" w14:textId="77777777" w:rsidR="00105699" w:rsidRDefault="00234783" w:rsidP="00234783">
      <w:pPr>
        <w:pStyle w:val="a0"/>
        <w:ind w:firstLine="0"/>
        <w:jc w:val="center"/>
      </w:pPr>
      <w:r w:rsidRPr="00234783">
        <w:rPr>
          <w:noProof/>
          <w:lang w:val="en-US" w:eastAsia="en-US"/>
        </w:rPr>
        <w:lastRenderedPageBreak/>
        <w:drawing>
          <wp:inline distT="0" distB="0" distL="0" distR="0" wp14:anchorId="6CB69D35" wp14:editId="34B9E33B">
            <wp:extent cx="4474184" cy="3144800"/>
            <wp:effectExtent l="0" t="0" r="0" b="0"/>
            <wp:docPr id="14" name="Picture 14" descr="C:\Users\Sergei\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ergei\Downloads\Untitled Diagram.drawi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4380" cy="3158995"/>
                    </a:xfrm>
                    <a:prstGeom prst="rect">
                      <a:avLst/>
                    </a:prstGeom>
                    <a:noFill/>
                    <a:ln>
                      <a:noFill/>
                    </a:ln>
                  </pic:spPr>
                </pic:pic>
              </a:graphicData>
            </a:graphic>
          </wp:inline>
        </w:drawing>
      </w:r>
    </w:p>
    <w:p w14:paraId="185A5813" w14:textId="556D9210" w:rsidR="00E8140C" w:rsidRPr="004E644E" w:rsidRDefault="00105699" w:rsidP="00461CC0">
      <w:pPr>
        <w:pStyle w:val="a2"/>
      </w:pPr>
      <w:r w:rsidRPr="00641628">
        <w:t>Рисунок</w:t>
      </w:r>
      <w:r w:rsidR="005A49CC" w:rsidRPr="00641628">
        <w:t xml:space="preserve"> 1.</w:t>
      </w:r>
      <w:r w:rsidR="00320937">
        <w:t>10</w:t>
      </w:r>
      <w:r w:rsidR="00DC774B" w:rsidRPr="00641628">
        <w:t xml:space="preserve"> –</w:t>
      </w:r>
      <w:r w:rsidR="004E644E">
        <w:t xml:space="preserve"> </w:t>
      </w:r>
      <w:r w:rsidR="00234783">
        <w:t>Устройство центровочной платформы</w:t>
      </w:r>
    </w:p>
    <w:p w14:paraId="5CF17CBC" w14:textId="30679C31" w:rsidR="004B751C" w:rsidRDefault="00797DD9" w:rsidP="004B751C">
      <w:pPr>
        <w:pStyle w:val="a0"/>
      </w:pPr>
      <w:r>
        <w:t xml:space="preserve">На этом процедура центровки </w:t>
      </w:r>
      <w:r w:rsidR="00C1019D">
        <w:t>оптической оси</w:t>
      </w:r>
      <w:r>
        <w:t xml:space="preserve"> завершена</w:t>
      </w:r>
      <w:r w:rsidR="00C1019D">
        <w:t>, она располагается перпендикулярно плоскости вращения шпинделя</w:t>
      </w:r>
      <w:r>
        <w:t>. Получено необходимое положение линзы.</w:t>
      </w:r>
    </w:p>
    <w:p w14:paraId="11DFD148" w14:textId="2A621BA8" w:rsidR="00C1019D" w:rsidRDefault="00011F34" w:rsidP="00C1019D">
      <w:pPr>
        <w:pStyle w:val="Heading4"/>
      </w:pPr>
      <w:hyperlink w:anchor="_Toc42196438" w:history="1">
        <w:r w:rsidR="00C1019D" w:rsidRPr="00A01A36">
          <w:rPr>
            <w:rStyle w:val="Hyperlink"/>
            <w:color w:val="auto"/>
            <w:u w:val="none"/>
          </w:rPr>
          <w:t>1.3.2.</w:t>
        </w:r>
        <w:r w:rsidR="00C1019D">
          <w:rPr>
            <w:rStyle w:val="Hyperlink"/>
            <w:color w:val="auto"/>
            <w:u w:val="none"/>
          </w:rPr>
          <w:t>3</w:t>
        </w:r>
        <w:r w:rsidR="00C1019D" w:rsidRPr="00A01A36">
          <w:rPr>
            <w:rStyle w:val="Hyperlink"/>
            <w:color w:val="auto"/>
            <w:u w:val="none"/>
          </w:rPr>
          <w:t xml:space="preserve"> </w:t>
        </w:r>
      </w:hyperlink>
      <w:r w:rsidR="00C1019D">
        <w:t>Точение оправы</w:t>
      </w:r>
    </w:p>
    <w:p w14:paraId="374B1C1A" w14:textId="77777777" w:rsidR="00797DD9" w:rsidRDefault="00797DD9" w:rsidP="004B751C">
      <w:pPr>
        <w:pStyle w:val="a0"/>
      </w:pPr>
      <w:r>
        <w:t>Далее выполняется процедура подрезки, которая состоит из следующих этапов:</w:t>
      </w:r>
    </w:p>
    <w:p w14:paraId="5781E92F" w14:textId="77777777" w:rsidR="00797DD9" w:rsidRDefault="00797DD9" w:rsidP="00797DD9">
      <w:pPr>
        <w:pStyle w:val="a"/>
        <w:ind w:left="1276" w:hanging="567"/>
      </w:pPr>
      <w:r>
        <w:t>перемещение осей в положение необходимое для измерений;</w:t>
      </w:r>
    </w:p>
    <w:p w14:paraId="2DDBA4D0" w14:textId="77777777" w:rsidR="00797DD9" w:rsidRDefault="00797DD9" w:rsidP="00797DD9">
      <w:pPr>
        <w:pStyle w:val="a"/>
        <w:ind w:left="1276" w:hanging="567"/>
      </w:pPr>
      <w:r>
        <w:t>измерения для подготовительной подрезки</w:t>
      </w:r>
      <w:r w:rsidR="00E63F12">
        <w:t>;</w:t>
      </w:r>
    </w:p>
    <w:p w14:paraId="5E4E9940" w14:textId="77777777" w:rsidR="00797DD9" w:rsidRDefault="00797DD9" w:rsidP="00797DD9">
      <w:pPr>
        <w:pStyle w:val="a"/>
        <w:ind w:left="1276" w:hanging="567"/>
      </w:pPr>
      <w:r>
        <w:t>подготовительная подрезка</w:t>
      </w:r>
      <w:r w:rsidR="00E63F12">
        <w:t>;</w:t>
      </w:r>
    </w:p>
    <w:p w14:paraId="085A165A" w14:textId="77777777" w:rsidR="00797DD9" w:rsidRDefault="00797DD9" w:rsidP="00797DD9">
      <w:pPr>
        <w:pStyle w:val="a"/>
        <w:ind w:left="1276" w:hanging="567"/>
      </w:pPr>
      <w:r>
        <w:t>финальные измерения</w:t>
      </w:r>
      <w:r w:rsidR="00E63F12">
        <w:t>;</w:t>
      </w:r>
    </w:p>
    <w:p w14:paraId="031835F8" w14:textId="112338C6" w:rsidR="00797DD9" w:rsidRDefault="00797DD9" w:rsidP="00797DD9">
      <w:pPr>
        <w:pStyle w:val="a"/>
        <w:ind w:left="1276" w:hanging="567"/>
      </w:pPr>
      <w:r>
        <w:t>финальная подрезка</w:t>
      </w:r>
      <w:r w:rsidR="00C1019D">
        <w:t>;</w:t>
      </w:r>
    </w:p>
    <w:p w14:paraId="45902EE4" w14:textId="337A6D53" w:rsidR="00C1019D" w:rsidRPr="009E58DA" w:rsidRDefault="00C1019D" w:rsidP="00797DD9">
      <w:pPr>
        <w:pStyle w:val="a"/>
        <w:ind w:left="1276" w:hanging="567"/>
      </w:pPr>
      <w:r>
        <w:t>контрольные измерения</w:t>
      </w:r>
    </w:p>
    <w:p w14:paraId="52DB1235" w14:textId="5EE7BC5A" w:rsidR="00B7342D" w:rsidRDefault="009758AD" w:rsidP="00B7342D">
      <w:pPr>
        <w:pStyle w:val="a0"/>
      </w:pPr>
      <w:r>
        <w:t>На этом этапе автоколлиматор не используется поэтому он отъезжает в крайнее верхнее положение</w:t>
      </w:r>
      <w:r w:rsidR="00BC2C13" w:rsidRPr="00BC2C13">
        <w:t xml:space="preserve"> </w:t>
      </w:r>
      <w:r w:rsidR="00BC2C13">
        <w:rPr>
          <w:lang w:val="en-US"/>
        </w:rPr>
        <w:t>c</w:t>
      </w:r>
      <w:r w:rsidR="00BC2C13" w:rsidRPr="00BC2C13">
        <w:t xml:space="preserve"> </w:t>
      </w:r>
      <w:r w:rsidR="00BC2C13">
        <w:t xml:space="preserve">целью </w:t>
      </w:r>
      <w:r w:rsidR="00B55845">
        <w:t>избежание</w:t>
      </w:r>
      <w:r w:rsidR="00BC2C13">
        <w:t xml:space="preserve"> столкновения</w:t>
      </w:r>
      <w:r>
        <w:t>, а платформа с щупом и резцом подъезжает ближе к линзе.</w:t>
      </w:r>
    </w:p>
    <w:p w14:paraId="39564E0E" w14:textId="5CDFEA0D" w:rsidR="00B7342D" w:rsidRDefault="00B7342D" w:rsidP="00B7342D">
      <w:pPr>
        <w:pStyle w:val="a0"/>
      </w:pPr>
      <w:r>
        <w:t xml:space="preserve">Контактный щуп (тензодатчик) подводится к оправе </w:t>
      </w:r>
      <w:r w:rsidR="001E0444">
        <w:t xml:space="preserve">линзы </w:t>
      </w:r>
      <w:r>
        <w:t xml:space="preserve">и </w:t>
      </w:r>
      <w:r w:rsidR="009758AD">
        <w:t>сервопривода, двигающие щуп,</w:t>
      </w:r>
      <w:r>
        <w:t xml:space="preserve"> останавливаются, как только приходит сигнал о контакте. </w:t>
      </w:r>
      <w:r>
        <w:lastRenderedPageBreak/>
        <w:t>Так щуп касается 8 точек на торцах оправы и 8 точек на радиальных шейках</w:t>
      </w:r>
      <w:r w:rsidR="00FA3839">
        <w:t xml:space="preserve"> (Рисунок 1.</w:t>
      </w:r>
      <w:r w:rsidR="00320937">
        <w:t>11</w:t>
      </w:r>
      <w:r w:rsidR="00FA3839">
        <w:t>)</w:t>
      </w:r>
      <w:r>
        <w:t xml:space="preserve">, а измеренные координаты передает в ЧПУ для анализа биения. </w:t>
      </w:r>
    </w:p>
    <w:p w14:paraId="3EFD2E8D" w14:textId="77777777" w:rsidR="00B7342D" w:rsidRDefault="00B7342D" w:rsidP="008A0600">
      <w:pPr>
        <w:pStyle w:val="a0"/>
        <w:spacing w:line="240" w:lineRule="auto"/>
        <w:ind w:firstLine="0"/>
        <w:jc w:val="center"/>
      </w:pPr>
      <w:r w:rsidRPr="00356933">
        <w:rPr>
          <w:noProof/>
          <w:lang w:val="en-US" w:eastAsia="en-US"/>
        </w:rPr>
        <w:drawing>
          <wp:inline distT="0" distB="0" distL="0" distR="0" wp14:anchorId="5A4F1457" wp14:editId="26CC3981">
            <wp:extent cx="1823020" cy="2523744"/>
            <wp:effectExtent l="0" t="0" r="0" b="0"/>
            <wp:docPr id="9" name="Picture 9" descr="C:\Users\Sergei\Downloads\схема касания щупом оправы.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rgei\Downloads\схема касания щупом оправы.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1637" cy="2535673"/>
                    </a:xfrm>
                    <a:prstGeom prst="rect">
                      <a:avLst/>
                    </a:prstGeom>
                    <a:noFill/>
                    <a:ln>
                      <a:noFill/>
                    </a:ln>
                  </pic:spPr>
                </pic:pic>
              </a:graphicData>
            </a:graphic>
          </wp:inline>
        </w:drawing>
      </w:r>
    </w:p>
    <w:p w14:paraId="11EFAB4C" w14:textId="67A2F058" w:rsidR="00B7342D" w:rsidRDefault="00B7342D" w:rsidP="00B7342D">
      <w:pPr>
        <w:pStyle w:val="a2"/>
      </w:pPr>
      <w:r w:rsidRPr="00356933">
        <w:t>Рисунок 1.</w:t>
      </w:r>
      <w:r w:rsidR="00320937">
        <w:t>11</w:t>
      </w:r>
      <w:r>
        <w:t xml:space="preserve"> </w:t>
      </w:r>
      <w:r w:rsidRPr="00356933">
        <w:t xml:space="preserve">– </w:t>
      </w:r>
      <w:r>
        <w:t>Точки измерения оправы</w:t>
      </w:r>
    </w:p>
    <w:p w14:paraId="328B2E72" w14:textId="30021FCC" w:rsidR="00243D95" w:rsidRDefault="00B7342D" w:rsidP="00B7342D">
      <w:pPr>
        <w:pStyle w:val="a0"/>
      </w:pPr>
      <w:r>
        <w:t>При этом оси, двигающие платформу с щупом, по умолчанию имеют скорость 1</w:t>
      </w:r>
      <w:r w:rsidR="005A2E13">
        <w:t>6</w:t>
      </w:r>
      <w:r w:rsidR="00C22D49">
        <w:t xml:space="preserve">00 мм/мин, на такой скорости во время контакта </w:t>
      </w:r>
      <w:r w:rsidR="00B55845">
        <w:t>щуп может сломаться</w:t>
      </w:r>
      <w:r>
        <w:t xml:space="preserve">. Поэтому измерение точек проводится в два этапа. На первом этапа щуп на большой скорости </w:t>
      </w:r>
      <w:r w:rsidR="00C22D49">
        <w:t>подъезжает в область нахождения оправы, за</w:t>
      </w:r>
      <w:r w:rsidR="00B55845">
        <w:t>тем</w:t>
      </w:r>
      <w:r w:rsidR="00C22D49">
        <w:t xml:space="preserve"> скорость </w:t>
      </w:r>
      <w:r w:rsidR="007B224B">
        <w:t>уменьшается до</w:t>
      </w:r>
      <w:r w:rsidR="004D2547">
        <w:t xml:space="preserve"> максимально возможной скорости измерения – 600 мм/мин</w:t>
      </w:r>
      <w:r w:rsidR="007B224B">
        <w:t>, на этой скорости щуп</w:t>
      </w:r>
      <w:r w:rsidR="004D2547">
        <w:t xml:space="preserve"> </w:t>
      </w:r>
      <w:r>
        <w:t>«врезается»</w:t>
      </w:r>
      <w:r w:rsidR="007B224B">
        <w:t xml:space="preserve"> в оправу</w:t>
      </w:r>
      <w:r>
        <w:t>, тем самым управляющая программа понимает где находится оправа</w:t>
      </w:r>
      <w:r w:rsidR="001E0444">
        <w:t>, однако измерения полученные таким образом имеют большую погрешность</w:t>
      </w:r>
      <w:r>
        <w:t xml:space="preserve">. </w:t>
      </w:r>
      <w:r w:rsidR="001E0444">
        <w:t>Поэтому, н</w:t>
      </w:r>
      <w:r>
        <w:t xml:space="preserve">а втором этапе щуп отъезжает на 1 мм и снова касается той же точки, но уже на рекомендованной скорости измерения – </w:t>
      </w:r>
      <w:r w:rsidR="005A2E13">
        <w:t>10</w:t>
      </w:r>
      <w:r>
        <w:t xml:space="preserve"> мм/мин. Таким образом ускоряется процесс измерения, без потери точности. </w:t>
      </w:r>
    </w:p>
    <w:p w14:paraId="208188DC" w14:textId="5A985421" w:rsidR="009758AD" w:rsidRDefault="00243D95" w:rsidP="003315DE">
      <w:pPr>
        <w:pStyle w:val="a0"/>
      </w:pPr>
      <w:r>
        <w:t xml:space="preserve">После изменений мы получаем ситуацию, описанную на </w:t>
      </w:r>
      <w:r w:rsidR="00EC0A78">
        <w:t>Р</w:t>
      </w:r>
      <w:r>
        <w:t>исунке 1.</w:t>
      </w:r>
      <w:r w:rsidR="00FA3839">
        <w:t>7</w:t>
      </w:r>
      <w:r>
        <w:t xml:space="preserve">. После этапа центровки </w:t>
      </w:r>
      <w:r w:rsidR="001E0444">
        <w:t>оптической оси</w:t>
      </w:r>
      <w:r>
        <w:t xml:space="preserve">, линза расположена так, что оптическая ось установлена перпендикулярно плоскости вращения шпинделя. </w:t>
      </w:r>
      <w:r w:rsidR="003315DE">
        <w:t>Теперь, после измерений щупом, известно положение оси вращения оправы, а также отклонение оси оправы от оси вращения</w:t>
      </w:r>
      <w:r w:rsidR="00B7342D">
        <w:t>.</w:t>
      </w:r>
      <w:r w:rsidR="003315DE">
        <w:t xml:space="preserve"> </w:t>
      </w:r>
      <w:r w:rsidR="009758AD" w:rsidRPr="009758AD">
        <w:t xml:space="preserve">И задача </w:t>
      </w:r>
      <w:r w:rsidR="00BC2C13">
        <w:t>операции подрезки</w:t>
      </w:r>
      <w:r w:rsidR="009758AD" w:rsidRPr="009758AD">
        <w:t xml:space="preserve"> – уменьшить отклонение этих осей в пределах допуска.</w:t>
      </w:r>
      <w:r w:rsidR="00BC2C13">
        <w:t xml:space="preserve"> Подрезая торцы оправы и радиальные шейки, мы можем смещать ось оправы в необходимом направлении.</w:t>
      </w:r>
    </w:p>
    <w:p w14:paraId="246C114D" w14:textId="6D493E77" w:rsidR="00C21062" w:rsidRPr="00C21062" w:rsidRDefault="00C21062" w:rsidP="003315DE">
      <w:pPr>
        <w:pStyle w:val="a0"/>
      </w:pPr>
      <w:r>
        <w:t>Подготовительная подрезка нужна как мера безопасности, в случае если измерения не совсем корректны</w:t>
      </w:r>
      <w:r w:rsidR="00BC2C13">
        <w:t xml:space="preserve"> или точение происходит не так как ожидается</w:t>
      </w:r>
      <w:r>
        <w:t>.</w:t>
      </w:r>
      <w:r w:rsidR="00BC2C13">
        <w:t xml:space="preserve"> </w:t>
      </w:r>
      <w:r w:rsidR="00B55845">
        <w:lastRenderedPageBreak/>
        <w:t>Это может происходить в случаях</w:t>
      </w:r>
      <w:r w:rsidR="00BC2C13">
        <w:t>,</w:t>
      </w:r>
      <w:r w:rsidR="00B55845">
        <w:t xml:space="preserve"> когда</w:t>
      </w:r>
      <w:r w:rsidR="00BC2C13">
        <w:t xml:space="preserve"> сточился резец, или в процессе измерения между щупом и линзой оказалась грязь.</w:t>
      </w:r>
      <w:r>
        <w:t xml:space="preserve"> Для этого к целевым параметрам добавляется значение </w:t>
      </w:r>
      <w:r w:rsidR="0003382D" w:rsidRPr="0003382D">
        <w:t>Δ</w:t>
      </w:r>
      <w:r w:rsidR="0003382D">
        <w:t xml:space="preserve"> = 0,03 мм</w:t>
      </w:r>
      <w:r w:rsidRPr="00C21062">
        <w:t xml:space="preserve">. </w:t>
      </w:r>
      <w:r>
        <w:t xml:space="preserve">Так что при </w:t>
      </w:r>
      <w:r w:rsidR="00067723">
        <w:t xml:space="preserve">первой </w:t>
      </w:r>
      <w:r>
        <w:t>подрезк</w:t>
      </w:r>
      <w:r w:rsidR="00067723">
        <w:t>е</w:t>
      </w:r>
      <w:r>
        <w:t xml:space="preserve"> остается немного «лишнего». После этого наступает этап финальных измерений, где повторно находится ось вращения оправы, которая должна быть смещена с учетом </w:t>
      </w:r>
      <w:r>
        <w:rPr>
          <w:lang w:val="en-US"/>
        </w:rPr>
        <w:t>n</w:t>
      </w:r>
      <w:r>
        <w:t>.</w:t>
      </w:r>
      <w:r w:rsidRPr="00C21062">
        <w:t xml:space="preserve"> </w:t>
      </w:r>
      <w:r>
        <w:t xml:space="preserve">Далее управляющая программа решает нужно ли корректировать параметры резки или нет и запускается финальная подрезка, после которой </w:t>
      </w:r>
      <w:r w:rsidR="00067723">
        <w:t>должна быть достигнута необходимая форма оправы линзы (Рисунок 1.</w:t>
      </w:r>
      <w:r w:rsidR="00320937">
        <w:t>12</w:t>
      </w:r>
      <w:r w:rsidR="00067723">
        <w:t>)</w:t>
      </w:r>
      <w:r w:rsidR="00E50A6F">
        <w:t>.</w:t>
      </w:r>
    </w:p>
    <w:p w14:paraId="60E08559" w14:textId="77777777" w:rsidR="009758AD" w:rsidRPr="009758AD" w:rsidRDefault="00BC2C13" w:rsidP="008A0600">
      <w:pPr>
        <w:pStyle w:val="a0"/>
        <w:spacing w:line="240" w:lineRule="auto"/>
        <w:jc w:val="center"/>
      </w:pPr>
      <w:r w:rsidRPr="00BC2C13">
        <w:rPr>
          <w:noProof/>
          <w:lang w:val="en-US" w:eastAsia="en-US"/>
        </w:rPr>
        <w:drawing>
          <wp:inline distT="0" distB="0" distL="0" distR="0" wp14:anchorId="03C6D2EC" wp14:editId="7D965F07">
            <wp:extent cx="2912218" cy="3450314"/>
            <wp:effectExtent l="0" t="0" r="0" b="0"/>
            <wp:docPr id="6" name="Picture 6" descr="C:\Users\Sergei\Downloads\ось оправы и оптическая ось.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i\Downloads\ось оправы и оптическая ось.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9046" cy="3482099"/>
                    </a:xfrm>
                    <a:prstGeom prst="rect">
                      <a:avLst/>
                    </a:prstGeom>
                    <a:noFill/>
                    <a:ln>
                      <a:noFill/>
                    </a:ln>
                  </pic:spPr>
                </pic:pic>
              </a:graphicData>
            </a:graphic>
          </wp:inline>
        </w:drawing>
      </w:r>
    </w:p>
    <w:p w14:paraId="20688106" w14:textId="44BF0088" w:rsidR="009758AD" w:rsidRPr="009758AD" w:rsidRDefault="009758AD" w:rsidP="00C21062">
      <w:pPr>
        <w:pStyle w:val="a2"/>
      </w:pPr>
      <w:r w:rsidRPr="009758AD">
        <w:t>Рисунок 1.</w:t>
      </w:r>
      <w:r w:rsidR="00320937">
        <w:t>12</w:t>
      </w:r>
      <w:r w:rsidRPr="009758AD">
        <w:t xml:space="preserve"> – Положение оси оправы и оптической оси</w:t>
      </w:r>
    </w:p>
    <w:p w14:paraId="642A86EA" w14:textId="77777777" w:rsidR="009758AD" w:rsidRDefault="00067723" w:rsidP="00B7342D">
      <w:pPr>
        <w:pStyle w:val="a0"/>
      </w:pPr>
      <w:r>
        <w:t>Резец находится на той же платформе что и щуп, и помещен в специальный «стакан», который надевается на линзу. К стакану подведены трубки для отсоса стружки. Количество проходов резца рассчитывается управляющей программой.</w:t>
      </w:r>
      <w:r w:rsidR="005A2E13">
        <w:t xml:space="preserve"> Резец подается со скоростью 30 </w:t>
      </w:r>
      <w:r w:rsidR="005A2E13" w:rsidRPr="005A2E13">
        <w:t>мкм/об</w:t>
      </w:r>
      <w:r w:rsidR="005A2E13">
        <w:t>орот, при скорости шпинделя 3960 об/сек.</w:t>
      </w:r>
      <w:r w:rsidR="00217EB1">
        <w:t xml:space="preserve"> </w:t>
      </w:r>
      <w:r w:rsidR="00AC4122">
        <w:t>После финальной подрезки</w:t>
      </w:r>
      <w:r w:rsidR="00217EB1">
        <w:t xml:space="preserve"> </w:t>
      </w:r>
      <w:r w:rsidR="00AC4122">
        <w:t>производятся контрольные измерения двух осей</w:t>
      </w:r>
      <w:r w:rsidR="00217EB1">
        <w:t>.</w:t>
      </w:r>
    </w:p>
    <w:p w14:paraId="4E86A0A4" w14:textId="77777777" w:rsidR="007C4B05" w:rsidRDefault="00AC4122" w:rsidP="007950B3">
      <w:pPr>
        <w:pStyle w:val="a0"/>
      </w:pPr>
      <w:r>
        <w:t>Далее идет этап сборки и контроль оптических свойств объектива.</w:t>
      </w:r>
    </w:p>
    <w:p w14:paraId="1DCD810E" w14:textId="77777777" w:rsidR="00FF2162" w:rsidRDefault="00197C39" w:rsidP="00197C39">
      <w:pPr>
        <w:pStyle w:val="a0"/>
        <w:spacing w:line="240" w:lineRule="auto"/>
        <w:ind w:firstLine="0"/>
      </w:pPr>
      <w:r w:rsidRPr="00197C39">
        <w:rPr>
          <w:noProof/>
          <w:lang w:val="en-US" w:eastAsia="en-US"/>
        </w:rPr>
        <w:lastRenderedPageBreak/>
        <w:drawing>
          <wp:inline distT="0" distB="0" distL="0" distR="0" wp14:anchorId="0CC891B2" wp14:editId="058A20C6">
            <wp:extent cx="6162261" cy="4397285"/>
            <wp:effectExtent l="0" t="0" r="0" b="0"/>
            <wp:docPr id="17" name="Picture 17" descr="C:\Users\Sergei\Downloads\схема объекта.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i\Downloads\схема объекта.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270" cy="4399432"/>
                    </a:xfrm>
                    <a:prstGeom prst="rect">
                      <a:avLst/>
                    </a:prstGeom>
                    <a:noFill/>
                    <a:ln>
                      <a:noFill/>
                    </a:ln>
                  </pic:spPr>
                </pic:pic>
              </a:graphicData>
            </a:graphic>
          </wp:inline>
        </w:drawing>
      </w:r>
    </w:p>
    <w:p w14:paraId="6FDCC8E1" w14:textId="64FDF578" w:rsidR="00FF2162" w:rsidRDefault="00FF2162" w:rsidP="00197C39">
      <w:pPr>
        <w:pStyle w:val="a2"/>
      </w:pPr>
      <w:r w:rsidRPr="00197C39">
        <w:t>Рисунок 1.</w:t>
      </w:r>
      <w:r w:rsidR="00320937">
        <w:t>13</w:t>
      </w:r>
      <w:r w:rsidRPr="00197C39">
        <w:t xml:space="preserve"> – </w:t>
      </w:r>
      <w:r w:rsidR="00197C39" w:rsidRPr="00197C39">
        <w:t>Функциональная с</w:t>
      </w:r>
      <w:r w:rsidRPr="00197C39">
        <w:t xml:space="preserve">хема </w:t>
      </w:r>
      <w:r w:rsidR="002552B4">
        <w:t xml:space="preserve">технологического процесса </w:t>
      </w:r>
      <w:r w:rsidR="00320937">
        <w:t>производства</w:t>
      </w:r>
      <w:r w:rsidR="002552B4">
        <w:t xml:space="preserve"> объектива микроскопа</w:t>
      </w:r>
    </w:p>
    <w:p w14:paraId="45EB768A" w14:textId="77777777" w:rsidR="006A0982" w:rsidRPr="00474963" w:rsidRDefault="00011F34" w:rsidP="006A0982">
      <w:pPr>
        <w:pStyle w:val="Heading2"/>
      </w:pPr>
      <w:hyperlink w:anchor="_Toc42196438" w:history="1">
        <w:bookmarkStart w:id="17" w:name="_Toc103231021"/>
        <w:r w:rsidR="006A0982">
          <w:t>1</w:t>
        </w:r>
        <w:r w:rsidR="006A0982" w:rsidRPr="00474963">
          <w:t>.</w:t>
        </w:r>
        <w:r w:rsidR="00897F76">
          <w:t>4</w:t>
        </w:r>
        <w:r w:rsidR="006A0982" w:rsidRPr="00474963">
          <w:t xml:space="preserve"> </w:t>
        </w:r>
        <w:r w:rsidR="006A0982" w:rsidRPr="006A0982">
          <w:t>Постановка задачи</w:t>
        </w:r>
        <w:bookmarkEnd w:id="17"/>
      </w:hyperlink>
    </w:p>
    <w:p w14:paraId="752F557C" w14:textId="77777777" w:rsidR="0086654D" w:rsidRDefault="0086654D" w:rsidP="00E73FC5">
      <w:pPr>
        <w:pStyle w:val="a0"/>
      </w:pPr>
      <w:r>
        <w:t>В данной работе необходимо выбрать оборудование для реализации процесса юстировки</w:t>
      </w:r>
      <w:r w:rsidR="004F0538">
        <w:t xml:space="preserve">, обосновать выбор с учетом экономического фактора. </w:t>
      </w:r>
      <w:r w:rsidR="00E5386F" w:rsidRPr="00E5386F">
        <w:t>Спроекти</w:t>
      </w:r>
      <w:r w:rsidR="00E5386F">
        <w:t>ровать</w:t>
      </w:r>
      <w:r>
        <w:t xml:space="preserve"> способ физического и программного взаимодействия</w:t>
      </w:r>
      <w:r w:rsidR="004F0538">
        <w:t xml:space="preserve"> всех элементов станка</w:t>
      </w:r>
      <w:r>
        <w:t>.</w:t>
      </w:r>
      <w:r w:rsidR="00E5386F">
        <w:t xml:space="preserve"> Выбрать способы диагностирования ошибок работы </w:t>
      </w:r>
      <w:r w:rsidR="00660FB9">
        <w:t>оборудования</w:t>
      </w:r>
      <w:r w:rsidR="00E5386F">
        <w:t xml:space="preserve">. </w:t>
      </w:r>
      <w:r>
        <w:t>Разработать алгоритм выполнения основных операций</w:t>
      </w:r>
      <w:r w:rsidR="00322ACD">
        <w:t xml:space="preserve"> </w:t>
      </w:r>
      <w:r w:rsidR="00660FB9">
        <w:t>процесса юстировки оправ с линзами</w:t>
      </w:r>
      <w:r>
        <w:t xml:space="preserve">. </w:t>
      </w:r>
      <w:r w:rsidR="004F0538">
        <w:t xml:space="preserve">Реализовать полученные алгоритмы при помощи выбранного языка программирования и среды разработки. </w:t>
      </w:r>
    </w:p>
    <w:p w14:paraId="33EF6F95" w14:textId="77777777" w:rsidR="00E5386F" w:rsidRPr="00176A08" w:rsidRDefault="00E5386F" w:rsidP="00176A08">
      <w:pPr>
        <w:pStyle w:val="Heading1"/>
      </w:pPr>
      <w:bookmarkStart w:id="18" w:name="_Toc103231022"/>
      <w:r w:rsidRPr="00176A08">
        <w:lastRenderedPageBreak/>
        <w:t>2 конструкторский раздел</w:t>
      </w:r>
      <w:bookmarkEnd w:id="18"/>
    </w:p>
    <w:p w14:paraId="4C849DF0" w14:textId="7A8BA345" w:rsidR="00320937" w:rsidRDefault="00320937" w:rsidP="00320937">
      <w:pPr>
        <w:pStyle w:val="Heading2"/>
      </w:pPr>
      <w:bookmarkStart w:id="19" w:name="_Toc103231023"/>
      <w:r>
        <w:t xml:space="preserve">2.1 </w:t>
      </w:r>
      <w:r w:rsidRPr="00320937">
        <w:t>Определение требований к оборудованию</w:t>
      </w:r>
      <w:bookmarkEnd w:id="19"/>
    </w:p>
    <w:p w14:paraId="44B4C882" w14:textId="77777777" w:rsidR="00320937" w:rsidRPr="00B00882" w:rsidRDefault="00320937" w:rsidP="00320937">
      <w:pPr>
        <w:pStyle w:val="a0"/>
      </w:pPr>
      <w:r w:rsidRPr="00B00882">
        <w:t>За движение осей отвечают сервоприводы переменного тока. Необходимо чтобы сервопривод был оснащен тормозом, для аварийной остановки, сальником, валом со шпонкой и резьбой. Сервоприводам необходимо вращать винты на которых будут ездить платформы с исполнительными устройствами, поэтому мощности сервопривода должно быть достаточно чтобы поднять до 25 кг веса.</w:t>
      </w:r>
    </w:p>
    <w:p w14:paraId="667CFD5D" w14:textId="77777777" w:rsidR="00320937" w:rsidRPr="00B00882" w:rsidRDefault="00320937" w:rsidP="00320937">
      <w:pPr>
        <w:pStyle w:val="a0"/>
      </w:pPr>
      <w:r w:rsidRPr="00B00882">
        <w:t>Для перемещения осей в рабочее положение необходимы концевые датчики. Датчик должен быть индуктивного типа, для возможности контактировать с металлической поверхностью.</w:t>
      </w:r>
    </w:p>
    <w:p w14:paraId="6410C654" w14:textId="77777777" w:rsidR="00320937" w:rsidRPr="00B00882" w:rsidRDefault="00320937" w:rsidP="00320937">
      <w:pPr>
        <w:pStyle w:val="a0"/>
      </w:pPr>
      <w:r w:rsidRPr="00B00882">
        <w:t xml:space="preserve">Для движения осей и вращения шпинделя необходимо чтобы сервоприводы включали в себя контроллеры управления движением и замыкали на себя контур позиционирования. Эта </w:t>
      </w:r>
      <w:proofErr w:type="spellStart"/>
      <w:r w:rsidRPr="00B00882">
        <w:t>сервосистема</w:t>
      </w:r>
      <w:proofErr w:type="spellEnd"/>
      <w:r w:rsidRPr="00B00882">
        <w:t xml:space="preserve"> должна обладать высокой точностью и динамикой, широкой полосой пропускания, а также функцией захвата и сравнения в реальном времени значений текущих координат движения.</w:t>
      </w:r>
    </w:p>
    <w:p w14:paraId="729573C8" w14:textId="77777777" w:rsidR="00320937" w:rsidRPr="00B00882" w:rsidRDefault="00320937" w:rsidP="00320937">
      <w:pPr>
        <w:pStyle w:val="a0"/>
      </w:pPr>
      <w:r w:rsidRPr="00B00882">
        <w:t xml:space="preserve">Для контроля положения осей используются как </w:t>
      </w:r>
      <w:proofErr w:type="spellStart"/>
      <w:r w:rsidRPr="00B00882">
        <w:t>энкодеры</w:t>
      </w:r>
      <w:proofErr w:type="spellEnd"/>
      <w:r w:rsidRPr="00B00882">
        <w:t xml:space="preserve"> двигателей, так и фотодатчики высокой точности. Фотодатчики фиксируют риски, нанесенные на линейку, которая расположена вдоль осей. </w:t>
      </w:r>
    </w:p>
    <w:p w14:paraId="6A87B5BE" w14:textId="77777777" w:rsidR="00320937" w:rsidRPr="00B00882" w:rsidRDefault="00320937" w:rsidP="00320937">
      <w:pPr>
        <w:pStyle w:val="a0"/>
      </w:pPr>
      <w:r w:rsidRPr="00B00882">
        <w:t xml:space="preserve">Автоколлиматор состоит из лазера и фотокамеры регистрирующей блики. Камера должна работать с несколькими оттенками серого для более высокой точности. Поэтому глубина ее должна составлять не менее 12 </w:t>
      </w:r>
      <w:r w:rsidRPr="00B00882">
        <w:rPr>
          <w:lang w:val="en-US"/>
        </w:rPr>
        <w:t>bit</w:t>
      </w:r>
      <w:r w:rsidRPr="00B00882">
        <w:t xml:space="preserve"> и рекомендуемый тип сенсора – </w:t>
      </w:r>
      <w:r w:rsidRPr="00B00882">
        <w:rPr>
          <w:lang w:val="en-US"/>
        </w:rPr>
        <w:t>CMOS</w:t>
      </w:r>
      <w:r w:rsidRPr="00B00882">
        <w:t>. Так как камера должна улавливать отраженные от линзы лучи, лазер должен быть достаточно мощным чтобы отраженные лучи легко фиксировались, т.е. около 100 мВт.</w:t>
      </w:r>
    </w:p>
    <w:p w14:paraId="73541E0D" w14:textId="77777777" w:rsidR="00320937" w:rsidRPr="00B00882" w:rsidRDefault="00320937" w:rsidP="00320937">
      <w:pPr>
        <w:pStyle w:val="a0"/>
      </w:pPr>
      <w:r w:rsidRPr="00B00882">
        <w:t>Для изменения положения центровочной платформы необходимы ударники соленоиды с механизмом возврата и небольшой силой удара не более 5Н.</w:t>
      </w:r>
    </w:p>
    <w:p w14:paraId="7D11C55E" w14:textId="77777777" w:rsidR="00320937" w:rsidRPr="00B00882" w:rsidRDefault="00320937" w:rsidP="00320937">
      <w:pPr>
        <w:pStyle w:val="a0"/>
      </w:pPr>
      <w:r w:rsidRPr="00B00882">
        <w:t>Необходимы также температурные датчики для контроля температуры металла, датчики давления для контроля вакуума у шпинделя и отсоса стружки.</w:t>
      </w:r>
    </w:p>
    <w:p w14:paraId="2DCD8FAD" w14:textId="77777777" w:rsidR="00320937" w:rsidRDefault="00320937" w:rsidP="00320937">
      <w:pPr>
        <w:pStyle w:val="a0"/>
      </w:pPr>
      <w:r w:rsidRPr="00B00882">
        <w:lastRenderedPageBreak/>
        <w:t>Два разных насоса должны отвечать за отсос стружки по время резанья и за подачу вакуума на центровочную платформу.</w:t>
      </w:r>
    </w:p>
    <w:p w14:paraId="420DA24F" w14:textId="77777777" w:rsidR="00320937" w:rsidRDefault="00320937" w:rsidP="00320937">
      <w:pPr>
        <w:pStyle w:val="a0"/>
      </w:pPr>
      <w:r w:rsidRPr="00812B68">
        <w:t>Система управления должна обеспечивать следующее: местный визуальный контроль основных параметров технологического процесса; автоматическое поддержание заданного технологического режима работы установки; плановую автоматическую остановку установки; аварийную автоматическую остановку и блокировку программы пуска установки с подачей звуковой и световой сигнализации при отклонении от установленных значений основных технологических параметров.</w:t>
      </w:r>
    </w:p>
    <w:p w14:paraId="5A037B20" w14:textId="34B63377" w:rsidR="00320937" w:rsidRPr="00320937" w:rsidRDefault="00320937" w:rsidP="00320937">
      <w:pPr>
        <w:widowControl/>
        <w:spacing w:line="360" w:lineRule="auto"/>
        <w:ind w:firstLine="709"/>
        <w:rPr>
          <w:sz w:val="28"/>
        </w:rPr>
      </w:pPr>
      <w:r w:rsidRPr="004E7ED9">
        <w:rPr>
          <w:sz w:val="28"/>
        </w:rPr>
        <w:t xml:space="preserve">Предметом исследования является станок для </w:t>
      </w:r>
      <w:proofErr w:type="spellStart"/>
      <w:r w:rsidRPr="004E7ED9">
        <w:rPr>
          <w:sz w:val="28"/>
        </w:rPr>
        <w:t>юстировочной</w:t>
      </w:r>
      <w:proofErr w:type="spellEnd"/>
      <w:r w:rsidRPr="004E7ED9">
        <w:rPr>
          <w:sz w:val="28"/>
        </w:rPr>
        <w:t xml:space="preserve"> обработки оправ линз. Рассматриваемый объект называется «ЦС-01», и является частью технологической линии производства объективов микроскопа. «ЦС-01» представляет из себя вертикальный токарный ЧПУ станок, с возможностью автоматический измерять как габариты оправы, так и оптическую геометрию линзы, и полученные измерения использовать для центровки оптической оси и настройки точения оправы. Высокоточная обработка оправ линз необходима для наиболее правильной и точной посадки в объектив, без нарушения оптических свойств.</w:t>
      </w:r>
    </w:p>
    <w:p w14:paraId="16ABDFF3" w14:textId="2E3EA1F5" w:rsidR="00320937" w:rsidRDefault="00320937" w:rsidP="00320937">
      <w:pPr>
        <w:pStyle w:val="Heading2"/>
      </w:pPr>
      <w:bookmarkStart w:id="20" w:name="_Toc103231024"/>
      <w:r>
        <w:t xml:space="preserve">2.2 </w:t>
      </w:r>
      <w:r w:rsidRPr="00320937">
        <w:t>Анализ и выбор измерительного оборудования</w:t>
      </w:r>
      <w:bookmarkEnd w:id="20"/>
    </w:p>
    <w:p w14:paraId="33D805D4" w14:textId="77777777" w:rsidR="00320937" w:rsidRPr="00320937" w:rsidRDefault="00320937" w:rsidP="00320937">
      <w:pPr>
        <w:pStyle w:val="a0"/>
        <w:rPr>
          <w:lang w:eastAsia="en-US"/>
        </w:rPr>
      </w:pPr>
    </w:p>
    <w:p w14:paraId="7A7BC8ED" w14:textId="2D164020" w:rsidR="00320937" w:rsidRDefault="00320937" w:rsidP="00320937">
      <w:pPr>
        <w:pStyle w:val="Heading2"/>
      </w:pPr>
      <w:bookmarkStart w:id="21" w:name="_Toc103231025"/>
      <w:r>
        <w:t>2.3</w:t>
      </w:r>
      <w:r w:rsidRPr="00320937">
        <w:t xml:space="preserve"> Выбор вспомогательного оборудования</w:t>
      </w:r>
      <w:bookmarkEnd w:id="21"/>
    </w:p>
    <w:p w14:paraId="49A6CFBC" w14:textId="77777777" w:rsidR="00320937" w:rsidRPr="00320937" w:rsidRDefault="00320937" w:rsidP="00320937">
      <w:pPr>
        <w:pStyle w:val="a0"/>
        <w:rPr>
          <w:lang w:eastAsia="en-US"/>
        </w:rPr>
      </w:pPr>
    </w:p>
    <w:p w14:paraId="0A70949A" w14:textId="77777777" w:rsidR="00F800FB" w:rsidRPr="00B00882" w:rsidRDefault="00C661DA" w:rsidP="00F800FB">
      <w:pPr>
        <w:pStyle w:val="a0"/>
      </w:pPr>
      <w:r>
        <w:t>В этом разделе выбрать конструктивную схему,</w:t>
      </w:r>
      <w:r w:rsidRPr="00C661DA">
        <w:rPr>
          <w:rFonts w:ascii="Georgia" w:hAnsi="Georgia"/>
          <w:color w:val="333333"/>
        </w:rPr>
        <w:t xml:space="preserve"> </w:t>
      </w:r>
      <w:r w:rsidRPr="00C661DA">
        <w:t>обоснование целесообразности принятого конструктивного решения с ориентацией на высокотехнологические методы</w:t>
      </w:r>
      <w:r>
        <w:t>.</w:t>
      </w:r>
      <w:r w:rsidR="00F800FB">
        <w:t xml:space="preserve"> </w:t>
      </w:r>
      <w:r w:rsidR="00B00882">
        <w:t>Подробно описывается архитектура станка «ЦС-01»</w:t>
      </w:r>
    </w:p>
    <w:p w14:paraId="1C017C96" w14:textId="77777777" w:rsidR="00C661DA" w:rsidRPr="00C661DA" w:rsidRDefault="00F800FB" w:rsidP="00F800FB">
      <w:pPr>
        <w:pStyle w:val="a0"/>
      </w:pPr>
      <w:r>
        <w:t>Х</w:t>
      </w:r>
      <w:r w:rsidR="00C661DA" w:rsidRPr="00C661DA">
        <w:t>арактеристика всех конструктивных элементов (тип конструкций, материалы, таблицы спецификаций по конструкциям, материалам, элементам);</w:t>
      </w:r>
      <w:r w:rsidR="008B56BC">
        <w:t xml:space="preserve"> Схемы включения основных элементов (шпинделя с драйвером, сервоприводов с драйвером, контактный датчик, автоколлиматор и т.д.).</w:t>
      </w:r>
    </w:p>
    <w:p w14:paraId="00155984" w14:textId="77777777" w:rsidR="00B00882" w:rsidRDefault="00C661DA" w:rsidP="00B00882">
      <w:pPr>
        <w:pStyle w:val="a0"/>
      </w:pPr>
      <w:r>
        <w:lastRenderedPageBreak/>
        <w:t>Визуализация</w:t>
      </w:r>
      <w:r w:rsidRPr="00C661DA">
        <w:t xml:space="preserve"> конструкторской части выполняются в объем</w:t>
      </w:r>
      <w:r w:rsidR="00B00882">
        <w:t>е, достаточном для производства.</w:t>
      </w:r>
    </w:p>
    <w:p w14:paraId="4E17DA52" w14:textId="77777777" w:rsidR="00B00882" w:rsidRDefault="00B00882" w:rsidP="00B00882">
      <w:pPr>
        <w:pStyle w:val="a0"/>
      </w:pPr>
      <w:r>
        <w:t>Разрабатываются блок схемы алгоритмов основных операций (оптические измерения, центровка оптической оси, контактные измерения оправы линзы, подрезка оправы линзы)</w:t>
      </w:r>
      <w:r w:rsidR="00576FFE">
        <w:t>.</w:t>
      </w:r>
    </w:p>
    <w:p w14:paraId="041F4C91" w14:textId="77777777" w:rsidR="00B00882" w:rsidRDefault="00B00882" w:rsidP="00B00882">
      <w:pPr>
        <w:pStyle w:val="a0"/>
      </w:pPr>
      <w:r>
        <w:t>Начало:</w:t>
      </w:r>
    </w:p>
    <w:p w14:paraId="76ED9A36" w14:textId="77777777" w:rsidR="00320937" w:rsidRPr="004E7ED9" w:rsidRDefault="00320937" w:rsidP="00320937">
      <w:pPr>
        <w:widowControl/>
        <w:spacing w:after="120"/>
        <w:ind w:firstLine="0"/>
        <w:jc w:val="center"/>
        <w:rPr>
          <w:rFonts w:eastAsia="Calibri"/>
          <w:b/>
          <w:szCs w:val="22"/>
          <w:lang w:eastAsia="en-US"/>
        </w:rPr>
      </w:pPr>
      <w:r w:rsidRPr="004E7ED9">
        <w:rPr>
          <w:rFonts w:eastAsia="Calibri"/>
          <w:b/>
          <w:szCs w:val="22"/>
          <w:lang w:eastAsia="en-US"/>
        </w:rPr>
        <w:object w:dxaOrig="15591" w:dyaOrig="11170" w14:anchorId="34401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85pt;height:333.7pt" o:ole="">
            <v:imagedata r:id="rId23" o:title="" croptop="2729f"/>
          </v:shape>
          <o:OLEObject Type="Embed" ProgID="Visio.Drawing.11" ShapeID="_x0000_i1025" DrawAspect="Content" ObjectID="_1713844507" r:id="rId24"/>
        </w:object>
      </w:r>
      <w:r w:rsidRPr="004E7ED9">
        <w:rPr>
          <w:rFonts w:eastAsia="Calibri"/>
          <w:b/>
          <w:szCs w:val="22"/>
          <w:lang w:eastAsia="en-US"/>
        </w:rPr>
        <w:t>Рисунок 1.1 – Архитектура станка ЦС-01</w:t>
      </w:r>
    </w:p>
    <w:p w14:paraId="55E39A2D" w14:textId="77777777" w:rsidR="00320937" w:rsidRDefault="00320937" w:rsidP="00B00882">
      <w:pPr>
        <w:pStyle w:val="a0"/>
      </w:pPr>
    </w:p>
    <w:p w14:paraId="37FF40E5" w14:textId="1E732382" w:rsidR="00576FFE" w:rsidRDefault="00576FFE" w:rsidP="00576FFE">
      <w:pPr>
        <w:pStyle w:val="Heading1"/>
      </w:pPr>
      <w:bookmarkStart w:id="22" w:name="_Toc103231026"/>
      <w:r>
        <w:lastRenderedPageBreak/>
        <w:t>3</w:t>
      </w:r>
      <w:r w:rsidRPr="00576FFE">
        <w:rPr>
          <w:sz w:val="28"/>
        </w:rPr>
        <w:t xml:space="preserve"> </w:t>
      </w:r>
      <w:r>
        <w:t>СИСТЕМА УПРАВЛЕНИЯ</w:t>
      </w:r>
      <w:bookmarkEnd w:id="22"/>
    </w:p>
    <w:p w14:paraId="3E2E146D" w14:textId="1F586DD6" w:rsidR="00320937" w:rsidRDefault="00320937" w:rsidP="00320937">
      <w:pPr>
        <w:pStyle w:val="Heading2"/>
      </w:pPr>
      <w:bookmarkStart w:id="23" w:name="_Toc103231027"/>
      <w:r>
        <w:t xml:space="preserve">3.1 </w:t>
      </w:r>
      <w:r w:rsidRPr="00320937">
        <w:t>Разработка структурной схемы системы управления</w:t>
      </w:r>
      <w:bookmarkEnd w:id="23"/>
    </w:p>
    <w:p w14:paraId="1E7A5CA6" w14:textId="77777777" w:rsidR="00320937" w:rsidRPr="00320937" w:rsidRDefault="00320937" w:rsidP="00320937">
      <w:pPr>
        <w:pStyle w:val="a0"/>
        <w:rPr>
          <w:lang w:eastAsia="en-US"/>
        </w:rPr>
      </w:pPr>
    </w:p>
    <w:p w14:paraId="08D277A3" w14:textId="268EBE30" w:rsidR="00320937" w:rsidRDefault="00320937" w:rsidP="00320937">
      <w:pPr>
        <w:pStyle w:val="Heading2"/>
      </w:pPr>
      <w:bookmarkStart w:id="24" w:name="_Toc103231028"/>
      <w:r>
        <w:t>3.2</w:t>
      </w:r>
      <w:r w:rsidRPr="00320937">
        <w:t xml:space="preserve"> Выбор технических средств автоматизации и управления</w:t>
      </w:r>
      <w:bookmarkEnd w:id="24"/>
    </w:p>
    <w:p w14:paraId="4D230A75" w14:textId="77777777" w:rsidR="00320937" w:rsidRPr="00320937" w:rsidRDefault="00320937" w:rsidP="00320937">
      <w:pPr>
        <w:pStyle w:val="a0"/>
        <w:rPr>
          <w:lang w:eastAsia="en-US"/>
        </w:rPr>
      </w:pPr>
    </w:p>
    <w:p w14:paraId="0D445A1F" w14:textId="0FE695C4" w:rsidR="00320937" w:rsidRDefault="00320937" w:rsidP="00320937">
      <w:pPr>
        <w:pStyle w:val="Heading2"/>
      </w:pPr>
      <w:bookmarkStart w:id="25" w:name="_Toc103231029"/>
      <w:r>
        <w:t>3.3</w:t>
      </w:r>
      <w:r w:rsidRPr="00320937">
        <w:t xml:space="preserve"> Разработка алгоритмов основных операций процесса юстировки</w:t>
      </w:r>
      <w:bookmarkEnd w:id="25"/>
    </w:p>
    <w:p w14:paraId="1C0C2D76" w14:textId="77777777" w:rsidR="00320937" w:rsidRPr="00320937" w:rsidRDefault="00320937" w:rsidP="00320937">
      <w:pPr>
        <w:pStyle w:val="a0"/>
        <w:rPr>
          <w:lang w:eastAsia="en-US"/>
        </w:rPr>
      </w:pPr>
    </w:p>
    <w:p w14:paraId="4225FA15" w14:textId="536E2B3E" w:rsidR="00320937" w:rsidRDefault="00320937" w:rsidP="00320937">
      <w:pPr>
        <w:pStyle w:val="Heading2"/>
      </w:pPr>
      <w:bookmarkStart w:id="26" w:name="_Toc103231030"/>
      <w:r>
        <w:t>3.4</w:t>
      </w:r>
      <w:r w:rsidRPr="00320937">
        <w:t xml:space="preserve"> Разработка программных модулей, реализующих алгоритмы основных операций процесса юстировки</w:t>
      </w:r>
      <w:bookmarkEnd w:id="26"/>
    </w:p>
    <w:p w14:paraId="7971797A" w14:textId="77777777" w:rsidR="00320937" w:rsidRPr="00320937" w:rsidRDefault="00320937" w:rsidP="00320937">
      <w:pPr>
        <w:pStyle w:val="a0"/>
        <w:rPr>
          <w:lang w:eastAsia="en-US"/>
        </w:rPr>
      </w:pPr>
      <w:r w:rsidRPr="00320937">
        <w:rPr>
          <w:lang w:eastAsia="en-US"/>
        </w:rPr>
        <w:t>В программном пункте: есть пункт 3.4.1 разработка схемы взаимодействия основных компонентов программы – с этого все начинается.</w:t>
      </w:r>
    </w:p>
    <w:p w14:paraId="447DD9EA" w14:textId="77777777" w:rsidR="00320937" w:rsidRPr="00320937" w:rsidRDefault="00320937" w:rsidP="00320937">
      <w:pPr>
        <w:pStyle w:val="a0"/>
        <w:rPr>
          <w:lang w:eastAsia="en-US"/>
        </w:rPr>
      </w:pPr>
    </w:p>
    <w:p w14:paraId="60FB4784" w14:textId="77777777" w:rsidR="00320937" w:rsidRPr="00320937" w:rsidRDefault="00320937" w:rsidP="00320937">
      <w:pPr>
        <w:pStyle w:val="a0"/>
        <w:rPr>
          <w:lang w:eastAsia="en-US"/>
        </w:rPr>
      </w:pPr>
    </w:p>
    <w:p w14:paraId="1BF44108" w14:textId="77777777" w:rsidR="00320937" w:rsidRPr="00320937" w:rsidRDefault="00320937" w:rsidP="00320937"/>
    <w:tbl>
      <w:tblPr>
        <w:tblW w:w="9889" w:type="dxa"/>
        <w:tblBorders>
          <w:insideH w:val="single" w:sz="4" w:space="0" w:color="000000"/>
          <w:insideV w:val="single" w:sz="4" w:space="0" w:color="000000"/>
        </w:tblBorders>
        <w:tblLayout w:type="fixed"/>
        <w:tblLook w:val="0400" w:firstRow="0" w:lastRow="0" w:firstColumn="0" w:lastColumn="0" w:noHBand="0" w:noVBand="1"/>
      </w:tblPr>
      <w:tblGrid>
        <w:gridCol w:w="9889"/>
      </w:tblGrid>
      <w:tr w:rsidR="00320937" w:rsidRPr="00320937" w14:paraId="14F02C0E" w14:textId="77777777" w:rsidTr="00320937">
        <w:trPr>
          <w:trHeight w:val="412"/>
        </w:trPr>
        <w:tc>
          <w:tcPr>
            <w:tcW w:w="9889" w:type="dxa"/>
            <w:tcBorders>
              <w:top w:val="single" w:sz="4" w:space="0" w:color="000000"/>
              <w:bottom w:val="single" w:sz="4" w:space="0" w:color="000000"/>
            </w:tcBorders>
            <w:shd w:val="clear" w:color="auto" w:fill="auto"/>
          </w:tcPr>
          <w:p w14:paraId="31109AFA" w14:textId="77777777" w:rsidR="00320937" w:rsidRPr="00320937" w:rsidRDefault="00320937" w:rsidP="00320937">
            <w:r w:rsidRPr="00320937">
              <w:t>Экономический раздел</w:t>
            </w:r>
          </w:p>
          <w:p w14:paraId="65164461" w14:textId="77777777" w:rsidR="00320937" w:rsidRPr="00320937" w:rsidRDefault="00320937" w:rsidP="00320937">
            <w:r w:rsidRPr="00320937">
              <w:t>Организация и планирование работ по теме</w:t>
            </w:r>
          </w:p>
          <w:p w14:paraId="224A3C18" w14:textId="77777777" w:rsidR="00320937" w:rsidRPr="00320937" w:rsidRDefault="00320937" w:rsidP="00320937">
            <w:r w:rsidRPr="00320937">
              <w:t>Расчет стоимости проведения работ по теме</w:t>
            </w:r>
          </w:p>
        </w:tc>
      </w:tr>
    </w:tbl>
    <w:p w14:paraId="4FAD36DC" w14:textId="77777777" w:rsidR="00320937" w:rsidRPr="00320937" w:rsidRDefault="00320937" w:rsidP="00320937"/>
    <w:p w14:paraId="0A0EB994" w14:textId="77777777" w:rsidR="00320937" w:rsidRPr="00320937" w:rsidRDefault="00320937" w:rsidP="00320937"/>
    <w:p w14:paraId="566966AF" w14:textId="77777777" w:rsidR="00576FFE" w:rsidRDefault="00576FFE" w:rsidP="00576FFE">
      <w:pPr>
        <w:pStyle w:val="a0"/>
        <w:ind w:firstLine="0"/>
      </w:pPr>
      <w:r>
        <w:tab/>
        <w:t>В данном разделе выберем язык программирования среду разработки дополнительное ПО для удобства разработки.</w:t>
      </w:r>
    </w:p>
    <w:p w14:paraId="24952B15" w14:textId="77777777" w:rsidR="00B00882" w:rsidRDefault="00576FFE" w:rsidP="00576FFE">
      <w:pPr>
        <w:pStyle w:val="a0"/>
        <w:ind w:firstLine="0"/>
      </w:pPr>
      <w:r>
        <w:tab/>
        <w:t xml:space="preserve">Реализуется алгоритм основных операций процесса юстировки </w:t>
      </w:r>
      <w:r w:rsidRPr="00576FFE">
        <w:t>операций (оптические измерения, центровка оптической оси, контактные измерения оправы линзы, подрезка оправы линзы)</w:t>
      </w:r>
      <w:r w:rsidR="00812B68">
        <w:t xml:space="preserve"> с предоставлением </w:t>
      </w:r>
      <w:r w:rsidR="008B56BC">
        <w:t>листинга ключевых фрагментов программы с комментариями</w:t>
      </w:r>
      <w:r>
        <w:t>.</w:t>
      </w:r>
    </w:p>
    <w:p w14:paraId="09A28080" w14:textId="77777777" w:rsidR="00576FFE" w:rsidRDefault="00576FFE" w:rsidP="00576FFE">
      <w:pPr>
        <w:pStyle w:val="a0"/>
        <w:ind w:firstLine="0"/>
      </w:pPr>
      <w:r>
        <w:tab/>
      </w:r>
      <w:r w:rsidR="00812B68">
        <w:t>Выбор программного интерфейса для взаимодействия с оборудованием.</w:t>
      </w:r>
    </w:p>
    <w:p w14:paraId="3A2866FF" w14:textId="77777777" w:rsidR="00F800FB" w:rsidRDefault="008B56BC" w:rsidP="00C661DA">
      <w:pPr>
        <w:pStyle w:val="a0"/>
      </w:pPr>
      <w:r>
        <w:lastRenderedPageBreak/>
        <w:t>Начало:</w:t>
      </w:r>
    </w:p>
    <w:p w14:paraId="3B041CD4" w14:textId="77777777" w:rsidR="008B56BC" w:rsidRPr="008B56BC" w:rsidRDefault="008B56BC" w:rsidP="008B56BC">
      <w:pPr>
        <w:pStyle w:val="a0"/>
      </w:pPr>
      <w:proofErr w:type="spellStart"/>
      <w:r w:rsidRPr="008B56BC">
        <w:t>Qt</w:t>
      </w:r>
      <w:proofErr w:type="spellEnd"/>
      <w:r w:rsidRPr="008B56BC">
        <w:t xml:space="preserve"> </w:t>
      </w:r>
      <w:proofErr w:type="spellStart"/>
      <w:r w:rsidRPr="008B56BC">
        <w:t>Creator</w:t>
      </w:r>
      <w:proofErr w:type="spellEnd"/>
      <w:r w:rsidRPr="008B56BC">
        <w:t xml:space="preserve"> – кроссплатформенная свободная IDE для разработки на С, C++, </w:t>
      </w:r>
      <w:proofErr w:type="spellStart"/>
      <w:r w:rsidRPr="008B56BC">
        <w:t>JavaScript</w:t>
      </w:r>
      <w:proofErr w:type="spellEnd"/>
      <w:r w:rsidRPr="008B56BC">
        <w:t xml:space="preserve"> и QML. Разработана </w:t>
      </w:r>
      <w:proofErr w:type="spellStart"/>
      <w:r w:rsidRPr="008B56BC">
        <w:t>Trolltech</w:t>
      </w:r>
      <w:proofErr w:type="spellEnd"/>
      <w:r w:rsidRPr="008B56BC">
        <w:t xml:space="preserve"> (</w:t>
      </w:r>
      <w:proofErr w:type="spellStart"/>
      <w:r w:rsidRPr="008B56BC">
        <w:t>Digia</w:t>
      </w:r>
      <w:proofErr w:type="spellEnd"/>
      <w:r w:rsidRPr="008B56BC">
        <w:t xml:space="preserve">) для работы с </w:t>
      </w:r>
      <w:proofErr w:type="spellStart"/>
      <w:r w:rsidRPr="008B56BC">
        <w:t>фреймворком</w:t>
      </w:r>
      <w:proofErr w:type="spellEnd"/>
      <w:r w:rsidRPr="008B56BC">
        <w:t xml:space="preserve"> </w:t>
      </w:r>
      <w:proofErr w:type="spellStart"/>
      <w:r w:rsidRPr="008B56BC">
        <w:t>Qt</w:t>
      </w:r>
      <w:proofErr w:type="spellEnd"/>
      <w:r w:rsidRPr="008B56BC">
        <w:t xml:space="preserve">. Включает в себя графический интерфейс отладчика и визуальные средства разработки интерфейса как с использованием </w:t>
      </w:r>
      <w:proofErr w:type="spellStart"/>
      <w:r w:rsidRPr="008B56BC">
        <w:t>QtWidgets</w:t>
      </w:r>
      <w:proofErr w:type="spellEnd"/>
      <w:r w:rsidRPr="008B56BC">
        <w:t xml:space="preserve">, так и QML. Поддерживаемые компиляторы: GCC, </w:t>
      </w:r>
      <w:proofErr w:type="spellStart"/>
      <w:r w:rsidRPr="008B56BC">
        <w:t>Clang</w:t>
      </w:r>
      <w:proofErr w:type="spellEnd"/>
      <w:r w:rsidRPr="008B56BC">
        <w:t xml:space="preserve">, </w:t>
      </w:r>
      <w:proofErr w:type="spellStart"/>
      <w:r w:rsidRPr="008B56BC">
        <w:t>MinGW</w:t>
      </w:r>
      <w:proofErr w:type="spellEnd"/>
      <w:r w:rsidRPr="008B56BC">
        <w:t xml:space="preserve">, MSVC, </w:t>
      </w:r>
      <w:proofErr w:type="spellStart"/>
      <w:r w:rsidRPr="008B56BC">
        <w:t>Linux</w:t>
      </w:r>
      <w:proofErr w:type="spellEnd"/>
      <w:r w:rsidRPr="008B56BC">
        <w:t xml:space="preserve"> ICC, GCCE, RVCT, WINSCW.</w:t>
      </w:r>
    </w:p>
    <w:p w14:paraId="27D2C2D7" w14:textId="77777777" w:rsidR="008B56BC" w:rsidRPr="008B56BC" w:rsidRDefault="008B56BC" w:rsidP="008B56BC">
      <w:pPr>
        <w:pStyle w:val="a0"/>
      </w:pPr>
      <w:proofErr w:type="spellStart"/>
      <w:r w:rsidRPr="008B56BC">
        <w:t>Qt</w:t>
      </w:r>
      <w:proofErr w:type="spellEnd"/>
      <w:r w:rsidRPr="008B56BC">
        <w:t xml:space="preserve"> </w:t>
      </w:r>
      <w:proofErr w:type="spellStart"/>
      <w:r w:rsidRPr="008B56BC">
        <w:t>Creator</w:t>
      </w:r>
      <w:proofErr w:type="spellEnd"/>
      <w:r w:rsidRPr="008B56BC">
        <w:t xml:space="preserve"> поддерживает системы сборки </w:t>
      </w:r>
      <w:proofErr w:type="spellStart"/>
      <w:r w:rsidRPr="008B56BC">
        <w:t>qmake</w:t>
      </w:r>
      <w:proofErr w:type="spellEnd"/>
      <w:r w:rsidRPr="008B56BC">
        <w:t xml:space="preserve">, </w:t>
      </w:r>
      <w:proofErr w:type="spellStart"/>
      <w:r w:rsidRPr="008B56BC">
        <w:t>cmake</w:t>
      </w:r>
      <w:proofErr w:type="spellEnd"/>
      <w:r w:rsidRPr="008B56BC">
        <w:t xml:space="preserve">, </w:t>
      </w:r>
      <w:proofErr w:type="spellStart"/>
      <w:r w:rsidRPr="008B56BC">
        <w:t>autotools</w:t>
      </w:r>
      <w:proofErr w:type="spellEnd"/>
      <w:r w:rsidRPr="008B56BC">
        <w:t>, с версии 2.7. Для проектов, созданных под другими системами, может использоваться в качестве редактора исходных кодов. Есть возможность редактирования этапов сборки проекта.</w:t>
      </w:r>
    </w:p>
    <w:p w14:paraId="5B897311" w14:textId="77777777" w:rsidR="008B56BC" w:rsidRPr="008B56BC" w:rsidRDefault="008B56BC" w:rsidP="008B56BC">
      <w:pPr>
        <w:pStyle w:val="a0"/>
      </w:pPr>
      <w:r w:rsidRPr="008B56BC">
        <w:t xml:space="preserve">Также IDE </w:t>
      </w:r>
      <w:proofErr w:type="spellStart"/>
      <w:r w:rsidRPr="008B56BC">
        <w:t>нативно</w:t>
      </w:r>
      <w:proofErr w:type="spellEnd"/>
      <w:r w:rsidRPr="008B56BC">
        <w:t xml:space="preserve"> поддерживает системы контроля версии, такие как </w:t>
      </w:r>
      <w:proofErr w:type="spellStart"/>
      <w:r w:rsidRPr="008B56BC">
        <w:t>Subversion</w:t>
      </w:r>
      <w:proofErr w:type="spellEnd"/>
      <w:r w:rsidRPr="008B56BC">
        <w:t xml:space="preserve">, </w:t>
      </w:r>
      <w:proofErr w:type="spellStart"/>
      <w:r w:rsidRPr="008B56BC">
        <w:t>Mercurial</w:t>
      </w:r>
      <w:proofErr w:type="spellEnd"/>
      <w:r w:rsidRPr="008B56BC">
        <w:t xml:space="preserve">, </w:t>
      </w:r>
      <w:proofErr w:type="spellStart"/>
      <w:r w:rsidRPr="008B56BC">
        <w:t>Git</w:t>
      </w:r>
      <w:proofErr w:type="spellEnd"/>
      <w:r w:rsidRPr="008B56BC">
        <w:t xml:space="preserve">, CVS, </w:t>
      </w:r>
      <w:proofErr w:type="spellStart"/>
      <w:r w:rsidRPr="008B56BC">
        <w:t>Bazaar</w:t>
      </w:r>
      <w:proofErr w:type="spellEnd"/>
      <w:r w:rsidRPr="008B56BC">
        <w:t xml:space="preserve">, </w:t>
      </w:r>
      <w:proofErr w:type="spellStart"/>
      <w:r w:rsidRPr="008B56BC">
        <w:t>Perforce</w:t>
      </w:r>
      <w:proofErr w:type="spellEnd"/>
      <w:r w:rsidRPr="008B56BC">
        <w:t>.</w:t>
      </w:r>
    </w:p>
    <w:p w14:paraId="43103F86" w14:textId="35568C96" w:rsidR="008B56BC" w:rsidRDefault="008B56BC" w:rsidP="008B56BC">
      <w:pPr>
        <w:pStyle w:val="a0"/>
      </w:pPr>
      <w:r w:rsidRPr="008B56BC">
        <w:t xml:space="preserve">Для написания программы управления использовался язык </w:t>
      </w:r>
      <w:r w:rsidRPr="008B56BC">
        <w:rPr>
          <w:lang w:val="en-US"/>
        </w:rPr>
        <w:t>C</w:t>
      </w:r>
      <w:r w:rsidRPr="008B56BC">
        <w:t xml:space="preserve">++ (стандарт 14) и библиотека </w:t>
      </w:r>
      <w:r w:rsidRPr="008B56BC">
        <w:rPr>
          <w:lang w:val="en-US"/>
        </w:rPr>
        <w:t>Mach</w:t>
      </w:r>
      <w:r w:rsidRPr="008B56BC">
        <w:t>4.</w:t>
      </w:r>
    </w:p>
    <w:p w14:paraId="4E07BBD0" w14:textId="237D2B57" w:rsidR="00320937" w:rsidRPr="00320937" w:rsidRDefault="00320937" w:rsidP="00320937">
      <w:pPr>
        <w:pStyle w:val="Heading1"/>
      </w:pPr>
      <w:bookmarkStart w:id="27" w:name="_Toc103231031"/>
      <w:r>
        <w:lastRenderedPageBreak/>
        <w:t xml:space="preserve">4 </w:t>
      </w:r>
      <w:r w:rsidRPr="00320937">
        <w:t>Экономический раздел</w:t>
      </w:r>
      <w:bookmarkEnd w:id="27"/>
    </w:p>
    <w:p w14:paraId="19BCF993" w14:textId="74EFD98F" w:rsidR="00320937" w:rsidRDefault="00320937" w:rsidP="00320937">
      <w:pPr>
        <w:pStyle w:val="Heading2"/>
      </w:pPr>
      <w:bookmarkStart w:id="28" w:name="_Toc103231032"/>
      <w:r>
        <w:t xml:space="preserve">4.1 </w:t>
      </w:r>
      <w:r w:rsidRPr="00320937">
        <w:t>Организация и планирование работ по теме</w:t>
      </w:r>
      <w:bookmarkEnd w:id="28"/>
    </w:p>
    <w:p w14:paraId="307A27CE" w14:textId="77777777" w:rsidR="00320937" w:rsidRPr="00320937" w:rsidRDefault="00320937" w:rsidP="00320937">
      <w:pPr>
        <w:pStyle w:val="a0"/>
        <w:rPr>
          <w:lang w:eastAsia="en-US"/>
        </w:rPr>
      </w:pPr>
    </w:p>
    <w:p w14:paraId="545C1E1F" w14:textId="4C2140A1" w:rsidR="00320937" w:rsidRPr="008B56BC" w:rsidRDefault="00320937" w:rsidP="00320937">
      <w:pPr>
        <w:pStyle w:val="Heading2"/>
      </w:pPr>
      <w:bookmarkStart w:id="29" w:name="_Toc103231033"/>
      <w:r>
        <w:t xml:space="preserve">4.2 </w:t>
      </w:r>
      <w:r w:rsidRPr="00320937">
        <w:t>Расчет стоимости проведения работ по теме</w:t>
      </w:r>
      <w:bookmarkEnd w:id="29"/>
    </w:p>
    <w:p w14:paraId="6161C42E" w14:textId="77777777" w:rsidR="008B56BC" w:rsidRPr="00B00882" w:rsidRDefault="008B56BC" w:rsidP="00C661DA">
      <w:pPr>
        <w:pStyle w:val="a0"/>
      </w:pPr>
    </w:p>
    <w:p w14:paraId="7EB00401" w14:textId="77777777" w:rsidR="00C661DA" w:rsidRPr="00C661DA" w:rsidRDefault="00C661DA" w:rsidP="00C661DA">
      <w:pPr>
        <w:ind w:firstLine="0"/>
      </w:pPr>
    </w:p>
    <w:p w14:paraId="41969EC3" w14:textId="77777777" w:rsidR="003D62C1" w:rsidRPr="003D62C1" w:rsidRDefault="003D62C1" w:rsidP="003D62C1">
      <w:pPr>
        <w:pStyle w:val="a0"/>
        <w:rPr>
          <w:lang w:eastAsia="en-US"/>
        </w:rPr>
      </w:pPr>
    </w:p>
    <w:p w14:paraId="4A55772E" w14:textId="77777777" w:rsidR="00507C11" w:rsidRPr="00474963" w:rsidRDefault="00011F34" w:rsidP="00474963">
      <w:pPr>
        <w:pStyle w:val="Heading1"/>
      </w:pPr>
      <w:hyperlink w:anchor="_Toc42196453" w:history="1">
        <w:bookmarkStart w:id="30" w:name="_Toc91548128"/>
        <w:bookmarkStart w:id="31" w:name="_Toc103231034"/>
        <w:r w:rsidR="00FE3009" w:rsidRPr="00474963">
          <w:t>СПИСОК ИСПОЛЬЗОВАННЫХ ИСТОЧНИКОВ</w:t>
        </w:r>
        <w:bookmarkEnd w:id="30"/>
        <w:bookmarkEnd w:id="31"/>
      </w:hyperlink>
    </w:p>
    <w:p w14:paraId="4BC9FF78" w14:textId="77777777" w:rsidR="008C2CB6" w:rsidRDefault="008C2CB6" w:rsidP="000F2AE6">
      <w:pPr>
        <w:pStyle w:val="a0"/>
        <w:numPr>
          <w:ilvl w:val="0"/>
          <w:numId w:val="23"/>
        </w:numPr>
        <w:ind w:left="567"/>
        <w:rPr>
          <w:lang w:eastAsia="en-US"/>
        </w:rPr>
      </w:pPr>
      <w:r w:rsidRPr="008C2CB6">
        <w:rPr>
          <w:lang w:eastAsia="en-US"/>
        </w:rPr>
        <w:t>Смирнов Ю.А. Технические средства автоматизации и управления: учебное пособие. Санкт-Петербург: Лань, 2020. 456 с.</w:t>
      </w:r>
    </w:p>
    <w:p w14:paraId="1F5A7DAE" w14:textId="77777777" w:rsidR="00380B40" w:rsidRDefault="00EB4BC4" w:rsidP="00380B40">
      <w:pPr>
        <w:pStyle w:val="a0"/>
        <w:numPr>
          <w:ilvl w:val="0"/>
          <w:numId w:val="23"/>
        </w:numPr>
        <w:ind w:left="567"/>
        <w:rPr>
          <w:lang w:eastAsia="en-US"/>
        </w:rPr>
      </w:pPr>
      <w:r w:rsidRPr="008C2CB6">
        <w:rPr>
          <w:lang w:eastAsia="en-US"/>
        </w:rPr>
        <w:t>Рябов И. В. Автоматизированные информационно-управляющие системы: учебное пособие. Йошкар-Ола: ПГТУ, 2015. 200 с.</w:t>
      </w:r>
    </w:p>
    <w:p w14:paraId="6D9442F1" w14:textId="77777777" w:rsidR="00BD1A0E" w:rsidRDefault="00380B40" w:rsidP="00F835FF">
      <w:pPr>
        <w:pStyle w:val="a0"/>
        <w:numPr>
          <w:ilvl w:val="0"/>
          <w:numId w:val="23"/>
        </w:numPr>
        <w:ind w:left="567"/>
        <w:rPr>
          <w:lang w:eastAsia="en-US"/>
        </w:rPr>
      </w:pPr>
      <w:r w:rsidRPr="00380B40">
        <w:rPr>
          <w:lang w:eastAsia="en-US"/>
        </w:rPr>
        <w:t xml:space="preserve">Прецизионный датчик MP250 для станков </w:t>
      </w:r>
      <w:r w:rsidR="00A63DCA" w:rsidRPr="00A63DCA">
        <w:rPr>
          <w:lang w:eastAsia="en-US"/>
        </w:rPr>
        <w:t>[</w:t>
      </w:r>
      <w:r w:rsidR="00A63DCA">
        <w:rPr>
          <w:lang w:eastAsia="en-US"/>
        </w:rPr>
        <w:t>Электронный ресурс</w:t>
      </w:r>
      <w:r w:rsidR="00A63DCA" w:rsidRPr="00A63DCA">
        <w:rPr>
          <w:lang w:eastAsia="en-US"/>
        </w:rPr>
        <w:t>]</w:t>
      </w:r>
      <w:r w:rsidR="00A63DCA">
        <w:rPr>
          <w:lang w:eastAsia="en-US"/>
        </w:rPr>
        <w:t xml:space="preserve"> –</w:t>
      </w:r>
      <w:r w:rsidR="00A63DCA">
        <w:t xml:space="preserve"> Режим доступа: </w:t>
      </w:r>
      <w:hyperlink r:id="rId25" w:history="1">
        <w:r w:rsidRPr="00380B40">
          <w:rPr>
            <w:rStyle w:val="Hyperlink"/>
          </w:rPr>
          <w:t>https://www.renishaw.ru/ru/mp250-high-accuracy-machine-probe--9793</w:t>
        </w:r>
      </w:hyperlink>
      <w:r w:rsidR="00B60DB0">
        <w:rPr>
          <w:lang w:eastAsia="en-US"/>
        </w:rPr>
        <w:t xml:space="preserve">, свободный. – </w:t>
      </w:r>
      <w:proofErr w:type="spellStart"/>
      <w:r w:rsidR="00B60DB0">
        <w:rPr>
          <w:lang w:eastAsia="en-US"/>
        </w:rPr>
        <w:t>Загл</w:t>
      </w:r>
      <w:proofErr w:type="spellEnd"/>
      <w:r w:rsidR="00B60DB0">
        <w:rPr>
          <w:lang w:eastAsia="en-US"/>
        </w:rPr>
        <w:t>. с экрана. Язык – Русский. Дата обращения</w:t>
      </w:r>
      <w:r w:rsidR="00EB4BC4">
        <w:rPr>
          <w:lang w:eastAsia="en-US"/>
        </w:rPr>
        <w:t>:</w:t>
      </w:r>
      <w:r w:rsidR="00B60DB0">
        <w:rPr>
          <w:lang w:eastAsia="en-US"/>
        </w:rPr>
        <w:t xml:space="preserve"> </w:t>
      </w:r>
      <w:r w:rsidR="00A63DCA">
        <w:t>20.</w:t>
      </w:r>
      <w:r w:rsidR="00F835FF">
        <w:rPr>
          <w:lang w:val="en-US"/>
        </w:rPr>
        <w:t>09</w:t>
      </w:r>
      <w:r w:rsidR="00A63DCA">
        <w:t>.</w:t>
      </w:r>
      <w:r w:rsidR="00CC6AF6">
        <w:t>2021</w:t>
      </w:r>
      <w:r w:rsidR="00BD5A7C">
        <w:t>.</w:t>
      </w:r>
    </w:p>
    <w:p w14:paraId="6BD9035F" w14:textId="77777777" w:rsidR="003C44DB" w:rsidRPr="003C44DB" w:rsidRDefault="00BD1A0E" w:rsidP="00F835FF">
      <w:pPr>
        <w:pStyle w:val="a0"/>
        <w:numPr>
          <w:ilvl w:val="0"/>
          <w:numId w:val="23"/>
        </w:numPr>
        <w:ind w:left="567"/>
        <w:rPr>
          <w:lang w:eastAsia="en-US"/>
        </w:rPr>
      </w:pPr>
      <w:r w:rsidRPr="00BD1A0E">
        <w:t xml:space="preserve"> </w:t>
      </w:r>
      <w:r w:rsidR="00F835FF" w:rsidRPr="00F835FF">
        <w:rPr>
          <w:lang w:val="en-US"/>
        </w:rPr>
        <w:t>HSI</w:t>
      </w:r>
      <w:r w:rsidR="00F835FF" w:rsidRPr="00F835FF">
        <w:t>-</w:t>
      </w:r>
      <w:r w:rsidR="00F835FF" w:rsidRPr="00F835FF">
        <w:rPr>
          <w:lang w:val="en-US"/>
        </w:rPr>
        <w:t>C</w:t>
      </w:r>
      <w:r w:rsidR="00F835FF" w:rsidRPr="00F835FF">
        <w:t xml:space="preserve"> </w:t>
      </w:r>
      <w:r w:rsidRPr="00A63DCA">
        <w:t>[</w:t>
      </w:r>
      <w:r>
        <w:t>Электронный</w:t>
      </w:r>
      <w:r w:rsidRPr="00A63DCA">
        <w:t xml:space="preserve"> </w:t>
      </w:r>
      <w:r>
        <w:t>ресурс</w:t>
      </w:r>
      <w:r w:rsidRPr="00A63DCA">
        <w:t xml:space="preserve">] – </w:t>
      </w:r>
      <w:r>
        <w:t>Режим</w:t>
      </w:r>
      <w:r w:rsidRPr="00A63DCA">
        <w:t xml:space="preserve"> </w:t>
      </w:r>
      <w:r>
        <w:t>доступа</w:t>
      </w:r>
      <w:r w:rsidRPr="00A63DCA">
        <w:t xml:space="preserve">: </w:t>
      </w:r>
      <w:hyperlink r:id="rId26" w:history="1">
        <w:r w:rsidR="00380B40" w:rsidRPr="00380B40">
          <w:rPr>
            <w:rStyle w:val="Hyperlink"/>
          </w:rPr>
          <w:t>https://www.renishaw.ru/ru/hsi-c--43397</w:t>
        </w:r>
      </w:hyperlink>
      <w:r w:rsidR="00B60DB0">
        <w:rPr>
          <w:lang w:eastAsia="en-US"/>
        </w:rPr>
        <w:t xml:space="preserve">, свободный. – </w:t>
      </w:r>
      <w:proofErr w:type="spellStart"/>
      <w:r w:rsidR="00B60DB0">
        <w:rPr>
          <w:lang w:eastAsia="en-US"/>
        </w:rPr>
        <w:t>Загл</w:t>
      </w:r>
      <w:proofErr w:type="spellEnd"/>
      <w:r w:rsidR="00B60DB0">
        <w:rPr>
          <w:lang w:eastAsia="en-US"/>
        </w:rPr>
        <w:t>. с экрана. Язык – Русский. Дата обращения</w:t>
      </w:r>
      <w:r w:rsidR="00EB4BC4">
        <w:t>:</w:t>
      </w:r>
      <w:r w:rsidR="00EB4BC4" w:rsidRPr="00EB4BC4">
        <w:t xml:space="preserve"> </w:t>
      </w:r>
      <w:r w:rsidR="00F835FF">
        <w:rPr>
          <w:lang w:val="en-US"/>
        </w:rPr>
        <w:t>04</w:t>
      </w:r>
      <w:r w:rsidR="00EB4BC4">
        <w:t>.1</w:t>
      </w:r>
      <w:r w:rsidR="00F835FF">
        <w:rPr>
          <w:lang w:val="en-US"/>
        </w:rPr>
        <w:t>0</w:t>
      </w:r>
      <w:r w:rsidR="00EB4BC4">
        <w:t>.</w:t>
      </w:r>
      <w:r w:rsidR="00CC6AF6">
        <w:t>2021</w:t>
      </w:r>
      <w:r w:rsidR="00BD5A7C">
        <w:t>.</w:t>
      </w:r>
    </w:p>
    <w:p w14:paraId="7F633C08" w14:textId="77777777" w:rsidR="00C66374" w:rsidRPr="003C44DB" w:rsidRDefault="00F835FF" w:rsidP="00F835FF">
      <w:pPr>
        <w:pStyle w:val="a0"/>
        <w:numPr>
          <w:ilvl w:val="0"/>
          <w:numId w:val="23"/>
        </w:numPr>
        <w:ind w:left="567"/>
        <w:rPr>
          <w:lang w:eastAsia="en-US"/>
        </w:rPr>
      </w:pPr>
      <w:r w:rsidRPr="004C4302">
        <w:rPr>
          <w:lang w:val="en-US"/>
        </w:rPr>
        <w:t xml:space="preserve">Ethernet </w:t>
      </w:r>
      <w:proofErr w:type="spellStart"/>
      <w:r w:rsidRPr="004C4302">
        <w:rPr>
          <w:lang w:val="en-US"/>
        </w:rPr>
        <w:t>SmoothStepper</w:t>
      </w:r>
      <w:proofErr w:type="spellEnd"/>
      <w:r w:rsidRPr="004C4302">
        <w:rPr>
          <w:lang w:val="en-US"/>
        </w:rPr>
        <w:t xml:space="preserve"> </w:t>
      </w:r>
      <w:r w:rsidRPr="00F835FF">
        <w:t>Аппаратный</w:t>
      </w:r>
      <w:r w:rsidRPr="004C4302">
        <w:rPr>
          <w:lang w:val="en-US"/>
        </w:rPr>
        <w:t xml:space="preserve"> </w:t>
      </w:r>
      <w:r w:rsidRPr="00F835FF">
        <w:t>контроллер</w:t>
      </w:r>
      <w:r w:rsidRPr="004C4302">
        <w:rPr>
          <w:lang w:val="en-US"/>
        </w:rPr>
        <w:t xml:space="preserve"> </w:t>
      </w:r>
      <w:r w:rsidRPr="00F835FF">
        <w:t>ЧПУ</w:t>
      </w:r>
      <w:r w:rsidRPr="004C4302">
        <w:rPr>
          <w:lang w:val="en-US"/>
        </w:rPr>
        <w:t xml:space="preserve"> </w:t>
      </w:r>
      <w:r w:rsidRPr="00F835FF">
        <w:t>для</w:t>
      </w:r>
      <w:r w:rsidRPr="004C4302">
        <w:rPr>
          <w:lang w:val="en-US"/>
        </w:rPr>
        <w:t xml:space="preserve"> Mach3, Mach4. </w:t>
      </w:r>
      <w:r w:rsidRPr="00F835FF">
        <w:t>Руководство по эксплуатации</w:t>
      </w:r>
      <w:r w:rsidR="003C44DB" w:rsidRPr="003C44DB">
        <w:t xml:space="preserve"> [</w:t>
      </w:r>
      <w:r w:rsidR="003C44DB">
        <w:t>Электронный ресурс</w:t>
      </w:r>
      <w:r w:rsidR="003C44DB" w:rsidRPr="003C44DB">
        <w:t>]</w:t>
      </w:r>
      <w:r w:rsidR="003C44DB">
        <w:t xml:space="preserve"> – Режим доступа:</w:t>
      </w:r>
      <w:r w:rsidR="003C44DB" w:rsidRPr="003C44DB">
        <w:t xml:space="preserve"> </w:t>
      </w:r>
      <w:hyperlink r:id="rId27" w:history="1">
        <w:r w:rsidRPr="00F835FF">
          <w:rPr>
            <w:rStyle w:val="Hyperlink"/>
          </w:rPr>
          <w:t>https://darxton.ru/files/pdf/controller/ESS.pdf</w:t>
        </w:r>
      </w:hyperlink>
      <w:r w:rsidR="00B60DB0">
        <w:rPr>
          <w:lang w:eastAsia="en-US"/>
        </w:rPr>
        <w:t xml:space="preserve">, свободный. – </w:t>
      </w:r>
      <w:proofErr w:type="spellStart"/>
      <w:r w:rsidR="00B60DB0">
        <w:rPr>
          <w:lang w:eastAsia="en-US"/>
        </w:rPr>
        <w:t>Загл</w:t>
      </w:r>
      <w:proofErr w:type="spellEnd"/>
      <w:r w:rsidR="00B60DB0">
        <w:rPr>
          <w:lang w:eastAsia="en-US"/>
        </w:rPr>
        <w:t>. с экрана. Язык – Русский. Дата обращения</w:t>
      </w:r>
      <w:r w:rsidR="00EB4BC4">
        <w:rPr>
          <w:lang w:eastAsia="en-US"/>
        </w:rPr>
        <w:t>:</w:t>
      </w:r>
      <w:r w:rsidR="00B60DB0">
        <w:rPr>
          <w:lang w:eastAsia="en-US"/>
        </w:rPr>
        <w:t xml:space="preserve"> </w:t>
      </w:r>
      <w:r w:rsidR="003C44DB">
        <w:t>04.</w:t>
      </w:r>
      <w:r w:rsidR="00EB4BC4">
        <w:t>1</w:t>
      </w:r>
      <w:r w:rsidRPr="00F835FF">
        <w:t>0</w:t>
      </w:r>
      <w:r w:rsidR="003C44DB">
        <w:t>.</w:t>
      </w:r>
      <w:r w:rsidR="00CC6AF6">
        <w:t>2021</w:t>
      </w:r>
      <w:r w:rsidR="00BD5A7C">
        <w:t>.</w:t>
      </w:r>
    </w:p>
    <w:p w14:paraId="1D030E19" w14:textId="77777777" w:rsidR="00C66374" w:rsidRPr="00C66374" w:rsidRDefault="00F835FF" w:rsidP="00F835FF">
      <w:pPr>
        <w:pStyle w:val="a0"/>
        <w:numPr>
          <w:ilvl w:val="0"/>
          <w:numId w:val="23"/>
        </w:numPr>
        <w:ind w:left="567"/>
        <w:jc w:val="left"/>
      </w:pPr>
      <w:r w:rsidRPr="00F835FF">
        <w:t>Тензодатчик: принцип работы, устройство, типы, схемы подключения</w:t>
      </w:r>
      <w:r>
        <w:t xml:space="preserve">. </w:t>
      </w:r>
      <w:r w:rsidR="003C44DB" w:rsidRPr="003C44DB">
        <w:t>[</w:t>
      </w:r>
      <w:r w:rsidR="003C44DB">
        <w:t>Электронный</w:t>
      </w:r>
      <w:r w:rsidR="009E58DA">
        <w:t> </w:t>
      </w:r>
      <w:r w:rsidR="003C44DB">
        <w:t>ресурс</w:t>
      </w:r>
      <w:r w:rsidR="003C44DB" w:rsidRPr="003C44DB">
        <w:t>]</w:t>
      </w:r>
      <w:r w:rsidR="009E58DA">
        <w:t> </w:t>
      </w:r>
      <w:r w:rsidR="003C44DB">
        <w:t>–</w:t>
      </w:r>
      <w:r w:rsidR="009E58DA">
        <w:t> </w:t>
      </w:r>
      <w:r w:rsidR="003C44DB">
        <w:t>Режим</w:t>
      </w:r>
      <w:r w:rsidR="009E58DA">
        <w:t> </w:t>
      </w:r>
      <w:r>
        <w:t xml:space="preserve">доступа: </w:t>
      </w:r>
      <w:hyperlink r:id="rId28" w:history="1">
        <w:r w:rsidRPr="001A6ABA">
          <w:rPr>
            <w:rStyle w:val="Hyperlink"/>
          </w:rPr>
          <w:t>https://www.asutpp.ru/tenzodatchik.html</w:t>
        </w:r>
      </w:hyperlink>
      <w:r w:rsidR="00B60DB0">
        <w:rPr>
          <w:lang w:eastAsia="en-US"/>
        </w:rPr>
        <w:t xml:space="preserve">, свободный. – </w:t>
      </w:r>
      <w:proofErr w:type="spellStart"/>
      <w:r w:rsidR="00B60DB0">
        <w:rPr>
          <w:lang w:eastAsia="en-US"/>
        </w:rPr>
        <w:t>Загл</w:t>
      </w:r>
      <w:proofErr w:type="spellEnd"/>
      <w:r w:rsidR="00B60DB0">
        <w:rPr>
          <w:lang w:eastAsia="en-US"/>
        </w:rPr>
        <w:t>. с экрана. Язык – Русский. Дата обращения</w:t>
      </w:r>
      <w:r w:rsidR="00EB4BC4">
        <w:rPr>
          <w:lang w:eastAsia="en-US"/>
        </w:rPr>
        <w:t>:</w:t>
      </w:r>
      <w:r w:rsidR="00B60DB0">
        <w:rPr>
          <w:lang w:eastAsia="en-US"/>
        </w:rPr>
        <w:t xml:space="preserve"> </w:t>
      </w:r>
      <w:r>
        <w:t>15</w:t>
      </w:r>
      <w:r w:rsidR="003C44DB">
        <w:t>.</w:t>
      </w:r>
      <w:r w:rsidR="00EB4BC4">
        <w:t>1</w:t>
      </w:r>
      <w:r>
        <w:t>0</w:t>
      </w:r>
      <w:r w:rsidR="003C44DB">
        <w:t>.</w:t>
      </w:r>
      <w:r w:rsidR="00CC6AF6">
        <w:t>2021</w:t>
      </w:r>
      <w:r w:rsidR="00BD5A7C">
        <w:t>.</w:t>
      </w:r>
    </w:p>
    <w:p w14:paraId="19408D0E" w14:textId="77777777" w:rsidR="009177CF" w:rsidRDefault="00421607" w:rsidP="003803B8">
      <w:pPr>
        <w:pStyle w:val="a0"/>
        <w:numPr>
          <w:ilvl w:val="0"/>
          <w:numId w:val="23"/>
        </w:numPr>
        <w:ind w:left="709" w:hanging="709"/>
        <w:rPr>
          <w:lang w:eastAsia="en-US"/>
        </w:rPr>
      </w:pPr>
      <w:r w:rsidRPr="00421607">
        <w:rPr>
          <w:lang w:val="en-US"/>
        </w:rPr>
        <w:t>Mach</w:t>
      </w:r>
      <w:r w:rsidRPr="00421607">
        <w:t>4</w:t>
      </w:r>
      <w:r>
        <w:t xml:space="preserve"> </w:t>
      </w:r>
      <w:r w:rsidR="009177CF" w:rsidRPr="009177CF">
        <w:t>[</w:t>
      </w:r>
      <w:r w:rsidR="009177CF">
        <w:t>Электронный ресурс</w:t>
      </w:r>
      <w:r w:rsidR="009177CF" w:rsidRPr="009177CF">
        <w:t>]</w:t>
      </w:r>
      <w:r w:rsidR="009177CF">
        <w:t xml:space="preserve"> – Режим доступа</w:t>
      </w:r>
      <w:r w:rsidR="009177CF" w:rsidRPr="009177CF">
        <w:t xml:space="preserve"> </w:t>
      </w:r>
      <w:hyperlink r:id="rId29" w:history="1">
        <w:r w:rsidRPr="00421607">
          <w:rPr>
            <w:rStyle w:val="Hyperlink"/>
          </w:rPr>
          <w:t>https://www.machsupport.com/software/mach4/</w:t>
        </w:r>
      </w:hyperlink>
      <w:r w:rsidR="00B60DB0">
        <w:rPr>
          <w:lang w:eastAsia="en-US"/>
        </w:rPr>
        <w:t xml:space="preserve">, свободный. – </w:t>
      </w:r>
      <w:proofErr w:type="spellStart"/>
      <w:r w:rsidR="00B60DB0">
        <w:rPr>
          <w:lang w:eastAsia="en-US"/>
        </w:rPr>
        <w:t>Загл</w:t>
      </w:r>
      <w:proofErr w:type="spellEnd"/>
      <w:r w:rsidR="00B60DB0">
        <w:rPr>
          <w:lang w:eastAsia="en-US"/>
        </w:rPr>
        <w:t>. с экрана. Язык – Русский. Дата обращения</w:t>
      </w:r>
      <w:r w:rsidR="00EB4BC4">
        <w:rPr>
          <w:lang w:eastAsia="en-US"/>
        </w:rPr>
        <w:t>:</w:t>
      </w:r>
      <w:r w:rsidR="00B60DB0">
        <w:rPr>
          <w:lang w:eastAsia="en-US"/>
        </w:rPr>
        <w:t xml:space="preserve"> </w:t>
      </w:r>
      <w:r w:rsidR="003803B8">
        <w:rPr>
          <w:lang w:val="en-US"/>
        </w:rPr>
        <w:t>20</w:t>
      </w:r>
      <w:r w:rsidR="003C44DB">
        <w:t>.</w:t>
      </w:r>
      <w:r w:rsidR="00EB4BC4">
        <w:t>1</w:t>
      </w:r>
      <w:r w:rsidR="003803B8">
        <w:rPr>
          <w:lang w:val="en-US"/>
        </w:rPr>
        <w:t>0</w:t>
      </w:r>
      <w:r w:rsidR="003C44DB">
        <w:t>.</w:t>
      </w:r>
      <w:r w:rsidR="00CC6AF6">
        <w:t>2021</w:t>
      </w:r>
      <w:r w:rsidR="00BD5A7C">
        <w:t>.</w:t>
      </w:r>
    </w:p>
    <w:p w14:paraId="5C701FDC" w14:textId="77777777" w:rsidR="00C66374" w:rsidRPr="009177CF" w:rsidRDefault="00421607" w:rsidP="003803B8">
      <w:pPr>
        <w:pStyle w:val="a0"/>
        <w:numPr>
          <w:ilvl w:val="0"/>
          <w:numId w:val="23"/>
        </w:numPr>
        <w:ind w:left="709" w:hanging="709"/>
        <w:rPr>
          <w:lang w:eastAsia="en-US"/>
        </w:rPr>
      </w:pPr>
      <w:r w:rsidRPr="00421607">
        <w:rPr>
          <w:lang w:val="en-US"/>
        </w:rPr>
        <w:t>Qt Creator - A Cross-platform IDE for Application Development</w:t>
      </w:r>
      <w:r w:rsidR="009177CF" w:rsidRPr="00421607">
        <w:rPr>
          <w:lang w:val="en-US"/>
        </w:rPr>
        <w:t xml:space="preserve"> [</w:t>
      </w:r>
      <w:r w:rsidR="009177CF">
        <w:t>Электронный</w:t>
      </w:r>
      <w:r w:rsidR="009177CF" w:rsidRPr="00421607">
        <w:rPr>
          <w:lang w:val="en-US"/>
        </w:rPr>
        <w:t xml:space="preserve"> </w:t>
      </w:r>
      <w:r w:rsidR="009177CF">
        <w:t>ресурс</w:t>
      </w:r>
      <w:r w:rsidR="009177CF" w:rsidRPr="00421607">
        <w:rPr>
          <w:lang w:val="en-US"/>
        </w:rPr>
        <w:t xml:space="preserve">] – </w:t>
      </w:r>
      <w:r w:rsidR="009177CF">
        <w:t>Режим</w:t>
      </w:r>
      <w:r w:rsidR="009177CF" w:rsidRPr="00421607">
        <w:rPr>
          <w:lang w:val="en-US"/>
        </w:rPr>
        <w:t xml:space="preserve"> </w:t>
      </w:r>
      <w:r w:rsidR="009177CF">
        <w:t>доступа</w:t>
      </w:r>
      <w:r w:rsidR="009177CF" w:rsidRPr="00421607">
        <w:rPr>
          <w:lang w:val="en-US"/>
        </w:rPr>
        <w:t xml:space="preserve">: </w:t>
      </w:r>
      <w:hyperlink r:id="rId30" w:history="1">
        <w:r w:rsidRPr="00421607">
          <w:rPr>
            <w:rStyle w:val="Hyperlink"/>
            <w:lang w:val="en-US"/>
          </w:rPr>
          <w:t>https://www.qt.io/product/development-tools</w:t>
        </w:r>
      </w:hyperlink>
      <w:r w:rsidR="00B60DB0" w:rsidRPr="00421607">
        <w:rPr>
          <w:lang w:val="en-US" w:eastAsia="en-US"/>
        </w:rPr>
        <w:t xml:space="preserve">, </w:t>
      </w:r>
      <w:r w:rsidR="00B60DB0">
        <w:rPr>
          <w:lang w:eastAsia="en-US"/>
        </w:rPr>
        <w:t>свободный</w:t>
      </w:r>
      <w:r w:rsidR="00B60DB0" w:rsidRPr="00421607">
        <w:rPr>
          <w:lang w:val="en-US" w:eastAsia="en-US"/>
        </w:rPr>
        <w:t xml:space="preserve">. – </w:t>
      </w:r>
      <w:proofErr w:type="spellStart"/>
      <w:r w:rsidR="00B60DB0">
        <w:rPr>
          <w:lang w:eastAsia="en-US"/>
        </w:rPr>
        <w:t>Загл</w:t>
      </w:r>
      <w:proofErr w:type="spellEnd"/>
      <w:r w:rsidR="00B60DB0" w:rsidRPr="00421607">
        <w:rPr>
          <w:lang w:val="en-US" w:eastAsia="en-US"/>
        </w:rPr>
        <w:t xml:space="preserve">. </w:t>
      </w:r>
      <w:r w:rsidR="00B60DB0">
        <w:rPr>
          <w:lang w:eastAsia="en-US"/>
        </w:rPr>
        <w:t>с</w:t>
      </w:r>
      <w:r w:rsidR="00B60DB0" w:rsidRPr="00421607">
        <w:rPr>
          <w:lang w:val="en-US" w:eastAsia="en-US"/>
        </w:rPr>
        <w:t xml:space="preserve"> </w:t>
      </w:r>
      <w:r w:rsidR="00B60DB0">
        <w:rPr>
          <w:lang w:eastAsia="en-US"/>
        </w:rPr>
        <w:t>экрана</w:t>
      </w:r>
      <w:r w:rsidR="00B60DB0" w:rsidRPr="00421607">
        <w:rPr>
          <w:lang w:val="en-US" w:eastAsia="en-US"/>
        </w:rPr>
        <w:t xml:space="preserve">. </w:t>
      </w:r>
      <w:r w:rsidR="00B60DB0">
        <w:rPr>
          <w:lang w:eastAsia="en-US"/>
        </w:rPr>
        <w:t>Язык – Русский. Дата обращения</w:t>
      </w:r>
      <w:r w:rsidR="00EB4BC4">
        <w:rPr>
          <w:lang w:eastAsia="en-US"/>
        </w:rPr>
        <w:t>:</w:t>
      </w:r>
      <w:r w:rsidR="00B60DB0">
        <w:rPr>
          <w:lang w:eastAsia="en-US"/>
        </w:rPr>
        <w:t xml:space="preserve"> </w:t>
      </w:r>
      <w:r w:rsidR="003803B8">
        <w:rPr>
          <w:lang w:val="en-US"/>
        </w:rPr>
        <w:t>20</w:t>
      </w:r>
      <w:r w:rsidR="009177CF">
        <w:t>.</w:t>
      </w:r>
      <w:r w:rsidR="00EB4BC4">
        <w:t>11</w:t>
      </w:r>
      <w:r w:rsidR="009177CF">
        <w:t>.</w:t>
      </w:r>
      <w:r w:rsidR="00CC6AF6">
        <w:t>2021</w:t>
      </w:r>
      <w:r w:rsidR="000F2AE6">
        <w:t>.</w:t>
      </w:r>
    </w:p>
    <w:p w14:paraId="54832997" w14:textId="77777777" w:rsidR="00C66374" w:rsidRPr="009177CF" w:rsidRDefault="003803B8" w:rsidP="003803B8">
      <w:pPr>
        <w:pStyle w:val="a0"/>
        <w:numPr>
          <w:ilvl w:val="0"/>
          <w:numId w:val="23"/>
        </w:numPr>
        <w:ind w:left="709" w:hanging="709"/>
        <w:rPr>
          <w:lang w:eastAsia="en-US"/>
        </w:rPr>
      </w:pPr>
      <w:r w:rsidRPr="003803B8">
        <w:rPr>
          <w:lang w:val="en-US"/>
        </w:rPr>
        <w:t>Ethernet</w:t>
      </w:r>
      <w:r w:rsidRPr="003803B8">
        <w:t xml:space="preserve"> </w:t>
      </w:r>
      <w:proofErr w:type="spellStart"/>
      <w:r w:rsidRPr="003803B8">
        <w:rPr>
          <w:lang w:val="en-US"/>
        </w:rPr>
        <w:t>SmoothStepper</w:t>
      </w:r>
      <w:proofErr w:type="spellEnd"/>
      <w:r w:rsidRPr="003803B8">
        <w:t xml:space="preserve"> (</w:t>
      </w:r>
      <w:r w:rsidRPr="003803B8">
        <w:rPr>
          <w:lang w:val="en-US"/>
        </w:rPr>
        <w:t>ESS</w:t>
      </w:r>
      <w:r w:rsidRPr="003803B8">
        <w:t xml:space="preserve">) </w:t>
      </w:r>
      <w:r w:rsidRPr="003803B8">
        <w:rPr>
          <w:lang w:val="en-US"/>
        </w:rPr>
        <w:t>Documentation</w:t>
      </w:r>
      <w:r w:rsidRPr="003803B8">
        <w:t xml:space="preserve"> </w:t>
      </w:r>
      <w:r w:rsidRPr="003803B8">
        <w:rPr>
          <w:lang w:val="en-US"/>
        </w:rPr>
        <w:t>Page</w:t>
      </w:r>
      <w:r w:rsidR="009177CF" w:rsidRPr="009177CF">
        <w:t xml:space="preserve"> [</w:t>
      </w:r>
      <w:r w:rsidR="009177CF">
        <w:t>Электронный ресурс</w:t>
      </w:r>
      <w:r w:rsidR="009177CF" w:rsidRPr="009177CF">
        <w:t>]</w:t>
      </w:r>
      <w:r w:rsidR="009177CF">
        <w:t xml:space="preserve"> – Режим доступа:</w:t>
      </w:r>
      <w:r w:rsidR="009E58DA">
        <w:t> </w:t>
      </w:r>
      <w:hyperlink r:id="rId31" w:history="1">
        <w:r w:rsidRPr="003803B8">
          <w:rPr>
            <w:rStyle w:val="Hyperlink"/>
          </w:rPr>
          <w:t>https://www.warp9td.com/index.php/documentation/doc-ess</w:t>
        </w:r>
      </w:hyperlink>
      <w:r w:rsidR="000F2AE6">
        <w:rPr>
          <w:lang w:eastAsia="en-US"/>
        </w:rPr>
        <w:t xml:space="preserve">, свободный. – </w:t>
      </w:r>
      <w:proofErr w:type="spellStart"/>
      <w:r w:rsidR="000F2AE6">
        <w:rPr>
          <w:lang w:eastAsia="en-US"/>
        </w:rPr>
        <w:t>Загл</w:t>
      </w:r>
      <w:proofErr w:type="spellEnd"/>
      <w:r w:rsidR="000F2AE6">
        <w:rPr>
          <w:lang w:eastAsia="en-US"/>
        </w:rPr>
        <w:t>. с экрана. Язык – Англ. Дата обращения</w:t>
      </w:r>
      <w:r w:rsidR="00EB4BC4">
        <w:rPr>
          <w:lang w:eastAsia="en-US"/>
        </w:rPr>
        <w:t>:</w:t>
      </w:r>
      <w:r w:rsidR="000F2AE6">
        <w:rPr>
          <w:lang w:eastAsia="en-US"/>
        </w:rPr>
        <w:t xml:space="preserve"> </w:t>
      </w:r>
      <w:r>
        <w:rPr>
          <w:lang w:val="en-US"/>
        </w:rPr>
        <w:t>21</w:t>
      </w:r>
      <w:r w:rsidR="003C44DB" w:rsidRPr="009177CF">
        <w:t>.</w:t>
      </w:r>
      <w:r w:rsidR="00EB4BC4">
        <w:t>11</w:t>
      </w:r>
      <w:r w:rsidR="003C44DB" w:rsidRPr="009177CF">
        <w:t>.</w:t>
      </w:r>
      <w:r w:rsidR="00CC6AF6">
        <w:t>2021</w:t>
      </w:r>
      <w:r w:rsidR="000F2AE6">
        <w:t>.</w:t>
      </w:r>
    </w:p>
    <w:p w14:paraId="46DF6A8F" w14:textId="65CD467B" w:rsidR="00FA4EB8" w:rsidRDefault="003803B8" w:rsidP="003803B8">
      <w:pPr>
        <w:pStyle w:val="a0"/>
        <w:numPr>
          <w:ilvl w:val="0"/>
          <w:numId w:val="23"/>
        </w:numPr>
        <w:ind w:left="709" w:hanging="709"/>
        <w:rPr>
          <w:lang w:eastAsia="en-US"/>
        </w:rPr>
      </w:pPr>
      <w:r w:rsidRPr="003803B8">
        <w:rPr>
          <w:lang w:eastAsia="en-US"/>
        </w:rPr>
        <w:lastRenderedPageBreak/>
        <w:t>Тензодатчик: принцип работы и подключение тензометрического датчика</w:t>
      </w:r>
      <w:r w:rsidR="00E177AD" w:rsidRPr="00E177AD">
        <w:rPr>
          <w:lang w:eastAsia="en-US"/>
        </w:rPr>
        <w:t xml:space="preserve"> [</w:t>
      </w:r>
      <w:r w:rsidR="00E177AD">
        <w:rPr>
          <w:lang w:eastAsia="en-US"/>
        </w:rPr>
        <w:t>Электронный ресурс</w:t>
      </w:r>
      <w:r w:rsidR="00E177AD" w:rsidRPr="00E177AD">
        <w:rPr>
          <w:lang w:eastAsia="en-US"/>
        </w:rPr>
        <w:t xml:space="preserve">] – </w:t>
      </w:r>
      <w:r w:rsidR="00E177AD">
        <w:rPr>
          <w:lang w:eastAsia="en-US"/>
        </w:rPr>
        <w:t>Режим доступа:</w:t>
      </w:r>
      <w:r w:rsidR="00E177AD" w:rsidRPr="00E177AD">
        <w:rPr>
          <w:lang w:eastAsia="en-US"/>
        </w:rPr>
        <w:t xml:space="preserve"> </w:t>
      </w:r>
      <w:hyperlink r:id="rId32" w:history="1">
        <w:r w:rsidRPr="003803B8">
          <w:rPr>
            <w:rStyle w:val="Hyperlink"/>
          </w:rPr>
          <w:t>https://electroinfo.net/informacija/tenzodatchik-princip-raboty-i-podkljuchenie-tenzometricheskogo-datchika.html</w:t>
        </w:r>
      </w:hyperlink>
      <w:r w:rsidR="000F2AE6">
        <w:rPr>
          <w:lang w:eastAsia="en-US"/>
        </w:rPr>
        <w:t xml:space="preserve">, свободный. – </w:t>
      </w:r>
      <w:proofErr w:type="spellStart"/>
      <w:r w:rsidR="000F2AE6">
        <w:rPr>
          <w:lang w:eastAsia="en-US"/>
        </w:rPr>
        <w:t>Загл</w:t>
      </w:r>
      <w:proofErr w:type="spellEnd"/>
      <w:r w:rsidR="000F2AE6">
        <w:rPr>
          <w:lang w:eastAsia="en-US"/>
        </w:rPr>
        <w:t>. с экрана. Язык – Русский. Дата обращения</w:t>
      </w:r>
      <w:r w:rsidR="00EB4BC4">
        <w:rPr>
          <w:lang w:eastAsia="en-US"/>
        </w:rPr>
        <w:t>:</w:t>
      </w:r>
      <w:r w:rsidR="000F2AE6">
        <w:rPr>
          <w:lang w:eastAsia="en-US"/>
        </w:rPr>
        <w:t xml:space="preserve"> </w:t>
      </w:r>
      <w:r w:rsidR="00CC6AF6">
        <w:rPr>
          <w:lang w:eastAsia="en-US"/>
        </w:rPr>
        <w:t>20.</w:t>
      </w:r>
      <w:r w:rsidR="00EB4BC4">
        <w:rPr>
          <w:lang w:eastAsia="en-US"/>
        </w:rPr>
        <w:t>11</w:t>
      </w:r>
      <w:r w:rsidR="00E177AD">
        <w:rPr>
          <w:lang w:eastAsia="en-US"/>
        </w:rPr>
        <w:t>.</w:t>
      </w:r>
      <w:r w:rsidR="00CC6AF6">
        <w:rPr>
          <w:lang w:eastAsia="en-US"/>
        </w:rPr>
        <w:t>2021</w:t>
      </w:r>
      <w:r w:rsidR="000F2AE6">
        <w:rPr>
          <w:lang w:eastAsia="en-US"/>
        </w:rPr>
        <w:t>.</w:t>
      </w:r>
    </w:p>
    <w:p w14:paraId="373D2A05" w14:textId="77777777" w:rsidR="002F0078" w:rsidRDefault="002F0078" w:rsidP="002F0078">
      <w:pPr>
        <w:pStyle w:val="a0"/>
        <w:numPr>
          <w:ilvl w:val="0"/>
          <w:numId w:val="23"/>
        </w:numPr>
        <w:ind w:left="709" w:hanging="709"/>
        <w:rPr>
          <w:lang w:eastAsia="en-US"/>
        </w:rPr>
      </w:pPr>
      <w:r>
        <w:rPr>
          <w:lang w:eastAsia="en-US"/>
        </w:rPr>
        <w:t>Методические рекомендации по выполнению организационно-экономической части выпускных квалификационных работ [Электронный ресурс]: метод. указания / Т. Ю. Гавриленко, О. В. Григоренко, Е. К. Ткаченко. — М.: РТУ МИРЭА, 2019. — Электрон. опт. диск (ISO)</w:t>
      </w:r>
    </w:p>
    <w:p w14:paraId="4081C0AE" w14:textId="77777777" w:rsidR="002F0078" w:rsidRDefault="002F0078" w:rsidP="002F0078">
      <w:pPr>
        <w:pStyle w:val="a0"/>
        <w:numPr>
          <w:ilvl w:val="0"/>
          <w:numId w:val="23"/>
        </w:numPr>
        <w:ind w:left="709" w:hanging="709"/>
        <w:rPr>
          <w:lang w:eastAsia="en-US"/>
        </w:rPr>
      </w:pPr>
      <w:r>
        <w:rPr>
          <w:lang w:eastAsia="en-US"/>
        </w:rPr>
        <w:t xml:space="preserve">Экономика предприятия [Электронный ресурс]: учебно-методическое пособие / И.А. Назарова, А.С. </w:t>
      </w:r>
      <w:proofErr w:type="spellStart"/>
      <w:r>
        <w:rPr>
          <w:lang w:eastAsia="en-US"/>
        </w:rPr>
        <w:t>Вихрова</w:t>
      </w:r>
      <w:proofErr w:type="spellEnd"/>
      <w:r>
        <w:rPr>
          <w:lang w:eastAsia="en-US"/>
        </w:rPr>
        <w:t>. – М.: РТУ МИРЭА, 2021. – Электрон. опт. диск (ISO). – 71 с.</w:t>
      </w:r>
    </w:p>
    <w:p w14:paraId="4CC9BC43" w14:textId="77777777" w:rsidR="002F0078" w:rsidRDefault="002F0078" w:rsidP="002F0078">
      <w:pPr>
        <w:pStyle w:val="a0"/>
        <w:numPr>
          <w:ilvl w:val="0"/>
          <w:numId w:val="23"/>
        </w:numPr>
        <w:ind w:left="709" w:hanging="709"/>
        <w:rPr>
          <w:lang w:eastAsia="en-US"/>
        </w:rPr>
      </w:pPr>
      <w:r>
        <w:rPr>
          <w:lang w:eastAsia="en-US"/>
        </w:rPr>
        <w:t>Григоренко О.В., Садовничая И.О., Мыльникова А. Экономика предприятия и управление организацией М.: РУСАЙНС, 2017-235с.</w:t>
      </w:r>
    </w:p>
    <w:p w14:paraId="0F15CF8D" w14:textId="77777777" w:rsidR="00011F34" w:rsidRDefault="00011F34" w:rsidP="002F0078">
      <w:pPr>
        <w:pStyle w:val="a0"/>
        <w:ind w:left="709" w:firstLine="0"/>
        <w:rPr>
          <w:lang w:eastAsia="en-US"/>
        </w:rPr>
      </w:pPr>
      <w:bookmarkStart w:id="32" w:name="_GoBack"/>
      <w:bookmarkEnd w:id="32"/>
    </w:p>
    <w:p w14:paraId="0407CE96" w14:textId="77777777" w:rsidR="00CC6AF6" w:rsidRDefault="00CC6AF6" w:rsidP="008C2CB6">
      <w:pPr>
        <w:pStyle w:val="a0"/>
        <w:ind w:left="567" w:firstLine="0"/>
        <w:rPr>
          <w:lang w:eastAsia="en-US"/>
        </w:rPr>
      </w:pPr>
    </w:p>
    <w:sectPr w:rsidR="00CC6AF6" w:rsidSect="00C41F45">
      <w:footerReference w:type="default" r:id="rId33"/>
      <w:type w:val="continuous"/>
      <w:pgSz w:w="11906" w:h="16838"/>
      <w:pgMar w:top="1134" w:right="851" w:bottom="1134" w:left="1418" w:header="709" w:footer="709"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87D68" w14:textId="77777777" w:rsidR="00002B21" w:rsidRDefault="00002B21" w:rsidP="00580633">
      <w:r>
        <w:separator/>
      </w:r>
    </w:p>
  </w:endnote>
  <w:endnote w:type="continuationSeparator" w:id="0">
    <w:p w14:paraId="2DFF3F94" w14:textId="77777777" w:rsidR="00002B21" w:rsidRDefault="00002B21" w:rsidP="00580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E9A1" w14:textId="77777777" w:rsidR="00011F34" w:rsidRPr="00BC4D02" w:rsidRDefault="00011F3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7638"/>
      <w:docPartObj>
        <w:docPartGallery w:val="Page Numbers (Bottom of Page)"/>
        <w:docPartUnique/>
      </w:docPartObj>
    </w:sdtPr>
    <w:sdtEndPr>
      <w:rPr>
        <w:sz w:val="28"/>
        <w:szCs w:val="28"/>
      </w:rPr>
    </w:sdtEndPr>
    <w:sdtContent>
      <w:p w14:paraId="06803887" w14:textId="31EC14EE" w:rsidR="00011F34" w:rsidRPr="00655BFF" w:rsidRDefault="00011F34" w:rsidP="00655BFF">
        <w:pPr>
          <w:pStyle w:val="Footer"/>
          <w:jc w:val="center"/>
          <w:rPr>
            <w:sz w:val="28"/>
            <w:szCs w:val="28"/>
          </w:rPr>
        </w:pPr>
        <w:r w:rsidRPr="00655BFF">
          <w:rPr>
            <w:sz w:val="28"/>
            <w:szCs w:val="28"/>
          </w:rPr>
          <w:fldChar w:fldCharType="begin"/>
        </w:r>
        <w:r w:rsidRPr="00655BFF">
          <w:rPr>
            <w:sz w:val="28"/>
            <w:szCs w:val="28"/>
          </w:rPr>
          <w:instrText xml:space="preserve"> PAGE   \* MERGEFORMAT </w:instrText>
        </w:r>
        <w:r w:rsidRPr="00655BFF">
          <w:rPr>
            <w:sz w:val="28"/>
            <w:szCs w:val="28"/>
          </w:rPr>
          <w:fldChar w:fldCharType="separate"/>
        </w:r>
        <w:r w:rsidR="002F0078">
          <w:rPr>
            <w:noProof/>
            <w:sz w:val="28"/>
            <w:szCs w:val="28"/>
          </w:rPr>
          <w:t>38</w:t>
        </w:r>
        <w:r w:rsidRPr="00655BFF">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B329E" w14:textId="77777777" w:rsidR="00002B21" w:rsidRDefault="00002B21" w:rsidP="00580633">
      <w:r>
        <w:separator/>
      </w:r>
    </w:p>
  </w:footnote>
  <w:footnote w:type="continuationSeparator" w:id="0">
    <w:p w14:paraId="40C6D4F0" w14:textId="77777777" w:rsidR="00002B21" w:rsidRDefault="00002B21" w:rsidP="00580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3"/>
    <w:multiLevelType w:val="multilevel"/>
    <w:tmpl w:val="0000000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03337DB6"/>
    <w:multiLevelType w:val="hybridMultilevel"/>
    <w:tmpl w:val="FAA64B6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54310E0"/>
    <w:multiLevelType w:val="multilevel"/>
    <w:tmpl w:val="33BC4578"/>
    <w:numStyleLink w:val="SymbolSymbol14125"/>
  </w:abstractNum>
  <w:abstractNum w:abstractNumId="4" w15:restartNumberingAfterBreak="0">
    <w:nsid w:val="07197E60"/>
    <w:multiLevelType w:val="multilevel"/>
    <w:tmpl w:val="8B76ADE8"/>
    <w:lvl w:ilvl="0">
      <w:start w:val="1"/>
      <w:numFmt w:val="bullet"/>
      <w:lvlText w:val=""/>
      <w:lvlJc w:val="left"/>
      <w:pPr>
        <w:ind w:left="1429" w:hanging="360"/>
      </w:pPr>
      <w:rPr>
        <w:rFonts w:ascii="Symbol" w:hAnsi="Symbol"/>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95354E4"/>
    <w:multiLevelType w:val="multilevel"/>
    <w:tmpl w:val="DDAED806"/>
    <w:numStyleLink w:val="14189063"/>
  </w:abstractNum>
  <w:abstractNum w:abstractNumId="6" w15:restartNumberingAfterBreak="0">
    <w:nsid w:val="09CC12CB"/>
    <w:multiLevelType w:val="hybridMultilevel"/>
    <w:tmpl w:val="30C6ACA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08D223C"/>
    <w:multiLevelType w:val="hybridMultilevel"/>
    <w:tmpl w:val="85FA45B8"/>
    <w:lvl w:ilvl="0" w:tplc="D84A3366">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87362"/>
    <w:multiLevelType w:val="hybridMultilevel"/>
    <w:tmpl w:val="8D4624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7EF5F82"/>
    <w:multiLevelType w:val="multilevel"/>
    <w:tmpl w:val="DDAED806"/>
    <w:numStyleLink w:val="14189063"/>
  </w:abstractNum>
  <w:abstractNum w:abstractNumId="10" w15:restartNumberingAfterBreak="0">
    <w:nsid w:val="199E792A"/>
    <w:multiLevelType w:val="hybridMultilevel"/>
    <w:tmpl w:val="0D66618A"/>
    <w:lvl w:ilvl="0" w:tplc="6D2805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0E771EC"/>
    <w:multiLevelType w:val="multilevel"/>
    <w:tmpl w:val="19D2D062"/>
    <w:styleLink w:val="SymbolSymbol14063"/>
    <w:lvl w:ilvl="0">
      <w:start w:val="1"/>
      <w:numFmt w:val="bullet"/>
      <w:lvlText w:val=""/>
      <w:lvlJc w:val="left"/>
      <w:pPr>
        <w:ind w:left="1276" w:hanging="567"/>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4BD1772"/>
    <w:multiLevelType w:val="hybridMultilevel"/>
    <w:tmpl w:val="6CA0B8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1F0665"/>
    <w:multiLevelType w:val="multilevel"/>
    <w:tmpl w:val="DDAED806"/>
    <w:styleLink w:val="14189063"/>
    <w:lvl w:ilvl="0">
      <w:start w:val="1"/>
      <w:numFmt w:val="decimal"/>
      <w:lvlText w:val="%1."/>
      <w:lvlJc w:val="left"/>
      <w:pPr>
        <w:ind w:left="1276" w:hanging="567"/>
      </w:pPr>
      <w:rPr>
        <w:rFonts w:ascii="Times New Roman" w:hAnsi="Times New Roman" w:hint="default"/>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4" w15:restartNumberingAfterBreak="0">
    <w:nsid w:val="2B0A53E0"/>
    <w:multiLevelType w:val="hybridMultilevel"/>
    <w:tmpl w:val="8626CB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387DC0"/>
    <w:multiLevelType w:val="multilevel"/>
    <w:tmpl w:val="33BC4578"/>
    <w:numStyleLink w:val="SymbolSymbol14125"/>
  </w:abstractNum>
  <w:abstractNum w:abstractNumId="16" w15:restartNumberingAfterBreak="0">
    <w:nsid w:val="309A5350"/>
    <w:multiLevelType w:val="hybridMultilevel"/>
    <w:tmpl w:val="3814AFF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8B11D77"/>
    <w:multiLevelType w:val="hybridMultilevel"/>
    <w:tmpl w:val="B8A424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B930FD"/>
    <w:multiLevelType w:val="hybridMultilevel"/>
    <w:tmpl w:val="11683C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270FB3"/>
    <w:multiLevelType w:val="hybridMultilevel"/>
    <w:tmpl w:val="A330137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8347CA"/>
    <w:multiLevelType w:val="hybridMultilevel"/>
    <w:tmpl w:val="9776F0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CA54C2B"/>
    <w:multiLevelType w:val="hybridMultilevel"/>
    <w:tmpl w:val="A8DA33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D4D05BA"/>
    <w:multiLevelType w:val="hybridMultilevel"/>
    <w:tmpl w:val="AD982F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0110D27"/>
    <w:multiLevelType w:val="hybridMultilevel"/>
    <w:tmpl w:val="8B76AD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3264A90"/>
    <w:multiLevelType w:val="multilevel"/>
    <w:tmpl w:val="33BC4578"/>
    <w:styleLink w:val="SymbolSymbol14125"/>
    <w:lvl w:ilvl="0">
      <w:start w:val="1"/>
      <w:numFmt w:val="bullet"/>
      <w:lvlText w:val=""/>
      <w:lvlJc w:val="left"/>
      <w:pPr>
        <w:ind w:left="1276" w:hanging="567"/>
      </w:pPr>
      <w:rPr>
        <w:rFonts w:ascii="Symbol" w:hAnsi="Symbol"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5" w15:restartNumberingAfterBreak="0">
    <w:nsid w:val="44AF429E"/>
    <w:multiLevelType w:val="multilevel"/>
    <w:tmpl w:val="19D2D062"/>
    <w:numStyleLink w:val="SymbolSymbol14063"/>
  </w:abstractNum>
  <w:abstractNum w:abstractNumId="26" w15:restartNumberingAfterBreak="0">
    <w:nsid w:val="4CCB4685"/>
    <w:multiLevelType w:val="multilevel"/>
    <w:tmpl w:val="25FC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34F74"/>
    <w:multiLevelType w:val="multilevel"/>
    <w:tmpl w:val="DDAED806"/>
    <w:numStyleLink w:val="14189063"/>
  </w:abstractNum>
  <w:abstractNum w:abstractNumId="28" w15:restartNumberingAfterBreak="0">
    <w:nsid w:val="57BF0755"/>
    <w:multiLevelType w:val="multilevel"/>
    <w:tmpl w:val="DDAED806"/>
    <w:numStyleLink w:val="14189063"/>
  </w:abstractNum>
  <w:abstractNum w:abstractNumId="29" w15:restartNumberingAfterBreak="0">
    <w:nsid w:val="585035C5"/>
    <w:multiLevelType w:val="hybridMultilevel"/>
    <w:tmpl w:val="0930F4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8B9686B"/>
    <w:multiLevelType w:val="multilevel"/>
    <w:tmpl w:val="19D2D062"/>
    <w:lvl w:ilvl="0">
      <w:start w:val="1"/>
      <w:numFmt w:val="bullet"/>
      <w:lvlText w:val=""/>
      <w:lvlJc w:val="left"/>
      <w:pPr>
        <w:ind w:left="1276" w:hanging="567"/>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A1D5C1B"/>
    <w:multiLevelType w:val="multilevel"/>
    <w:tmpl w:val="9C9C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443BDD"/>
    <w:multiLevelType w:val="multilevel"/>
    <w:tmpl w:val="19D2D062"/>
    <w:numStyleLink w:val="SymbolSymbol14063"/>
  </w:abstractNum>
  <w:abstractNum w:abstractNumId="33" w15:restartNumberingAfterBreak="0">
    <w:nsid w:val="5C421FFB"/>
    <w:multiLevelType w:val="hybridMultilevel"/>
    <w:tmpl w:val="C78247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CDC338E"/>
    <w:multiLevelType w:val="hybridMultilevel"/>
    <w:tmpl w:val="355219D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76D2074"/>
    <w:multiLevelType w:val="hybridMultilevel"/>
    <w:tmpl w:val="7B9219C0"/>
    <w:lvl w:ilvl="0" w:tplc="04190001">
      <w:start w:val="1"/>
      <w:numFmt w:val="bullet"/>
      <w:lvlText w:val=""/>
      <w:lvlJc w:val="left"/>
      <w:pPr>
        <w:ind w:left="1120" w:hanging="360"/>
      </w:pPr>
      <w:rPr>
        <w:rFonts w:ascii="Symbol" w:hAnsi="Symbol" w:hint="default"/>
      </w:rPr>
    </w:lvl>
    <w:lvl w:ilvl="1" w:tplc="04190003" w:tentative="1">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36" w15:restartNumberingAfterBreak="0">
    <w:nsid w:val="6A341191"/>
    <w:multiLevelType w:val="hybridMultilevel"/>
    <w:tmpl w:val="2FBEF83C"/>
    <w:lvl w:ilvl="0" w:tplc="0419000F">
      <w:start w:val="1"/>
      <w:numFmt w:val="decimal"/>
      <w:lvlText w:val="%1."/>
      <w:lvlJc w:val="left"/>
      <w:pPr>
        <w:ind w:left="2498" w:hanging="360"/>
      </w:pPr>
    </w:lvl>
    <w:lvl w:ilvl="1" w:tplc="04190019">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7" w15:restartNumberingAfterBreak="0">
    <w:nsid w:val="6DAC2419"/>
    <w:multiLevelType w:val="multilevel"/>
    <w:tmpl w:val="DDAED806"/>
    <w:lvl w:ilvl="0">
      <w:start w:val="1"/>
      <w:numFmt w:val="decimal"/>
      <w:lvlText w:val="%1."/>
      <w:lvlJc w:val="left"/>
      <w:pPr>
        <w:ind w:left="1276" w:hanging="567"/>
      </w:pPr>
      <w:rPr>
        <w:rFonts w:ascii="Times New Roman" w:hAnsi="Times New Roman" w:hint="default"/>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8" w15:restartNumberingAfterBreak="0">
    <w:nsid w:val="6F7B06D3"/>
    <w:multiLevelType w:val="hybridMultilevel"/>
    <w:tmpl w:val="FE32572A"/>
    <w:lvl w:ilvl="0" w:tplc="04190001">
      <w:start w:val="1"/>
      <w:numFmt w:val="bullet"/>
      <w:lvlText w:val=""/>
      <w:lvlJc w:val="left"/>
      <w:pPr>
        <w:ind w:left="1120" w:hanging="360"/>
      </w:pPr>
      <w:rPr>
        <w:rFonts w:ascii="Symbol" w:hAnsi="Symbol" w:hint="default"/>
      </w:rPr>
    </w:lvl>
    <w:lvl w:ilvl="1" w:tplc="04190003" w:tentative="1">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39" w15:restartNumberingAfterBreak="0">
    <w:nsid w:val="7070543A"/>
    <w:multiLevelType w:val="multilevel"/>
    <w:tmpl w:val="33BC4578"/>
    <w:numStyleLink w:val="SymbolSymbol14125"/>
  </w:abstractNum>
  <w:abstractNum w:abstractNumId="40" w15:restartNumberingAfterBreak="0">
    <w:nsid w:val="70941EBB"/>
    <w:multiLevelType w:val="multilevel"/>
    <w:tmpl w:val="41C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6334D"/>
    <w:multiLevelType w:val="multilevel"/>
    <w:tmpl w:val="DDAED806"/>
    <w:numStyleLink w:val="14189063"/>
  </w:abstractNum>
  <w:abstractNum w:abstractNumId="42" w15:restartNumberingAfterBreak="0">
    <w:nsid w:val="76073346"/>
    <w:multiLevelType w:val="multilevel"/>
    <w:tmpl w:val="8B76ADE8"/>
    <w:lvl w:ilvl="0">
      <w:start w:val="1"/>
      <w:numFmt w:val="bullet"/>
      <w:lvlText w:val=""/>
      <w:lvlJc w:val="left"/>
      <w:pPr>
        <w:ind w:left="1429" w:hanging="360"/>
      </w:pPr>
      <w:rPr>
        <w:rFonts w:ascii="Symbol" w:hAnsi="Symbol"/>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3" w15:restartNumberingAfterBreak="0">
    <w:nsid w:val="772470DC"/>
    <w:multiLevelType w:val="multilevel"/>
    <w:tmpl w:val="33BC4578"/>
    <w:numStyleLink w:val="SymbolSymbol14125"/>
  </w:abstractNum>
  <w:num w:numId="1">
    <w:abstractNumId w:val="0"/>
  </w:num>
  <w:num w:numId="2">
    <w:abstractNumId w:val="1"/>
  </w:num>
  <w:num w:numId="3">
    <w:abstractNumId w:val="38"/>
  </w:num>
  <w:num w:numId="4">
    <w:abstractNumId w:val="31"/>
  </w:num>
  <w:num w:numId="5">
    <w:abstractNumId w:val="40"/>
  </w:num>
  <w:num w:numId="6">
    <w:abstractNumId w:val="35"/>
  </w:num>
  <w:num w:numId="7">
    <w:abstractNumId w:val="7"/>
  </w:num>
  <w:num w:numId="8">
    <w:abstractNumId w:val="23"/>
  </w:num>
  <w:num w:numId="9">
    <w:abstractNumId w:val="33"/>
  </w:num>
  <w:num w:numId="10">
    <w:abstractNumId w:val="42"/>
  </w:num>
  <w:num w:numId="11">
    <w:abstractNumId w:val="4"/>
  </w:num>
  <w:num w:numId="12">
    <w:abstractNumId w:val="24"/>
  </w:num>
  <w:num w:numId="13">
    <w:abstractNumId w:val="15"/>
  </w:num>
  <w:num w:numId="14">
    <w:abstractNumId w:val="39"/>
  </w:num>
  <w:num w:numId="15">
    <w:abstractNumId w:val="43"/>
  </w:num>
  <w:num w:numId="16">
    <w:abstractNumId w:val="3"/>
  </w:num>
  <w:num w:numId="17">
    <w:abstractNumId w:val="11"/>
  </w:num>
  <w:num w:numId="18">
    <w:abstractNumId w:val="32"/>
  </w:num>
  <w:num w:numId="19">
    <w:abstractNumId w:val="25"/>
  </w:num>
  <w:num w:numId="20">
    <w:abstractNumId w:val="30"/>
  </w:num>
  <w:num w:numId="21">
    <w:abstractNumId w:val="20"/>
  </w:num>
  <w:num w:numId="22">
    <w:abstractNumId w:val="13"/>
  </w:num>
  <w:num w:numId="23">
    <w:abstractNumId w:val="37"/>
  </w:num>
  <w:num w:numId="24">
    <w:abstractNumId w:val="9"/>
  </w:num>
  <w:num w:numId="25">
    <w:abstractNumId w:val="28"/>
  </w:num>
  <w:num w:numId="26">
    <w:abstractNumId w:val="5"/>
  </w:num>
  <w:num w:numId="27">
    <w:abstractNumId w:val="41"/>
  </w:num>
  <w:num w:numId="28">
    <w:abstractNumId w:val="27"/>
  </w:num>
  <w:num w:numId="29">
    <w:abstractNumId w:val="36"/>
  </w:num>
  <w:num w:numId="30">
    <w:abstractNumId w:val="14"/>
  </w:num>
  <w:num w:numId="31">
    <w:abstractNumId w:val="17"/>
  </w:num>
  <w:num w:numId="32">
    <w:abstractNumId w:val="19"/>
  </w:num>
  <w:num w:numId="33">
    <w:abstractNumId w:val="21"/>
  </w:num>
  <w:num w:numId="34">
    <w:abstractNumId w:val="18"/>
  </w:num>
  <w:num w:numId="35">
    <w:abstractNumId w:val="10"/>
  </w:num>
  <w:num w:numId="36">
    <w:abstractNumId w:val="34"/>
  </w:num>
  <w:num w:numId="37">
    <w:abstractNumId w:val="16"/>
  </w:num>
  <w:num w:numId="38">
    <w:abstractNumId w:val="6"/>
  </w:num>
  <w:num w:numId="39">
    <w:abstractNumId w:val="2"/>
  </w:num>
  <w:num w:numId="40">
    <w:abstractNumId w:val="26"/>
  </w:num>
  <w:num w:numId="41">
    <w:abstractNumId w:val="12"/>
  </w:num>
  <w:num w:numId="42">
    <w:abstractNumId w:val="29"/>
  </w:num>
  <w:num w:numId="43">
    <w:abstractNumId w:val="8"/>
  </w:num>
  <w:num w:numId="44">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9"/>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622"/>
    <w:rsid w:val="0000046E"/>
    <w:rsid w:val="00000BBA"/>
    <w:rsid w:val="00002B21"/>
    <w:rsid w:val="000036E4"/>
    <w:rsid w:val="00003A3E"/>
    <w:rsid w:val="00004B76"/>
    <w:rsid w:val="000060C5"/>
    <w:rsid w:val="00006E21"/>
    <w:rsid w:val="00007479"/>
    <w:rsid w:val="000112F3"/>
    <w:rsid w:val="00011F34"/>
    <w:rsid w:val="0001248A"/>
    <w:rsid w:val="000125EF"/>
    <w:rsid w:val="00012712"/>
    <w:rsid w:val="00013C2E"/>
    <w:rsid w:val="0001724A"/>
    <w:rsid w:val="00020925"/>
    <w:rsid w:val="00022EC3"/>
    <w:rsid w:val="00025724"/>
    <w:rsid w:val="000269C7"/>
    <w:rsid w:val="00026E60"/>
    <w:rsid w:val="0003172A"/>
    <w:rsid w:val="00031F82"/>
    <w:rsid w:val="0003256F"/>
    <w:rsid w:val="0003382D"/>
    <w:rsid w:val="00034EA2"/>
    <w:rsid w:val="00040C55"/>
    <w:rsid w:val="00040CCA"/>
    <w:rsid w:val="000413C0"/>
    <w:rsid w:val="000421FD"/>
    <w:rsid w:val="0004275E"/>
    <w:rsid w:val="00042DD2"/>
    <w:rsid w:val="0004351A"/>
    <w:rsid w:val="00044F42"/>
    <w:rsid w:val="0004571E"/>
    <w:rsid w:val="00045BA5"/>
    <w:rsid w:val="00046EB6"/>
    <w:rsid w:val="00047C93"/>
    <w:rsid w:val="0005120B"/>
    <w:rsid w:val="00051E34"/>
    <w:rsid w:val="0006085E"/>
    <w:rsid w:val="000626B6"/>
    <w:rsid w:val="00063C23"/>
    <w:rsid w:val="00064924"/>
    <w:rsid w:val="00064F03"/>
    <w:rsid w:val="000664E3"/>
    <w:rsid w:val="00067723"/>
    <w:rsid w:val="00070499"/>
    <w:rsid w:val="00070EEE"/>
    <w:rsid w:val="00070F00"/>
    <w:rsid w:val="00074426"/>
    <w:rsid w:val="00075F21"/>
    <w:rsid w:val="00076612"/>
    <w:rsid w:val="00077622"/>
    <w:rsid w:val="00081E77"/>
    <w:rsid w:val="0008200D"/>
    <w:rsid w:val="00084BB3"/>
    <w:rsid w:val="0008574C"/>
    <w:rsid w:val="00086ABB"/>
    <w:rsid w:val="00087D50"/>
    <w:rsid w:val="00091160"/>
    <w:rsid w:val="0009314A"/>
    <w:rsid w:val="00097423"/>
    <w:rsid w:val="00097778"/>
    <w:rsid w:val="000A3602"/>
    <w:rsid w:val="000A60F5"/>
    <w:rsid w:val="000A7067"/>
    <w:rsid w:val="000A74A2"/>
    <w:rsid w:val="000B3920"/>
    <w:rsid w:val="000B6652"/>
    <w:rsid w:val="000C0C7C"/>
    <w:rsid w:val="000C21B7"/>
    <w:rsid w:val="000C2BDB"/>
    <w:rsid w:val="000C3985"/>
    <w:rsid w:val="000C4979"/>
    <w:rsid w:val="000C6C1C"/>
    <w:rsid w:val="000C6EDC"/>
    <w:rsid w:val="000D26F4"/>
    <w:rsid w:val="000D2738"/>
    <w:rsid w:val="000D62CE"/>
    <w:rsid w:val="000D6F7F"/>
    <w:rsid w:val="000D7442"/>
    <w:rsid w:val="000E0067"/>
    <w:rsid w:val="000E0BA8"/>
    <w:rsid w:val="000E17FE"/>
    <w:rsid w:val="000E2E62"/>
    <w:rsid w:val="000E363B"/>
    <w:rsid w:val="000E4B51"/>
    <w:rsid w:val="000E55B7"/>
    <w:rsid w:val="000F1495"/>
    <w:rsid w:val="000F1600"/>
    <w:rsid w:val="000F2AE6"/>
    <w:rsid w:val="000F3BEB"/>
    <w:rsid w:val="000F6F46"/>
    <w:rsid w:val="000F6F4A"/>
    <w:rsid w:val="000F7EC5"/>
    <w:rsid w:val="001002D3"/>
    <w:rsid w:val="001018AD"/>
    <w:rsid w:val="00101D4E"/>
    <w:rsid w:val="001025DE"/>
    <w:rsid w:val="0010428A"/>
    <w:rsid w:val="00105699"/>
    <w:rsid w:val="00105A51"/>
    <w:rsid w:val="00105D0C"/>
    <w:rsid w:val="00107CD8"/>
    <w:rsid w:val="0011068E"/>
    <w:rsid w:val="001125E9"/>
    <w:rsid w:val="00114363"/>
    <w:rsid w:val="001171A3"/>
    <w:rsid w:val="0012347A"/>
    <w:rsid w:val="00124C66"/>
    <w:rsid w:val="00131BFC"/>
    <w:rsid w:val="00133337"/>
    <w:rsid w:val="0013484C"/>
    <w:rsid w:val="001352A4"/>
    <w:rsid w:val="00136FB5"/>
    <w:rsid w:val="00140E84"/>
    <w:rsid w:val="001416A7"/>
    <w:rsid w:val="00142132"/>
    <w:rsid w:val="001430E5"/>
    <w:rsid w:val="001439C7"/>
    <w:rsid w:val="00151843"/>
    <w:rsid w:val="00151BE5"/>
    <w:rsid w:val="001555BB"/>
    <w:rsid w:val="0015708E"/>
    <w:rsid w:val="0015759B"/>
    <w:rsid w:val="001601F9"/>
    <w:rsid w:val="00162130"/>
    <w:rsid w:val="00162CD7"/>
    <w:rsid w:val="00163A56"/>
    <w:rsid w:val="00166007"/>
    <w:rsid w:val="001664BB"/>
    <w:rsid w:val="00171DC2"/>
    <w:rsid w:val="00173458"/>
    <w:rsid w:val="001760FB"/>
    <w:rsid w:val="00176A08"/>
    <w:rsid w:val="00177C9A"/>
    <w:rsid w:val="00181972"/>
    <w:rsid w:val="00181B4D"/>
    <w:rsid w:val="00185335"/>
    <w:rsid w:val="00191A6D"/>
    <w:rsid w:val="0019203B"/>
    <w:rsid w:val="00194CA6"/>
    <w:rsid w:val="001954EA"/>
    <w:rsid w:val="00196A35"/>
    <w:rsid w:val="00197C39"/>
    <w:rsid w:val="001A078D"/>
    <w:rsid w:val="001A1CDB"/>
    <w:rsid w:val="001A394B"/>
    <w:rsid w:val="001A7124"/>
    <w:rsid w:val="001A7A85"/>
    <w:rsid w:val="001B013A"/>
    <w:rsid w:val="001B1719"/>
    <w:rsid w:val="001B41E7"/>
    <w:rsid w:val="001B53F6"/>
    <w:rsid w:val="001B6388"/>
    <w:rsid w:val="001B7977"/>
    <w:rsid w:val="001B79BF"/>
    <w:rsid w:val="001C3E69"/>
    <w:rsid w:val="001C57AA"/>
    <w:rsid w:val="001C6A49"/>
    <w:rsid w:val="001C7B7F"/>
    <w:rsid w:val="001D2FDF"/>
    <w:rsid w:val="001D49EE"/>
    <w:rsid w:val="001D76ED"/>
    <w:rsid w:val="001D7776"/>
    <w:rsid w:val="001D7DEF"/>
    <w:rsid w:val="001E0444"/>
    <w:rsid w:val="001E2761"/>
    <w:rsid w:val="001E3CA9"/>
    <w:rsid w:val="001E5AA4"/>
    <w:rsid w:val="001F43CD"/>
    <w:rsid w:val="00200ABA"/>
    <w:rsid w:val="0020142E"/>
    <w:rsid w:val="00205221"/>
    <w:rsid w:val="0020525A"/>
    <w:rsid w:val="0021392E"/>
    <w:rsid w:val="0021425A"/>
    <w:rsid w:val="002147D0"/>
    <w:rsid w:val="0021766F"/>
    <w:rsid w:val="00217EB1"/>
    <w:rsid w:val="00221528"/>
    <w:rsid w:val="00221F3F"/>
    <w:rsid w:val="00222554"/>
    <w:rsid w:val="00223FC1"/>
    <w:rsid w:val="00225FE2"/>
    <w:rsid w:val="00226DF4"/>
    <w:rsid w:val="00231D80"/>
    <w:rsid w:val="0023213F"/>
    <w:rsid w:val="0023245C"/>
    <w:rsid w:val="00232C42"/>
    <w:rsid w:val="00234061"/>
    <w:rsid w:val="00234783"/>
    <w:rsid w:val="00235000"/>
    <w:rsid w:val="00240BEF"/>
    <w:rsid w:val="0024300F"/>
    <w:rsid w:val="0024344D"/>
    <w:rsid w:val="00243D95"/>
    <w:rsid w:val="00244953"/>
    <w:rsid w:val="00244B1C"/>
    <w:rsid w:val="0024749B"/>
    <w:rsid w:val="00250C79"/>
    <w:rsid w:val="00251B53"/>
    <w:rsid w:val="00252D71"/>
    <w:rsid w:val="002552B4"/>
    <w:rsid w:val="002601CC"/>
    <w:rsid w:val="0026083E"/>
    <w:rsid w:val="00262022"/>
    <w:rsid w:val="0026311D"/>
    <w:rsid w:val="00270F30"/>
    <w:rsid w:val="00270FF0"/>
    <w:rsid w:val="002714DF"/>
    <w:rsid w:val="00272C8B"/>
    <w:rsid w:val="00273EA8"/>
    <w:rsid w:val="00274619"/>
    <w:rsid w:val="002753BA"/>
    <w:rsid w:val="00275684"/>
    <w:rsid w:val="00276A47"/>
    <w:rsid w:val="00277FF4"/>
    <w:rsid w:val="002807E1"/>
    <w:rsid w:val="002815A5"/>
    <w:rsid w:val="002857C2"/>
    <w:rsid w:val="00291ADA"/>
    <w:rsid w:val="002952BC"/>
    <w:rsid w:val="0029632C"/>
    <w:rsid w:val="002A00B2"/>
    <w:rsid w:val="002A1600"/>
    <w:rsid w:val="002A182D"/>
    <w:rsid w:val="002A2F27"/>
    <w:rsid w:val="002A463F"/>
    <w:rsid w:val="002A6F43"/>
    <w:rsid w:val="002B095F"/>
    <w:rsid w:val="002B7792"/>
    <w:rsid w:val="002C0D6A"/>
    <w:rsid w:val="002C1554"/>
    <w:rsid w:val="002C3FE0"/>
    <w:rsid w:val="002C757F"/>
    <w:rsid w:val="002D0699"/>
    <w:rsid w:val="002D2460"/>
    <w:rsid w:val="002D28A0"/>
    <w:rsid w:val="002D4160"/>
    <w:rsid w:val="002D524B"/>
    <w:rsid w:val="002D574A"/>
    <w:rsid w:val="002D66B2"/>
    <w:rsid w:val="002D7EDE"/>
    <w:rsid w:val="002E0048"/>
    <w:rsid w:val="002E0DE7"/>
    <w:rsid w:val="002E3DCD"/>
    <w:rsid w:val="002E7B1C"/>
    <w:rsid w:val="002F0078"/>
    <w:rsid w:val="002F0579"/>
    <w:rsid w:val="002F0DC6"/>
    <w:rsid w:val="002F0F41"/>
    <w:rsid w:val="002F10E5"/>
    <w:rsid w:val="002F3C1C"/>
    <w:rsid w:val="002F4450"/>
    <w:rsid w:val="002F5745"/>
    <w:rsid w:val="00300311"/>
    <w:rsid w:val="00306392"/>
    <w:rsid w:val="003068E4"/>
    <w:rsid w:val="003101D0"/>
    <w:rsid w:val="00312FC2"/>
    <w:rsid w:val="003145B4"/>
    <w:rsid w:val="00314A45"/>
    <w:rsid w:val="0031691B"/>
    <w:rsid w:val="00317001"/>
    <w:rsid w:val="00317EB1"/>
    <w:rsid w:val="00320937"/>
    <w:rsid w:val="00320DA8"/>
    <w:rsid w:val="00322ACD"/>
    <w:rsid w:val="00323BE4"/>
    <w:rsid w:val="003262E7"/>
    <w:rsid w:val="003315DE"/>
    <w:rsid w:val="00332BA7"/>
    <w:rsid w:val="00334735"/>
    <w:rsid w:val="00336969"/>
    <w:rsid w:val="00342773"/>
    <w:rsid w:val="003451E9"/>
    <w:rsid w:val="0034543C"/>
    <w:rsid w:val="0034646F"/>
    <w:rsid w:val="0034798A"/>
    <w:rsid w:val="003519E1"/>
    <w:rsid w:val="00353767"/>
    <w:rsid w:val="00356761"/>
    <w:rsid w:val="00356933"/>
    <w:rsid w:val="0036028B"/>
    <w:rsid w:val="003627D5"/>
    <w:rsid w:val="0036341A"/>
    <w:rsid w:val="0036347F"/>
    <w:rsid w:val="0036409E"/>
    <w:rsid w:val="00364AEB"/>
    <w:rsid w:val="00365D11"/>
    <w:rsid w:val="003707DC"/>
    <w:rsid w:val="00370EC5"/>
    <w:rsid w:val="003742C5"/>
    <w:rsid w:val="00374ACB"/>
    <w:rsid w:val="00377F32"/>
    <w:rsid w:val="003803B8"/>
    <w:rsid w:val="00380B40"/>
    <w:rsid w:val="00382E7D"/>
    <w:rsid w:val="003841F6"/>
    <w:rsid w:val="00390550"/>
    <w:rsid w:val="003910C9"/>
    <w:rsid w:val="0039121E"/>
    <w:rsid w:val="00394987"/>
    <w:rsid w:val="00395241"/>
    <w:rsid w:val="00395465"/>
    <w:rsid w:val="003954E1"/>
    <w:rsid w:val="00397A8E"/>
    <w:rsid w:val="003A34D6"/>
    <w:rsid w:val="003A35FC"/>
    <w:rsid w:val="003A3F6F"/>
    <w:rsid w:val="003A4038"/>
    <w:rsid w:val="003A4E07"/>
    <w:rsid w:val="003B0D14"/>
    <w:rsid w:val="003B3A73"/>
    <w:rsid w:val="003B3E39"/>
    <w:rsid w:val="003B432A"/>
    <w:rsid w:val="003B4508"/>
    <w:rsid w:val="003B466C"/>
    <w:rsid w:val="003B530A"/>
    <w:rsid w:val="003C038D"/>
    <w:rsid w:val="003C0E5F"/>
    <w:rsid w:val="003C1FD1"/>
    <w:rsid w:val="003C44DB"/>
    <w:rsid w:val="003C49BD"/>
    <w:rsid w:val="003D1580"/>
    <w:rsid w:val="003D285F"/>
    <w:rsid w:val="003D302F"/>
    <w:rsid w:val="003D309A"/>
    <w:rsid w:val="003D35CD"/>
    <w:rsid w:val="003D62C1"/>
    <w:rsid w:val="003D7B95"/>
    <w:rsid w:val="003E3A5B"/>
    <w:rsid w:val="003E4027"/>
    <w:rsid w:val="003F270B"/>
    <w:rsid w:val="003F382C"/>
    <w:rsid w:val="003F5E46"/>
    <w:rsid w:val="00400EE1"/>
    <w:rsid w:val="00404274"/>
    <w:rsid w:val="00407DAC"/>
    <w:rsid w:val="00410BD7"/>
    <w:rsid w:val="00411731"/>
    <w:rsid w:val="004137BA"/>
    <w:rsid w:val="00414BF4"/>
    <w:rsid w:val="00416A2E"/>
    <w:rsid w:val="00420659"/>
    <w:rsid w:val="00421607"/>
    <w:rsid w:val="00421683"/>
    <w:rsid w:val="00423D92"/>
    <w:rsid w:val="00424193"/>
    <w:rsid w:val="00424B15"/>
    <w:rsid w:val="0042555E"/>
    <w:rsid w:val="00425CC7"/>
    <w:rsid w:val="00427B2B"/>
    <w:rsid w:val="00430F5F"/>
    <w:rsid w:val="00434CE5"/>
    <w:rsid w:val="00435031"/>
    <w:rsid w:val="004378D1"/>
    <w:rsid w:val="0044075F"/>
    <w:rsid w:val="004413F1"/>
    <w:rsid w:val="004423C7"/>
    <w:rsid w:val="00444310"/>
    <w:rsid w:val="004477C2"/>
    <w:rsid w:val="0045010E"/>
    <w:rsid w:val="004508AE"/>
    <w:rsid w:val="00451120"/>
    <w:rsid w:val="00451CF2"/>
    <w:rsid w:val="004528D8"/>
    <w:rsid w:val="004548C7"/>
    <w:rsid w:val="00454D67"/>
    <w:rsid w:val="004551AD"/>
    <w:rsid w:val="00456ACC"/>
    <w:rsid w:val="00460297"/>
    <w:rsid w:val="004611A4"/>
    <w:rsid w:val="00461402"/>
    <w:rsid w:val="00461CC0"/>
    <w:rsid w:val="00462B0E"/>
    <w:rsid w:val="004643CA"/>
    <w:rsid w:val="004648B7"/>
    <w:rsid w:val="00467105"/>
    <w:rsid w:val="0046771E"/>
    <w:rsid w:val="004678CB"/>
    <w:rsid w:val="00470263"/>
    <w:rsid w:val="0047045F"/>
    <w:rsid w:val="00471E95"/>
    <w:rsid w:val="00473604"/>
    <w:rsid w:val="00474963"/>
    <w:rsid w:val="00474FED"/>
    <w:rsid w:val="004750C0"/>
    <w:rsid w:val="00477863"/>
    <w:rsid w:val="00480FAA"/>
    <w:rsid w:val="00481F2E"/>
    <w:rsid w:val="00486123"/>
    <w:rsid w:val="0048658D"/>
    <w:rsid w:val="00490212"/>
    <w:rsid w:val="00490C29"/>
    <w:rsid w:val="00491CA3"/>
    <w:rsid w:val="0049396D"/>
    <w:rsid w:val="00495E82"/>
    <w:rsid w:val="004A130F"/>
    <w:rsid w:val="004A3523"/>
    <w:rsid w:val="004A3549"/>
    <w:rsid w:val="004A4AB4"/>
    <w:rsid w:val="004A58C0"/>
    <w:rsid w:val="004A59B9"/>
    <w:rsid w:val="004B0346"/>
    <w:rsid w:val="004B2EE4"/>
    <w:rsid w:val="004B5AB6"/>
    <w:rsid w:val="004B6D6B"/>
    <w:rsid w:val="004B751C"/>
    <w:rsid w:val="004C09D9"/>
    <w:rsid w:val="004C0DEF"/>
    <w:rsid w:val="004C4302"/>
    <w:rsid w:val="004C49D7"/>
    <w:rsid w:val="004C61B4"/>
    <w:rsid w:val="004C61C6"/>
    <w:rsid w:val="004D209B"/>
    <w:rsid w:val="004D2547"/>
    <w:rsid w:val="004D3C54"/>
    <w:rsid w:val="004D4A60"/>
    <w:rsid w:val="004D6AAC"/>
    <w:rsid w:val="004D7BB3"/>
    <w:rsid w:val="004E644E"/>
    <w:rsid w:val="004E74E4"/>
    <w:rsid w:val="004E76B8"/>
    <w:rsid w:val="004E7ED9"/>
    <w:rsid w:val="004F0538"/>
    <w:rsid w:val="004F18E3"/>
    <w:rsid w:val="004F244B"/>
    <w:rsid w:val="00500D44"/>
    <w:rsid w:val="00505A96"/>
    <w:rsid w:val="00507C11"/>
    <w:rsid w:val="00511232"/>
    <w:rsid w:val="005144F9"/>
    <w:rsid w:val="00514AD5"/>
    <w:rsid w:val="00515F4C"/>
    <w:rsid w:val="00520A21"/>
    <w:rsid w:val="00524AE6"/>
    <w:rsid w:val="005306B9"/>
    <w:rsid w:val="005328EC"/>
    <w:rsid w:val="005349CC"/>
    <w:rsid w:val="0053538B"/>
    <w:rsid w:val="00535BF0"/>
    <w:rsid w:val="00540139"/>
    <w:rsid w:val="00542585"/>
    <w:rsid w:val="005435A3"/>
    <w:rsid w:val="00543878"/>
    <w:rsid w:val="0055019C"/>
    <w:rsid w:val="00550DF4"/>
    <w:rsid w:val="00553ED4"/>
    <w:rsid w:val="005617EB"/>
    <w:rsid w:val="00567877"/>
    <w:rsid w:val="00567DCF"/>
    <w:rsid w:val="00570CBC"/>
    <w:rsid w:val="00571444"/>
    <w:rsid w:val="00571F60"/>
    <w:rsid w:val="005728C7"/>
    <w:rsid w:val="00572E44"/>
    <w:rsid w:val="00572EBE"/>
    <w:rsid w:val="0057462A"/>
    <w:rsid w:val="0057471B"/>
    <w:rsid w:val="00576E1D"/>
    <w:rsid w:val="00576FFE"/>
    <w:rsid w:val="00577253"/>
    <w:rsid w:val="00580633"/>
    <w:rsid w:val="005837DF"/>
    <w:rsid w:val="005917F7"/>
    <w:rsid w:val="005924AF"/>
    <w:rsid w:val="00596398"/>
    <w:rsid w:val="0059651D"/>
    <w:rsid w:val="00596D2C"/>
    <w:rsid w:val="00597023"/>
    <w:rsid w:val="005976E0"/>
    <w:rsid w:val="005A08FC"/>
    <w:rsid w:val="005A2E13"/>
    <w:rsid w:val="005A3465"/>
    <w:rsid w:val="005A3635"/>
    <w:rsid w:val="005A49CC"/>
    <w:rsid w:val="005A49E2"/>
    <w:rsid w:val="005A5BE2"/>
    <w:rsid w:val="005A608E"/>
    <w:rsid w:val="005A6F09"/>
    <w:rsid w:val="005B1A39"/>
    <w:rsid w:val="005B497C"/>
    <w:rsid w:val="005B4B83"/>
    <w:rsid w:val="005B4F1A"/>
    <w:rsid w:val="005B54BE"/>
    <w:rsid w:val="005C1B1D"/>
    <w:rsid w:val="005C4FB7"/>
    <w:rsid w:val="005C6B84"/>
    <w:rsid w:val="005D1D7D"/>
    <w:rsid w:val="005E019E"/>
    <w:rsid w:val="005F461B"/>
    <w:rsid w:val="005F6179"/>
    <w:rsid w:val="00600E02"/>
    <w:rsid w:val="00600F79"/>
    <w:rsid w:val="006024F0"/>
    <w:rsid w:val="00602786"/>
    <w:rsid w:val="00604C20"/>
    <w:rsid w:val="0061460A"/>
    <w:rsid w:val="00614A92"/>
    <w:rsid w:val="00615D0D"/>
    <w:rsid w:val="00617C09"/>
    <w:rsid w:val="00623511"/>
    <w:rsid w:val="006245B1"/>
    <w:rsid w:val="0062521E"/>
    <w:rsid w:val="00625BCD"/>
    <w:rsid w:val="00626F9B"/>
    <w:rsid w:val="006317F0"/>
    <w:rsid w:val="0063181E"/>
    <w:rsid w:val="0063369D"/>
    <w:rsid w:val="0063432C"/>
    <w:rsid w:val="00641628"/>
    <w:rsid w:val="00642007"/>
    <w:rsid w:val="0064213F"/>
    <w:rsid w:val="00643CD4"/>
    <w:rsid w:val="00645C7F"/>
    <w:rsid w:val="006460B2"/>
    <w:rsid w:val="0064767F"/>
    <w:rsid w:val="0065068F"/>
    <w:rsid w:val="00655BFF"/>
    <w:rsid w:val="00655D42"/>
    <w:rsid w:val="00656107"/>
    <w:rsid w:val="006607F4"/>
    <w:rsid w:val="00660FB9"/>
    <w:rsid w:val="00661EF3"/>
    <w:rsid w:val="00662648"/>
    <w:rsid w:val="00662EE9"/>
    <w:rsid w:val="0067016C"/>
    <w:rsid w:val="00670968"/>
    <w:rsid w:val="0067285F"/>
    <w:rsid w:val="00675741"/>
    <w:rsid w:val="00675988"/>
    <w:rsid w:val="0067631F"/>
    <w:rsid w:val="00677740"/>
    <w:rsid w:val="00677C43"/>
    <w:rsid w:val="0068200B"/>
    <w:rsid w:val="00684B27"/>
    <w:rsid w:val="00684EB8"/>
    <w:rsid w:val="0068671C"/>
    <w:rsid w:val="00686A1F"/>
    <w:rsid w:val="00690B8E"/>
    <w:rsid w:val="00693E14"/>
    <w:rsid w:val="00693F2F"/>
    <w:rsid w:val="006956F1"/>
    <w:rsid w:val="00695C1A"/>
    <w:rsid w:val="006A094D"/>
    <w:rsid w:val="006A0982"/>
    <w:rsid w:val="006A09B9"/>
    <w:rsid w:val="006A1848"/>
    <w:rsid w:val="006A74F6"/>
    <w:rsid w:val="006A7B54"/>
    <w:rsid w:val="006B0C81"/>
    <w:rsid w:val="006B446F"/>
    <w:rsid w:val="006B4564"/>
    <w:rsid w:val="006B4B46"/>
    <w:rsid w:val="006B537C"/>
    <w:rsid w:val="006B66D2"/>
    <w:rsid w:val="006B67C4"/>
    <w:rsid w:val="006C26EC"/>
    <w:rsid w:val="006C2D5B"/>
    <w:rsid w:val="006C59CB"/>
    <w:rsid w:val="006C6C9E"/>
    <w:rsid w:val="006C7AF3"/>
    <w:rsid w:val="006D12B1"/>
    <w:rsid w:val="006D21FA"/>
    <w:rsid w:val="006D27E5"/>
    <w:rsid w:val="006D2D33"/>
    <w:rsid w:val="006D2EE7"/>
    <w:rsid w:val="006D5411"/>
    <w:rsid w:val="006D5BF1"/>
    <w:rsid w:val="006D7A82"/>
    <w:rsid w:val="006E04C2"/>
    <w:rsid w:val="006E0913"/>
    <w:rsid w:val="006E0A77"/>
    <w:rsid w:val="006E1143"/>
    <w:rsid w:val="006E15C3"/>
    <w:rsid w:val="006E42D0"/>
    <w:rsid w:val="006E63C4"/>
    <w:rsid w:val="006E7F7A"/>
    <w:rsid w:val="006F04AD"/>
    <w:rsid w:val="006F1749"/>
    <w:rsid w:val="006F1C4F"/>
    <w:rsid w:val="006F208E"/>
    <w:rsid w:val="006F2BD5"/>
    <w:rsid w:val="006F7096"/>
    <w:rsid w:val="0070015D"/>
    <w:rsid w:val="007028D3"/>
    <w:rsid w:val="00702D30"/>
    <w:rsid w:val="00704AB8"/>
    <w:rsid w:val="00707C61"/>
    <w:rsid w:val="00707FBF"/>
    <w:rsid w:val="007125E6"/>
    <w:rsid w:val="007140CF"/>
    <w:rsid w:val="00715831"/>
    <w:rsid w:val="00717459"/>
    <w:rsid w:val="00722C90"/>
    <w:rsid w:val="007236E7"/>
    <w:rsid w:val="00724999"/>
    <w:rsid w:val="007268F0"/>
    <w:rsid w:val="00726EC0"/>
    <w:rsid w:val="00727BC7"/>
    <w:rsid w:val="0073047B"/>
    <w:rsid w:val="00733FDE"/>
    <w:rsid w:val="00735C4B"/>
    <w:rsid w:val="00736353"/>
    <w:rsid w:val="00742E3E"/>
    <w:rsid w:val="00742EDA"/>
    <w:rsid w:val="0074452C"/>
    <w:rsid w:val="00745764"/>
    <w:rsid w:val="0074638F"/>
    <w:rsid w:val="00746942"/>
    <w:rsid w:val="00747171"/>
    <w:rsid w:val="00752C16"/>
    <w:rsid w:val="00755055"/>
    <w:rsid w:val="007552A6"/>
    <w:rsid w:val="00755F33"/>
    <w:rsid w:val="00756D1B"/>
    <w:rsid w:val="00761B0D"/>
    <w:rsid w:val="0076230A"/>
    <w:rsid w:val="00762584"/>
    <w:rsid w:val="00765C70"/>
    <w:rsid w:val="00766DBC"/>
    <w:rsid w:val="00766E3B"/>
    <w:rsid w:val="00767C5C"/>
    <w:rsid w:val="007726D7"/>
    <w:rsid w:val="0077276A"/>
    <w:rsid w:val="00772E23"/>
    <w:rsid w:val="0077302E"/>
    <w:rsid w:val="00773B4B"/>
    <w:rsid w:val="00774251"/>
    <w:rsid w:val="00776782"/>
    <w:rsid w:val="007873CB"/>
    <w:rsid w:val="00787D99"/>
    <w:rsid w:val="00790F1C"/>
    <w:rsid w:val="00792A34"/>
    <w:rsid w:val="00793C27"/>
    <w:rsid w:val="0079496A"/>
    <w:rsid w:val="007950B3"/>
    <w:rsid w:val="00797DD9"/>
    <w:rsid w:val="007A0D69"/>
    <w:rsid w:val="007A47E9"/>
    <w:rsid w:val="007A5B17"/>
    <w:rsid w:val="007A6431"/>
    <w:rsid w:val="007B0821"/>
    <w:rsid w:val="007B0924"/>
    <w:rsid w:val="007B10EC"/>
    <w:rsid w:val="007B1C81"/>
    <w:rsid w:val="007B224B"/>
    <w:rsid w:val="007B38DA"/>
    <w:rsid w:val="007B594C"/>
    <w:rsid w:val="007B5D8B"/>
    <w:rsid w:val="007B6640"/>
    <w:rsid w:val="007B712B"/>
    <w:rsid w:val="007C0F1E"/>
    <w:rsid w:val="007C12FC"/>
    <w:rsid w:val="007C42A4"/>
    <w:rsid w:val="007C4B05"/>
    <w:rsid w:val="007C52E0"/>
    <w:rsid w:val="007C6E56"/>
    <w:rsid w:val="007C7CD6"/>
    <w:rsid w:val="007D0599"/>
    <w:rsid w:val="007D7E07"/>
    <w:rsid w:val="007E13D1"/>
    <w:rsid w:val="007E21BA"/>
    <w:rsid w:val="007E6432"/>
    <w:rsid w:val="007F03A3"/>
    <w:rsid w:val="007F0E11"/>
    <w:rsid w:val="007F27ED"/>
    <w:rsid w:val="007F2D95"/>
    <w:rsid w:val="007F457B"/>
    <w:rsid w:val="007F6298"/>
    <w:rsid w:val="00802F68"/>
    <w:rsid w:val="0080300E"/>
    <w:rsid w:val="0080418D"/>
    <w:rsid w:val="00804802"/>
    <w:rsid w:val="00804E81"/>
    <w:rsid w:val="00810816"/>
    <w:rsid w:val="00812A09"/>
    <w:rsid w:val="00812B68"/>
    <w:rsid w:val="00813CA6"/>
    <w:rsid w:val="00813CF8"/>
    <w:rsid w:val="008177D5"/>
    <w:rsid w:val="00817F42"/>
    <w:rsid w:val="00817FE9"/>
    <w:rsid w:val="00821267"/>
    <w:rsid w:val="00821CB4"/>
    <w:rsid w:val="00823A8E"/>
    <w:rsid w:val="00824EA8"/>
    <w:rsid w:val="008256E7"/>
    <w:rsid w:val="008257A6"/>
    <w:rsid w:val="00832969"/>
    <w:rsid w:val="00835038"/>
    <w:rsid w:val="00836182"/>
    <w:rsid w:val="008364AA"/>
    <w:rsid w:val="00836772"/>
    <w:rsid w:val="00842471"/>
    <w:rsid w:val="00842D22"/>
    <w:rsid w:val="00844DC5"/>
    <w:rsid w:val="00846E12"/>
    <w:rsid w:val="00847F86"/>
    <w:rsid w:val="00850481"/>
    <w:rsid w:val="00851F60"/>
    <w:rsid w:val="0085212D"/>
    <w:rsid w:val="00852558"/>
    <w:rsid w:val="008551F0"/>
    <w:rsid w:val="00857EAF"/>
    <w:rsid w:val="0086067A"/>
    <w:rsid w:val="00862568"/>
    <w:rsid w:val="008628E7"/>
    <w:rsid w:val="00864806"/>
    <w:rsid w:val="00865A73"/>
    <w:rsid w:val="00865E96"/>
    <w:rsid w:val="0086626A"/>
    <w:rsid w:val="0086654D"/>
    <w:rsid w:val="00867FC2"/>
    <w:rsid w:val="00870C11"/>
    <w:rsid w:val="008713BB"/>
    <w:rsid w:val="00871D03"/>
    <w:rsid w:val="0087551D"/>
    <w:rsid w:val="00876E3A"/>
    <w:rsid w:val="00877A85"/>
    <w:rsid w:val="00877C4A"/>
    <w:rsid w:val="008836DC"/>
    <w:rsid w:val="00884776"/>
    <w:rsid w:val="00885AEC"/>
    <w:rsid w:val="00886511"/>
    <w:rsid w:val="00891730"/>
    <w:rsid w:val="00896C20"/>
    <w:rsid w:val="00897F76"/>
    <w:rsid w:val="008A0600"/>
    <w:rsid w:val="008A52BB"/>
    <w:rsid w:val="008A5A89"/>
    <w:rsid w:val="008A6910"/>
    <w:rsid w:val="008A6D5F"/>
    <w:rsid w:val="008A7204"/>
    <w:rsid w:val="008B1042"/>
    <w:rsid w:val="008B13F3"/>
    <w:rsid w:val="008B2F1D"/>
    <w:rsid w:val="008B56BC"/>
    <w:rsid w:val="008B5F18"/>
    <w:rsid w:val="008B65FF"/>
    <w:rsid w:val="008C14E1"/>
    <w:rsid w:val="008C2CB6"/>
    <w:rsid w:val="008C36C4"/>
    <w:rsid w:val="008D30F4"/>
    <w:rsid w:val="008D36F2"/>
    <w:rsid w:val="008D4E96"/>
    <w:rsid w:val="008D50DD"/>
    <w:rsid w:val="008E23C1"/>
    <w:rsid w:val="008E3646"/>
    <w:rsid w:val="008E384B"/>
    <w:rsid w:val="008E5075"/>
    <w:rsid w:val="008F038E"/>
    <w:rsid w:val="008F159E"/>
    <w:rsid w:val="008F283B"/>
    <w:rsid w:val="008F366A"/>
    <w:rsid w:val="008F3FDA"/>
    <w:rsid w:val="008F5539"/>
    <w:rsid w:val="00900C29"/>
    <w:rsid w:val="00903E24"/>
    <w:rsid w:val="00903F32"/>
    <w:rsid w:val="00906771"/>
    <w:rsid w:val="009102F3"/>
    <w:rsid w:val="0091109B"/>
    <w:rsid w:val="0091271B"/>
    <w:rsid w:val="0091436D"/>
    <w:rsid w:val="009150AB"/>
    <w:rsid w:val="00916968"/>
    <w:rsid w:val="009177CF"/>
    <w:rsid w:val="00921746"/>
    <w:rsid w:val="00923EE6"/>
    <w:rsid w:val="00926CDE"/>
    <w:rsid w:val="009272A6"/>
    <w:rsid w:val="0092767C"/>
    <w:rsid w:val="00932145"/>
    <w:rsid w:val="0093281D"/>
    <w:rsid w:val="009331B1"/>
    <w:rsid w:val="00934FA9"/>
    <w:rsid w:val="00940512"/>
    <w:rsid w:val="00940A76"/>
    <w:rsid w:val="009411F7"/>
    <w:rsid w:val="009421F1"/>
    <w:rsid w:val="0094434C"/>
    <w:rsid w:val="0094445C"/>
    <w:rsid w:val="00944DE0"/>
    <w:rsid w:val="0094680D"/>
    <w:rsid w:val="00950FBC"/>
    <w:rsid w:val="00952577"/>
    <w:rsid w:val="0095261E"/>
    <w:rsid w:val="00954618"/>
    <w:rsid w:val="009552AC"/>
    <w:rsid w:val="009571BF"/>
    <w:rsid w:val="009576B6"/>
    <w:rsid w:val="0096046F"/>
    <w:rsid w:val="009605B8"/>
    <w:rsid w:val="00960AB1"/>
    <w:rsid w:val="00960FF9"/>
    <w:rsid w:val="00961803"/>
    <w:rsid w:val="00962136"/>
    <w:rsid w:val="00962617"/>
    <w:rsid w:val="00962744"/>
    <w:rsid w:val="00963BEB"/>
    <w:rsid w:val="009649FF"/>
    <w:rsid w:val="00965549"/>
    <w:rsid w:val="00967208"/>
    <w:rsid w:val="00971EAD"/>
    <w:rsid w:val="00972CB0"/>
    <w:rsid w:val="009736ED"/>
    <w:rsid w:val="00973A78"/>
    <w:rsid w:val="00974C0D"/>
    <w:rsid w:val="009758AD"/>
    <w:rsid w:val="00980CF8"/>
    <w:rsid w:val="00982AEF"/>
    <w:rsid w:val="0098465C"/>
    <w:rsid w:val="00987769"/>
    <w:rsid w:val="00987B05"/>
    <w:rsid w:val="00992FF4"/>
    <w:rsid w:val="00995FE6"/>
    <w:rsid w:val="009964F9"/>
    <w:rsid w:val="00996871"/>
    <w:rsid w:val="00996F46"/>
    <w:rsid w:val="009A10AD"/>
    <w:rsid w:val="009A12F3"/>
    <w:rsid w:val="009A3660"/>
    <w:rsid w:val="009A36F0"/>
    <w:rsid w:val="009A3737"/>
    <w:rsid w:val="009A510F"/>
    <w:rsid w:val="009A5F3D"/>
    <w:rsid w:val="009B0039"/>
    <w:rsid w:val="009B37F4"/>
    <w:rsid w:val="009B3E3A"/>
    <w:rsid w:val="009B4D6C"/>
    <w:rsid w:val="009B6577"/>
    <w:rsid w:val="009C0FD6"/>
    <w:rsid w:val="009C5E19"/>
    <w:rsid w:val="009C61B1"/>
    <w:rsid w:val="009D0067"/>
    <w:rsid w:val="009D0E51"/>
    <w:rsid w:val="009D100D"/>
    <w:rsid w:val="009D33DB"/>
    <w:rsid w:val="009E1278"/>
    <w:rsid w:val="009E58DA"/>
    <w:rsid w:val="009E636F"/>
    <w:rsid w:val="009E6E6C"/>
    <w:rsid w:val="009F14CA"/>
    <w:rsid w:val="009F16FC"/>
    <w:rsid w:val="009F1D90"/>
    <w:rsid w:val="009F228C"/>
    <w:rsid w:val="009F22C3"/>
    <w:rsid w:val="009F2E6E"/>
    <w:rsid w:val="009F5FC5"/>
    <w:rsid w:val="009F6BBD"/>
    <w:rsid w:val="00A0068A"/>
    <w:rsid w:val="00A006F1"/>
    <w:rsid w:val="00A00F35"/>
    <w:rsid w:val="00A01A36"/>
    <w:rsid w:val="00A055A8"/>
    <w:rsid w:val="00A0598C"/>
    <w:rsid w:val="00A07DAD"/>
    <w:rsid w:val="00A134EF"/>
    <w:rsid w:val="00A14B59"/>
    <w:rsid w:val="00A151AA"/>
    <w:rsid w:val="00A1768B"/>
    <w:rsid w:val="00A17DD8"/>
    <w:rsid w:val="00A21043"/>
    <w:rsid w:val="00A21D5D"/>
    <w:rsid w:val="00A23A26"/>
    <w:rsid w:val="00A23E2B"/>
    <w:rsid w:val="00A25E1F"/>
    <w:rsid w:val="00A32138"/>
    <w:rsid w:val="00A33DB4"/>
    <w:rsid w:val="00A34A1E"/>
    <w:rsid w:val="00A36633"/>
    <w:rsid w:val="00A37735"/>
    <w:rsid w:val="00A377A4"/>
    <w:rsid w:val="00A42C83"/>
    <w:rsid w:val="00A438CA"/>
    <w:rsid w:val="00A43EA2"/>
    <w:rsid w:val="00A465DB"/>
    <w:rsid w:val="00A470D7"/>
    <w:rsid w:val="00A471A5"/>
    <w:rsid w:val="00A50815"/>
    <w:rsid w:val="00A50AB4"/>
    <w:rsid w:val="00A53AC4"/>
    <w:rsid w:val="00A53C0E"/>
    <w:rsid w:val="00A54296"/>
    <w:rsid w:val="00A5483F"/>
    <w:rsid w:val="00A557B2"/>
    <w:rsid w:val="00A5589D"/>
    <w:rsid w:val="00A55DC8"/>
    <w:rsid w:val="00A616E9"/>
    <w:rsid w:val="00A636FC"/>
    <w:rsid w:val="00A63DCA"/>
    <w:rsid w:val="00A66D73"/>
    <w:rsid w:val="00A745FF"/>
    <w:rsid w:val="00A75CE3"/>
    <w:rsid w:val="00A7602C"/>
    <w:rsid w:val="00A804D0"/>
    <w:rsid w:val="00A813E5"/>
    <w:rsid w:val="00A82413"/>
    <w:rsid w:val="00A82E5E"/>
    <w:rsid w:val="00A856C7"/>
    <w:rsid w:val="00A873EE"/>
    <w:rsid w:val="00A90E14"/>
    <w:rsid w:val="00A90E87"/>
    <w:rsid w:val="00A916C5"/>
    <w:rsid w:val="00A9195F"/>
    <w:rsid w:val="00A94572"/>
    <w:rsid w:val="00A97960"/>
    <w:rsid w:val="00AA080C"/>
    <w:rsid w:val="00AA0A14"/>
    <w:rsid w:val="00AA1ECE"/>
    <w:rsid w:val="00AA4A56"/>
    <w:rsid w:val="00AA4B84"/>
    <w:rsid w:val="00AA5168"/>
    <w:rsid w:val="00AA6897"/>
    <w:rsid w:val="00AA6B5D"/>
    <w:rsid w:val="00AA7031"/>
    <w:rsid w:val="00AA7FBA"/>
    <w:rsid w:val="00AA7FE6"/>
    <w:rsid w:val="00AB06D7"/>
    <w:rsid w:val="00AB47CD"/>
    <w:rsid w:val="00AB4E8F"/>
    <w:rsid w:val="00AB5006"/>
    <w:rsid w:val="00AB56DA"/>
    <w:rsid w:val="00AB5A9B"/>
    <w:rsid w:val="00AC3101"/>
    <w:rsid w:val="00AC3E2D"/>
    <w:rsid w:val="00AC4122"/>
    <w:rsid w:val="00AC46F4"/>
    <w:rsid w:val="00AC4857"/>
    <w:rsid w:val="00AD108E"/>
    <w:rsid w:val="00AD650A"/>
    <w:rsid w:val="00AD7799"/>
    <w:rsid w:val="00AE2FC4"/>
    <w:rsid w:val="00AE4A08"/>
    <w:rsid w:val="00AE560E"/>
    <w:rsid w:val="00AE6BAD"/>
    <w:rsid w:val="00AF58A4"/>
    <w:rsid w:val="00AF7CD9"/>
    <w:rsid w:val="00B00882"/>
    <w:rsid w:val="00B0100E"/>
    <w:rsid w:val="00B016C5"/>
    <w:rsid w:val="00B102B1"/>
    <w:rsid w:val="00B10AB6"/>
    <w:rsid w:val="00B1141D"/>
    <w:rsid w:val="00B11E69"/>
    <w:rsid w:val="00B154F3"/>
    <w:rsid w:val="00B1743E"/>
    <w:rsid w:val="00B205F7"/>
    <w:rsid w:val="00B20FC0"/>
    <w:rsid w:val="00B24803"/>
    <w:rsid w:val="00B26E20"/>
    <w:rsid w:val="00B3428F"/>
    <w:rsid w:val="00B364FE"/>
    <w:rsid w:val="00B409B4"/>
    <w:rsid w:val="00B40B80"/>
    <w:rsid w:val="00B41955"/>
    <w:rsid w:val="00B41EA5"/>
    <w:rsid w:val="00B42614"/>
    <w:rsid w:val="00B464C4"/>
    <w:rsid w:val="00B468D3"/>
    <w:rsid w:val="00B52060"/>
    <w:rsid w:val="00B5347A"/>
    <w:rsid w:val="00B535EA"/>
    <w:rsid w:val="00B5479F"/>
    <w:rsid w:val="00B55845"/>
    <w:rsid w:val="00B60639"/>
    <w:rsid w:val="00B60DB0"/>
    <w:rsid w:val="00B61F20"/>
    <w:rsid w:val="00B65272"/>
    <w:rsid w:val="00B65D65"/>
    <w:rsid w:val="00B66354"/>
    <w:rsid w:val="00B706B7"/>
    <w:rsid w:val="00B71A6F"/>
    <w:rsid w:val="00B72E28"/>
    <w:rsid w:val="00B7342D"/>
    <w:rsid w:val="00B75247"/>
    <w:rsid w:val="00B771E4"/>
    <w:rsid w:val="00B83064"/>
    <w:rsid w:val="00B8314E"/>
    <w:rsid w:val="00B86039"/>
    <w:rsid w:val="00B8665E"/>
    <w:rsid w:val="00B86BB4"/>
    <w:rsid w:val="00B87951"/>
    <w:rsid w:val="00B91368"/>
    <w:rsid w:val="00B92792"/>
    <w:rsid w:val="00B93DC5"/>
    <w:rsid w:val="00B948F7"/>
    <w:rsid w:val="00B94B99"/>
    <w:rsid w:val="00B94D06"/>
    <w:rsid w:val="00B95CA5"/>
    <w:rsid w:val="00B96F30"/>
    <w:rsid w:val="00B97A87"/>
    <w:rsid w:val="00BA1B73"/>
    <w:rsid w:val="00BA26C8"/>
    <w:rsid w:val="00BA3224"/>
    <w:rsid w:val="00BA4B57"/>
    <w:rsid w:val="00BA5841"/>
    <w:rsid w:val="00BA6933"/>
    <w:rsid w:val="00BB18AF"/>
    <w:rsid w:val="00BB274A"/>
    <w:rsid w:val="00BB5323"/>
    <w:rsid w:val="00BB55BA"/>
    <w:rsid w:val="00BB56AC"/>
    <w:rsid w:val="00BB7286"/>
    <w:rsid w:val="00BB761C"/>
    <w:rsid w:val="00BB7670"/>
    <w:rsid w:val="00BC02EE"/>
    <w:rsid w:val="00BC10C2"/>
    <w:rsid w:val="00BC1F0E"/>
    <w:rsid w:val="00BC2C13"/>
    <w:rsid w:val="00BC58C5"/>
    <w:rsid w:val="00BC7084"/>
    <w:rsid w:val="00BC7A87"/>
    <w:rsid w:val="00BD010C"/>
    <w:rsid w:val="00BD12A9"/>
    <w:rsid w:val="00BD1A0E"/>
    <w:rsid w:val="00BD1BA9"/>
    <w:rsid w:val="00BD2225"/>
    <w:rsid w:val="00BD3A2C"/>
    <w:rsid w:val="00BD3EEA"/>
    <w:rsid w:val="00BD41E9"/>
    <w:rsid w:val="00BD5775"/>
    <w:rsid w:val="00BD5A7C"/>
    <w:rsid w:val="00BD6DFE"/>
    <w:rsid w:val="00BD7428"/>
    <w:rsid w:val="00BE1294"/>
    <w:rsid w:val="00BE1810"/>
    <w:rsid w:val="00BE1F12"/>
    <w:rsid w:val="00BE41CA"/>
    <w:rsid w:val="00BE5CC2"/>
    <w:rsid w:val="00BE6680"/>
    <w:rsid w:val="00BE7538"/>
    <w:rsid w:val="00BE7A3F"/>
    <w:rsid w:val="00BF0224"/>
    <w:rsid w:val="00BF06B2"/>
    <w:rsid w:val="00BF12E0"/>
    <w:rsid w:val="00BF328E"/>
    <w:rsid w:val="00BF4F84"/>
    <w:rsid w:val="00C00343"/>
    <w:rsid w:val="00C0222C"/>
    <w:rsid w:val="00C02DB9"/>
    <w:rsid w:val="00C044A6"/>
    <w:rsid w:val="00C074E3"/>
    <w:rsid w:val="00C07968"/>
    <w:rsid w:val="00C1019D"/>
    <w:rsid w:val="00C1030E"/>
    <w:rsid w:val="00C10A27"/>
    <w:rsid w:val="00C1157F"/>
    <w:rsid w:val="00C13E73"/>
    <w:rsid w:val="00C1701B"/>
    <w:rsid w:val="00C21062"/>
    <w:rsid w:val="00C22D49"/>
    <w:rsid w:val="00C23DB1"/>
    <w:rsid w:val="00C24DB2"/>
    <w:rsid w:val="00C258BC"/>
    <w:rsid w:val="00C2741A"/>
    <w:rsid w:val="00C27A85"/>
    <w:rsid w:val="00C306BF"/>
    <w:rsid w:val="00C3212E"/>
    <w:rsid w:val="00C32BFF"/>
    <w:rsid w:val="00C33710"/>
    <w:rsid w:val="00C34D37"/>
    <w:rsid w:val="00C35EBE"/>
    <w:rsid w:val="00C40E9C"/>
    <w:rsid w:val="00C41A87"/>
    <w:rsid w:val="00C41F45"/>
    <w:rsid w:val="00C44EF7"/>
    <w:rsid w:val="00C458B3"/>
    <w:rsid w:val="00C4754E"/>
    <w:rsid w:val="00C47E7B"/>
    <w:rsid w:val="00C500D7"/>
    <w:rsid w:val="00C5086A"/>
    <w:rsid w:val="00C5387E"/>
    <w:rsid w:val="00C53F2A"/>
    <w:rsid w:val="00C54C58"/>
    <w:rsid w:val="00C5572E"/>
    <w:rsid w:val="00C55B24"/>
    <w:rsid w:val="00C57D15"/>
    <w:rsid w:val="00C60547"/>
    <w:rsid w:val="00C614F0"/>
    <w:rsid w:val="00C61EF2"/>
    <w:rsid w:val="00C63A77"/>
    <w:rsid w:val="00C661DA"/>
    <w:rsid w:val="00C66374"/>
    <w:rsid w:val="00C701F8"/>
    <w:rsid w:val="00C71EA2"/>
    <w:rsid w:val="00C73A69"/>
    <w:rsid w:val="00C73BEE"/>
    <w:rsid w:val="00C73E2F"/>
    <w:rsid w:val="00C752D8"/>
    <w:rsid w:val="00C7669F"/>
    <w:rsid w:val="00C80BF4"/>
    <w:rsid w:val="00C80D81"/>
    <w:rsid w:val="00C80DAC"/>
    <w:rsid w:val="00C85E15"/>
    <w:rsid w:val="00C85F16"/>
    <w:rsid w:val="00C865AA"/>
    <w:rsid w:val="00C9040A"/>
    <w:rsid w:val="00C90540"/>
    <w:rsid w:val="00C9206F"/>
    <w:rsid w:val="00C93457"/>
    <w:rsid w:val="00C93FE6"/>
    <w:rsid w:val="00C94491"/>
    <w:rsid w:val="00C96F5B"/>
    <w:rsid w:val="00C970C0"/>
    <w:rsid w:val="00CA14F5"/>
    <w:rsid w:val="00CA17E9"/>
    <w:rsid w:val="00CA25ED"/>
    <w:rsid w:val="00CA4704"/>
    <w:rsid w:val="00CA51DA"/>
    <w:rsid w:val="00CA6568"/>
    <w:rsid w:val="00CA6621"/>
    <w:rsid w:val="00CB0B71"/>
    <w:rsid w:val="00CB1375"/>
    <w:rsid w:val="00CB1D2A"/>
    <w:rsid w:val="00CB39E8"/>
    <w:rsid w:val="00CB419E"/>
    <w:rsid w:val="00CB5609"/>
    <w:rsid w:val="00CB5DFB"/>
    <w:rsid w:val="00CB7D93"/>
    <w:rsid w:val="00CC06A1"/>
    <w:rsid w:val="00CC1455"/>
    <w:rsid w:val="00CC2E6D"/>
    <w:rsid w:val="00CC5ECA"/>
    <w:rsid w:val="00CC6AF6"/>
    <w:rsid w:val="00CC7626"/>
    <w:rsid w:val="00CC76A3"/>
    <w:rsid w:val="00CC7706"/>
    <w:rsid w:val="00CD173C"/>
    <w:rsid w:val="00CD68F8"/>
    <w:rsid w:val="00CE014D"/>
    <w:rsid w:val="00CE0D41"/>
    <w:rsid w:val="00CE26E2"/>
    <w:rsid w:val="00CE3344"/>
    <w:rsid w:val="00CE686A"/>
    <w:rsid w:val="00CF3015"/>
    <w:rsid w:val="00CF6A5D"/>
    <w:rsid w:val="00CF6C33"/>
    <w:rsid w:val="00CF760B"/>
    <w:rsid w:val="00D02349"/>
    <w:rsid w:val="00D031BE"/>
    <w:rsid w:val="00D04450"/>
    <w:rsid w:val="00D051DB"/>
    <w:rsid w:val="00D054A3"/>
    <w:rsid w:val="00D06A2E"/>
    <w:rsid w:val="00D07070"/>
    <w:rsid w:val="00D0767B"/>
    <w:rsid w:val="00D1030E"/>
    <w:rsid w:val="00D12224"/>
    <w:rsid w:val="00D12709"/>
    <w:rsid w:val="00D13E18"/>
    <w:rsid w:val="00D17D0F"/>
    <w:rsid w:val="00D20808"/>
    <w:rsid w:val="00D22396"/>
    <w:rsid w:val="00D22EB3"/>
    <w:rsid w:val="00D23B1D"/>
    <w:rsid w:val="00D23BEC"/>
    <w:rsid w:val="00D23E63"/>
    <w:rsid w:val="00D260D7"/>
    <w:rsid w:val="00D26DA4"/>
    <w:rsid w:val="00D34D71"/>
    <w:rsid w:val="00D36E14"/>
    <w:rsid w:val="00D37EFA"/>
    <w:rsid w:val="00D4076F"/>
    <w:rsid w:val="00D40E0D"/>
    <w:rsid w:val="00D42425"/>
    <w:rsid w:val="00D42A00"/>
    <w:rsid w:val="00D437A1"/>
    <w:rsid w:val="00D44134"/>
    <w:rsid w:val="00D443B0"/>
    <w:rsid w:val="00D44742"/>
    <w:rsid w:val="00D462A9"/>
    <w:rsid w:val="00D50AFC"/>
    <w:rsid w:val="00D50D93"/>
    <w:rsid w:val="00D52DA5"/>
    <w:rsid w:val="00D55A60"/>
    <w:rsid w:val="00D601D8"/>
    <w:rsid w:val="00D612F3"/>
    <w:rsid w:val="00D61A09"/>
    <w:rsid w:val="00D61E56"/>
    <w:rsid w:val="00D62B3D"/>
    <w:rsid w:val="00D64694"/>
    <w:rsid w:val="00D64C8C"/>
    <w:rsid w:val="00D65FDD"/>
    <w:rsid w:val="00D66016"/>
    <w:rsid w:val="00D6711E"/>
    <w:rsid w:val="00D67842"/>
    <w:rsid w:val="00D700DE"/>
    <w:rsid w:val="00D7031F"/>
    <w:rsid w:val="00D704C8"/>
    <w:rsid w:val="00D70AC2"/>
    <w:rsid w:val="00D729A3"/>
    <w:rsid w:val="00D807D8"/>
    <w:rsid w:val="00D85257"/>
    <w:rsid w:val="00D85BB2"/>
    <w:rsid w:val="00D8612C"/>
    <w:rsid w:val="00D865BD"/>
    <w:rsid w:val="00D9042A"/>
    <w:rsid w:val="00D93752"/>
    <w:rsid w:val="00D94033"/>
    <w:rsid w:val="00D96E07"/>
    <w:rsid w:val="00D974D3"/>
    <w:rsid w:val="00DA0459"/>
    <w:rsid w:val="00DA1937"/>
    <w:rsid w:val="00DA1C40"/>
    <w:rsid w:val="00DA2B4F"/>
    <w:rsid w:val="00DA5E14"/>
    <w:rsid w:val="00DA68F1"/>
    <w:rsid w:val="00DA725B"/>
    <w:rsid w:val="00DB0DD7"/>
    <w:rsid w:val="00DB19C1"/>
    <w:rsid w:val="00DB2B87"/>
    <w:rsid w:val="00DB49C3"/>
    <w:rsid w:val="00DB5681"/>
    <w:rsid w:val="00DB597A"/>
    <w:rsid w:val="00DB7605"/>
    <w:rsid w:val="00DB79AA"/>
    <w:rsid w:val="00DC43D7"/>
    <w:rsid w:val="00DC4E85"/>
    <w:rsid w:val="00DC774B"/>
    <w:rsid w:val="00DD0079"/>
    <w:rsid w:val="00DD3B6F"/>
    <w:rsid w:val="00DD4DCC"/>
    <w:rsid w:val="00DD7BF6"/>
    <w:rsid w:val="00DE0D6B"/>
    <w:rsid w:val="00DE3BDA"/>
    <w:rsid w:val="00DE46F5"/>
    <w:rsid w:val="00DF149D"/>
    <w:rsid w:val="00DF163C"/>
    <w:rsid w:val="00DF16B2"/>
    <w:rsid w:val="00DF16D6"/>
    <w:rsid w:val="00DF7148"/>
    <w:rsid w:val="00DF7BB9"/>
    <w:rsid w:val="00E025AB"/>
    <w:rsid w:val="00E05C5F"/>
    <w:rsid w:val="00E06782"/>
    <w:rsid w:val="00E07059"/>
    <w:rsid w:val="00E07134"/>
    <w:rsid w:val="00E07BFC"/>
    <w:rsid w:val="00E1058B"/>
    <w:rsid w:val="00E1135F"/>
    <w:rsid w:val="00E11A55"/>
    <w:rsid w:val="00E12563"/>
    <w:rsid w:val="00E14536"/>
    <w:rsid w:val="00E162FA"/>
    <w:rsid w:val="00E177AD"/>
    <w:rsid w:val="00E17C67"/>
    <w:rsid w:val="00E206FC"/>
    <w:rsid w:val="00E20B2A"/>
    <w:rsid w:val="00E214B3"/>
    <w:rsid w:val="00E2261C"/>
    <w:rsid w:val="00E2404F"/>
    <w:rsid w:val="00E24429"/>
    <w:rsid w:val="00E26EF5"/>
    <w:rsid w:val="00E31ED5"/>
    <w:rsid w:val="00E320F1"/>
    <w:rsid w:val="00E328D6"/>
    <w:rsid w:val="00E343F6"/>
    <w:rsid w:val="00E353BB"/>
    <w:rsid w:val="00E35F18"/>
    <w:rsid w:val="00E40592"/>
    <w:rsid w:val="00E414FB"/>
    <w:rsid w:val="00E42F3E"/>
    <w:rsid w:val="00E50A6F"/>
    <w:rsid w:val="00E51A4C"/>
    <w:rsid w:val="00E52B13"/>
    <w:rsid w:val="00E5386F"/>
    <w:rsid w:val="00E5713B"/>
    <w:rsid w:val="00E6021F"/>
    <w:rsid w:val="00E60A8E"/>
    <w:rsid w:val="00E60BAB"/>
    <w:rsid w:val="00E61C67"/>
    <w:rsid w:val="00E63F12"/>
    <w:rsid w:val="00E65848"/>
    <w:rsid w:val="00E65F1F"/>
    <w:rsid w:val="00E67758"/>
    <w:rsid w:val="00E67E7C"/>
    <w:rsid w:val="00E7025F"/>
    <w:rsid w:val="00E7344E"/>
    <w:rsid w:val="00E73FC5"/>
    <w:rsid w:val="00E75A96"/>
    <w:rsid w:val="00E767B3"/>
    <w:rsid w:val="00E76903"/>
    <w:rsid w:val="00E77431"/>
    <w:rsid w:val="00E80994"/>
    <w:rsid w:val="00E80ED5"/>
    <w:rsid w:val="00E8140C"/>
    <w:rsid w:val="00E82943"/>
    <w:rsid w:val="00E841CF"/>
    <w:rsid w:val="00E846ED"/>
    <w:rsid w:val="00E87F7C"/>
    <w:rsid w:val="00E90A18"/>
    <w:rsid w:val="00E922DB"/>
    <w:rsid w:val="00E92D62"/>
    <w:rsid w:val="00E9342F"/>
    <w:rsid w:val="00E94E58"/>
    <w:rsid w:val="00E965BE"/>
    <w:rsid w:val="00E97149"/>
    <w:rsid w:val="00EA0E9D"/>
    <w:rsid w:val="00EA39BC"/>
    <w:rsid w:val="00EA5A1B"/>
    <w:rsid w:val="00EB3347"/>
    <w:rsid w:val="00EB3647"/>
    <w:rsid w:val="00EB44EE"/>
    <w:rsid w:val="00EB4BC4"/>
    <w:rsid w:val="00EB4D7D"/>
    <w:rsid w:val="00EB57B7"/>
    <w:rsid w:val="00EB59DF"/>
    <w:rsid w:val="00EB5BF6"/>
    <w:rsid w:val="00EB5C10"/>
    <w:rsid w:val="00EB6B01"/>
    <w:rsid w:val="00EB765C"/>
    <w:rsid w:val="00EC0A78"/>
    <w:rsid w:val="00EC161D"/>
    <w:rsid w:val="00EC47E4"/>
    <w:rsid w:val="00ED131B"/>
    <w:rsid w:val="00ED230C"/>
    <w:rsid w:val="00ED3481"/>
    <w:rsid w:val="00ED3581"/>
    <w:rsid w:val="00ED3BBA"/>
    <w:rsid w:val="00ED5F97"/>
    <w:rsid w:val="00ED62A4"/>
    <w:rsid w:val="00ED6B4A"/>
    <w:rsid w:val="00EE0E76"/>
    <w:rsid w:val="00EE1256"/>
    <w:rsid w:val="00EE1740"/>
    <w:rsid w:val="00EE1CDF"/>
    <w:rsid w:val="00EE2A2E"/>
    <w:rsid w:val="00EE2D40"/>
    <w:rsid w:val="00EE355B"/>
    <w:rsid w:val="00EE3D12"/>
    <w:rsid w:val="00EE7066"/>
    <w:rsid w:val="00EE71FA"/>
    <w:rsid w:val="00EE7718"/>
    <w:rsid w:val="00EF0CB8"/>
    <w:rsid w:val="00EF1C1B"/>
    <w:rsid w:val="00EF493E"/>
    <w:rsid w:val="00EF5FE3"/>
    <w:rsid w:val="00EF6716"/>
    <w:rsid w:val="00EF7826"/>
    <w:rsid w:val="00F02205"/>
    <w:rsid w:val="00F02655"/>
    <w:rsid w:val="00F0278D"/>
    <w:rsid w:val="00F05757"/>
    <w:rsid w:val="00F07EC6"/>
    <w:rsid w:val="00F10ADF"/>
    <w:rsid w:val="00F127B2"/>
    <w:rsid w:val="00F12A7B"/>
    <w:rsid w:val="00F145D9"/>
    <w:rsid w:val="00F16DB1"/>
    <w:rsid w:val="00F20B4C"/>
    <w:rsid w:val="00F2184E"/>
    <w:rsid w:val="00F223B7"/>
    <w:rsid w:val="00F24ED1"/>
    <w:rsid w:val="00F254B3"/>
    <w:rsid w:val="00F27517"/>
    <w:rsid w:val="00F3008B"/>
    <w:rsid w:val="00F302C0"/>
    <w:rsid w:val="00F3225A"/>
    <w:rsid w:val="00F3644B"/>
    <w:rsid w:val="00F377C1"/>
    <w:rsid w:val="00F40101"/>
    <w:rsid w:val="00F402AB"/>
    <w:rsid w:val="00F4038C"/>
    <w:rsid w:val="00F44437"/>
    <w:rsid w:val="00F454E9"/>
    <w:rsid w:val="00F465C6"/>
    <w:rsid w:val="00F5177F"/>
    <w:rsid w:val="00F52241"/>
    <w:rsid w:val="00F54E8C"/>
    <w:rsid w:val="00F56833"/>
    <w:rsid w:val="00F5761F"/>
    <w:rsid w:val="00F5769E"/>
    <w:rsid w:val="00F61140"/>
    <w:rsid w:val="00F61463"/>
    <w:rsid w:val="00F6183A"/>
    <w:rsid w:val="00F62838"/>
    <w:rsid w:val="00F63443"/>
    <w:rsid w:val="00F65310"/>
    <w:rsid w:val="00F66B9D"/>
    <w:rsid w:val="00F70A9F"/>
    <w:rsid w:val="00F728D3"/>
    <w:rsid w:val="00F72ADA"/>
    <w:rsid w:val="00F74625"/>
    <w:rsid w:val="00F74ACC"/>
    <w:rsid w:val="00F756A7"/>
    <w:rsid w:val="00F75959"/>
    <w:rsid w:val="00F765A3"/>
    <w:rsid w:val="00F76DBA"/>
    <w:rsid w:val="00F77A2E"/>
    <w:rsid w:val="00F800FB"/>
    <w:rsid w:val="00F835FF"/>
    <w:rsid w:val="00F8676F"/>
    <w:rsid w:val="00F93513"/>
    <w:rsid w:val="00F94F49"/>
    <w:rsid w:val="00F969C1"/>
    <w:rsid w:val="00F976BA"/>
    <w:rsid w:val="00FA0139"/>
    <w:rsid w:val="00FA120E"/>
    <w:rsid w:val="00FA153F"/>
    <w:rsid w:val="00FA275E"/>
    <w:rsid w:val="00FA285B"/>
    <w:rsid w:val="00FA3839"/>
    <w:rsid w:val="00FA3EA8"/>
    <w:rsid w:val="00FA4EB8"/>
    <w:rsid w:val="00FA5689"/>
    <w:rsid w:val="00FB2559"/>
    <w:rsid w:val="00FB37AB"/>
    <w:rsid w:val="00FB5CBC"/>
    <w:rsid w:val="00FB5EF3"/>
    <w:rsid w:val="00FB7A56"/>
    <w:rsid w:val="00FC1DFF"/>
    <w:rsid w:val="00FC39ED"/>
    <w:rsid w:val="00FD0A3C"/>
    <w:rsid w:val="00FD110A"/>
    <w:rsid w:val="00FD1D10"/>
    <w:rsid w:val="00FD3980"/>
    <w:rsid w:val="00FD49E6"/>
    <w:rsid w:val="00FD4BA8"/>
    <w:rsid w:val="00FD55A5"/>
    <w:rsid w:val="00FE05A6"/>
    <w:rsid w:val="00FE0ADF"/>
    <w:rsid w:val="00FE3009"/>
    <w:rsid w:val="00FE60AC"/>
    <w:rsid w:val="00FE661C"/>
    <w:rsid w:val="00FE6802"/>
    <w:rsid w:val="00FF0A8A"/>
    <w:rsid w:val="00FF202C"/>
    <w:rsid w:val="00FF2162"/>
    <w:rsid w:val="00FF31B1"/>
    <w:rsid w:val="00FF3307"/>
    <w:rsid w:val="00FF453A"/>
    <w:rsid w:val="00FF49E0"/>
    <w:rsid w:val="00FF5D86"/>
    <w:rsid w:val="00FF66B0"/>
    <w:rsid w:val="00FF7038"/>
    <w:rsid w:val="00FF7F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2E994"/>
  <w15:docId w15:val="{3797430C-73DC-4083-BB1F-2F9E204A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845"/>
    <w:pPr>
      <w:widowControl w:val="0"/>
      <w:spacing w:after="0" w:line="240" w:lineRule="auto"/>
      <w:ind w:firstLine="400"/>
      <w:jc w:val="both"/>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074426"/>
    <w:pPr>
      <w:keepNext/>
      <w:keepLines/>
      <w:pageBreakBefore/>
      <w:spacing w:after="200" w:line="360" w:lineRule="auto"/>
      <w:ind w:left="709" w:firstLine="0"/>
      <w:jc w:val="left"/>
      <w:outlineLvl w:val="0"/>
    </w:pPr>
    <w:rPr>
      <w:rFonts w:eastAsiaTheme="majorEastAsia" w:cstheme="majorBidi"/>
      <w:b/>
      <w:bCs/>
      <w:caps/>
      <w:sz w:val="36"/>
      <w:szCs w:val="28"/>
    </w:rPr>
  </w:style>
  <w:style w:type="paragraph" w:styleId="Heading2">
    <w:name w:val="heading 2"/>
    <w:basedOn w:val="Heading3"/>
    <w:next w:val="a0"/>
    <w:link w:val="Heading2Char"/>
    <w:uiPriority w:val="9"/>
    <w:unhideWhenUsed/>
    <w:qFormat/>
    <w:rsid w:val="00074426"/>
    <w:pPr>
      <w:outlineLvl w:val="1"/>
    </w:pPr>
    <w:rPr>
      <w:noProof/>
      <w:sz w:val="32"/>
    </w:rPr>
  </w:style>
  <w:style w:type="paragraph" w:styleId="Heading3">
    <w:name w:val="heading 3"/>
    <w:basedOn w:val="Heading4"/>
    <w:next w:val="Normal"/>
    <w:link w:val="Heading3Char"/>
    <w:uiPriority w:val="9"/>
    <w:unhideWhenUsed/>
    <w:qFormat/>
    <w:rsid w:val="00074426"/>
    <w:pPr>
      <w:outlineLvl w:val="2"/>
    </w:pPr>
    <w:rPr>
      <w:rFonts w:eastAsia="Calibri"/>
      <w:lang w:eastAsia="en-US"/>
    </w:rPr>
  </w:style>
  <w:style w:type="paragraph" w:styleId="Heading4">
    <w:name w:val="heading 4"/>
    <w:basedOn w:val="Normal"/>
    <w:next w:val="a0"/>
    <w:link w:val="Heading4Char"/>
    <w:uiPriority w:val="9"/>
    <w:unhideWhenUsed/>
    <w:qFormat/>
    <w:rsid w:val="005A49CC"/>
    <w:pPr>
      <w:keepNext/>
      <w:keepLines/>
      <w:widowControl/>
      <w:spacing w:before="300" w:after="200" w:line="360" w:lineRule="auto"/>
      <w:ind w:left="709" w:firstLine="0"/>
      <w:jc w:val="left"/>
      <w:outlineLvl w:val="3"/>
    </w:pPr>
    <w:rPr>
      <w:rFonts w:eastAsiaTheme="majorEastAsia" w:cstheme="majorBidi"/>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077622"/>
    <w:pPr>
      <w:widowControl/>
      <w:ind w:firstLine="0"/>
      <w:jc w:val="left"/>
    </w:pPr>
    <w:rPr>
      <w:i/>
      <w:iCs/>
    </w:rPr>
  </w:style>
  <w:style w:type="character" w:customStyle="1" w:styleId="BodyTextChar">
    <w:name w:val="Body Text Char"/>
    <w:basedOn w:val="DefaultParagraphFont"/>
    <w:link w:val="BodyText"/>
    <w:rsid w:val="00077622"/>
    <w:rPr>
      <w:rFonts w:ascii="Times New Roman" w:eastAsia="Times New Roman" w:hAnsi="Times New Roman" w:cs="Times New Roman"/>
      <w:i/>
      <w:iCs/>
      <w:sz w:val="24"/>
      <w:szCs w:val="24"/>
      <w:lang w:eastAsia="ru-RU"/>
    </w:rPr>
  </w:style>
  <w:style w:type="paragraph" w:styleId="BalloonText">
    <w:name w:val="Balloon Text"/>
    <w:basedOn w:val="Normal"/>
    <w:link w:val="BalloonTextChar"/>
    <w:uiPriority w:val="99"/>
    <w:semiHidden/>
    <w:unhideWhenUsed/>
    <w:rsid w:val="00077622"/>
    <w:rPr>
      <w:rFonts w:ascii="Tahoma" w:hAnsi="Tahoma" w:cs="Tahoma"/>
      <w:sz w:val="16"/>
      <w:szCs w:val="16"/>
    </w:rPr>
  </w:style>
  <w:style w:type="character" w:customStyle="1" w:styleId="BalloonTextChar">
    <w:name w:val="Balloon Text Char"/>
    <w:basedOn w:val="DefaultParagraphFont"/>
    <w:link w:val="BalloonText"/>
    <w:uiPriority w:val="99"/>
    <w:semiHidden/>
    <w:rsid w:val="00077622"/>
    <w:rPr>
      <w:rFonts w:ascii="Tahoma" w:eastAsia="Times New Roman" w:hAnsi="Tahoma" w:cs="Tahoma"/>
      <w:sz w:val="16"/>
      <w:szCs w:val="16"/>
      <w:lang w:eastAsia="ru-RU"/>
    </w:rPr>
  </w:style>
  <w:style w:type="paragraph" w:styleId="NormalWeb">
    <w:name w:val="Normal (Web)"/>
    <w:basedOn w:val="Normal"/>
    <w:link w:val="NormalWebChar"/>
    <w:uiPriority w:val="99"/>
    <w:unhideWhenUsed/>
    <w:rsid w:val="00077622"/>
    <w:pPr>
      <w:widowControl/>
      <w:spacing w:before="100" w:beforeAutospacing="1" w:after="100" w:afterAutospacing="1"/>
      <w:ind w:firstLine="0"/>
      <w:jc w:val="left"/>
    </w:pPr>
  </w:style>
  <w:style w:type="table" w:styleId="TableGrid">
    <w:name w:val="Table Grid"/>
    <w:basedOn w:val="TableNormal"/>
    <w:uiPriority w:val="59"/>
    <w:rsid w:val="008836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a0"/>
    <w:uiPriority w:val="34"/>
    <w:qFormat/>
    <w:rsid w:val="00DF16B2"/>
    <w:pPr>
      <w:ind w:left="720"/>
      <w:contextualSpacing/>
    </w:pPr>
  </w:style>
  <w:style w:type="character" w:customStyle="1" w:styleId="Heading3Char">
    <w:name w:val="Heading 3 Char"/>
    <w:basedOn w:val="DefaultParagraphFont"/>
    <w:link w:val="Heading3"/>
    <w:uiPriority w:val="9"/>
    <w:rsid w:val="00074426"/>
    <w:rPr>
      <w:rFonts w:ascii="Times New Roman" w:eastAsia="Calibri" w:hAnsi="Times New Roman" w:cstheme="majorBidi"/>
      <w:b/>
      <w:bCs/>
      <w:iCs/>
      <w:sz w:val="28"/>
      <w:szCs w:val="24"/>
    </w:rPr>
  </w:style>
  <w:style w:type="character" w:customStyle="1" w:styleId="Heading1Char">
    <w:name w:val="Heading 1 Char"/>
    <w:basedOn w:val="DefaultParagraphFont"/>
    <w:link w:val="Heading1"/>
    <w:uiPriority w:val="9"/>
    <w:rsid w:val="00074426"/>
    <w:rPr>
      <w:rFonts w:ascii="Times New Roman" w:eastAsiaTheme="majorEastAsia" w:hAnsi="Times New Roman" w:cstheme="majorBidi"/>
      <w:b/>
      <w:bCs/>
      <w:caps/>
      <w:sz w:val="36"/>
      <w:szCs w:val="28"/>
      <w:lang w:eastAsia="ru-RU"/>
    </w:rPr>
  </w:style>
  <w:style w:type="paragraph" w:styleId="TOCHeading">
    <w:name w:val="TOC Heading"/>
    <w:basedOn w:val="Heading1"/>
    <w:next w:val="Normal"/>
    <w:uiPriority w:val="39"/>
    <w:semiHidden/>
    <w:unhideWhenUsed/>
    <w:qFormat/>
    <w:rsid w:val="005C6B84"/>
    <w:pPr>
      <w:widowControl/>
      <w:spacing w:line="276" w:lineRule="auto"/>
      <w:outlineLvl w:val="9"/>
    </w:pPr>
  </w:style>
  <w:style w:type="paragraph" w:styleId="TOC1">
    <w:name w:val="toc 1"/>
    <w:basedOn w:val="a0"/>
    <w:next w:val="Normal"/>
    <w:autoRedefine/>
    <w:uiPriority w:val="39"/>
    <w:unhideWhenUsed/>
    <w:rsid w:val="00074426"/>
    <w:pPr>
      <w:ind w:firstLine="0"/>
      <w:jc w:val="left"/>
    </w:pPr>
  </w:style>
  <w:style w:type="character" w:styleId="Hyperlink">
    <w:name w:val="Hyperlink"/>
    <w:basedOn w:val="DefaultParagraphFont"/>
    <w:uiPriority w:val="99"/>
    <w:unhideWhenUsed/>
    <w:rsid w:val="005C6B84"/>
    <w:rPr>
      <w:color w:val="0000FF" w:themeColor="hyperlink"/>
      <w:u w:val="single"/>
    </w:rPr>
  </w:style>
  <w:style w:type="character" w:customStyle="1" w:styleId="Heading2Char">
    <w:name w:val="Heading 2 Char"/>
    <w:basedOn w:val="DefaultParagraphFont"/>
    <w:link w:val="Heading2"/>
    <w:uiPriority w:val="9"/>
    <w:rsid w:val="00074426"/>
    <w:rPr>
      <w:rFonts w:ascii="Times New Roman" w:eastAsia="Calibri" w:hAnsi="Times New Roman" w:cstheme="majorBidi"/>
      <w:b/>
      <w:bCs/>
      <w:iCs/>
      <w:noProof/>
      <w:sz w:val="32"/>
      <w:szCs w:val="24"/>
    </w:rPr>
  </w:style>
  <w:style w:type="paragraph" w:customStyle="1" w:styleId="a">
    <w:name w:val="списки"/>
    <w:basedOn w:val="a0"/>
    <w:qFormat/>
    <w:rsid w:val="00FE661C"/>
    <w:pPr>
      <w:numPr>
        <w:numId w:val="7"/>
      </w:numPr>
    </w:pPr>
  </w:style>
  <w:style w:type="numbering" w:customStyle="1" w:styleId="SymbolSymbol14125">
    <w:name w:val="Стиль маркированный Symbol (Symbol) 14 пт Первая строка:  125 см"/>
    <w:basedOn w:val="NoList"/>
    <w:rsid w:val="00FE661C"/>
    <w:pPr>
      <w:numPr>
        <w:numId w:val="12"/>
      </w:numPr>
    </w:pPr>
  </w:style>
  <w:style w:type="paragraph" w:styleId="BodyText2">
    <w:name w:val="Body Text 2"/>
    <w:basedOn w:val="Normal"/>
    <w:link w:val="BodyText2Char"/>
    <w:uiPriority w:val="99"/>
    <w:semiHidden/>
    <w:unhideWhenUsed/>
    <w:rsid w:val="003F382C"/>
    <w:pPr>
      <w:spacing w:after="120" w:line="480" w:lineRule="auto"/>
    </w:pPr>
  </w:style>
  <w:style w:type="character" w:customStyle="1" w:styleId="BodyText2Char">
    <w:name w:val="Body Text 2 Char"/>
    <w:basedOn w:val="DefaultParagraphFont"/>
    <w:link w:val="BodyText2"/>
    <w:uiPriority w:val="99"/>
    <w:semiHidden/>
    <w:rsid w:val="003F382C"/>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580633"/>
    <w:pPr>
      <w:tabs>
        <w:tab w:val="center" w:pos="4677"/>
        <w:tab w:val="right" w:pos="9355"/>
      </w:tabs>
    </w:pPr>
  </w:style>
  <w:style w:type="character" w:customStyle="1" w:styleId="HeaderChar">
    <w:name w:val="Header Char"/>
    <w:basedOn w:val="DefaultParagraphFont"/>
    <w:link w:val="Header"/>
    <w:uiPriority w:val="99"/>
    <w:rsid w:val="00580633"/>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80633"/>
    <w:pPr>
      <w:tabs>
        <w:tab w:val="center" w:pos="4677"/>
        <w:tab w:val="right" w:pos="9355"/>
      </w:tabs>
    </w:pPr>
  </w:style>
  <w:style w:type="character" w:customStyle="1" w:styleId="FooterChar">
    <w:name w:val="Footer Char"/>
    <w:basedOn w:val="DefaultParagraphFont"/>
    <w:link w:val="Footer"/>
    <w:uiPriority w:val="99"/>
    <w:rsid w:val="00580633"/>
    <w:rPr>
      <w:rFonts w:ascii="Times New Roman" w:eastAsia="Times New Roman" w:hAnsi="Times New Roman" w:cs="Times New Roman"/>
      <w:sz w:val="24"/>
      <w:szCs w:val="24"/>
      <w:lang w:eastAsia="ru-RU"/>
    </w:rPr>
  </w:style>
  <w:style w:type="paragraph" w:styleId="TOC2">
    <w:name w:val="toc 2"/>
    <w:basedOn w:val="a0"/>
    <w:next w:val="a0"/>
    <w:autoRedefine/>
    <w:uiPriority w:val="39"/>
    <w:unhideWhenUsed/>
    <w:rsid w:val="0039121E"/>
    <w:pPr>
      <w:tabs>
        <w:tab w:val="right" w:leader="dot" w:pos="9628"/>
      </w:tabs>
      <w:ind w:firstLine="0"/>
      <w:jc w:val="left"/>
    </w:pPr>
  </w:style>
  <w:style w:type="character" w:customStyle="1" w:styleId="Heading4Char">
    <w:name w:val="Heading 4 Char"/>
    <w:basedOn w:val="DefaultParagraphFont"/>
    <w:link w:val="Heading4"/>
    <w:uiPriority w:val="9"/>
    <w:rsid w:val="005A49CC"/>
    <w:rPr>
      <w:rFonts w:ascii="Times New Roman" w:eastAsiaTheme="majorEastAsia" w:hAnsi="Times New Roman" w:cstheme="majorBidi"/>
      <w:b/>
      <w:bCs/>
      <w:iCs/>
      <w:sz w:val="28"/>
      <w:szCs w:val="24"/>
      <w:lang w:eastAsia="ru-RU"/>
    </w:rPr>
  </w:style>
  <w:style w:type="character" w:styleId="FollowedHyperlink">
    <w:name w:val="FollowedHyperlink"/>
    <w:basedOn w:val="DefaultParagraphFont"/>
    <w:uiPriority w:val="99"/>
    <w:semiHidden/>
    <w:unhideWhenUsed/>
    <w:rsid w:val="008A7204"/>
    <w:rPr>
      <w:color w:val="800080" w:themeColor="followedHyperlink"/>
      <w:u w:val="single"/>
    </w:rPr>
  </w:style>
  <w:style w:type="table" w:customStyle="1" w:styleId="1">
    <w:name w:val="Сетка таблицы1"/>
    <w:basedOn w:val="TableNormal"/>
    <w:next w:val="TableGrid"/>
    <w:rsid w:val="00B154F3"/>
    <w:pPr>
      <w:spacing w:after="0" w:line="240" w:lineRule="auto"/>
    </w:pPr>
    <w:rPr>
      <w:rFonts w:ascii="Times New Roman" w:eastAsia="MS Mincho"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rsid w:val="00B154F3"/>
    <w:pPr>
      <w:spacing w:after="0" w:line="240" w:lineRule="auto"/>
    </w:pPr>
    <w:rPr>
      <w:rFonts w:ascii="Times New Roman" w:eastAsia="MS Mincho"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576E1D"/>
    <w:pPr>
      <w:spacing w:after="0" w:line="240" w:lineRule="auto"/>
    </w:pPr>
    <w:rPr>
      <w:rFonts w:eastAsia="Times New Roman"/>
      <w:lang w:eastAsia="ru-RU"/>
    </w:rPr>
    <w:tblPr>
      <w:tblCellMar>
        <w:top w:w="0" w:type="dxa"/>
        <w:left w:w="0" w:type="dxa"/>
        <w:bottom w:w="0" w:type="dxa"/>
        <w:right w:w="0" w:type="dxa"/>
      </w:tblCellMar>
    </w:tblPr>
  </w:style>
  <w:style w:type="table" w:customStyle="1" w:styleId="3">
    <w:name w:val="Сетка таблицы3"/>
    <w:basedOn w:val="TableNormal"/>
    <w:next w:val="TableGrid"/>
    <w:uiPriority w:val="59"/>
    <w:unhideWhenUsed/>
    <w:rsid w:val="005349CC"/>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TableNormal"/>
    <w:next w:val="TableGrid"/>
    <w:rsid w:val="002807E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TableNormal"/>
    <w:next w:val="TableGrid"/>
    <w:uiPriority w:val="59"/>
    <w:rsid w:val="00C2741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TableNormal"/>
    <w:next w:val="TableGrid"/>
    <w:uiPriority w:val="59"/>
    <w:rsid w:val="00E0678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TableNormal"/>
    <w:next w:val="TableGrid"/>
    <w:uiPriority w:val="39"/>
    <w:rsid w:val="00DF1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TableNormal"/>
    <w:next w:val="TableGrid"/>
    <w:uiPriority w:val="59"/>
    <w:rsid w:val="00C9345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Содержимое таблицы"/>
    <w:basedOn w:val="a0"/>
    <w:rsid w:val="00B94D06"/>
    <w:pPr>
      <w:suppressLineNumbers/>
      <w:suppressAutoHyphens/>
      <w:spacing w:line="240" w:lineRule="auto"/>
      <w:ind w:firstLine="0"/>
      <w:jc w:val="left"/>
    </w:pPr>
    <w:rPr>
      <w:rFonts w:eastAsia="SimSun" w:cs="Lucida Sans"/>
      <w:kern w:val="28"/>
      <w:sz w:val="24"/>
      <w:lang w:eastAsia="hi-IN" w:bidi="hi-IN"/>
    </w:rPr>
  </w:style>
  <w:style w:type="character" w:styleId="Strong">
    <w:name w:val="Strong"/>
    <w:basedOn w:val="DefaultParagraphFont"/>
    <w:uiPriority w:val="22"/>
    <w:qFormat/>
    <w:rsid w:val="00C1157F"/>
    <w:rPr>
      <w:b/>
      <w:bCs/>
    </w:rPr>
  </w:style>
  <w:style w:type="paragraph" w:styleId="TOC3">
    <w:name w:val="toc 3"/>
    <w:basedOn w:val="a0"/>
    <w:next w:val="a0"/>
    <w:autoRedefine/>
    <w:uiPriority w:val="39"/>
    <w:unhideWhenUsed/>
    <w:rsid w:val="0039121E"/>
    <w:pPr>
      <w:tabs>
        <w:tab w:val="right" w:leader="dot" w:pos="9628"/>
      </w:tabs>
      <w:ind w:firstLine="0"/>
      <w:jc w:val="left"/>
    </w:pPr>
  </w:style>
  <w:style w:type="paragraph" w:customStyle="1" w:styleId="a0">
    <w:name w:val="основной текст"/>
    <w:basedOn w:val="NormalWeb"/>
    <w:link w:val="Char"/>
    <w:qFormat/>
    <w:rsid w:val="00B96F30"/>
    <w:pPr>
      <w:spacing w:before="0" w:beforeAutospacing="0" w:after="0" w:afterAutospacing="0" w:line="360" w:lineRule="auto"/>
      <w:ind w:firstLine="709"/>
      <w:jc w:val="both"/>
    </w:pPr>
    <w:rPr>
      <w:sz w:val="28"/>
    </w:rPr>
  </w:style>
  <w:style w:type="paragraph" w:customStyle="1" w:styleId="a2">
    <w:name w:val="подписи к рисункам"/>
    <w:basedOn w:val="a0"/>
    <w:qFormat/>
    <w:rsid w:val="00031F82"/>
    <w:pPr>
      <w:spacing w:after="120" w:line="240" w:lineRule="auto"/>
      <w:ind w:firstLine="0"/>
      <w:jc w:val="center"/>
    </w:pPr>
    <w:rPr>
      <w:rFonts w:eastAsia="Calibri"/>
      <w:b/>
      <w:sz w:val="24"/>
      <w:szCs w:val="22"/>
      <w:lang w:eastAsia="en-US"/>
    </w:rPr>
  </w:style>
  <w:style w:type="paragraph" w:customStyle="1" w:styleId="a3">
    <w:name w:val="подписи к таблице"/>
    <w:basedOn w:val="a0"/>
    <w:next w:val="BodyText"/>
    <w:qFormat/>
    <w:rsid w:val="00B94D06"/>
    <w:pPr>
      <w:keepNext/>
      <w:widowControl w:val="0"/>
      <w:spacing w:before="120" w:line="240" w:lineRule="auto"/>
      <w:ind w:firstLine="0"/>
      <w:jc w:val="left"/>
    </w:pPr>
    <w:rPr>
      <w:i/>
      <w:sz w:val="24"/>
    </w:rPr>
  </w:style>
  <w:style w:type="numbering" w:customStyle="1" w:styleId="SymbolSymbol14063">
    <w:name w:val="Стиль маркированный Symbol (Symbol) 14 пт Слева:  063 см Высту..."/>
    <w:basedOn w:val="NoList"/>
    <w:rsid w:val="00C44EF7"/>
    <w:pPr>
      <w:numPr>
        <w:numId w:val="17"/>
      </w:numPr>
    </w:pPr>
  </w:style>
  <w:style w:type="character" w:customStyle="1" w:styleId="10">
    <w:name w:val="Неразрешенное упоминание1"/>
    <w:basedOn w:val="DefaultParagraphFont"/>
    <w:uiPriority w:val="99"/>
    <w:semiHidden/>
    <w:unhideWhenUsed/>
    <w:rsid w:val="006C6C9E"/>
    <w:rPr>
      <w:color w:val="605E5C"/>
      <w:shd w:val="clear" w:color="auto" w:fill="E1DFDD"/>
    </w:rPr>
  </w:style>
  <w:style w:type="numbering" w:customStyle="1" w:styleId="14189063">
    <w:name w:val="Стиль нумерованный 14 пт Слева:  189 см Выступ:  063 см"/>
    <w:basedOn w:val="NoList"/>
    <w:rsid w:val="00A63DCA"/>
    <w:pPr>
      <w:numPr>
        <w:numId w:val="22"/>
      </w:numPr>
    </w:pPr>
  </w:style>
  <w:style w:type="paragraph" w:styleId="NoSpacing">
    <w:name w:val="No Spacing"/>
    <w:uiPriority w:val="1"/>
    <w:qFormat/>
    <w:rsid w:val="00C1701B"/>
    <w:pPr>
      <w:spacing w:after="0" w:line="240" w:lineRule="auto"/>
    </w:pPr>
    <w:rPr>
      <w:rFonts w:ascii="Calibri" w:eastAsia="Calibri" w:hAnsi="Calibri" w:cs="Arial"/>
    </w:rPr>
  </w:style>
  <w:style w:type="paragraph" w:styleId="BodyTextIndent">
    <w:name w:val="Body Text Indent"/>
    <w:basedOn w:val="Normal"/>
    <w:link w:val="BodyTextIndentChar"/>
    <w:uiPriority w:val="99"/>
    <w:semiHidden/>
    <w:unhideWhenUsed/>
    <w:rsid w:val="00C53F2A"/>
    <w:pPr>
      <w:spacing w:after="120"/>
      <w:ind w:left="283"/>
    </w:pPr>
  </w:style>
  <w:style w:type="character" w:customStyle="1" w:styleId="BodyTextIndentChar">
    <w:name w:val="Body Text Indent Char"/>
    <w:basedOn w:val="DefaultParagraphFont"/>
    <w:link w:val="BodyTextIndent"/>
    <w:uiPriority w:val="99"/>
    <w:semiHidden/>
    <w:rsid w:val="00C53F2A"/>
    <w:rPr>
      <w:rFonts w:ascii="Times New Roman" w:eastAsia="Times New Roman" w:hAnsi="Times New Roman" w:cs="Times New Roman"/>
      <w:sz w:val="24"/>
      <w:szCs w:val="24"/>
      <w:lang w:eastAsia="ru-RU"/>
    </w:rPr>
  </w:style>
  <w:style w:type="paragraph" w:customStyle="1" w:styleId="pictures">
    <w:name w:val="pictures"/>
    <w:basedOn w:val="a0"/>
    <w:link w:val="picturesChar"/>
    <w:qFormat/>
    <w:rsid w:val="004423C7"/>
    <w:pPr>
      <w:spacing w:after="200"/>
      <w:ind w:firstLine="0"/>
      <w:jc w:val="center"/>
    </w:pPr>
    <w:rPr>
      <w:b/>
      <w:sz w:val="24"/>
    </w:rPr>
  </w:style>
  <w:style w:type="character" w:customStyle="1" w:styleId="NormalWebChar">
    <w:name w:val="Normal (Web) Char"/>
    <w:basedOn w:val="DefaultParagraphFont"/>
    <w:link w:val="NormalWeb"/>
    <w:uiPriority w:val="99"/>
    <w:rsid w:val="004423C7"/>
    <w:rPr>
      <w:rFonts w:ascii="Times New Roman" w:eastAsia="Times New Roman" w:hAnsi="Times New Roman" w:cs="Times New Roman"/>
      <w:sz w:val="24"/>
      <w:szCs w:val="24"/>
      <w:lang w:eastAsia="ru-RU"/>
    </w:rPr>
  </w:style>
  <w:style w:type="character" w:customStyle="1" w:styleId="Char">
    <w:name w:val="основной текст Char"/>
    <w:basedOn w:val="NormalWebChar"/>
    <w:link w:val="a0"/>
    <w:rsid w:val="004423C7"/>
    <w:rPr>
      <w:rFonts w:ascii="Times New Roman" w:eastAsia="Times New Roman" w:hAnsi="Times New Roman" w:cs="Times New Roman"/>
      <w:sz w:val="28"/>
      <w:szCs w:val="24"/>
      <w:lang w:eastAsia="ru-RU"/>
    </w:rPr>
  </w:style>
  <w:style w:type="character" w:customStyle="1" w:styleId="picturesChar">
    <w:name w:val="pictures Char"/>
    <w:basedOn w:val="Char"/>
    <w:link w:val="pictures"/>
    <w:rsid w:val="004423C7"/>
    <w:rPr>
      <w:rFonts w:ascii="Times New Roman" w:eastAsia="Times New Roman" w:hAnsi="Times New Roman" w:cs="Times New Roman"/>
      <w:b/>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8661">
      <w:bodyDiv w:val="1"/>
      <w:marLeft w:val="0"/>
      <w:marRight w:val="0"/>
      <w:marTop w:val="0"/>
      <w:marBottom w:val="0"/>
      <w:divBdr>
        <w:top w:val="none" w:sz="0" w:space="0" w:color="auto"/>
        <w:left w:val="none" w:sz="0" w:space="0" w:color="auto"/>
        <w:bottom w:val="none" w:sz="0" w:space="0" w:color="auto"/>
        <w:right w:val="none" w:sz="0" w:space="0" w:color="auto"/>
      </w:divBdr>
    </w:div>
    <w:div w:id="41028236">
      <w:bodyDiv w:val="1"/>
      <w:marLeft w:val="0"/>
      <w:marRight w:val="0"/>
      <w:marTop w:val="0"/>
      <w:marBottom w:val="0"/>
      <w:divBdr>
        <w:top w:val="none" w:sz="0" w:space="0" w:color="auto"/>
        <w:left w:val="none" w:sz="0" w:space="0" w:color="auto"/>
        <w:bottom w:val="none" w:sz="0" w:space="0" w:color="auto"/>
        <w:right w:val="none" w:sz="0" w:space="0" w:color="auto"/>
      </w:divBdr>
    </w:div>
    <w:div w:id="43146428">
      <w:bodyDiv w:val="1"/>
      <w:marLeft w:val="0"/>
      <w:marRight w:val="0"/>
      <w:marTop w:val="0"/>
      <w:marBottom w:val="0"/>
      <w:divBdr>
        <w:top w:val="none" w:sz="0" w:space="0" w:color="auto"/>
        <w:left w:val="none" w:sz="0" w:space="0" w:color="auto"/>
        <w:bottom w:val="none" w:sz="0" w:space="0" w:color="auto"/>
        <w:right w:val="none" w:sz="0" w:space="0" w:color="auto"/>
      </w:divBdr>
    </w:div>
    <w:div w:id="51970068">
      <w:bodyDiv w:val="1"/>
      <w:marLeft w:val="0"/>
      <w:marRight w:val="0"/>
      <w:marTop w:val="0"/>
      <w:marBottom w:val="0"/>
      <w:divBdr>
        <w:top w:val="none" w:sz="0" w:space="0" w:color="auto"/>
        <w:left w:val="none" w:sz="0" w:space="0" w:color="auto"/>
        <w:bottom w:val="none" w:sz="0" w:space="0" w:color="auto"/>
        <w:right w:val="none" w:sz="0" w:space="0" w:color="auto"/>
      </w:divBdr>
    </w:div>
    <w:div w:id="76832484">
      <w:bodyDiv w:val="1"/>
      <w:marLeft w:val="0"/>
      <w:marRight w:val="0"/>
      <w:marTop w:val="0"/>
      <w:marBottom w:val="0"/>
      <w:divBdr>
        <w:top w:val="none" w:sz="0" w:space="0" w:color="auto"/>
        <w:left w:val="none" w:sz="0" w:space="0" w:color="auto"/>
        <w:bottom w:val="none" w:sz="0" w:space="0" w:color="auto"/>
        <w:right w:val="none" w:sz="0" w:space="0" w:color="auto"/>
      </w:divBdr>
    </w:div>
    <w:div w:id="88938486">
      <w:bodyDiv w:val="1"/>
      <w:marLeft w:val="0"/>
      <w:marRight w:val="0"/>
      <w:marTop w:val="0"/>
      <w:marBottom w:val="0"/>
      <w:divBdr>
        <w:top w:val="none" w:sz="0" w:space="0" w:color="auto"/>
        <w:left w:val="none" w:sz="0" w:space="0" w:color="auto"/>
        <w:bottom w:val="none" w:sz="0" w:space="0" w:color="auto"/>
        <w:right w:val="none" w:sz="0" w:space="0" w:color="auto"/>
      </w:divBdr>
    </w:div>
    <w:div w:id="110441837">
      <w:bodyDiv w:val="1"/>
      <w:marLeft w:val="0"/>
      <w:marRight w:val="0"/>
      <w:marTop w:val="0"/>
      <w:marBottom w:val="0"/>
      <w:divBdr>
        <w:top w:val="none" w:sz="0" w:space="0" w:color="auto"/>
        <w:left w:val="none" w:sz="0" w:space="0" w:color="auto"/>
        <w:bottom w:val="none" w:sz="0" w:space="0" w:color="auto"/>
        <w:right w:val="none" w:sz="0" w:space="0" w:color="auto"/>
      </w:divBdr>
    </w:div>
    <w:div w:id="121315283">
      <w:bodyDiv w:val="1"/>
      <w:marLeft w:val="0"/>
      <w:marRight w:val="0"/>
      <w:marTop w:val="0"/>
      <w:marBottom w:val="0"/>
      <w:divBdr>
        <w:top w:val="none" w:sz="0" w:space="0" w:color="auto"/>
        <w:left w:val="none" w:sz="0" w:space="0" w:color="auto"/>
        <w:bottom w:val="none" w:sz="0" w:space="0" w:color="auto"/>
        <w:right w:val="none" w:sz="0" w:space="0" w:color="auto"/>
      </w:divBdr>
    </w:div>
    <w:div w:id="158497911">
      <w:bodyDiv w:val="1"/>
      <w:marLeft w:val="0"/>
      <w:marRight w:val="0"/>
      <w:marTop w:val="0"/>
      <w:marBottom w:val="0"/>
      <w:divBdr>
        <w:top w:val="none" w:sz="0" w:space="0" w:color="auto"/>
        <w:left w:val="none" w:sz="0" w:space="0" w:color="auto"/>
        <w:bottom w:val="none" w:sz="0" w:space="0" w:color="auto"/>
        <w:right w:val="none" w:sz="0" w:space="0" w:color="auto"/>
      </w:divBdr>
    </w:div>
    <w:div w:id="169176834">
      <w:bodyDiv w:val="1"/>
      <w:marLeft w:val="0"/>
      <w:marRight w:val="0"/>
      <w:marTop w:val="0"/>
      <w:marBottom w:val="0"/>
      <w:divBdr>
        <w:top w:val="none" w:sz="0" w:space="0" w:color="auto"/>
        <w:left w:val="none" w:sz="0" w:space="0" w:color="auto"/>
        <w:bottom w:val="none" w:sz="0" w:space="0" w:color="auto"/>
        <w:right w:val="none" w:sz="0" w:space="0" w:color="auto"/>
      </w:divBdr>
    </w:div>
    <w:div w:id="233660461">
      <w:bodyDiv w:val="1"/>
      <w:marLeft w:val="0"/>
      <w:marRight w:val="0"/>
      <w:marTop w:val="0"/>
      <w:marBottom w:val="0"/>
      <w:divBdr>
        <w:top w:val="none" w:sz="0" w:space="0" w:color="auto"/>
        <w:left w:val="none" w:sz="0" w:space="0" w:color="auto"/>
        <w:bottom w:val="none" w:sz="0" w:space="0" w:color="auto"/>
        <w:right w:val="none" w:sz="0" w:space="0" w:color="auto"/>
      </w:divBdr>
    </w:div>
    <w:div w:id="237371464">
      <w:bodyDiv w:val="1"/>
      <w:marLeft w:val="0"/>
      <w:marRight w:val="0"/>
      <w:marTop w:val="0"/>
      <w:marBottom w:val="0"/>
      <w:divBdr>
        <w:top w:val="none" w:sz="0" w:space="0" w:color="auto"/>
        <w:left w:val="none" w:sz="0" w:space="0" w:color="auto"/>
        <w:bottom w:val="none" w:sz="0" w:space="0" w:color="auto"/>
        <w:right w:val="none" w:sz="0" w:space="0" w:color="auto"/>
      </w:divBdr>
    </w:div>
    <w:div w:id="267811522">
      <w:bodyDiv w:val="1"/>
      <w:marLeft w:val="0"/>
      <w:marRight w:val="0"/>
      <w:marTop w:val="0"/>
      <w:marBottom w:val="0"/>
      <w:divBdr>
        <w:top w:val="none" w:sz="0" w:space="0" w:color="auto"/>
        <w:left w:val="none" w:sz="0" w:space="0" w:color="auto"/>
        <w:bottom w:val="none" w:sz="0" w:space="0" w:color="auto"/>
        <w:right w:val="none" w:sz="0" w:space="0" w:color="auto"/>
      </w:divBdr>
    </w:div>
    <w:div w:id="268203225">
      <w:bodyDiv w:val="1"/>
      <w:marLeft w:val="0"/>
      <w:marRight w:val="0"/>
      <w:marTop w:val="0"/>
      <w:marBottom w:val="0"/>
      <w:divBdr>
        <w:top w:val="none" w:sz="0" w:space="0" w:color="auto"/>
        <w:left w:val="none" w:sz="0" w:space="0" w:color="auto"/>
        <w:bottom w:val="none" w:sz="0" w:space="0" w:color="auto"/>
        <w:right w:val="none" w:sz="0" w:space="0" w:color="auto"/>
      </w:divBdr>
    </w:div>
    <w:div w:id="314917125">
      <w:bodyDiv w:val="1"/>
      <w:marLeft w:val="0"/>
      <w:marRight w:val="0"/>
      <w:marTop w:val="0"/>
      <w:marBottom w:val="0"/>
      <w:divBdr>
        <w:top w:val="none" w:sz="0" w:space="0" w:color="auto"/>
        <w:left w:val="none" w:sz="0" w:space="0" w:color="auto"/>
        <w:bottom w:val="none" w:sz="0" w:space="0" w:color="auto"/>
        <w:right w:val="none" w:sz="0" w:space="0" w:color="auto"/>
      </w:divBdr>
    </w:div>
    <w:div w:id="359160519">
      <w:bodyDiv w:val="1"/>
      <w:marLeft w:val="0"/>
      <w:marRight w:val="0"/>
      <w:marTop w:val="0"/>
      <w:marBottom w:val="0"/>
      <w:divBdr>
        <w:top w:val="none" w:sz="0" w:space="0" w:color="auto"/>
        <w:left w:val="none" w:sz="0" w:space="0" w:color="auto"/>
        <w:bottom w:val="none" w:sz="0" w:space="0" w:color="auto"/>
        <w:right w:val="none" w:sz="0" w:space="0" w:color="auto"/>
      </w:divBdr>
      <w:divsChild>
        <w:div w:id="97339676">
          <w:marLeft w:val="150"/>
          <w:marRight w:val="150"/>
          <w:marTop w:val="0"/>
          <w:marBottom w:val="0"/>
          <w:divBdr>
            <w:top w:val="none" w:sz="0" w:space="0" w:color="auto"/>
            <w:left w:val="none" w:sz="0" w:space="0" w:color="auto"/>
            <w:bottom w:val="none" w:sz="0" w:space="0" w:color="auto"/>
            <w:right w:val="none" w:sz="0" w:space="0" w:color="auto"/>
          </w:divBdr>
        </w:div>
        <w:div w:id="512838282">
          <w:marLeft w:val="150"/>
          <w:marRight w:val="150"/>
          <w:marTop w:val="0"/>
          <w:marBottom w:val="0"/>
          <w:divBdr>
            <w:top w:val="none" w:sz="0" w:space="0" w:color="auto"/>
            <w:left w:val="none" w:sz="0" w:space="0" w:color="auto"/>
            <w:bottom w:val="none" w:sz="0" w:space="0" w:color="auto"/>
            <w:right w:val="none" w:sz="0" w:space="0" w:color="auto"/>
          </w:divBdr>
        </w:div>
        <w:div w:id="575676473">
          <w:marLeft w:val="150"/>
          <w:marRight w:val="150"/>
          <w:marTop w:val="0"/>
          <w:marBottom w:val="0"/>
          <w:divBdr>
            <w:top w:val="none" w:sz="0" w:space="0" w:color="auto"/>
            <w:left w:val="none" w:sz="0" w:space="0" w:color="auto"/>
            <w:bottom w:val="none" w:sz="0" w:space="0" w:color="auto"/>
            <w:right w:val="none" w:sz="0" w:space="0" w:color="auto"/>
          </w:divBdr>
        </w:div>
        <w:div w:id="650447344">
          <w:marLeft w:val="150"/>
          <w:marRight w:val="150"/>
          <w:marTop w:val="0"/>
          <w:marBottom w:val="0"/>
          <w:divBdr>
            <w:top w:val="none" w:sz="0" w:space="0" w:color="auto"/>
            <w:left w:val="none" w:sz="0" w:space="0" w:color="auto"/>
            <w:bottom w:val="none" w:sz="0" w:space="0" w:color="auto"/>
            <w:right w:val="none" w:sz="0" w:space="0" w:color="auto"/>
          </w:divBdr>
        </w:div>
        <w:div w:id="824054394">
          <w:marLeft w:val="150"/>
          <w:marRight w:val="150"/>
          <w:marTop w:val="0"/>
          <w:marBottom w:val="0"/>
          <w:divBdr>
            <w:top w:val="none" w:sz="0" w:space="0" w:color="auto"/>
            <w:left w:val="none" w:sz="0" w:space="0" w:color="auto"/>
            <w:bottom w:val="none" w:sz="0" w:space="0" w:color="auto"/>
            <w:right w:val="none" w:sz="0" w:space="0" w:color="auto"/>
          </w:divBdr>
        </w:div>
        <w:div w:id="855273392">
          <w:marLeft w:val="150"/>
          <w:marRight w:val="150"/>
          <w:marTop w:val="0"/>
          <w:marBottom w:val="0"/>
          <w:divBdr>
            <w:top w:val="none" w:sz="0" w:space="0" w:color="auto"/>
            <w:left w:val="none" w:sz="0" w:space="0" w:color="auto"/>
            <w:bottom w:val="none" w:sz="0" w:space="0" w:color="auto"/>
            <w:right w:val="none" w:sz="0" w:space="0" w:color="auto"/>
          </w:divBdr>
        </w:div>
        <w:div w:id="866799256">
          <w:marLeft w:val="150"/>
          <w:marRight w:val="150"/>
          <w:marTop w:val="0"/>
          <w:marBottom w:val="0"/>
          <w:divBdr>
            <w:top w:val="none" w:sz="0" w:space="0" w:color="auto"/>
            <w:left w:val="none" w:sz="0" w:space="0" w:color="auto"/>
            <w:bottom w:val="none" w:sz="0" w:space="0" w:color="auto"/>
            <w:right w:val="none" w:sz="0" w:space="0" w:color="auto"/>
          </w:divBdr>
        </w:div>
        <w:div w:id="921330290">
          <w:marLeft w:val="150"/>
          <w:marRight w:val="150"/>
          <w:marTop w:val="0"/>
          <w:marBottom w:val="0"/>
          <w:divBdr>
            <w:top w:val="none" w:sz="0" w:space="0" w:color="auto"/>
            <w:left w:val="none" w:sz="0" w:space="0" w:color="auto"/>
            <w:bottom w:val="none" w:sz="0" w:space="0" w:color="auto"/>
            <w:right w:val="none" w:sz="0" w:space="0" w:color="auto"/>
          </w:divBdr>
          <w:divsChild>
            <w:div w:id="308025367">
              <w:marLeft w:val="0"/>
              <w:marRight w:val="0"/>
              <w:marTop w:val="0"/>
              <w:marBottom w:val="0"/>
              <w:divBdr>
                <w:top w:val="none" w:sz="0" w:space="0" w:color="auto"/>
                <w:left w:val="none" w:sz="0" w:space="0" w:color="auto"/>
                <w:bottom w:val="none" w:sz="0" w:space="0" w:color="auto"/>
                <w:right w:val="none" w:sz="0" w:space="0" w:color="auto"/>
              </w:divBdr>
            </w:div>
          </w:divsChild>
        </w:div>
        <w:div w:id="1078599351">
          <w:marLeft w:val="150"/>
          <w:marRight w:val="150"/>
          <w:marTop w:val="0"/>
          <w:marBottom w:val="0"/>
          <w:divBdr>
            <w:top w:val="none" w:sz="0" w:space="0" w:color="auto"/>
            <w:left w:val="none" w:sz="0" w:space="0" w:color="auto"/>
            <w:bottom w:val="none" w:sz="0" w:space="0" w:color="auto"/>
            <w:right w:val="none" w:sz="0" w:space="0" w:color="auto"/>
          </w:divBdr>
        </w:div>
        <w:div w:id="1144077297">
          <w:marLeft w:val="150"/>
          <w:marRight w:val="150"/>
          <w:marTop w:val="0"/>
          <w:marBottom w:val="0"/>
          <w:divBdr>
            <w:top w:val="none" w:sz="0" w:space="0" w:color="auto"/>
            <w:left w:val="none" w:sz="0" w:space="0" w:color="auto"/>
            <w:bottom w:val="none" w:sz="0" w:space="0" w:color="auto"/>
            <w:right w:val="none" w:sz="0" w:space="0" w:color="auto"/>
          </w:divBdr>
        </w:div>
        <w:div w:id="1273904028">
          <w:marLeft w:val="150"/>
          <w:marRight w:val="150"/>
          <w:marTop w:val="0"/>
          <w:marBottom w:val="0"/>
          <w:divBdr>
            <w:top w:val="none" w:sz="0" w:space="0" w:color="auto"/>
            <w:left w:val="none" w:sz="0" w:space="0" w:color="auto"/>
            <w:bottom w:val="none" w:sz="0" w:space="0" w:color="auto"/>
            <w:right w:val="none" w:sz="0" w:space="0" w:color="auto"/>
          </w:divBdr>
        </w:div>
        <w:div w:id="1316036068">
          <w:marLeft w:val="150"/>
          <w:marRight w:val="150"/>
          <w:marTop w:val="0"/>
          <w:marBottom w:val="0"/>
          <w:divBdr>
            <w:top w:val="none" w:sz="0" w:space="0" w:color="auto"/>
            <w:left w:val="none" w:sz="0" w:space="0" w:color="auto"/>
            <w:bottom w:val="none" w:sz="0" w:space="0" w:color="auto"/>
            <w:right w:val="none" w:sz="0" w:space="0" w:color="auto"/>
          </w:divBdr>
        </w:div>
        <w:div w:id="1383359376">
          <w:marLeft w:val="150"/>
          <w:marRight w:val="150"/>
          <w:marTop w:val="0"/>
          <w:marBottom w:val="0"/>
          <w:divBdr>
            <w:top w:val="none" w:sz="0" w:space="0" w:color="auto"/>
            <w:left w:val="none" w:sz="0" w:space="0" w:color="auto"/>
            <w:bottom w:val="none" w:sz="0" w:space="0" w:color="auto"/>
            <w:right w:val="none" w:sz="0" w:space="0" w:color="auto"/>
          </w:divBdr>
        </w:div>
        <w:div w:id="1458840189">
          <w:marLeft w:val="150"/>
          <w:marRight w:val="150"/>
          <w:marTop w:val="0"/>
          <w:marBottom w:val="0"/>
          <w:divBdr>
            <w:top w:val="none" w:sz="0" w:space="0" w:color="auto"/>
            <w:left w:val="none" w:sz="0" w:space="0" w:color="auto"/>
            <w:bottom w:val="none" w:sz="0" w:space="0" w:color="auto"/>
            <w:right w:val="none" w:sz="0" w:space="0" w:color="auto"/>
          </w:divBdr>
        </w:div>
        <w:div w:id="1736971545">
          <w:marLeft w:val="150"/>
          <w:marRight w:val="150"/>
          <w:marTop w:val="360"/>
          <w:marBottom w:val="360"/>
          <w:divBdr>
            <w:top w:val="none" w:sz="0" w:space="0" w:color="auto"/>
            <w:left w:val="none" w:sz="0" w:space="0" w:color="auto"/>
            <w:bottom w:val="none" w:sz="0" w:space="0" w:color="auto"/>
            <w:right w:val="none" w:sz="0" w:space="0" w:color="auto"/>
          </w:divBdr>
          <w:divsChild>
            <w:div w:id="835803515">
              <w:marLeft w:val="1080"/>
              <w:marRight w:val="0"/>
              <w:marTop w:val="0"/>
              <w:marBottom w:val="0"/>
              <w:divBdr>
                <w:top w:val="none" w:sz="0" w:space="0" w:color="auto"/>
                <w:left w:val="none" w:sz="0" w:space="0" w:color="auto"/>
                <w:bottom w:val="none" w:sz="0" w:space="0" w:color="auto"/>
                <w:right w:val="none" w:sz="0" w:space="0" w:color="auto"/>
              </w:divBdr>
            </w:div>
          </w:divsChild>
        </w:div>
        <w:div w:id="1784302695">
          <w:marLeft w:val="150"/>
          <w:marRight w:val="150"/>
          <w:marTop w:val="0"/>
          <w:marBottom w:val="0"/>
          <w:divBdr>
            <w:top w:val="none" w:sz="0" w:space="0" w:color="auto"/>
            <w:left w:val="none" w:sz="0" w:space="0" w:color="auto"/>
            <w:bottom w:val="none" w:sz="0" w:space="0" w:color="auto"/>
            <w:right w:val="none" w:sz="0" w:space="0" w:color="auto"/>
          </w:divBdr>
        </w:div>
        <w:div w:id="1817725912">
          <w:marLeft w:val="150"/>
          <w:marRight w:val="150"/>
          <w:marTop w:val="0"/>
          <w:marBottom w:val="0"/>
          <w:divBdr>
            <w:top w:val="none" w:sz="0" w:space="0" w:color="auto"/>
            <w:left w:val="none" w:sz="0" w:space="0" w:color="auto"/>
            <w:bottom w:val="none" w:sz="0" w:space="0" w:color="auto"/>
            <w:right w:val="none" w:sz="0" w:space="0" w:color="auto"/>
          </w:divBdr>
        </w:div>
        <w:div w:id="1844276582">
          <w:marLeft w:val="150"/>
          <w:marRight w:val="150"/>
          <w:marTop w:val="0"/>
          <w:marBottom w:val="0"/>
          <w:divBdr>
            <w:top w:val="none" w:sz="0" w:space="0" w:color="auto"/>
            <w:left w:val="none" w:sz="0" w:space="0" w:color="auto"/>
            <w:bottom w:val="none" w:sz="0" w:space="0" w:color="auto"/>
            <w:right w:val="none" w:sz="0" w:space="0" w:color="auto"/>
          </w:divBdr>
        </w:div>
        <w:div w:id="1849057652">
          <w:marLeft w:val="150"/>
          <w:marRight w:val="150"/>
          <w:marTop w:val="0"/>
          <w:marBottom w:val="0"/>
          <w:divBdr>
            <w:top w:val="none" w:sz="0" w:space="0" w:color="auto"/>
            <w:left w:val="none" w:sz="0" w:space="0" w:color="auto"/>
            <w:bottom w:val="none" w:sz="0" w:space="0" w:color="auto"/>
            <w:right w:val="none" w:sz="0" w:space="0" w:color="auto"/>
          </w:divBdr>
          <w:divsChild>
            <w:div w:id="714236004">
              <w:marLeft w:val="0"/>
              <w:marRight w:val="0"/>
              <w:marTop w:val="0"/>
              <w:marBottom w:val="0"/>
              <w:divBdr>
                <w:top w:val="none" w:sz="0" w:space="0" w:color="auto"/>
                <w:left w:val="none" w:sz="0" w:space="0" w:color="auto"/>
                <w:bottom w:val="none" w:sz="0" w:space="0" w:color="auto"/>
                <w:right w:val="none" w:sz="0" w:space="0" w:color="auto"/>
              </w:divBdr>
            </w:div>
          </w:divsChild>
        </w:div>
        <w:div w:id="1864511965">
          <w:marLeft w:val="150"/>
          <w:marRight w:val="150"/>
          <w:marTop w:val="0"/>
          <w:marBottom w:val="0"/>
          <w:divBdr>
            <w:top w:val="none" w:sz="0" w:space="0" w:color="auto"/>
            <w:left w:val="none" w:sz="0" w:space="0" w:color="auto"/>
            <w:bottom w:val="none" w:sz="0" w:space="0" w:color="auto"/>
            <w:right w:val="none" w:sz="0" w:space="0" w:color="auto"/>
          </w:divBdr>
          <w:divsChild>
            <w:div w:id="738552742">
              <w:marLeft w:val="0"/>
              <w:marRight w:val="0"/>
              <w:marTop w:val="15"/>
              <w:marBottom w:val="0"/>
              <w:divBdr>
                <w:top w:val="none" w:sz="0" w:space="0" w:color="auto"/>
                <w:left w:val="none" w:sz="0" w:space="0" w:color="auto"/>
                <w:bottom w:val="none" w:sz="0" w:space="0" w:color="auto"/>
                <w:right w:val="none" w:sz="0" w:space="0" w:color="auto"/>
              </w:divBdr>
            </w:div>
          </w:divsChild>
        </w:div>
        <w:div w:id="1908419524">
          <w:marLeft w:val="150"/>
          <w:marRight w:val="150"/>
          <w:marTop w:val="0"/>
          <w:marBottom w:val="0"/>
          <w:divBdr>
            <w:top w:val="none" w:sz="0" w:space="0" w:color="auto"/>
            <w:left w:val="none" w:sz="0" w:space="0" w:color="auto"/>
            <w:bottom w:val="none" w:sz="0" w:space="0" w:color="auto"/>
            <w:right w:val="none" w:sz="0" w:space="0" w:color="auto"/>
          </w:divBdr>
        </w:div>
        <w:div w:id="2071265391">
          <w:marLeft w:val="150"/>
          <w:marRight w:val="150"/>
          <w:marTop w:val="0"/>
          <w:marBottom w:val="0"/>
          <w:divBdr>
            <w:top w:val="none" w:sz="0" w:space="0" w:color="auto"/>
            <w:left w:val="none" w:sz="0" w:space="0" w:color="auto"/>
            <w:bottom w:val="none" w:sz="0" w:space="0" w:color="auto"/>
            <w:right w:val="none" w:sz="0" w:space="0" w:color="auto"/>
          </w:divBdr>
        </w:div>
      </w:divsChild>
    </w:div>
    <w:div w:id="372004373">
      <w:bodyDiv w:val="1"/>
      <w:marLeft w:val="0"/>
      <w:marRight w:val="0"/>
      <w:marTop w:val="0"/>
      <w:marBottom w:val="0"/>
      <w:divBdr>
        <w:top w:val="none" w:sz="0" w:space="0" w:color="auto"/>
        <w:left w:val="none" w:sz="0" w:space="0" w:color="auto"/>
        <w:bottom w:val="none" w:sz="0" w:space="0" w:color="auto"/>
        <w:right w:val="none" w:sz="0" w:space="0" w:color="auto"/>
      </w:divBdr>
    </w:div>
    <w:div w:id="402946789">
      <w:bodyDiv w:val="1"/>
      <w:marLeft w:val="0"/>
      <w:marRight w:val="0"/>
      <w:marTop w:val="0"/>
      <w:marBottom w:val="0"/>
      <w:divBdr>
        <w:top w:val="none" w:sz="0" w:space="0" w:color="auto"/>
        <w:left w:val="none" w:sz="0" w:space="0" w:color="auto"/>
        <w:bottom w:val="none" w:sz="0" w:space="0" w:color="auto"/>
        <w:right w:val="none" w:sz="0" w:space="0" w:color="auto"/>
      </w:divBdr>
    </w:div>
    <w:div w:id="412550218">
      <w:bodyDiv w:val="1"/>
      <w:marLeft w:val="0"/>
      <w:marRight w:val="0"/>
      <w:marTop w:val="0"/>
      <w:marBottom w:val="0"/>
      <w:divBdr>
        <w:top w:val="none" w:sz="0" w:space="0" w:color="auto"/>
        <w:left w:val="none" w:sz="0" w:space="0" w:color="auto"/>
        <w:bottom w:val="none" w:sz="0" w:space="0" w:color="auto"/>
        <w:right w:val="none" w:sz="0" w:space="0" w:color="auto"/>
      </w:divBdr>
    </w:div>
    <w:div w:id="426078301">
      <w:bodyDiv w:val="1"/>
      <w:marLeft w:val="0"/>
      <w:marRight w:val="0"/>
      <w:marTop w:val="0"/>
      <w:marBottom w:val="0"/>
      <w:divBdr>
        <w:top w:val="none" w:sz="0" w:space="0" w:color="auto"/>
        <w:left w:val="none" w:sz="0" w:space="0" w:color="auto"/>
        <w:bottom w:val="none" w:sz="0" w:space="0" w:color="auto"/>
        <w:right w:val="none" w:sz="0" w:space="0" w:color="auto"/>
      </w:divBdr>
    </w:div>
    <w:div w:id="427964770">
      <w:bodyDiv w:val="1"/>
      <w:marLeft w:val="0"/>
      <w:marRight w:val="0"/>
      <w:marTop w:val="0"/>
      <w:marBottom w:val="0"/>
      <w:divBdr>
        <w:top w:val="none" w:sz="0" w:space="0" w:color="auto"/>
        <w:left w:val="none" w:sz="0" w:space="0" w:color="auto"/>
        <w:bottom w:val="none" w:sz="0" w:space="0" w:color="auto"/>
        <w:right w:val="none" w:sz="0" w:space="0" w:color="auto"/>
      </w:divBdr>
    </w:div>
    <w:div w:id="432168691">
      <w:bodyDiv w:val="1"/>
      <w:marLeft w:val="0"/>
      <w:marRight w:val="0"/>
      <w:marTop w:val="0"/>
      <w:marBottom w:val="0"/>
      <w:divBdr>
        <w:top w:val="none" w:sz="0" w:space="0" w:color="auto"/>
        <w:left w:val="none" w:sz="0" w:space="0" w:color="auto"/>
        <w:bottom w:val="none" w:sz="0" w:space="0" w:color="auto"/>
        <w:right w:val="none" w:sz="0" w:space="0" w:color="auto"/>
      </w:divBdr>
    </w:div>
    <w:div w:id="434836330">
      <w:bodyDiv w:val="1"/>
      <w:marLeft w:val="0"/>
      <w:marRight w:val="0"/>
      <w:marTop w:val="0"/>
      <w:marBottom w:val="0"/>
      <w:divBdr>
        <w:top w:val="none" w:sz="0" w:space="0" w:color="auto"/>
        <w:left w:val="none" w:sz="0" w:space="0" w:color="auto"/>
        <w:bottom w:val="none" w:sz="0" w:space="0" w:color="auto"/>
        <w:right w:val="none" w:sz="0" w:space="0" w:color="auto"/>
      </w:divBdr>
    </w:div>
    <w:div w:id="465775694">
      <w:bodyDiv w:val="1"/>
      <w:marLeft w:val="0"/>
      <w:marRight w:val="0"/>
      <w:marTop w:val="0"/>
      <w:marBottom w:val="0"/>
      <w:divBdr>
        <w:top w:val="none" w:sz="0" w:space="0" w:color="auto"/>
        <w:left w:val="none" w:sz="0" w:space="0" w:color="auto"/>
        <w:bottom w:val="none" w:sz="0" w:space="0" w:color="auto"/>
        <w:right w:val="none" w:sz="0" w:space="0" w:color="auto"/>
      </w:divBdr>
    </w:div>
    <w:div w:id="503787720">
      <w:bodyDiv w:val="1"/>
      <w:marLeft w:val="0"/>
      <w:marRight w:val="0"/>
      <w:marTop w:val="0"/>
      <w:marBottom w:val="0"/>
      <w:divBdr>
        <w:top w:val="none" w:sz="0" w:space="0" w:color="auto"/>
        <w:left w:val="none" w:sz="0" w:space="0" w:color="auto"/>
        <w:bottom w:val="none" w:sz="0" w:space="0" w:color="auto"/>
        <w:right w:val="none" w:sz="0" w:space="0" w:color="auto"/>
      </w:divBdr>
    </w:div>
    <w:div w:id="506018395">
      <w:bodyDiv w:val="1"/>
      <w:marLeft w:val="0"/>
      <w:marRight w:val="0"/>
      <w:marTop w:val="0"/>
      <w:marBottom w:val="0"/>
      <w:divBdr>
        <w:top w:val="none" w:sz="0" w:space="0" w:color="auto"/>
        <w:left w:val="none" w:sz="0" w:space="0" w:color="auto"/>
        <w:bottom w:val="none" w:sz="0" w:space="0" w:color="auto"/>
        <w:right w:val="none" w:sz="0" w:space="0" w:color="auto"/>
      </w:divBdr>
    </w:div>
    <w:div w:id="507330877">
      <w:bodyDiv w:val="1"/>
      <w:marLeft w:val="0"/>
      <w:marRight w:val="0"/>
      <w:marTop w:val="0"/>
      <w:marBottom w:val="0"/>
      <w:divBdr>
        <w:top w:val="none" w:sz="0" w:space="0" w:color="auto"/>
        <w:left w:val="none" w:sz="0" w:space="0" w:color="auto"/>
        <w:bottom w:val="none" w:sz="0" w:space="0" w:color="auto"/>
        <w:right w:val="none" w:sz="0" w:space="0" w:color="auto"/>
      </w:divBdr>
    </w:div>
    <w:div w:id="507603646">
      <w:bodyDiv w:val="1"/>
      <w:marLeft w:val="0"/>
      <w:marRight w:val="0"/>
      <w:marTop w:val="0"/>
      <w:marBottom w:val="0"/>
      <w:divBdr>
        <w:top w:val="none" w:sz="0" w:space="0" w:color="auto"/>
        <w:left w:val="none" w:sz="0" w:space="0" w:color="auto"/>
        <w:bottom w:val="none" w:sz="0" w:space="0" w:color="auto"/>
        <w:right w:val="none" w:sz="0" w:space="0" w:color="auto"/>
      </w:divBdr>
    </w:div>
    <w:div w:id="510490656">
      <w:bodyDiv w:val="1"/>
      <w:marLeft w:val="0"/>
      <w:marRight w:val="0"/>
      <w:marTop w:val="0"/>
      <w:marBottom w:val="0"/>
      <w:divBdr>
        <w:top w:val="none" w:sz="0" w:space="0" w:color="auto"/>
        <w:left w:val="none" w:sz="0" w:space="0" w:color="auto"/>
        <w:bottom w:val="none" w:sz="0" w:space="0" w:color="auto"/>
        <w:right w:val="none" w:sz="0" w:space="0" w:color="auto"/>
      </w:divBdr>
    </w:div>
    <w:div w:id="517276585">
      <w:bodyDiv w:val="1"/>
      <w:marLeft w:val="0"/>
      <w:marRight w:val="0"/>
      <w:marTop w:val="0"/>
      <w:marBottom w:val="0"/>
      <w:divBdr>
        <w:top w:val="none" w:sz="0" w:space="0" w:color="auto"/>
        <w:left w:val="none" w:sz="0" w:space="0" w:color="auto"/>
        <w:bottom w:val="none" w:sz="0" w:space="0" w:color="auto"/>
        <w:right w:val="none" w:sz="0" w:space="0" w:color="auto"/>
      </w:divBdr>
    </w:div>
    <w:div w:id="540675376">
      <w:bodyDiv w:val="1"/>
      <w:marLeft w:val="0"/>
      <w:marRight w:val="0"/>
      <w:marTop w:val="0"/>
      <w:marBottom w:val="0"/>
      <w:divBdr>
        <w:top w:val="none" w:sz="0" w:space="0" w:color="auto"/>
        <w:left w:val="none" w:sz="0" w:space="0" w:color="auto"/>
        <w:bottom w:val="none" w:sz="0" w:space="0" w:color="auto"/>
        <w:right w:val="none" w:sz="0" w:space="0" w:color="auto"/>
      </w:divBdr>
      <w:divsChild>
        <w:div w:id="188177500">
          <w:marLeft w:val="150"/>
          <w:marRight w:val="150"/>
          <w:marTop w:val="0"/>
          <w:marBottom w:val="0"/>
          <w:divBdr>
            <w:top w:val="none" w:sz="0" w:space="0" w:color="auto"/>
            <w:left w:val="none" w:sz="0" w:space="0" w:color="auto"/>
            <w:bottom w:val="none" w:sz="0" w:space="0" w:color="auto"/>
            <w:right w:val="none" w:sz="0" w:space="0" w:color="auto"/>
          </w:divBdr>
          <w:divsChild>
            <w:div w:id="929656226">
              <w:marLeft w:val="0"/>
              <w:marRight w:val="0"/>
              <w:marTop w:val="0"/>
              <w:marBottom w:val="0"/>
              <w:divBdr>
                <w:top w:val="none" w:sz="0" w:space="0" w:color="auto"/>
                <w:left w:val="none" w:sz="0" w:space="0" w:color="auto"/>
                <w:bottom w:val="none" w:sz="0" w:space="0" w:color="auto"/>
                <w:right w:val="none" w:sz="0" w:space="0" w:color="auto"/>
              </w:divBdr>
            </w:div>
          </w:divsChild>
        </w:div>
        <w:div w:id="194510949">
          <w:marLeft w:val="150"/>
          <w:marRight w:val="150"/>
          <w:marTop w:val="0"/>
          <w:marBottom w:val="0"/>
          <w:divBdr>
            <w:top w:val="none" w:sz="0" w:space="0" w:color="auto"/>
            <w:left w:val="none" w:sz="0" w:space="0" w:color="auto"/>
            <w:bottom w:val="none" w:sz="0" w:space="0" w:color="auto"/>
            <w:right w:val="none" w:sz="0" w:space="0" w:color="auto"/>
          </w:divBdr>
        </w:div>
        <w:div w:id="249967179">
          <w:marLeft w:val="150"/>
          <w:marRight w:val="150"/>
          <w:marTop w:val="360"/>
          <w:marBottom w:val="360"/>
          <w:divBdr>
            <w:top w:val="none" w:sz="0" w:space="0" w:color="auto"/>
            <w:left w:val="none" w:sz="0" w:space="0" w:color="auto"/>
            <w:bottom w:val="none" w:sz="0" w:space="0" w:color="auto"/>
            <w:right w:val="none" w:sz="0" w:space="0" w:color="auto"/>
          </w:divBdr>
          <w:divsChild>
            <w:div w:id="1615140152">
              <w:marLeft w:val="1080"/>
              <w:marRight w:val="0"/>
              <w:marTop w:val="0"/>
              <w:marBottom w:val="0"/>
              <w:divBdr>
                <w:top w:val="none" w:sz="0" w:space="0" w:color="auto"/>
                <w:left w:val="none" w:sz="0" w:space="0" w:color="auto"/>
                <w:bottom w:val="none" w:sz="0" w:space="0" w:color="auto"/>
                <w:right w:val="none" w:sz="0" w:space="0" w:color="auto"/>
              </w:divBdr>
            </w:div>
          </w:divsChild>
        </w:div>
        <w:div w:id="353775928">
          <w:marLeft w:val="150"/>
          <w:marRight w:val="150"/>
          <w:marTop w:val="0"/>
          <w:marBottom w:val="0"/>
          <w:divBdr>
            <w:top w:val="none" w:sz="0" w:space="0" w:color="auto"/>
            <w:left w:val="none" w:sz="0" w:space="0" w:color="auto"/>
            <w:bottom w:val="none" w:sz="0" w:space="0" w:color="auto"/>
            <w:right w:val="none" w:sz="0" w:space="0" w:color="auto"/>
          </w:divBdr>
        </w:div>
        <w:div w:id="413163102">
          <w:marLeft w:val="150"/>
          <w:marRight w:val="150"/>
          <w:marTop w:val="0"/>
          <w:marBottom w:val="0"/>
          <w:divBdr>
            <w:top w:val="none" w:sz="0" w:space="0" w:color="auto"/>
            <w:left w:val="none" w:sz="0" w:space="0" w:color="auto"/>
            <w:bottom w:val="none" w:sz="0" w:space="0" w:color="auto"/>
            <w:right w:val="none" w:sz="0" w:space="0" w:color="auto"/>
          </w:divBdr>
        </w:div>
        <w:div w:id="415057876">
          <w:marLeft w:val="150"/>
          <w:marRight w:val="150"/>
          <w:marTop w:val="0"/>
          <w:marBottom w:val="0"/>
          <w:divBdr>
            <w:top w:val="none" w:sz="0" w:space="0" w:color="auto"/>
            <w:left w:val="none" w:sz="0" w:space="0" w:color="auto"/>
            <w:bottom w:val="none" w:sz="0" w:space="0" w:color="auto"/>
            <w:right w:val="none" w:sz="0" w:space="0" w:color="auto"/>
          </w:divBdr>
        </w:div>
        <w:div w:id="432743982">
          <w:marLeft w:val="150"/>
          <w:marRight w:val="150"/>
          <w:marTop w:val="0"/>
          <w:marBottom w:val="0"/>
          <w:divBdr>
            <w:top w:val="none" w:sz="0" w:space="0" w:color="auto"/>
            <w:left w:val="none" w:sz="0" w:space="0" w:color="auto"/>
            <w:bottom w:val="none" w:sz="0" w:space="0" w:color="auto"/>
            <w:right w:val="none" w:sz="0" w:space="0" w:color="auto"/>
          </w:divBdr>
        </w:div>
        <w:div w:id="558831234">
          <w:marLeft w:val="150"/>
          <w:marRight w:val="150"/>
          <w:marTop w:val="0"/>
          <w:marBottom w:val="0"/>
          <w:divBdr>
            <w:top w:val="none" w:sz="0" w:space="0" w:color="auto"/>
            <w:left w:val="none" w:sz="0" w:space="0" w:color="auto"/>
            <w:bottom w:val="none" w:sz="0" w:space="0" w:color="auto"/>
            <w:right w:val="none" w:sz="0" w:space="0" w:color="auto"/>
          </w:divBdr>
        </w:div>
        <w:div w:id="700127324">
          <w:marLeft w:val="150"/>
          <w:marRight w:val="150"/>
          <w:marTop w:val="0"/>
          <w:marBottom w:val="0"/>
          <w:divBdr>
            <w:top w:val="none" w:sz="0" w:space="0" w:color="auto"/>
            <w:left w:val="none" w:sz="0" w:space="0" w:color="auto"/>
            <w:bottom w:val="none" w:sz="0" w:space="0" w:color="auto"/>
            <w:right w:val="none" w:sz="0" w:space="0" w:color="auto"/>
          </w:divBdr>
        </w:div>
        <w:div w:id="874736947">
          <w:marLeft w:val="150"/>
          <w:marRight w:val="150"/>
          <w:marTop w:val="0"/>
          <w:marBottom w:val="0"/>
          <w:divBdr>
            <w:top w:val="none" w:sz="0" w:space="0" w:color="auto"/>
            <w:left w:val="none" w:sz="0" w:space="0" w:color="auto"/>
            <w:bottom w:val="none" w:sz="0" w:space="0" w:color="auto"/>
            <w:right w:val="none" w:sz="0" w:space="0" w:color="auto"/>
          </w:divBdr>
        </w:div>
        <w:div w:id="919632644">
          <w:marLeft w:val="150"/>
          <w:marRight w:val="150"/>
          <w:marTop w:val="0"/>
          <w:marBottom w:val="0"/>
          <w:divBdr>
            <w:top w:val="none" w:sz="0" w:space="0" w:color="auto"/>
            <w:left w:val="none" w:sz="0" w:space="0" w:color="auto"/>
            <w:bottom w:val="none" w:sz="0" w:space="0" w:color="auto"/>
            <w:right w:val="none" w:sz="0" w:space="0" w:color="auto"/>
          </w:divBdr>
          <w:divsChild>
            <w:div w:id="1849908572">
              <w:marLeft w:val="0"/>
              <w:marRight w:val="0"/>
              <w:marTop w:val="0"/>
              <w:marBottom w:val="0"/>
              <w:divBdr>
                <w:top w:val="none" w:sz="0" w:space="0" w:color="auto"/>
                <w:left w:val="none" w:sz="0" w:space="0" w:color="auto"/>
                <w:bottom w:val="none" w:sz="0" w:space="0" w:color="auto"/>
                <w:right w:val="none" w:sz="0" w:space="0" w:color="auto"/>
              </w:divBdr>
            </w:div>
          </w:divsChild>
        </w:div>
        <w:div w:id="1049694313">
          <w:marLeft w:val="150"/>
          <w:marRight w:val="150"/>
          <w:marTop w:val="0"/>
          <w:marBottom w:val="0"/>
          <w:divBdr>
            <w:top w:val="none" w:sz="0" w:space="0" w:color="auto"/>
            <w:left w:val="none" w:sz="0" w:space="0" w:color="auto"/>
            <w:bottom w:val="none" w:sz="0" w:space="0" w:color="auto"/>
            <w:right w:val="none" w:sz="0" w:space="0" w:color="auto"/>
          </w:divBdr>
        </w:div>
        <w:div w:id="1236629635">
          <w:marLeft w:val="150"/>
          <w:marRight w:val="150"/>
          <w:marTop w:val="0"/>
          <w:marBottom w:val="0"/>
          <w:divBdr>
            <w:top w:val="none" w:sz="0" w:space="0" w:color="auto"/>
            <w:left w:val="none" w:sz="0" w:space="0" w:color="auto"/>
            <w:bottom w:val="none" w:sz="0" w:space="0" w:color="auto"/>
            <w:right w:val="none" w:sz="0" w:space="0" w:color="auto"/>
          </w:divBdr>
        </w:div>
        <w:div w:id="1254704045">
          <w:marLeft w:val="150"/>
          <w:marRight w:val="150"/>
          <w:marTop w:val="0"/>
          <w:marBottom w:val="0"/>
          <w:divBdr>
            <w:top w:val="none" w:sz="0" w:space="0" w:color="auto"/>
            <w:left w:val="none" w:sz="0" w:space="0" w:color="auto"/>
            <w:bottom w:val="none" w:sz="0" w:space="0" w:color="auto"/>
            <w:right w:val="none" w:sz="0" w:space="0" w:color="auto"/>
          </w:divBdr>
        </w:div>
        <w:div w:id="1359547710">
          <w:marLeft w:val="150"/>
          <w:marRight w:val="150"/>
          <w:marTop w:val="0"/>
          <w:marBottom w:val="0"/>
          <w:divBdr>
            <w:top w:val="none" w:sz="0" w:space="0" w:color="auto"/>
            <w:left w:val="none" w:sz="0" w:space="0" w:color="auto"/>
            <w:bottom w:val="none" w:sz="0" w:space="0" w:color="auto"/>
            <w:right w:val="none" w:sz="0" w:space="0" w:color="auto"/>
          </w:divBdr>
        </w:div>
        <w:div w:id="1379279428">
          <w:marLeft w:val="150"/>
          <w:marRight w:val="150"/>
          <w:marTop w:val="0"/>
          <w:marBottom w:val="0"/>
          <w:divBdr>
            <w:top w:val="none" w:sz="0" w:space="0" w:color="auto"/>
            <w:left w:val="none" w:sz="0" w:space="0" w:color="auto"/>
            <w:bottom w:val="none" w:sz="0" w:space="0" w:color="auto"/>
            <w:right w:val="none" w:sz="0" w:space="0" w:color="auto"/>
          </w:divBdr>
        </w:div>
        <w:div w:id="1407342539">
          <w:marLeft w:val="150"/>
          <w:marRight w:val="150"/>
          <w:marTop w:val="0"/>
          <w:marBottom w:val="0"/>
          <w:divBdr>
            <w:top w:val="none" w:sz="0" w:space="0" w:color="auto"/>
            <w:left w:val="none" w:sz="0" w:space="0" w:color="auto"/>
            <w:bottom w:val="none" w:sz="0" w:space="0" w:color="auto"/>
            <w:right w:val="none" w:sz="0" w:space="0" w:color="auto"/>
          </w:divBdr>
          <w:divsChild>
            <w:div w:id="1671985373">
              <w:marLeft w:val="0"/>
              <w:marRight w:val="0"/>
              <w:marTop w:val="15"/>
              <w:marBottom w:val="0"/>
              <w:divBdr>
                <w:top w:val="none" w:sz="0" w:space="0" w:color="auto"/>
                <w:left w:val="none" w:sz="0" w:space="0" w:color="auto"/>
                <w:bottom w:val="none" w:sz="0" w:space="0" w:color="auto"/>
                <w:right w:val="none" w:sz="0" w:space="0" w:color="auto"/>
              </w:divBdr>
            </w:div>
          </w:divsChild>
        </w:div>
        <w:div w:id="1693603985">
          <w:marLeft w:val="150"/>
          <w:marRight w:val="150"/>
          <w:marTop w:val="0"/>
          <w:marBottom w:val="0"/>
          <w:divBdr>
            <w:top w:val="none" w:sz="0" w:space="0" w:color="auto"/>
            <w:left w:val="none" w:sz="0" w:space="0" w:color="auto"/>
            <w:bottom w:val="none" w:sz="0" w:space="0" w:color="auto"/>
            <w:right w:val="none" w:sz="0" w:space="0" w:color="auto"/>
          </w:divBdr>
        </w:div>
        <w:div w:id="1830293215">
          <w:marLeft w:val="150"/>
          <w:marRight w:val="150"/>
          <w:marTop w:val="0"/>
          <w:marBottom w:val="0"/>
          <w:divBdr>
            <w:top w:val="none" w:sz="0" w:space="0" w:color="auto"/>
            <w:left w:val="none" w:sz="0" w:space="0" w:color="auto"/>
            <w:bottom w:val="none" w:sz="0" w:space="0" w:color="auto"/>
            <w:right w:val="none" w:sz="0" w:space="0" w:color="auto"/>
          </w:divBdr>
        </w:div>
        <w:div w:id="1947882496">
          <w:marLeft w:val="150"/>
          <w:marRight w:val="150"/>
          <w:marTop w:val="0"/>
          <w:marBottom w:val="0"/>
          <w:divBdr>
            <w:top w:val="none" w:sz="0" w:space="0" w:color="auto"/>
            <w:left w:val="none" w:sz="0" w:space="0" w:color="auto"/>
            <w:bottom w:val="none" w:sz="0" w:space="0" w:color="auto"/>
            <w:right w:val="none" w:sz="0" w:space="0" w:color="auto"/>
          </w:divBdr>
        </w:div>
        <w:div w:id="1953903536">
          <w:marLeft w:val="150"/>
          <w:marRight w:val="150"/>
          <w:marTop w:val="0"/>
          <w:marBottom w:val="0"/>
          <w:divBdr>
            <w:top w:val="none" w:sz="0" w:space="0" w:color="auto"/>
            <w:left w:val="none" w:sz="0" w:space="0" w:color="auto"/>
            <w:bottom w:val="none" w:sz="0" w:space="0" w:color="auto"/>
            <w:right w:val="none" w:sz="0" w:space="0" w:color="auto"/>
          </w:divBdr>
        </w:div>
        <w:div w:id="2065519200">
          <w:marLeft w:val="150"/>
          <w:marRight w:val="150"/>
          <w:marTop w:val="0"/>
          <w:marBottom w:val="0"/>
          <w:divBdr>
            <w:top w:val="none" w:sz="0" w:space="0" w:color="auto"/>
            <w:left w:val="none" w:sz="0" w:space="0" w:color="auto"/>
            <w:bottom w:val="none" w:sz="0" w:space="0" w:color="auto"/>
            <w:right w:val="none" w:sz="0" w:space="0" w:color="auto"/>
          </w:divBdr>
        </w:div>
      </w:divsChild>
    </w:div>
    <w:div w:id="550767288">
      <w:bodyDiv w:val="1"/>
      <w:marLeft w:val="0"/>
      <w:marRight w:val="0"/>
      <w:marTop w:val="0"/>
      <w:marBottom w:val="0"/>
      <w:divBdr>
        <w:top w:val="none" w:sz="0" w:space="0" w:color="auto"/>
        <w:left w:val="none" w:sz="0" w:space="0" w:color="auto"/>
        <w:bottom w:val="none" w:sz="0" w:space="0" w:color="auto"/>
        <w:right w:val="none" w:sz="0" w:space="0" w:color="auto"/>
      </w:divBdr>
    </w:div>
    <w:div w:id="573391713">
      <w:bodyDiv w:val="1"/>
      <w:marLeft w:val="0"/>
      <w:marRight w:val="0"/>
      <w:marTop w:val="0"/>
      <w:marBottom w:val="0"/>
      <w:divBdr>
        <w:top w:val="none" w:sz="0" w:space="0" w:color="auto"/>
        <w:left w:val="none" w:sz="0" w:space="0" w:color="auto"/>
        <w:bottom w:val="none" w:sz="0" w:space="0" w:color="auto"/>
        <w:right w:val="none" w:sz="0" w:space="0" w:color="auto"/>
      </w:divBdr>
    </w:div>
    <w:div w:id="613754796">
      <w:bodyDiv w:val="1"/>
      <w:marLeft w:val="0"/>
      <w:marRight w:val="0"/>
      <w:marTop w:val="0"/>
      <w:marBottom w:val="0"/>
      <w:divBdr>
        <w:top w:val="none" w:sz="0" w:space="0" w:color="auto"/>
        <w:left w:val="none" w:sz="0" w:space="0" w:color="auto"/>
        <w:bottom w:val="none" w:sz="0" w:space="0" w:color="auto"/>
        <w:right w:val="none" w:sz="0" w:space="0" w:color="auto"/>
      </w:divBdr>
    </w:div>
    <w:div w:id="623777953">
      <w:bodyDiv w:val="1"/>
      <w:marLeft w:val="0"/>
      <w:marRight w:val="0"/>
      <w:marTop w:val="0"/>
      <w:marBottom w:val="0"/>
      <w:divBdr>
        <w:top w:val="none" w:sz="0" w:space="0" w:color="auto"/>
        <w:left w:val="none" w:sz="0" w:space="0" w:color="auto"/>
        <w:bottom w:val="none" w:sz="0" w:space="0" w:color="auto"/>
        <w:right w:val="none" w:sz="0" w:space="0" w:color="auto"/>
      </w:divBdr>
      <w:divsChild>
        <w:div w:id="393240937">
          <w:marLeft w:val="0"/>
          <w:marRight w:val="0"/>
          <w:marTop w:val="0"/>
          <w:marBottom w:val="0"/>
          <w:divBdr>
            <w:top w:val="none" w:sz="0" w:space="0" w:color="auto"/>
            <w:left w:val="none" w:sz="0" w:space="0" w:color="auto"/>
            <w:bottom w:val="none" w:sz="0" w:space="0" w:color="auto"/>
            <w:right w:val="none" w:sz="0" w:space="0" w:color="auto"/>
          </w:divBdr>
          <w:divsChild>
            <w:div w:id="416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6592">
      <w:bodyDiv w:val="1"/>
      <w:marLeft w:val="0"/>
      <w:marRight w:val="0"/>
      <w:marTop w:val="0"/>
      <w:marBottom w:val="0"/>
      <w:divBdr>
        <w:top w:val="none" w:sz="0" w:space="0" w:color="auto"/>
        <w:left w:val="none" w:sz="0" w:space="0" w:color="auto"/>
        <w:bottom w:val="none" w:sz="0" w:space="0" w:color="auto"/>
        <w:right w:val="none" w:sz="0" w:space="0" w:color="auto"/>
      </w:divBdr>
    </w:div>
    <w:div w:id="660814404">
      <w:bodyDiv w:val="1"/>
      <w:marLeft w:val="0"/>
      <w:marRight w:val="0"/>
      <w:marTop w:val="0"/>
      <w:marBottom w:val="0"/>
      <w:divBdr>
        <w:top w:val="none" w:sz="0" w:space="0" w:color="auto"/>
        <w:left w:val="none" w:sz="0" w:space="0" w:color="auto"/>
        <w:bottom w:val="none" w:sz="0" w:space="0" w:color="auto"/>
        <w:right w:val="none" w:sz="0" w:space="0" w:color="auto"/>
      </w:divBdr>
    </w:div>
    <w:div w:id="674920456">
      <w:bodyDiv w:val="1"/>
      <w:marLeft w:val="0"/>
      <w:marRight w:val="0"/>
      <w:marTop w:val="0"/>
      <w:marBottom w:val="0"/>
      <w:divBdr>
        <w:top w:val="none" w:sz="0" w:space="0" w:color="auto"/>
        <w:left w:val="none" w:sz="0" w:space="0" w:color="auto"/>
        <w:bottom w:val="none" w:sz="0" w:space="0" w:color="auto"/>
        <w:right w:val="none" w:sz="0" w:space="0" w:color="auto"/>
      </w:divBdr>
    </w:div>
    <w:div w:id="684600298">
      <w:bodyDiv w:val="1"/>
      <w:marLeft w:val="0"/>
      <w:marRight w:val="0"/>
      <w:marTop w:val="0"/>
      <w:marBottom w:val="0"/>
      <w:divBdr>
        <w:top w:val="none" w:sz="0" w:space="0" w:color="auto"/>
        <w:left w:val="none" w:sz="0" w:space="0" w:color="auto"/>
        <w:bottom w:val="none" w:sz="0" w:space="0" w:color="auto"/>
        <w:right w:val="none" w:sz="0" w:space="0" w:color="auto"/>
      </w:divBdr>
    </w:div>
    <w:div w:id="689722718">
      <w:bodyDiv w:val="1"/>
      <w:marLeft w:val="0"/>
      <w:marRight w:val="0"/>
      <w:marTop w:val="0"/>
      <w:marBottom w:val="0"/>
      <w:divBdr>
        <w:top w:val="none" w:sz="0" w:space="0" w:color="auto"/>
        <w:left w:val="none" w:sz="0" w:space="0" w:color="auto"/>
        <w:bottom w:val="none" w:sz="0" w:space="0" w:color="auto"/>
        <w:right w:val="none" w:sz="0" w:space="0" w:color="auto"/>
      </w:divBdr>
    </w:div>
    <w:div w:id="775175999">
      <w:bodyDiv w:val="1"/>
      <w:marLeft w:val="0"/>
      <w:marRight w:val="0"/>
      <w:marTop w:val="0"/>
      <w:marBottom w:val="0"/>
      <w:divBdr>
        <w:top w:val="none" w:sz="0" w:space="0" w:color="auto"/>
        <w:left w:val="none" w:sz="0" w:space="0" w:color="auto"/>
        <w:bottom w:val="none" w:sz="0" w:space="0" w:color="auto"/>
        <w:right w:val="none" w:sz="0" w:space="0" w:color="auto"/>
      </w:divBdr>
    </w:div>
    <w:div w:id="781146245">
      <w:bodyDiv w:val="1"/>
      <w:marLeft w:val="0"/>
      <w:marRight w:val="0"/>
      <w:marTop w:val="0"/>
      <w:marBottom w:val="0"/>
      <w:divBdr>
        <w:top w:val="none" w:sz="0" w:space="0" w:color="auto"/>
        <w:left w:val="none" w:sz="0" w:space="0" w:color="auto"/>
        <w:bottom w:val="none" w:sz="0" w:space="0" w:color="auto"/>
        <w:right w:val="none" w:sz="0" w:space="0" w:color="auto"/>
      </w:divBdr>
    </w:div>
    <w:div w:id="789012982">
      <w:bodyDiv w:val="1"/>
      <w:marLeft w:val="0"/>
      <w:marRight w:val="0"/>
      <w:marTop w:val="0"/>
      <w:marBottom w:val="0"/>
      <w:divBdr>
        <w:top w:val="none" w:sz="0" w:space="0" w:color="auto"/>
        <w:left w:val="none" w:sz="0" w:space="0" w:color="auto"/>
        <w:bottom w:val="none" w:sz="0" w:space="0" w:color="auto"/>
        <w:right w:val="none" w:sz="0" w:space="0" w:color="auto"/>
      </w:divBdr>
    </w:div>
    <w:div w:id="791293067">
      <w:bodyDiv w:val="1"/>
      <w:marLeft w:val="0"/>
      <w:marRight w:val="0"/>
      <w:marTop w:val="0"/>
      <w:marBottom w:val="0"/>
      <w:divBdr>
        <w:top w:val="none" w:sz="0" w:space="0" w:color="auto"/>
        <w:left w:val="none" w:sz="0" w:space="0" w:color="auto"/>
        <w:bottom w:val="none" w:sz="0" w:space="0" w:color="auto"/>
        <w:right w:val="none" w:sz="0" w:space="0" w:color="auto"/>
      </w:divBdr>
    </w:div>
    <w:div w:id="806626414">
      <w:bodyDiv w:val="1"/>
      <w:marLeft w:val="0"/>
      <w:marRight w:val="0"/>
      <w:marTop w:val="0"/>
      <w:marBottom w:val="0"/>
      <w:divBdr>
        <w:top w:val="none" w:sz="0" w:space="0" w:color="auto"/>
        <w:left w:val="none" w:sz="0" w:space="0" w:color="auto"/>
        <w:bottom w:val="none" w:sz="0" w:space="0" w:color="auto"/>
        <w:right w:val="none" w:sz="0" w:space="0" w:color="auto"/>
      </w:divBdr>
    </w:div>
    <w:div w:id="813790951">
      <w:bodyDiv w:val="1"/>
      <w:marLeft w:val="0"/>
      <w:marRight w:val="0"/>
      <w:marTop w:val="0"/>
      <w:marBottom w:val="0"/>
      <w:divBdr>
        <w:top w:val="none" w:sz="0" w:space="0" w:color="auto"/>
        <w:left w:val="none" w:sz="0" w:space="0" w:color="auto"/>
        <w:bottom w:val="none" w:sz="0" w:space="0" w:color="auto"/>
        <w:right w:val="none" w:sz="0" w:space="0" w:color="auto"/>
      </w:divBdr>
    </w:div>
    <w:div w:id="819663062">
      <w:bodyDiv w:val="1"/>
      <w:marLeft w:val="0"/>
      <w:marRight w:val="0"/>
      <w:marTop w:val="0"/>
      <w:marBottom w:val="0"/>
      <w:divBdr>
        <w:top w:val="none" w:sz="0" w:space="0" w:color="auto"/>
        <w:left w:val="none" w:sz="0" w:space="0" w:color="auto"/>
        <w:bottom w:val="none" w:sz="0" w:space="0" w:color="auto"/>
        <w:right w:val="none" w:sz="0" w:space="0" w:color="auto"/>
      </w:divBdr>
    </w:div>
    <w:div w:id="820658615">
      <w:bodyDiv w:val="1"/>
      <w:marLeft w:val="0"/>
      <w:marRight w:val="0"/>
      <w:marTop w:val="0"/>
      <w:marBottom w:val="0"/>
      <w:divBdr>
        <w:top w:val="none" w:sz="0" w:space="0" w:color="auto"/>
        <w:left w:val="none" w:sz="0" w:space="0" w:color="auto"/>
        <w:bottom w:val="none" w:sz="0" w:space="0" w:color="auto"/>
        <w:right w:val="none" w:sz="0" w:space="0" w:color="auto"/>
      </w:divBdr>
    </w:div>
    <w:div w:id="837814579">
      <w:bodyDiv w:val="1"/>
      <w:marLeft w:val="0"/>
      <w:marRight w:val="0"/>
      <w:marTop w:val="0"/>
      <w:marBottom w:val="0"/>
      <w:divBdr>
        <w:top w:val="none" w:sz="0" w:space="0" w:color="auto"/>
        <w:left w:val="none" w:sz="0" w:space="0" w:color="auto"/>
        <w:bottom w:val="none" w:sz="0" w:space="0" w:color="auto"/>
        <w:right w:val="none" w:sz="0" w:space="0" w:color="auto"/>
      </w:divBdr>
    </w:div>
    <w:div w:id="859246329">
      <w:bodyDiv w:val="1"/>
      <w:marLeft w:val="0"/>
      <w:marRight w:val="0"/>
      <w:marTop w:val="0"/>
      <w:marBottom w:val="0"/>
      <w:divBdr>
        <w:top w:val="none" w:sz="0" w:space="0" w:color="auto"/>
        <w:left w:val="none" w:sz="0" w:space="0" w:color="auto"/>
        <w:bottom w:val="none" w:sz="0" w:space="0" w:color="auto"/>
        <w:right w:val="none" w:sz="0" w:space="0" w:color="auto"/>
      </w:divBdr>
    </w:div>
    <w:div w:id="881019409">
      <w:bodyDiv w:val="1"/>
      <w:marLeft w:val="0"/>
      <w:marRight w:val="0"/>
      <w:marTop w:val="0"/>
      <w:marBottom w:val="0"/>
      <w:divBdr>
        <w:top w:val="none" w:sz="0" w:space="0" w:color="auto"/>
        <w:left w:val="none" w:sz="0" w:space="0" w:color="auto"/>
        <w:bottom w:val="none" w:sz="0" w:space="0" w:color="auto"/>
        <w:right w:val="none" w:sz="0" w:space="0" w:color="auto"/>
      </w:divBdr>
    </w:div>
    <w:div w:id="899629513">
      <w:bodyDiv w:val="1"/>
      <w:marLeft w:val="0"/>
      <w:marRight w:val="0"/>
      <w:marTop w:val="0"/>
      <w:marBottom w:val="0"/>
      <w:divBdr>
        <w:top w:val="none" w:sz="0" w:space="0" w:color="auto"/>
        <w:left w:val="none" w:sz="0" w:space="0" w:color="auto"/>
        <w:bottom w:val="none" w:sz="0" w:space="0" w:color="auto"/>
        <w:right w:val="none" w:sz="0" w:space="0" w:color="auto"/>
      </w:divBdr>
    </w:div>
    <w:div w:id="947616751">
      <w:bodyDiv w:val="1"/>
      <w:marLeft w:val="0"/>
      <w:marRight w:val="0"/>
      <w:marTop w:val="0"/>
      <w:marBottom w:val="0"/>
      <w:divBdr>
        <w:top w:val="none" w:sz="0" w:space="0" w:color="auto"/>
        <w:left w:val="none" w:sz="0" w:space="0" w:color="auto"/>
        <w:bottom w:val="none" w:sz="0" w:space="0" w:color="auto"/>
        <w:right w:val="none" w:sz="0" w:space="0" w:color="auto"/>
      </w:divBdr>
    </w:div>
    <w:div w:id="948388021">
      <w:bodyDiv w:val="1"/>
      <w:marLeft w:val="0"/>
      <w:marRight w:val="0"/>
      <w:marTop w:val="0"/>
      <w:marBottom w:val="0"/>
      <w:divBdr>
        <w:top w:val="none" w:sz="0" w:space="0" w:color="auto"/>
        <w:left w:val="none" w:sz="0" w:space="0" w:color="auto"/>
        <w:bottom w:val="none" w:sz="0" w:space="0" w:color="auto"/>
        <w:right w:val="none" w:sz="0" w:space="0" w:color="auto"/>
      </w:divBdr>
    </w:div>
    <w:div w:id="961692968">
      <w:bodyDiv w:val="1"/>
      <w:marLeft w:val="0"/>
      <w:marRight w:val="0"/>
      <w:marTop w:val="0"/>
      <w:marBottom w:val="0"/>
      <w:divBdr>
        <w:top w:val="none" w:sz="0" w:space="0" w:color="auto"/>
        <w:left w:val="none" w:sz="0" w:space="0" w:color="auto"/>
        <w:bottom w:val="none" w:sz="0" w:space="0" w:color="auto"/>
        <w:right w:val="none" w:sz="0" w:space="0" w:color="auto"/>
      </w:divBdr>
    </w:div>
    <w:div w:id="980573158">
      <w:bodyDiv w:val="1"/>
      <w:marLeft w:val="0"/>
      <w:marRight w:val="0"/>
      <w:marTop w:val="0"/>
      <w:marBottom w:val="0"/>
      <w:divBdr>
        <w:top w:val="none" w:sz="0" w:space="0" w:color="auto"/>
        <w:left w:val="none" w:sz="0" w:space="0" w:color="auto"/>
        <w:bottom w:val="none" w:sz="0" w:space="0" w:color="auto"/>
        <w:right w:val="none" w:sz="0" w:space="0" w:color="auto"/>
      </w:divBdr>
    </w:div>
    <w:div w:id="996345136">
      <w:bodyDiv w:val="1"/>
      <w:marLeft w:val="0"/>
      <w:marRight w:val="0"/>
      <w:marTop w:val="0"/>
      <w:marBottom w:val="0"/>
      <w:divBdr>
        <w:top w:val="none" w:sz="0" w:space="0" w:color="auto"/>
        <w:left w:val="none" w:sz="0" w:space="0" w:color="auto"/>
        <w:bottom w:val="none" w:sz="0" w:space="0" w:color="auto"/>
        <w:right w:val="none" w:sz="0" w:space="0" w:color="auto"/>
      </w:divBdr>
    </w:div>
    <w:div w:id="1064569078">
      <w:bodyDiv w:val="1"/>
      <w:marLeft w:val="0"/>
      <w:marRight w:val="0"/>
      <w:marTop w:val="0"/>
      <w:marBottom w:val="0"/>
      <w:divBdr>
        <w:top w:val="none" w:sz="0" w:space="0" w:color="auto"/>
        <w:left w:val="none" w:sz="0" w:space="0" w:color="auto"/>
        <w:bottom w:val="none" w:sz="0" w:space="0" w:color="auto"/>
        <w:right w:val="none" w:sz="0" w:space="0" w:color="auto"/>
      </w:divBdr>
    </w:div>
    <w:div w:id="1076779755">
      <w:bodyDiv w:val="1"/>
      <w:marLeft w:val="0"/>
      <w:marRight w:val="0"/>
      <w:marTop w:val="0"/>
      <w:marBottom w:val="0"/>
      <w:divBdr>
        <w:top w:val="none" w:sz="0" w:space="0" w:color="auto"/>
        <w:left w:val="none" w:sz="0" w:space="0" w:color="auto"/>
        <w:bottom w:val="none" w:sz="0" w:space="0" w:color="auto"/>
        <w:right w:val="none" w:sz="0" w:space="0" w:color="auto"/>
      </w:divBdr>
    </w:div>
    <w:div w:id="1081290894">
      <w:bodyDiv w:val="1"/>
      <w:marLeft w:val="0"/>
      <w:marRight w:val="0"/>
      <w:marTop w:val="0"/>
      <w:marBottom w:val="0"/>
      <w:divBdr>
        <w:top w:val="none" w:sz="0" w:space="0" w:color="auto"/>
        <w:left w:val="none" w:sz="0" w:space="0" w:color="auto"/>
        <w:bottom w:val="none" w:sz="0" w:space="0" w:color="auto"/>
        <w:right w:val="none" w:sz="0" w:space="0" w:color="auto"/>
      </w:divBdr>
    </w:div>
    <w:div w:id="1091587445">
      <w:bodyDiv w:val="1"/>
      <w:marLeft w:val="0"/>
      <w:marRight w:val="0"/>
      <w:marTop w:val="0"/>
      <w:marBottom w:val="0"/>
      <w:divBdr>
        <w:top w:val="none" w:sz="0" w:space="0" w:color="auto"/>
        <w:left w:val="none" w:sz="0" w:space="0" w:color="auto"/>
        <w:bottom w:val="none" w:sz="0" w:space="0" w:color="auto"/>
        <w:right w:val="none" w:sz="0" w:space="0" w:color="auto"/>
      </w:divBdr>
    </w:div>
    <w:div w:id="1141506454">
      <w:bodyDiv w:val="1"/>
      <w:marLeft w:val="0"/>
      <w:marRight w:val="0"/>
      <w:marTop w:val="0"/>
      <w:marBottom w:val="0"/>
      <w:divBdr>
        <w:top w:val="none" w:sz="0" w:space="0" w:color="auto"/>
        <w:left w:val="none" w:sz="0" w:space="0" w:color="auto"/>
        <w:bottom w:val="none" w:sz="0" w:space="0" w:color="auto"/>
        <w:right w:val="none" w:sz="0" w:space="0" w:color="auto"/>
      </w:divBdr>
    </w:div>
    <w:div w:id="1151095379">
      <w:bodyDiv w:val="1"/>
      <w:marLeft w:val="0"/>
      <w:marRight w:val="0"/>
      <w:marTop w:val="0"/>
      <w:marBottom w:val="0"/>
      <w:divBdr>
        <w:top w:val="none" w:sz="0" w:space="0" w:color="auto"/>
        <w:left w:val="none" w:sz="0" w:space="0" w:color="auto"/>
        <w:bottom w:val="none" w:sz="0" w:space="0" w:color="auto"/>
        <w:right w:val="none" w:sz="0" w:space="0" w:color="auto"/>
      </w:divBdr>
    </w:div>
    <w:div w:id="1152792428">
      <w:bodyDiv w:val="1"/>
      <w:marLeft w:val="0"/>
      <w:marRight w:val="0"/>
      <w:marTop w:val="0"/>
      <w:marBottom w:val="0"/>
      <w:divBdr>
        <w:top w:val="none" w:sz="0" w:space="0" w:color="auto"/>
        <w:left w:val="none" w:sz="0" w:space="0" w:color="auto"/>
        <w:bottom w:val="none" w:sz="0" w:space="0" w:color="auto"/>
        <w:right w:val="none" w:sz="0" w:space="0" w:color="auto"/>
      </w:divBdr>
    </w:div>
    <w:div w:id="1178622558">
      <w:bodyDiv w:val="1"/>
      <w:marLeft w:val="0"/>
      <w:marRight w:val="0"/>
      <w:marTop w:val="0"/>
      <w:marBottom w:val="0"/>
      <w:divBdr>
        <w:top w:val="none" w:sz="0" w:space="0" w:color="auto"/>
        <w:left w:val="none" w:sz="0" w:space="0" w:color="auto"/>
        <w:bottom w:val="none" w:sz="0" w:space="0" w:color="auto"/>
        <w:right w:val="none" w:sz="0" w:space="0" w:color="auto"/>
      </w:divBdr>
    </w:div>
    <w:div w:id="1192764408">
      <w:bodyDiv w:val="1"/>
      <w:marLeft w:val="0"/>
      <w:marRight w:val="0"/>
      <w:marTop w:val="0"/>
      <w:marBottom w:val="0"/>
      <w:divBdr>
        <w:top w:val="none" w:sz="0" w:space="0" w:color="auto"/>
        <w:left w:val="none" w:sz="0" w:space="0" w:color="auto"/>
        <w:bottom w:val="none" w:sz="0" w:space="0" w:color="auto"/>
        <w:right w:val="none" w:sz="0" w:space="0" w:color="auto"/>
      </w:divBdr>
    </w:div>
    <w:div w:id="1201288089">
      <w:bodyDiv w:val="1"/>
      <w:marLeft w:val="0"/>
      <w:marRight w:val="0"/>
      <w:marTop w:val="0"/>
      <w:marBottom w:val="0"/>
      <w:divBdr>
        <w:top w:val="none" w:sz="0" w:space="0" w:color="auto"/>
        <w:left w:val="none" w:sz="0" w:space="0" w:color="auto"/>
        <w:bottom w:val="none" w:sz="0" w:space="0" w:color="auto"/>
        <w:right w:val="none" w:sz="0" w:space="0" w:color="auto"/>
      </w:divBdr>
      <w:divsChild>
        <w:div w:id="2033795392">
          <w:marLeft w:val="0"/>
          <w:marRight w:val="0"/>
          <w:marTop w:val="120"/>
          <w:marBottom w:val="0"/>
          <w:divBdr>
            <w:top w:val="none" w:sz="0" w:space="0" w:color="auto"/>
            <w:left w:val="none" w:sz="0" w:space="0" w:color="auto"/>
            <w:bottom w:val="none" w:sz="0" w:space="0" w:color="auto"/>
            <w:right w:val="none" w:sz="0" w:space="0" w:color="auto"/>
          </w:divBdr>
        </w:div>
      </w:divsChild>
    </w:div>
    <w:div w:id="1212576547">
      <w:bodyDiv w:val="1"/>
      <w:marLeft w:val="0"/>
      <w:marRight w:val="0"/>
      <w:marTop w:val="0"/>
      <w:marBottom w:val="0"/>
      <w:divBdr>
        <w:top w:val="none" w:sz="0" w:space="0" w:color="auto"/>
        <w:left w:val="none" w:sz="0" w:space="0" w:color="auto"/>
        <w:bottom w:val="none" w:sz="0" w:space="0" w:color="auto"/>
        <w:right w:val="none" w:sz="0" w:space="0" w:color="auto"/>
      </w:divBdr>
    </w:div>
    <w:div w:id="1226526987">
      <w:bodyDiv w:val="1"/>
      <w:marLeft w:val="0"/>
      <w:marRight w:val="0"/>
      <w:marTop w:val="0"/>
      <w:marBottom w:val="0"/>
      <w:divBdr>
        <w:top w:val="none" w:sz="0" w:space="0" w:color="auto"/>
        <w:left w:val="none" w:sz="0" w:space="0" w:color="auto"/>
        <w:bottom w:val="none" w:sz="0" w:space="0" w:color="auto"/>
        <w:right w:val="none" w:sz="0" w:space="0" w:color="auto"/>
      </w:divBdr>
    </w:div>
    <w:div w:id="1238636939">
      <w:bodyDiv w:val="1"/>
      <w:marLeft w:val="0"/>
      <w:marRight w:val="0"/>
      <w:marTop w:val="0"/>
      <w:marBottom w:val="0"/>
      <w:divBdr>
        <w:top w:val="none" w:sz="0" w:space="0" w:color="auto"/>
        <w:left w:val="none" w:sz="0" w:space="0" w:color="auto"/>
        <w:bottom w:val="none" w:sz="0" w:space="0" w:color="auto"/>
        <w:right w:val="none" w:sz="0" w:space="0" w:color="auto"/>
      </w:divBdr>
    </w:div>
    <w:div w:id="1271472446">
      <w:bodyDiv w:val="1"/>
      <w:marLeft w:val="0"/>
      <w:marRight w:val="0"/>
      <w:marTop w:val="0"/>
      <w:marBottom w:val="0"/>
      <w:divBdr>
        <w:top w:val="none" w:sz="0" w:space="0" w:color="auto"/>
        <w:left w:val="none" w:sz="0" w:space="0" w:color="auto"/>
        <w:bottom w:val="none" w:sz="0" w:space="0" w:color="auto"/>
        <w:right w:val="none" w:sz="0" w:space="0" w:color="auto"/>
      </w:divBdr>
    </w:div>
    <w:div w:id="1356544316">
      <w:bodyDiv w:val="1"/>
      <w:marLeft w:val="0"/>
      <w:marRight w:val="0"/>
      <w:marTop w:val="0"/>
      <w:marBottom w:val="0"/>
      <w:divBdr>
        <w:top w:val="none" w:sz="0" w:space="0" w:color="auto"/>
        <w:left w:val="none" w:sz="0" w:space="0" w:color="auto"/>
        <w:bottom w:val="none" w:sz="0" w:space="0" w:color="auto"/>
        <w:right w:val="none" w:sz="0" w:space="0" w:color="auto"/>
      </w:divBdr>
    </w:div>
    <w:div w:id="1372261614">
      <w:bodyDiv w:val="1"/>
      <w:marLeft w:val="0"/>
      <w:marRight w:val="0"/>
      <w:marTop w:val="0"/>
      <w:marBottom w:val="0"/>
      <w:divBdr>
        <w:top w:val="none" w:sz="0" w:space="0" w:color="auto"/>
        <w:left w:val="none" w:sz="0" w:space="0" w:color="auto"/>
        <w:bottom w:val="none" w:sz="0" w:space="0" w:color="auto"/>
        <w:right w:val="none" w:sz="0" w:space="0" w:color="auto"/>
      </w:divBdr>
    </w:div>
    <w:div w:id="1372532879">
      <w:bodyDiv w:val="1"/>
      <w:marLeft w:val="0"/>
      <w:marRight w:val="0"/>
      <w:marTop w:val="0"/>
      <w:marBottom w:val="0"/>
      <w:divBdr>
        <w:top w:val="none" w:sz="0" w:space="0" w:color="auto"/>
        <w:left w:val="none" w:sz="0" w:space="0" w:color="auto"/>
        <w:bottom w:val="none" w:sz="0" w:space="0" w:color="auto"/>
        <w:right w:val="none" w:sz="0" w:space="0" w:color="auto"/>
      </w:divBdr>
    </w:div>
    <w:div w:id="1450467767">
      <w:bodyDiv w:val="1"/>
      <w:marLeft w:val="0"/>
      <w:marRight w:val="0"/>
      <w:marTop w:val="0"/>
      <w:marBottom w:val="0"/>
      <w:divBdr>
        <w:top w:val="none" w:sz="0" w:space="0" w:color="auto"/>
        <w:left w:val="none" w:sz="0" w:space="0" w:color="auto"/>
        <w:bottom w:val="none" w:sz="0" w:space="0" w:color="auto"/>
        <w:right w:val="none" w:sz="0" w:space="0" w:color="auto"/>
      </w:divBdr>
    </w:div>
    <w:div w:id="1477256985">
      <w:bodyDiv w:val="1"/>
      <w:marLeft w:val="0"/>
      <w:marRight w:val="0"/>
      <w:marTop w:val="0"/>
      <w:marBottom w:val="0"/>
      <w:divBdr>
        <w:top w:val="none" w:sz="0" w:space="0" w:color="auto"/>
        <w:left w:val="none" w:sz="0" w:space="0" w:color="auto"/>
        <w:bottom w:val="none" w:sz="0" w:space="0" w:color="auto"/>
        <w:right w:val="none" w:sz="0" w:space="0" w:color="auto"/>
      </w:divBdr>
    </w:div>
    <w:div w:id="1480196286">
      <w:bodyDiv w:val="1"/>
      <w:marLeft w:val="0"/>
      <w:marRight w:val="0"/>
      <w:marTop w:val="0"/>
      <w:marBottom w:val="0"/>
      <w:divBdr>
        <w:top w:val="none" w:sz="0" w:space="0" w:color="auto"/>
        <w:left w:val="none" w:sz="0" w:space="0" w:color="auto"/>
        <w:bottom w:val="none" w:sz="0" w:space="0" w:color="auto"/>
        <w:right w:val="none" w:sz="0" w:space="0" w:color="auto"/>
      </w:divBdr>
    </w:div>
    <w:div w:id="1518890873">
      <w:bodyDiv w:val="1"/>
      <w:marLeft w:val="0"/>
      <w:marRight w:val="0"/>
      <w:marTop w:val="0"/>
      <w:marBottom w:val="0"/>
      <w:divBdr>
        <w:top w:val="none" w:sz="0" w:space="0" w:color="auto"/>
        <w:left w:val="none" w:sz="0" w:space="0" w:color="auto"/>
        <w:bottom w:val="none" w:sz="0" w:space="0" w:color="auto"/>
        <w:right w:val="none" w:sz="0" w:space="0" w:color="auto"/>
      </w:divBdr>
    </w:div>
    <w:div w:id="1563635228">
      <w:bodyDiv w:val="1"/>
      <w:marLeft w:val="0"/>
      <w:marRight w:val="0"/>
      <w:marTop w:val="0"/>
      <w:marBottom w:val="0"/>
      <w:divBdr>
        <w:top w:val="none" w:sz="0" w:space="0" w:color="auto"/>
        <w:left w:val="none" w:sz="0" w:space="0" w:color="auto"/>
        <w:bottom w:val="none" w:sz="0" w:space="0" w:color="auto"/>
        <w:right w:val="none" w:sz="0" w:space="0" w:color="auto"/>
      </w:divBdr>
    </w:div>
    <w:div w:id="1566722595">
      <w:bodyDiv w:val="1"/>
      <w:marLeft w:val="0"/>
      <w:marRight w:val="0"/>
      <w:marTop w:val="0"/>
      <w:marBottom w:val="0"/>
      <w:divBdr>
        <w:top w:val="none" w:sz="0" w:space="0" w:color="auto"/>
        <w:left w:val="none" w:sz="0" w:space="0" w:color="auto"/>
        <w:bottom w:val="none" w:sz="0" w:space="0" w:color="auto"/>
        <w:right w:val="none" w:sz="0" w:space="0" w:color="auto"/>
      </w:divBdr>
    </w:div>
    <w:div w:id="1568110361">
      <w:bodyDiv w:val="1"/>
      <w:marLeft w:val="0"/>
      <w:marRight w:val="0"/>
      <w:marTop w:val="0"/>
      <w:marBottom w:val="0"/>
      <w:divBdr>
        <w:top w:val="none" w:sz="0" w:space="0" w:color="auto"/>
        <w:left w:val="none" w:sz="0" w:space="0" w:color="auto"/>
        <w:bottom w:val="none" w:sz="0" w:space="0" w:color="auto"/>
        <w:right w:val="none" w:sz="0" w:space="0" w:color="auto"/>
      </w:divBdr>
    </w:div>
    <w:div w:id="1574699072">
      <w:bodyDiv w:val="1"/>
      <w:marLeft w:val="0"/>
      <w:marRight w:val="0"/>
      <w:marTop w:val="0"/>
      <w:marBottom w:val="0"/>
      <w:divBdr>
        <w:top w:val="none" w:sz="0" w:space="0" w:color="auto"/>
        <w:left w:val="none" w:sz="0" w:space="0" w:color="auto"/>
        <w:bottom w:val="none" w:sz="0" w:space="0" w:color="auto"/>
        <w:right w:val="none" w:sz="0" w:space="0" w:color="auto"/>
      </w:divBdr>
    </w:div>
    <w:div w:id="1577468983">
      <w:bodyDiv w:val="1"/>
      <w:marLeft w:val="0"/>
      <w:marRight w:val="0"/>
      <w:marTop w:val="0"/>
      <w:marBottom w:val="0"/>
      <w:divBdr>
        <w:top w:val="none" w:sz="0" w:space="0" w:color="auto"/>
        <w:left w:val="none" w:sz="0" w:space="0" w:color="auto"/>
        <w:bottom w:val="none" w:sz="0" w:space="0" w:color="auto"/>
        <w:right w:val="none" w:sz="0" w:space="0" w:color="auto"/>
      </w:divBdr>
    </w:div>
    <w:div w:id="1648585213">
      <w:bodyDiv w:val="1"/>
      <w:marLeft w:val="0"/>
      <w:marRight w:val="0"/>
      <w:marTop w:val="0"/>
      <w:marBottom w:val="0"/>
      <w:divBdr>
        <w:top w:val="none" w:sz="0" w:space="0" w:color="auto"/>
        <w:left w:val="none" w:sz="0" w:space="0" w:color="auto"/>
        <w:bottom w:val="none" w:sz="0" w:space="0" w:color="auto"/>
        <w:right w:val="none" w:sz="0" w:space="0" w:color="auto"/>
      </w:divBdr>
    </w:div>
    <w:div w:id="1674796129">
      <w:bodyDiv w:val="1"/>
      <w:marLeft w:val="0"/>
      <w:marRight w:val="0"/>
      <w:marTop w:val="0"/>
      <w:marBottom w:val="0"/>
      <w:divBdr>
        <w:top w:val="none" w:sz="0" w:space="0" w:color="auto"/>
        <w:left w:val="none" w:sz="0" w:space="0" w:color="auto"/>
        <w:bottom w:val="none" w:sz="0" w:space="0" w:color="auto"/>
        <w:right w:val="none" w:sz="0" w:space="0" w:color="auto"/>
      </w:divBdr>
    </w:div>
    <w:div w:id="1675959813">
      <w:bodyDiv w:val="1"/>
      <w:marLeft w:val="0"/>
      <w:marRight w:val="0"/>
      <w:marTop w:val="0"/>
      <w:marBottom w:val="0"/>
      <w:divBdr>
        <w:top w:val="none" w:sz="0" w:space="0" w:color="auto"/>
        <w:left w:val="none" w:sz="0" w:space="0" w:color="auto"/>
        <w:bottom w:val="none" w:sz="0" w:space="0" w:color="auto"/>
        <w:right w:val="none" w:sz="0" w:space="0" w:color="auto"/>
      </w:divBdr>
    </w:div>
    <w:div w:id="1690444705">
      <w:bodyDiv w:val="1"/>
      <w:marLeft w:val="0"/>
      <w:marRight w:val="0"/>
      <w:marTop w:val="0"/>
      <w:marBottom w:val="0"/>
      <w:divBdr>
        <w:top w:val="none" w:sz="0" w:space="0" w:color="auto"/>
        <w:left w:val="none" w:sz="0" w:space="0" w:color="auto"/>
        <w:bottom w:val="none" w:sz="0" w:space="0" w:color="auto"/>
        <w:right w:val="none" w:sz="0" w:space="0" w:color="auto"/>
      </w:divBdr>
    </w:div>
    <w:div w:id="1693149025">
      <w:bodyDiv w:val="1"/>
      <w:marLeft w:val="0"/>
      <w:marRight w:val="0"/>
      <w:marTop w:val="0"/>
      <w:marBottom w:val="0"/>
      <w:divBdr>
        <w:top w:val="none" w:sz="0" w:space="0" w:color="auto"/>
        <w:left w:val="none" w:sz="0" w:space="0" w:color="auto"/>
        <w:bottom w:val="none" w:sz="0" w:space="0" w:color="auto"/>
        <w:right w:val="none" w:sz="0" w:space="0" w:color="auto"/>
      </w:divBdr>
    </w:div>
    <w:div w:id="1707096381">
      <w:bodyDiv w:val="1"/>
      <w:marLeft w:val="0"/>
      <w:marRight w:val="0"/>
      <w:marTop w:val="0"/>
      <w:marBottom w:val="0"/>
      <w:divBdr>
        <w:top w:val="none" w:sz="0" w:space="0" w:color="auto"/>
        <w:left w:val="none" w:sz="0" w:space="0" w:color="auto"/>
        <w:bottom w:val="none" w:sz="0" w:space="0" w:color="auto"/>
        <w:right w:val="none" w:sz="0" w:space="0" w:color="auto"/>
      </w:divBdr>
    </w:div>
    <w:div w:id="1724254880">
      <w:bodyDiv w:val="1"/>
      <w:marLeft w:val="0"/>
      <w:marRight w:val="0"/>
      <w:marTop w:val="0"/>
      <w:marBottom w:val="0"/>
      <w:divBdr>
        <w:top w:val="none" w:sz="0" w:space="0" w:color="auto"/>
        <w:left w:val="none" w:sz="0" w:space="0" w:color="auto"/>
        <w:bottom w:val="none" w:sz="0" w:space="0" w:color="auto"/>
        <w:right w:val="none" w:sz="0" w:space="0" w:color="auto"/>
      </w:divBdr>
    </w:div>
    <w:div w:id="1724673927">
      <w:bodyDiv w:val="1"/>
      <w:marLeft w:val="0"/>
      <w:marRight w:val="0"/>
      <w:marTop w:val="0"/>
      <w:marBottom w:val="0"/>
      <w:divBdr>
        <w:top w:val="none" w:sz="0" w:space="0" w:color="auto"/>
        <w:left w:val="none" w:sz="0" w:space="0" w:color="auto"/>
        <w:bottom w:val="none" w:sz="0" w:space="0" w:color="auto"/>
        <w:right w:val="none" w:sz="0" w:space="0" w:color="auto"/>
      </w:divBdr>
    </w:div>
    <w:div w:id="1761365286">
      <w:bodyDiv w:val="1"/>
      <w:marLeft w:val="0"/>
      <w:marRight w:val="0"/>
      <w:marTop w:val="0"/>
      <w:marBottom w:val="0"/>
      <w:divBdr>
        <w:top w:val="none" w:sz="0" w:space="0" w:color="auto"/>
        <w:left w:val="none" w:sz="0" w:space="0" w:color="auto"/>
        <w:bottom w:val="none" w:sz="0" w:space="0" w:color="auto"/>
        <w:right w:val="none" w:sz="0" w:space="0" w:color="auto"/>
      </w:divBdr>
    </w:div>
    <w:div w:id="1785925913">
      <w:bodyDiv w:val="1"/>
      <w:marLeft w:val="0"/>
      <w:marRight w:val="0"/>
      <w:marTop w:val="0"/>
      <w:marBottom w:val="0"/>
      <w:divBdr>
        <w:top w:val="none" w:sz="0" w:space="0" w:color="auto"/>
        <w:left w:val="none" w:sz="0" w:space="0" w:color="auto"/>
        <w:bottom w:val="none" w:sz="0" w:space="0" w:color="auto"/>
        <w:right w:val="none" w:sz="0" w:space="0" w:color="auto"/>
      </w:divBdr>
    </w:div>
    <w:div w:id="1832527295">
      <w:bodyDiv w:val="1"/>
      <w:marLeft w:val="0"/>
      <w:marRight w:val="0"/>
      <w:marTop w:val="0"/>
      <w:marBottom w:val="0"/>
      <w:divBdr>
        <w:top w:val="none" w:sz="0" w:space="0" w:color="auto"/>
        <w:left w:val="none" w:sz="0" w:space="0" w:color="auto"/>
        <w:bottom w:val="none" w:sz="0" w:space="0" w:color="auto"/>
        <w:right w:val="none" w:sz="0" w:space="0" w:color="auto"/>
      </w:divBdr>
    </w:div>
    <w:div w:id="1838183196">
      <w:bodyDiv w:val="1"/>
      <w:marLeft w:val="0"/>
      <w:marRight w:val="0"/>
      <w:marTop w:val="0"/>
      <w:marBottom w:val="0"/>
      <w:divBdr>
        <w:top w:val="none" w:sz="0" w:space="0" w:color="auto"/>
        <w:left w:val="none" w:sz="0" w:space="0" w:color="auto"/>
        <w:bottom w:val="none" w:sz="0" w:space="0" w:color="auto"/>
        <w:right w:val="none" w:sz="0" w:space="0" w:color="auto"/>
      </w:divBdr>
    </w:div>
    <w:div w:id="2088336015">
      <w:bodyDiv w:val="1"/>
      <w:marLeft w:val="0"/>
      <w:marRight w:val="0"/>
      <w:marTop w:val="0"/>
      <w:marBottom w:val="0"/>
      <w:divBdr>
        <w:top w:val="none" w:sz="0" w:space="0" w:color="auto"/>
        <w:left w:val="none" w:sz="0" w:space="0" w:color="auto"/>
        <w:bottom w:val="none" w:sz="0" w:space="0" w:color="auto"/>
        <w:right w:val="none" w:sz="0" w:space="0" w:color="auto"/>
      </w:divBdr>
    </w:div>
    <w:div w:id="2092505784">
      <w:bodyDiv w:val="1"/>
      <w:marLeft w:val="0"/>
      <w:marRight w:val="0"/>
      <w:marTop w:val="0"/>
      <w:marBottom w:val="0"/>
      <w:divBdr>
        <w:top w:val="none" w:sz="0" w:space="0" w:color="auto"/>
        <w:left w:val="none" w:sz="0" w:space="0" w:color="auto"/>
        <w:bottom w:val="none" w:sz="0" w:space="0" w:color="auto"/>
        <w:right w:val="none" w:sz="0" w:space="0" w:color="auto"/>
      </w:divBdr>
    </w:div>
    <w:div w:id="2092507292">
      <w:bodyDiv w:val="1"/>
      <w:marLeft w:val="0"/>
      <w:marRight w:val="0"/>
      <w:marTop w:val="0"/>
      <w:marBottom w:val="0"/>
      <w:divBdr>
        <w:top w:val="none" w:sz="0" w:space="0" w:color="auto"/>
        <w:left w:val="none" w:sz="0" w:space="0" w:color="auto"/>
        <w:bottom w:val="none" w:sz="0" w:space="0" w:color="auto"/>
        <w:right w:val="none" w:sz="0" w:space="0" w:color="auto"/>
      </w:divBdr>
    </w:div>
    <w:div w:id="2116712060">
      <w:bodyDiv w:val="1"/>
      <w:marLeft w:val="0"/>
      <w:marRight w:val="0"/>
      <w:marTop w:val="0"/>
      <w:marBottom w:val="0"/>
      <w:divBdr>
        <w:top w:val="none" w:sz="0" w:space="0" w:color="auto"/>
        <w:left w:val="none" w:sz="0" w:space="0" w:color="auto"/>
        <w:bottom w:val="none" w:sz="0" w:space="0" w:color="auto"/>
        <w:right w:val="none" w:sz="0" w:space="0" w:color="auto"/>
      </w:divBdr>
    </w:div>
    <w:div w:id="212626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renishaw.ru/ru/hsi-c--4339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nishaw.ru/ru/mp250-high-accuracy-machine-probe--979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achsupport.com/software/mach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1.bin"/><Relationship Id="rId32" Type="http://schemas.openxmlformats.org/officeDocument/2006/relationships/hyperlink" Target="https://electroinfo.net/informacija/tenzodatchik-princip-raboty-i-podkljuchenie-tenzometricheskogo-datchika.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s://www.asutpp.ru/tenzodatchik.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warp9td.com/index.php/documentation/doc-e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rxton.ru/files/pdf/controller/ESS.pdf" TargetMode="External"/><Relationship Id="rId30" Type="http://schemas.openxmlformats.org/officeDocument/2006/relationships/hyperlink" Target="https://www.qt.io/product/development-tool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AD98E-2543-4BC2-A192-129C545B6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32497</TotalTime>
  <Pages>36</Pages>
  <Words>7521</Words>
  <Characters>42870</Characters>
  <Application>Microsoft Office Word</Application>
  <DocSecurity>0</DocSecurity>
  <Lines>357</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MIREA</Company>
  <LinksUpToDate>false</LinksUpToDate>
  <CharactersWithSpaces>50291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Курнасов Е.В.</dc:creator>
  <cp:keywords/>
  <dc:description/>
  <cp:lastModifiedBy>Сергей Герасимов</cp:lastModifiedBy>
  <cp:revision>92</cp:revision>
  <cp:lastPrinted>2020-12-14T12:21:00Z</cp:lastPrinted>
  <dcterms:created xsi:type="dcterms:W3CDTF">2020-10-08T19:09:00Z</dcterms:created>
  <dcterms:modified xsi:type="dcterms:W3CDTF">2022-05-12T04:09:00Z</dcterms:modified>
</cp:coreProperties>
</file>