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Default Extension="ttf" ContentType="application/x-font-ttf"/>
  <Default Extension="otf" ContentType="application/x-font-ttf"/>
  <Default Extension="eot" ContentType="application/x-font-t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1"/>
        <w:gridCol w:w="4000"/>
        <w:gridCol w:w="2000"/>
        <w:gridCol w:w="2000"/>
        <w:gridCol w:w="3100"/>
        <w:gridCol w:w="1"/>
      </w:tblGrid>
      <w:tr>
        <w:trPr>
          <w:trHeight w:hRule="exact" w:val="20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center"/>
            </w:pPr>
            <w:r>
              <w:rPr>
                <w:rFonts w:ascii="SansSerif" w:hAnsi="SansSerif" w:eastAsia="SansSerif" w:cs="SansSerif"/>
                <w:color w:val="000000"/>
                <w:sz w:val="36"/>
                <w:b w:val="true"/>
              </w:rPr>
              <w:t xml:space="preserve">Акт выполненных работ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SansSerif" w:hAnsi="SansSerif" w:eastAsia="SansSerif" w:cs="SansSerif"/>
                <w:color w:val="000000"/>
                <w:sz w:val="20"/>
              </w:rPr>
              <w:t xml:space="preserve">Название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SansSerif" w:hAnsi="SansSerif" w:eastAsia="SansSerif" w:cs="SansSerif"/>
                <w:color w:val="000000"/>
                <w:sz w:val="20"/>
              </w:rPr>
              <w:t xml:space="preserve">Кол-во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SansSerif" w:hAnsi="SansSerif" w:eastAsia="SansSerif" w:cs="SansSerif"/>
                <w:color w:val="000000"/>
                <w:sz w:val="20"/>
              </w:rPr>
              <w:t xml:space="preserve">Цена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SansSerif" w:hAnsi="SansSerif" w:eastAsia="SansSerif" w:cs="SansSerif"/>
                <w:color w:val="000000"/>
                <w:sz w:val="20"/>
              </w:rPr>
              <w:t xml:space="preserve">Бетон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SansSerif" w:hAnsi="SansSerif" w:eastAsia="SansSerif" w:cs="SansSerif"/>
                <w:color w:val="000000"/>
                <w:sz w:val="20"/>
              </w:rPr>
              <w:t xml:space="preserve">10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SansSerif" w:hAnsi="SansSerif" w:eastAsia="SansSerif" w:cs="SansSerif"/>
                <w:color w:val="000000"/>
                <w:sz w:val="20"/>
              </w:rPr>
              <w:t xml:space="preserve">100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SansSerif" w:hAnsi="SansSerif" w:eastAsia="SansSerif" w:cs="SansSerif"/>
                <w:color w:val="000000"/>
                <w:sz w:val="20"/>
              </w:rPr>
              <w:t xml:space="preserve">Арматура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SansSerif" w:hAnsi="SansSerif" w:eastAsia="SansSerif" w:cs="SansSerif"/>
                <w:color w:val="000000"/>
                <w:sz w:val="20"/>
       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SansSerif" w:hAnsi="SansSerif" w:eastAsia="SansSerif" w:cs="SansSerif"/>
                <w:color w:val="000000"/>
                <w:sz w:val="20"/>
              </w:rPr>
              <w:t xml:space="preserve">200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1900" w:h="16840" w:orient="portrait"/>
      <w:pgMar w:top="400" w:right="400" w:bottom="40" w:left="400" w:header="0" w:footer="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</w:fonts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rFonts w:ascii="SansSerif" w:hAnsi="SansSerif" w:eastAsia="SansSerif" w:cs="SansSerif"/>
      <w:color w:val="000000"/>
      <w:sz w:val="1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rId3" Type="http://schemas.openxmlformats.org/officeDocument/2006/relationships/fontTable" Target="fontTable.xml"/>
</Relationships>

</file>

<file path=word/_rels/fontTable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>
  <Application>JasperReports Library version 6.20.0-2bc7ab61c56f459e8176eb05c7705e145cd400ad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</coreProperties>
</file>