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1193" w14:textId="77777777" w:rsidR="00C51033" w:rsidRPr="005E22A6" w:rsidRDefault="00C51033" w:rsidP="00C51033">
      <w:pPr>
        <w:ind w:left="709"/>
        <w:contextualSpacing/>
        <w:jc w:val="both"/>
        <w:rPr>
          <w:sz w:val="24"/>
          <w:szCs w:val="24"/>
          <w:lang w:val="en-US"/>
        </w:rPr>
      </w:pPr>
    </w:p>
    <w:p w14:paraId="2F8832BC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BDED07B" wp14:editId="4DF0B395">
            <wp:simplePos x="0" y="0"/>
            <wp:positionH relativeFrom="column">
              <wp:posOffset>127635</wp:posOffset>
            </wp:positionH>
            <wp:positionV relativeFrom="paragraph">
              <wp:posOffset>-181610</wp:posOffset>
            </wp:positionV>
            <wp:extent cx="996315" cy="1403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6EC">
        <w:rPr>
          <w:b/>
          <w:sz w:val="20"/>
          <w:szCs w:val="24"/>
        </w:rPr>
        <w:t>Автономная некоммерческая образовательная организация</w:t>
      </w:r>
    </w:p>
    <w:p w14:paraId="170F1337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b/>
          <w:sz w:val="20"/>
          <w:szCs w:val="24"/>
        </w:rPr>
        <w:t>высшего образования Центросоюза Российской Федерации</w:t>
      </w:r>
    </w:p>
    <w:p w14:paraId="3860F24F" w14:textId="77777777" w:rsidR="00C51033" w:rsidRPr="000036EC" w:rsidRDefault="00C51033" w:rsidP="00C51033">
      <w:pPr>
        <w:shd w:val="clear" w:color="auto" w:fill="FFFFFF"/>
        <w:ind w:right="38"/>
        <w:jc w:val="center"/>
        <w:rPr>
          <w:bCs/>
          <w:sz w:val="20"/>
          <w:lang w:val="en-US"/>
        </w:rPr>
      </w:pPr>
      <w:r w:rsidRPr="000036EC">
        <w:rPr>
          <w:b/>
          <w:sz w:val="20"/>
          <w:szCs w:val="24"/>
          <w:lang w:val="en-US"/>
        </w:rPr>
        <w:t>«</w:t>
      </w:r>
      <w:proofErr w:type="spellStart"/>
      <w:r w:rsidRPr="000036EC">
        <w:rPr>
          <w:b/>
          <w:sz w:val="20"/>
          <w:szCs w:val="24"/>
          <w:lang w:val="en-US"/>
        </w:rPr>
        <w:t>Сибирский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университет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потребительской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кооперации</w:t>
      </w:r>
      <w:proofErr w:type="spellEnd"/>
      <w:r w:rsidRPr="000036EC">
        <w:rPr>
          <w:b/>
          <w:sz w:val="20"/>
          <w:szCs w:val="24"/>
          <w:lang w:val="en-US"/>
        </w:rPr>
        <w:t>»</w:t>
      </w:r>
    </w:p>
    <w:p w14:paraId="7A3C858E" w14:textId="77777777" w:rsidR="00C51033" w:rsidRPr="000036EC" w:rsidRDefault="00C51033" w:rsidP="00C51033">
      <w:pPr>
        <w:rPr>
          <w:sz w:val="20"/>
          <w:lang w:val="en-US"/>
        </w:rPr>
      </w:pPr>
    </w:p>
    <w:p w14:paraId="7EDC9603" w14:textId="77777777" w:rsidR="00C51033" w:rsidRPr="000036EC" w:rsidRDefault="00C51033" w:rsidP="00C51033">
      <w:pPr>
        <w:rPr>
          <w:sz w:val="20"/>
          <w:lang w:val="en-US"/>
        </w:rPr>
      </w:pPr>
    </w:p>
    <w:p w14:paraId="6F73F3FD" w14:textId="77777777" w:rsidR="00C51033" w:rsidRPr="000036EC" w:rsidRDefault="00C51033" w:rsidP="00C51033">
      <w:pPr>
        <w:rPr>
          <w:sz w:val="20"/>
          <w:lang w:val="en-US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51033" w:rsidRPr="000036EC" w14:paraId="659C4E70" w14:textId="77777777" w:rsidTr="00096D16">
        <w:trPr>
          <w:trHeight w:val="425"/>
        </w:trPr>
        <w:tc>
          <w:tcPr>
            <w:tcW w:w="992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7"/>
            </w:tblGrid>
            <w:tr w:rsidR="00C51033" w:rsidRPr="000036EC" w14:paraId="0DC0DF9C" w14:textId="77777777" w:rsidTr="00096D16">
              <w:trPr>
                <w:trHeight w:val="345"/>
              </w:trPr>
              <w:tc>
                <w:tcPr>
                  <w:tcW w:w="96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E641756" w14:textId="77777777" w:rsidR="00C51033" w:rsidRPr="000036EC" w:rsidRDefault="00C51033" w:rsidP="00096D16"/>
                <w:p w14:paraId="70E023C4" w14:textId="5C050D3D" w:rsidR="00C51033" w:rsidRPr="000036EC" w:rsidRDefault="00C51033" w:rsidP="00C51033">
                  <w:pPr>
                    <w:jc w:val="center"/>
                  </w:pPr>
                  <w:r w:rsidRPr="000036EC">
                    <w:t>Кафедра</w:t>
                  </w:r>
                  <w:r>
                    <w:t xml:space="preserve"> информатики</w:t>
                  </w:r>
                </w:p>
                <w:p w14:paraId="61C91B20" w14:textId="77777777" w:rsidR="00C51033" w:rsidRPr="000036EC" w:rsidRDefault="00C51033" w:rsidP="00096D16"/>
                <w:p w14:paraId="7B227D74" w14:textId="77777777" w:rsidR="00C51033" w:rsidRPr="000036EC" w:rsidRDefault="00C51033" w:rsidP="00096D16"/>
                <w:p w14:paraId="7533BB61" w14:textId="77777777" w:rsidR="00C51033" w:rsidRPr="000036EC" w:rsidRDefault="00C51033" w:rsidP="00096D16"/>
                <w:p w14:paraId="5CA87C56" w14:textId="7342F940" w:rsidR="00C51033" w:rsidRPr="000036EC" w:rsidRDefault="00C51033" w:rsidP="00096D16">
                  <w:pPr>
                    <w:jc w:val="center"/>
                    <w:rPr>
                      <w:sz w:val="32"/>
                    </w:rPr>
                  </w:pPr>
                  <w:r w:rsidRPr="000036EC">
                    <w:rPr>
                      <w:b/>
                      <w:sz w:val="32"/>
                    </w:rPr>
                    <w:t>ОТЧЕТ О</w:t>
                  </w:r>
                  <w:r w:rsidR="002134DE" w:rsidRPr="002134DE">
                    <w:rPr>
                      <w:b/>
                      <w:sz w:val="32"/>
                    </w:rPr>
                    <w:t xml:space="preserve"> </w:t>
                  </w:r>
                  <w:r w:rsidR="002134DE">
                    <w:rPr>
                      <w:b/>
                      <w:sz w:val="32"/>
                    </w:rPr>
                    <w:t xml:space="preserve">ТЕХНОЛОГИЧЕСКОЙ (ПРОЕКТНО-ТЕХНОЛОГИЧЕСКОЙ) </w:t>
                  </w:r>
                  <w:r w:rsidRPr="000036EC">
                    <w:rPr>
                      <w:b/>
                      <w:sz w:val="32"/>
                    </w:rPr>
                    <w:t>ПРАКТИКЕ</w:t>
                  </w:r>
                </w:p>
                <w:p w14:paraId="6EA5ECC7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6FBE2FFA" w14:textId="081FFAF1" w:rsidR="00C51033" w:rsidRPr="000036EC" w:rsidRDefault="00C51033" w:rsidP="00C51033">
                  <w:pPr>
                    <w:jc w:val="center"/>
                    <w:rPr>
                      <w:sz w:val="32"/>
                    </w:rPr>
                  </w:pPr>
                  <w:r w:rsidRPr="000036EC">
                    <w:t>Место прохождения практики</w:t>
                  </w:r>
                  <w:r w:rsidRPr="00C51033">
                    <w:t>:</w:t>
                  </w:r>
                  <w:r w:rsidRPr="000036EC">
                    <w:t xml:space="preserve"> 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А</w:t>
                  </w:r>
                  <w:r>
                    <w:rPr>
                      <w:bCs/>
                      <w:i/>
                      <w:iCs/>
                      <w:szCs w:val="28"/>
                    </w:rPr>
                    <w:t>кционерное общество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 xml:space="preserve"> </w:t>
                  </w:r>
                  <w:r w:rsidRPr="00772B21">
                    <w:rPr>
                      <w:i/>
                      <w:iCs/>
                      <w:szCs w:val="28"/>
                    </w:rPr>
                    <w:t>«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ТИОН Умный микроклимат»</w:t>
                  </w:r>
                </w:p>
                <w:p w14:paraId="6E4387EC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2FC25D8D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4E8BA497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5E3621CD" w14:textId="49D18391" w:rsidR="00C51033" w:rsidRPr="000036EC" w:rsidRDefault="00C51033" w:rsidP="00096D16">
                  <w:pPr>
                    <w:ind w:firstLine="5103"/>
                  </w:pPr>
                  <w:r w:rsidRPr="000036EC">
                    <w:t>Обучающегося</w:t>
                  </w:r>
                  <w:r w:rsidRPr="00C51033">
                    <w:t xml:space="preserve"> 4 </w:t>
                  </w:r>
                  <w:r w:rsidRPr="000036EC">
                    <w:t>курса</w:t>
                  </w:r>
                </w:p>
                <w:p w14:paraId="5DBB935B" w14:textId="1517EC52" w:rsidR="00C51033" w:rsidRPr="00C51033" w:rsidRDefault="00C51033" w:rsidP="00096D16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C51033">
                    <w:rPr>
                      <w:szCs w:val="28"/>
                    </w:rPr>
                    <w:t>Колесников С</w:t>
                  </w:r>
                  <w:r w:rsidRPr="002134DE">
                    <w:rPr>
                      <w:szCs w:val="28"/>
                    </w:rPr>
                    <w:t>.</w:t>
                  </w:r>
                  <w:r w:rsidRPr="00C51033">
                    <w:rPr>
                      <w:szCs w:val="28"/>
                    </w:rPr>
                    <w:t xml:space="preserve"> А</w:t>
                  </w:r>
                  <w:r w:rsidRPr="002134DE">
                    <w:rPr>
                      <w:szCs w:val="28"/>
                    </w:rPr>
                    <w:t>.</w:t>
                  </w:r>
                </w:p>
                <w:p w14:paraId="43D6731D" w14:textId="24D48415" w:rsidR="00C51033" w:rsidRPr="002134DE" w:rsidRDefault="002134DE" w:rsidP="002134DE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2134DE">
                    <w:rPr>
                      <w:szCs w:val="28"/>
                    </w:rPr>
                    <w:t>ПИБ-11, pibo-01-21-021</w:t>
                  </w:r>
                </w:p>
                <w:p w14:paraId="150AFA93" w14:textId="7418C6FC" w:rsidR="00C51033" w:rsidRPr="000036EC" w:rsidRDefault="00C51033" w:rsidP="00096D16">
                  <w:pPr>
                    <w:ind w:right="-144" w:firstLine="5103"/>
                  </w:pPr>
                  <w:r w:rsidRPr="000036EC">
                    <w:t>Руководитель практики</w:t>
                  </w:r>
                </w:p>
                <w:p w14:paraId="4894D780" w14:textId="38918ECB" w:rsidR="00C51033" w:rsidRPr="002134DE" w:rsidRDefault="002134DE" w:rsidP="002134DE">
                  <w:pPr>
                    <w:ind w:firstLine="5103"/>
                  </w:pPr>
                  <w:r>
                    <w:t>преподаватель (практик)</w:t>
                  </w:r>
                </w:p>
                <w:p w14:paraId="7EACFBF9" w14:textId="2A5A7732" w:rsidR="00C51033" w:rsidRPr="002134DE" w:rsidRDefault="002134DE" w:rsidP="002134DE">
                  <w:pPr>
                    <w:ind w:firstLine="5103"/>
                  </w:pPr>
                  <w:r>
                    <w:t>Блок И</w:t>
                  </w:r>
                  <w:r w:rsidRPr="002134DE">
                    <w:t>.</w:t>
                  </w:r>
                  <w:r>
                    <w:t>Н</w:t>
                  </w:r>
                  <w:r w:rsidRPr="002134DE">
                    <w:t>.</w:t>
                  </w:r>
                </w:p>
                <w:p w14:paraId="4D4B8162" w14:textId="414E1015" w:rsidR="00C51033" w:rsidRPr="006141A7" w:rsidRDefault="00C51033" w:rsidP="00096D16">
                  <w:pPr>
                    <w:spacing w:line="240" w:lineRule="atLeast"/>
                    <w:ind w:right="-144" w:firstLine="5103"/>
                  </w:pPr>
                  <w:r w:rsidRPr="000036EC">
                    <w:t>Оценка после защиты</w:t>
                  </w:r>
                </w:p>
                <w:p w14:paraId="64AF653D" w14:textId="77777777" w:rsidR="00C51033" w:rsidRPr="006141A7" w:rsidRDefault="00C51033" w:rsidP="00096D16">
                  <w:pPr>
                    <w:spacing w:line="360" w:lineRule="auto"/>
                    <w:ind w:right="-144" w:firstLine="5103"/>
                    <w:rPr>
                      <w:sz w:val="10"/>
                      <w:szCs w:val="10"/>
                    </w:rPr>
                  </w:pPr>
                </w:p>
                <w:p w14:paraId="37CBD0CB" w14:textId="50895E18" w:rsidR="00C51033" w:rsidRPr="002134DE" w:rsidRDefault="00C51033" w:rsidP="00096D16">
                  <w:pPr>
                    <w:spacing w:line="360" w:lineRule="auto"/>
                    <w:ind w:right="-144" w:firstLine="5103"/>
                  </w:pPr>
                  <w:r w:rsidRPr="000036EC">
                    <w:t>Дата защиты</w:t>
                  </w:r>
                  <w:r>
                    <w:t xml:space="preserve"> 16</w:t>
                  </w:r>
                  <w:r w:rsidRPr="002134DE">
                    <w:t>.05.2025</w:t>
                  </w:r>
                </w:p>
                <w:p w14:paraId="2115CA59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5C008090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1A50F20D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2E62991E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1798D6D0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5D75A4E7" w14:textId="77777777" w:rsidR="00C51033" w:rsidRDefault="00C51033" w:rsidP="00096D16">
                  <w:pPr>
                    <w:tabs>
                      <w:tab w:val="left" w:pos="5103"/>
                    </w:tabs>
                  </w:pPr>
                </w:p>
                <w:p w14:paraId="67650C2A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06FA13A2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3DAD920C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1CA0A041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377FEDED" w14:textId="77777777" w:rsidR="004F4F21" w:rsidRPr="000036EC" w:rsidRDefault="004F4F21" w:rsidP="00096D16">
                  <w:pPr>
                    <w:tabs>
                      <w:tab w:val="left" w:pos="5103"/>
                    </w:tabs>
                  </w:pPr>
                </w:p>
                <w:p w14:paraId="05442CBB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2374AA3F" w14:textId="77777777" w:rsidR="00C51033" w:rsidRPr="002134DE" w:rsidRDefault="00C51033" w:rsidP="00096D16">
                  <w:pPr>
                    <w:jc w:val="center"/>
                  </w:pPr>
                  <w:r w:rsidRPr="002134DE">
                    <w:t xml:space="preserve">Новосибирск </w:t>
                  </w:r>
                </w:p>
                <w:p w14:paraId="4DB40216" w14:textId="23C027E4" w:rsidR="00C51033" w:rsidRPr="000036EC" w:rsidRDefault="00C51033" w:rsidP="00096D16">
                  <w:pPr>
                    <w:jc w:val="center"/>
                  </w:pPr>
                  <w:r w:rsidRPr="002134DE">
                    <w:t>20</w:t>
                  </w:r>
                  <w:r>
                    <w:t>25</w:t>
                  </w:r>
                </w:p>
              </w:tc>
            </w:tr>
          </w:tbl>
          <w:p w14:paraId="3B4F2070" w14:textId="77777777" w:rsidR="00C51033" w:rsidRPr="000036EC" w:rsidRDefault="00C51033" w:rsidP="00096D16">
            <w:pPr>
              <w:rPr>
                <w:sz w:val="20"/>
              </w:rPr>
            </w:pPr>
          </w:p>
        </w:tc>
      </w:tr>
    </w:tbl>
    <w:p w14:paraId="387A1227" w14:textId="77777777" w:rsidR="00C51033" w:rsidRPr="000036EC" w:rsidRDefault="00C51033" w:rsidP="00C51033">
      <w:pPr>
        <w:ind w:left="709"/>
        <w:contextualSpacing/>
        <w:jc w:val="both"/>
        <w:rPr>
          <w:color w:val="000000"/>
          <w:sz w:val="24"/>
          <w:szCs w:val="24"/>
        </w:rPr>
      </w:pPr>
    </w:p>
    <w:p w14:paraId="2F6C4954" w14:textId="77777777" w:rsidR="00C51033" w:rsidRPr="002134DE" w:rsidRDefault="00C51033" w:rsidP="002517DC">
      <w:pPr>
        <w:jc w:val="center"/>
        <w:rPr>
          <w:szCs w:val="28"/>
        </w:rPr>
        <w:sectPr w:rsidR="00C51033" w:rsidRPr="002134DE" w:rsidSect="00FF30A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4D8FA8E9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A21867" w:rsidRPr="00A21867">
        <w:rPr>
          <w:rFonts w:eastAsia="Calibri"/>
          <w:sz w:val="22"/>
          <w:szCs w:val="22"/>
        </w:rPr>
        <w:t>0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6861"/>
        <w:gridCol w:w="1280"/>
      </w:tblGrid>
      <w:tr w:rsidR="00772B21" w:rsidRPr="00772B21" w14:paraId="214C9D02" w14:textId="77777777" w:rsidTr="00740E43">
        <w:trPr>
          <w:trHeight w:val="247"/>
          <w:tblHeader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740E43">
        <w:trPr>
          <w:trHeight w:val="25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A62C74" w:rsidRDefault="00772B21" w:rsidP="00772B21">
            <w:pPr>
              <w:contextualSpacing/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6272B01B" w:rsidR="00772B21" w:rsidRPr="00A62C74" w:rsidRDefault="002626F3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 w:rsidR="005B5955" w:rsidRPr="00A62C74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="005B5955" w:rsidRPr="00A62C74">
              <w:rPr>
                <w:rFonts w:eastAsia="Calibri"/>
                <w:sz w:val="22"/>
                <w:szCs w:val="22"/>
                <w:lang w:val="en-US" w:eastAsia="ru-RU"/>
              </w:rPr>
              <w:t>.04.2025-03.04.2025</w:t>
            </w:r>
          </w:p>
        </w:tc>
      </w:tr>
      <w:tr w:rsidR="00772B21" w:rsidRPr="00772B21" w14:paraId="7D6F3036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A62C74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50A9377E" w:rsidR="00772B21" w:rsidRPr="00A62C74" w:rsidRDefault="00A62C74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A62C74">
              <w:rPr>
                <w:rFonts w:eastAsia="Calibri"/>
                <w:sz w:val="22"/>
                <w:szCs w:val="22"/>
                <w:lang w:val="en-US" w:eastAsia="ru-RU"/>
              </w:rPr>
              <w:t>04.04.2025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-11.04.2025</w:t>
            </w:r>
          </w:p>
        </w:tc>
      </w:tr>
      <w:tr w:rsidR="00772B21" w:rsidRPr="00772B21" w14:paraId="60B8D4A1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618425A9" w:rsidR="00772B21" w:rsidRPr="00A62C74" w:rsidRDefault="00A071B1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sz w:val="22"/>
                <w:szCs w:val="22"/>
                <w:lang w:eastAsia="ru-RU"/>
              </w:rPr>
              <w:t>Проведение анализа инструментальных средств реализации проекта.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06C2C60D" w:rsidR="00772B21" w:rsidRPr="00A62C74" w:rsidRDefault="00A62C74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14.04.2025-18.04.2025</w:t>
            </w:r>
          </w:p>
        </w:tc>
      </w:tr>
      <w:tr w:rsidR="00F346E9" w:rsidRPr="00772B21" w14:paraId="5155899A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25" w:type="dxa"/>
            <w:vAlign w:val="center"/>
          </w:tcPr>
          <w:p w14:paraId="0A2C2151" w14:textId="05B92ACA" w:rsidR="00F346E9" w:rsidRPr="00A62C74" w:rsidRDefault="00F346E9" w:rsidP="00F346E9">
            <w:pPr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 w:rsidRPr="00A62C74"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1D74FE84" w:rsidR="00F346E9" w:rsidRPr="00A62C74" w:rsidRDefault="00A62C74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21.04.2025-25.04.2025</w:t>
            </w:r>
          </w:p>
        </w:tc>
      </w:tr>
      <w:tr w:rsidR="00F346E9" w:rsidRPr="00772B21" w14:paraId="54955A9D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25" w:type="dxa"/>
            <w:vAlign w:val="center"/>
          </w:tcPr>
          <w:p w14:paraId="046EC94F" w14:textId="611D79FB" w:rsidR="00F346E9" w:rsidRPr="00A62C74" w:rsidRDefault="00F346E9" w:rsidP="00F346E9">
            <w:pPr>
              <w:jc w:val="both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A62C74">
              <w:rPr>
                <w:rFonts w:eastAsia="Calibri"/>
                <w:sz w:val="22"/>
                <w:szCs w:val="22"/>
                <w:lang w:eastAsia="ru-RU"/>
              </w:rPr>
              <w:t>Проектирование архитектуры информационной системы</w:t>
            </w:r>
            <w:r w:rsidRPr="00A62C74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64DAF2DE" w:rsidR="00F346E9" w:rsidRPr="00A62C74" w:rsidRDefault="00A62C74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28.04.2025-</w:t>
            </w:r>
            <w:r w:rsidR="002626F3"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2.05.2025</w:t>
            </w:r>
          </w:p>
        </w:tc>
      </w:tr>
      <w:tr w:rsidR="00F346E9" w:rsidRPr="00772B21" w14:paraId="113B9617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1FB9A209" w:rsidR="00F346E9" w:rsidRPr="00467657" w:rsidRDefault="00467657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5" w:type="dxa"/>
            <w:vAlign w:val="center"/>
          </w:tcPr>
          <w:p w14:paraId="30638CA9" w14:textId="52DA27BE" w:rsidR="00F346E9" w:rsidRPr="00A62C74" w:rsidRDefault="00A21867" w:rsidP="00F346E9">
            <w:pPr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Проектирование</w:t>
            </w:r>
            <w:r w:rsidR="00A071B1" w:rsidRPr="00A62C74">
              <w:rPr>
                <w:rFonts w:eastAsia="Calibri"/>
                <w:sz w:val="22"/>
                <w:szCs w:val="22"/>
                <w:lang w:eastAsia="ru-RU"/>
              </w:rPr>
              <w:t xml:space="preserve"> базы данных</w:t>
            </w:r>
            <w:r w:rsidR="00A071B1" w:rsidRPr="00A62C74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3EA4208A" w:rsidR="00F346E9" w:rsidRPr="00A62C74" w:rsidRDefault="002626F3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 w:rsidR="00A62C74">
              <w:rPr>
                <w:rFonts w:eastAsia="Calibri"/>
                <w:sz w:val="22"/>
                <w:szCs w:val="22"/>
                <w:lang w:val="en-US" w:eastAsia="ru-RU"/>
              </w:rPr>
              <w:t>5.05.2025-09.05.2025</w:t>
            </w:r>
          </w:p>
        </w:tc>
      </w:tr>
      <w:tr w:rsidR="00F346E9" w:rsidRPr="00772B21" w14:paraId="78D6455F" w14:textId="77777777" w:rsidTr="00740E43">
        <w:trPr>
          <w:trHeight w:val="307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5AB6246B" w:rsidR="00F346E9" w:rsidRPr="00740E43" w:rsidRDefault="00467657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F346E9" w:rsidRPr="00A62C74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3EDDE5FF" w:rsidR="00F346E9" w:rsidRPr="00A62C74" w:rsidRDefault="00A62C74" w:rsidP="00A21867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12.05.2025-1</w:t>
            </w:r>
            <w:r w:rsidR="00A21867">
              <w:rPr>
                <w:rFonts w:eastAsia="Calibri"/>
                <w:sz w:val="22"/>
                <w:szCs w:val="22"/>
                <w:lang w:eastAsia="ru-RU"/>
              </w:rPr>
              <w:t>6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.05.2025</w:t>
            </w: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1B4FDF98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A21867" w:rsidRPr="00E9418D">
        <w:rPr>
          <w:rFonts w:eastAsia="Calibri"/>
          <w:sz w:val="24"/>
          <w:szCs w:val="24"/>
          <w:lang w:eastAsia="ru-RU"/>
        </w:rPr>
        <w:t>0</w:t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624181BD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A21867" w:rsidRPr="00E9418D">
        <w:rPr>
          <w:rFonts w:eastAsia="Calibri"/>
          <w:sz w:val="24"/>
          <w:szCs w:val="24"/>
          <w:lang w:eastAsia="ru-RU"/>
        </w:rPr>
        <w:t>0</w:t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061B205B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A21867">
        <w:rPr>
          <w:rFonts w:eastAsia="Calibri"/>
          <w:sz w:val="24"/>
          <w:szCs w:val="24"/>
          <w:lang w:val="en-US" w:eastAsia="ru-RU"/>
        </w:rPr>
        <w:t>0</w:t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243A64DB" w14:textId="3403ED49" w:rsidR="00772B21" w:rsidRPr="002626F3" w:rsidRDefault="00772B21" w:rsidP="00772B21">
      <w:pPr>
        <w:suppressAutoHyphens/>
        <w:jc w:val="both"/>
        <w:rPr>
          <w:rFonts w:eastAsia="Calibri"/>
          <w:i/>
          <w:sz w:val="20"/>
          <w:szCs w:val="21"/>
          <w:lang w:val="en-US"/>
        </w:rPr>
        <w:sectPr w:rsidR="00772B21" w:rsidRPr="002626F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693D864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A21867">
        <w:rPr>
          <w:rFonts w:eastAsia="Calibri"/>
          <w:sz w:val="24"/>
          <w:szCs w:val="24"/>
          <w:lang w:eastAsia="ru-RU"/>
        </w:rPr>
        <w:t>0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812"/>
        <w:gridCol w:w="1418"/>
        <w:gridCol w:w="1559"/>
      </w:tblGrid>
      <w:tr w:rsidR="00772B21" w:rsidRPr="00772B21" w14:paraId="13705035" w14:textId="77777777" w:rsidTr="00A21867">
        <w:tc>
          <w:tcPr>
            <w:tcW w:w="675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1559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8604CC" w:rsidRPr="00772B21" w14:paraId="7E383A40" w14:textId="77777777" w:rsidTr="00A21867">
        <w:trPr>
          <w:trHeight w:val="309"/>
        </w:trPr>
        <w:tc>
          <w:tcPr>
            <w:tcW w:w="675" w:type="dxa"/>
            <w:shd w:val="clear" w:color="auto" w:fill="auto"/>
          </w:tcPr>
          <w:p w14:paraId="56C1CF1A" w14:textId="6CD28FE7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64330E15" w14:textId="77777777" w:rsidR="008604CC" w:rsidRPr="00AC653F" w:rsidRDefault="008604CC" w:rsidP="00772B21">
            <w:pPr>
              <w:jc w:val="both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B01C37" w14:textId="7854952C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="008604CC" w:rsidRPr="00AC653F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.04.2025-03.04.2025</w:t>
            </w:r>
          </w:p>
        </w:tc>
        <w:tc>
          <w:tcPr>
            <w:tcW w:w="1559" w:type="dxa"/>
          </w:tcPr>
          <w:p w14:paraId="203722A1" w14:textId="46BA5B16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561D63BC" w14:textId="77777777" w:rsidTr="00A21867">
        <w:trPr>
          <w:trHeight w:val="372"/>
        </w:trPr>
        <w:tc>
          <w:tcPr>
            <w:tcW w:w="675" w:type="dxa"/>
            <w:shd w:val="clear" w:color="auto" w:fill="auto"/>
          </w:tcPr>
          <w:p w14:paraId="4E1F9931" w14:textId="64E76FB3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2D44D507" w14:textId="29C7DB0C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AD3A6B" w14:textId="1825AC18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04.04.2025-11.04.2025</w:t>
            </w:r>
          </w:p>
        </w:tc>
        <w:tc>
          <w:tcPr>
            <w:tcW w:w="1559" w:type="dxa"/>
          </w:tcPr>
          <w:p w14:paraId="44A702A6" w14:textId="764536A0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1E966AC0" w14:textId="77777777" w:rsidTr="00A21867">
        <w:trPr>
          <w:trHeight w:val="264"/>
        </w:trPr>
        <w:tc>
          <w:tcPr>
            <w:tcW w:w="675" w:type="dxa"/>
            <w:shd w:val="clear" w:color="auto" w:fill="auto"/>
          </w:tcPr>
          <w:p w14:paraId="4087FD70" w14:textId="1DB51DB1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3C1278DF" w14:textId="0C5AD742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sz w:val="22"/>
                <w:szCs w:val="22"/>
                <w:lang w:eastAsia="ru-RU"/>
              </w:rPr>
              <w:t>Проведение анализа инструментальных средств реализации проекта.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B3CBEB" w14:textId="18125623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14.04.2025-18.04.2025</w:t>
            </w:r>
          </w:p>
        </w:tc>
        <w:tc>
          <w:tcPr>
            <w:tcW w:w="1559" w:type="dxa"/>
          </w:tcPr>
          <w:p w14:paraId="2BA2C619" w14:textId="584D9DF2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0401E8BF" w14:textId="77777777" w:rsidTr="00A21867">
        <w:trPr>
          <w:trHeight w:val="459"/>
        </w:trPr>
        <w:tc>
          <w:tcPr>
            <w:tcW w:w="675" w:type="dxa"/>
            <w:shd w:val="clear" w:color="auto" w:fill="auto"/>
          </w:tcPr>
          <w:p w14:paraId="0B8A0E09" w14:textId="4840C5D9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4A493148" w14:textId="4ECFC812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 w:rsidRPr="00AC653F"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F471F7" w14:textId="54701246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21.04.2025-25.04.2025</w:t>
            </w:r>
          </w:p>
        </w:tc>
        <w:tc>
          <w:tcPr>
            <w:tcW w:w="1559" w:type="dxa"/>
          </w:tcPr>
          <w:p w14:paraId="60C516A0" w14:textId="34B136A4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4F8E2E3B" w14:textId="77777777" w:rsidTr="00A21867">
        <w:trPr>
          <w:trHeight w:val="260"/>
        </w:trPr>
        <w:tc>
          <w:tcPr>
            <w:tcW w:w="675" w:type="dxa"/>
            <w:shd w:val="clear" w:color="auto" w:fill="auto"/>
          </w:tcPr>
          <w:p w14:paraId="584A9B16" w14:textId="77F2F8A9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412C8192" w14:textId="41C2FF8A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Проектирование архитектуры информационной системы</w:t>
            </w: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738B10" w14:textId="5FEBBB35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28.04.2025-</w:t>
            </w:r>
            <w:r w:rsidR="00A21867"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2.05.2025</w:t>
            </w:r>
          </w:p>
        </w:tc>
        <w:tc>
          <w:tcPr>
            <w:tcW w:w="1559" w:type="dxa"/>
          </w:tcPr>
          <w:p w14:paraId="62AADA86" w14:textId="0D89F05F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04546FE3" w14:textId="77777777" w:rsidTr="00A21867">
        <w:trPr>
          <w:trHeight w:val="321"/>
        </w:trPr>
        <w:tc>
          <w:tcPr>
            <w:tcW w:w="675" w:type="dxa"/>
            <w:shd w:val="clear" w:color="auto" w:fill="auto"/>
          </w:tcPr>
          <w:p w14:paraId="1C906853" w14:textId="3F3A5BA3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6AFEF84A" w14:textId="5FC37A73" w:rsidR="008604CC" w:rsidRPr="00AC653F" w:rsidRDefault="00A21867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Проектирование</w:t>
            </w:r>
            <w:r w:rsidR="008604CC" w:rsidRPr="00AC653F">
              <w:rPr>
                <w:rFonts w:eastAsia="Calibri"/>
                <w:sz w:val="22"/>
                <w:szCs w:val="22"/>
                <w:lang w:eastAsia="ru-RU"/>
              </w:rPr>
              <w:t xml:space="preserve"> базы данных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881B4E" w14:textId="7179D4C4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5.05.2025-09.05.2025</w:t>
            </w:r>
          </w:p>
        </w:tc>
        <w:tc>
          <w:tcPr>
            <w:tcW w:w="1559" w:type="dxa"/>
          </w:tcPr>
          <w:p w14:paraId="4A8C52E1" w14:textId="7FD7283A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3F9FF455" w14:textId="77777777" w:rsidTr="00A21867">
        <w:trPr>
          <w:trHeight w:val="321"/>
        </w:trPr>
        <w:tc>
          <w:tcPr>
            <w:tcW w:w="675" w:type="dxa"/>
            <w:shd w:val="clear" w:color="auto" w:fill="auto"/>
          </w:tcPr>
          <w:p w14:paraId="4E7C1D86" w14:textId="189FF151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0A8575B9" w14:textId="2E1EC0AE" w:rsidR="008604CC" w:rsidRPr="00AC653F" w:rsidRDefault="008604CC" w:rsidP="00A21867">
            <w:pPr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01FE18" w14:textId="090B6E19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12.05.2025-1</w:t>
            </w:r>
            <w:r>
              <w:rPr>
                <w:rFonts w:eastAsia="Calibri"/>
                <w:sz w:val="22"/>
                <w:szCs w:val="22"/>
                <w:lang w:eastAsia="ru-RU"/>
              </w:rPr>
              <w:t>6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.05.2025</w:t>
            </w:r>
          </w:p>
        </w:tc>
        <w:tc>
          <w:tcPr>
            <w:tcW w:w="1559" w:type="dxa"/>
          </w:tcPr>
          <w:p w14:paraId="107DA7ED" w14:textId="7C2F305A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75"/>
        <w:gridCol w:w="4203"/>
        <w:gridCol w:w="2038"/>
        <w:gridCol w:w="1954"/>
      </w:tblGrid>
      <w:tr w:rsidR="00772B21" w:rsidRPr="00772B21" w14:paraId="5C7A4F5B" w14:textId="77777777" w:rsidTr="00096D16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096D16">
        <w:tc>
          <w:tcPr>
            <w:tcW w:w="1275" w:type="dxa"/>
          </w:tcPr>
          <w:p w14:paraId="5B434DA5" w14:textId="69E44E59" w:rsidR="00772B21" w:rsidRPr="00F346E9" w:rsidRDefault="00A21867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</w:rPr>
              <w:t>0</w:t>
            </w:r>
            <w:r w:rsidR="00F346E9">
              <w:rPr>
                <w:rFonts w:eastAsia="Calibri"/>
                <w:sz w:val="22"/>
                <w:szCs w:val="22"/>
              </w:rPr>
              <w:t>2</w:t>
            </w:r>
            <w:r w:rsidR="00F346E9">
              <w:rPr>
                <w:rFonts w:eastAsia="Calibri"/>
                <w:sz w:val="22"/>
                <w:szCs w:val="22"/>
                <w:lang w:val="en-US"/>
              </w:rPr>
              <w:t>.04.2025</w:t>
            </w:r>
          </w:p>
        </w:tc>
        <w:tc>
          <w:tcPr>
            <w:tcW w:w="4203" w:type="dxa"/>
          </w:tcPr>
          <w:p w14:paraId="400688E2" w14:textId="6C8AD348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Яковчу</w:t>
            </w:r>
            <w:r w:rsidR="00D23909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 xml:space="preserve"> И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  <w:r>
              <w:rPr>
                <w:rFonts w:eastAsia="Calibri"/>
                <w:sz w:val="22"/>
                <w:szCs w:val="22"/>
              </w:rPr>
              <w:t>В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  <w:t>Яковчук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0DEC42FC" w14:textId="7C984DE3" w:rsidR="00772B21" w:rsidRPr="00A21867" w:rsidRDefault="00772B21" w:rsidP="00A21867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4E0A5AE8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рабочего графика и индивидуального задания, ответственно относился к поставленным задачам, последовательно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096D16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096D16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  <w:t>Яковчук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p w14:paraId="5692BCAF" w14:textId="77777777" w:rsidR="001573EA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7775240" w:history="1">
            <w:r w:rsidR="001573EA" w:rsidRPr="00B50411">
              <w:rPr>
                <w:rStyle w:val="af7"/>
                <w:noProof/>
              </w:rPr>
              <w:t>ВВЕДЕНИЕ</w:t>
            </w:r>
            <w:r w:rsidR="001573EA">
              <w:rPr>
                <w:noProof/>
                <w:webHidden/>
              </w:rPr>
              <w:tab/>
            </w:r>
            <w:r w:rsidR="001573EA">
              <w:rPr>
                <w:noProof/>
                <w:webHidden/>
              </w:rPr>
              <w:fldChar w:fldCharType="begin"/>
            </w:r>
            <w:r w:rsidR="001573EA">
              <w:rPr>
                <w:noProof/>
                <w:webHidden/>
              </w:rPr>
              <w:instrText xml:space="preserve"> PAGEREF _Toc197775240 \h </w:instrText>
            </w:r>
            <w:r w:rsidR="001573EA">
              <w:rPr>
                <w:noProof/>
                <w:webHidden/>
              </w:rPr>
            </w:r>
            <w:r w:rsidR="001573EA">
              <w:rPr>
                <w:noProof/>
                <w:webHidden/>
              </w:rPr>
              <w:fldChar w:fldCharType="separate"/>
            </w:r>
            <w:r w:rsidR="001573EA">
              <w:rPr>
                <w:noProof/>
                <w:webHidden/>
              </w:rPr>
              <w:t>7</w:t>
            </w:r>
            <w:r w:rsidR="001573EA">
              <w:rPr>
                <w:noProof/>
                <w:webHidden/>
              </w:rPr>
              <w:fldChar w:fldCharType="end"/>
            </w:r>
          </w:hyperlink>
        </w:p>
        <w:p w14:paraId="565D69E7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1" w:history="1">
            <w:r w:rsidRPr="00B50411">
              <w:rPr>
                <w:rStyle w:val="af7"/>
                <w:noProof/>
              </w:rPr>
              <w:t>1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A513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2" w:history="1">
            <w:r w:rsidRPr="00B50411">
              <w:rPr>
                <w:rStyle w:val="af7"/>
                <w:noProof/>
              </w:rPr>
              <w:t>1.1 Общие сведения о компании 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A1CC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3" w:history="1">
            <w:r w:rsidRPr="00B50411">
              <w:rPr>
                <w:rStyle w:val="af7"/>
                <w:rFonts w:eastAsia="Calibri"/>
                <w:noProof/>
              </w:rPr>
              <w:t>1.2 Анализ целевой аудитории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C50E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4" w:history="1">
            <w:r w:rsidRPr="00B50411">
              <w:rPr>
                <w:rStyle w:val="af7"/>
                <w:rFonts w:eastAsia="Calibri"/>
                <w:bCs/>
                <w:noProof/>
              </w:rPr>
              <w:t>1.3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A1E5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5" w:history="1">
            <w:r w:rsidRPr="00B50411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B90A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6" w:history="1">
            <w:r w:rsidRPr="00B50411">
              <w:rPr>
                <w:rStyle w:val="af7"/>
                <w:rFonts w:eastAsia="Calibri"/>
                <w:noProof/>
              </w:rPr>
              <w:t>2.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1</w:t>
            </w:r>
            <w:r w:rsidRPr="00B50411">
              <w:rPr>
                <w:rStyle w:val="af7"/>
                <w:rFonts w:eastAsia="Calibri"/>
                <w:noProof/>
              </w:rPr>
              <w:t xml:space="preserve"> Выбор серверного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8F38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7" w:history="1">
            <w:r w:rsidRPr="00B50411">
              <w:rPr>
                <w:rStyle w:val="af7"/>
                <w:rFonts w:eastAsia="Calibri"/>
                <w:noProof/>
              </w:rPr>
              <w:t>2.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2</w:t>
            </w:r>
            <w:r w:rsidRPr="00B50411">
              <w:rPr>
                <w:rStyle w:val="af7"/>
                <w:rFonts w:eastAsia="Calibri"/>
                <w:noProof/>
              </w:rPr>
              <w:t xml:space="preserve"> Обоснование выбора 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4855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8" w:history="1">
            <w:r w:rsidRPr="00B50411">
              <w:rPr>
                <w:rStyle w:val="af7"/>
                <w:rFonts w:eastAsia="Calibri"/>
                <w:noProof/>
              </w:rPr>
              <w:t>2.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3</w:t>
            </w:r>
            <w:r w:rsidRPr="00B50411">
              <w:rPr>
                <w:rStyle w:val="af7"/>
                <w:rFonts w:eastAsia="Calibri"/>
                <w:noProof/>
              </w:rPr>
              <w:t xml:space="preserve"> Выбор клиентского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E1C8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9" w:history="1">
            <w:r w:rsidRPr="00B50411">
              <w:rPr>
                <w:rStyle w:val="af7"/>
                <w:rFonts w:eastAsia="Calibri"/>
                <w:noProof/>
              </w:rPr>
              <w:t>2.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4</w:t>
            </w:r>
            <w:r w:rsidRPr="00B50411">
              <w:rPr>
                <w:rStyle w:val="af7"/>
                <w:rFonts w:eastAsia="Calibri"/>
                <w:noProof/>
              </w:rPr>
              <w:t xml:space="preserve"> Выбор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AE11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0" w:history="1">
            <w:r w:rsidRPr="00B50411">
              <w:rPr>
                <w:rStyle w:val="af7"/>
                <w:rFonts w:eastAsia="Calibri"/>
                <w:noProof/>
              </w:rPr>
              <w:t>2.5 Использование Docker для разработки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980B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1" w:history="1">
            <w:r w:rsidRPr="00B50411">
              <w:rPr>
                <w:rStyle w:val="af7"/>
                <w:noProof/>
              </w:rPr>
              <w:t>3 Проектирование и разработка интерактивного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BDFA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2" w:history="1">
            <w:r w:rsidRPr="00B50411">
              <w:rPr>
                <w:rStyle w:val="af7"/>
                <w:noProof/>
              </w:rPr>
              <w:t>3.1 Анализ требований к конфигуратору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13D0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3" w:history="1">
            <w:r w:rsidRPr="00B50411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CCEF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4" w:history="1">
            <w:r w:rsidRPr="00B50411">
              <w:rPr>
                <w:rStyle w:val="af7"/>
                <w:noProof/>
              </w:rPr>
              <w:t>3.3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B36A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5" w:history="1">
            <w:r w:rsidRPr="00B50411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91AB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6" w:history="1">
            <w:r w:rsidRPr="00B50411">
              <w:rPr>
                <w:rStyle w:val="af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2746" w14:textId="6919EA84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0" w:name="_Toc197775240"/>
      <w:r>
        <w:lastRenderedPageBreak/>
        <w:t>ВВЕДЕНИЕ</w:t>
      </w:r>
      <w:bookmarkEnd w:id="0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1" w:name="_Toc197775241"/>
      <w:r w:rsidRPr="002830F0">
        <w:lastRenderedPageBreak/>
        <w:t>1</w:t>
      </w:r>
      <w:r>
        <w:t xml:space="preserve"> Анализ деятельности организации</w:t>
      </w:r>
      <w:bookmarkEnd w:id="1"/>
    </w:p>
    <w:p w14:paraId="6F30762D" w14:textId="0DA1E456" w:rsidR="00087B46" w:rsidRPr="00B917DA" w:rsidRDefault="00087B46" w:rsidP="006D1EF8">
      <w:pPr>
        <w:pStyle w:val="23"/>
      </w:pPr>
      <w:bookmarkStart w:id="2" w:name="_Toc197775242"/>
      <w:r w:rsidRPr="00087B46">
        <w:t>1.1 Общие сведения о компании ТИОН</w:t>
      </w:r>
      <w:bookmarkEnd w:id="2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3593ED40" w:rsidR="009A135B" w:rsidRPr="00AE3B22" w:rsidRDefault="00AE3B22" w:rsidP="00AE3B22">
      <w:pPr>
        <w:pStyle w:val="af8"/>
      </w:pPr>
      <w:r>
        <w:t>Анализ подбора оборудования в компании</w:t>
      </w:r>
      <w:r w:rsidRPr="00AE3B22">
        <w:t>:</w:t>
      </w:r>
    </w:p>
    <w:p w14:paraId="06E77860" w14:textId="053758B8" w:rsidR="00D13E78" w:rsidRPr="00D13E78" w:rsidRDefault="00D13E78" w:rsidP="00101B72">
      <w:pPr>
        <w:pStyle w:val="af8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101B72">
      <w:pPr>
        <w:pStyle w:val="af8"/>
      </w:pPr>
      <w:r w:rsidRPr="00D13E78">
        <w:t>Основные этапы этого процесса:</w:t>
      </w:r>
    </w:p>
    <w:p w14:paraId="50036A72" w14:textId="3A9106FB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7E114E9C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40185BDD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 w:rsidR="00D17C36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5CB4A441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 w:rsidR="00D17C36"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 w:rsidR="00D17C36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 xml:space="preserve">основе согласованной конфигурации составляется коммерческое предложение, в котором </w:t>
      </w:r>
      <w:r w:rsidRPr="00D13E78">
        <w:rPr>
          <w:rFonts w:eastAsia="Calibri"/>
          <w:szCs w:val="28"/>
          <w14:ligatures w14:val="standardContextual"/>
        </w:rPr>
        <w:lastRenderedPageBreak/>
        <w:t>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7B435FC0" w14:textId="53DCA995" w:rsidR="00101B72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67E4A9A1" w14:textId="6771291E" w:rsidR="00D13E78" w:rsidRPr="00101B72" w:rsidRDefault="00D13E78" w:rsidP="00101B72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4A4C768E" w14:textId="0B3F1CA5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551F7AEC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 w:rsidR="0058341D"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3F2340D9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74C9D72C" w14:textId="0DD9914D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3A3356F3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EECBA9A" w:rsidR="00507904" w:rsidRDefault="00975373" w:rsidP="00975373">
      <w:pPr>
        <w:pStyle w:val="23"/>
        <w:rPr>
          <w:rFonts w:eastAsia="Calibri"/>
        </w:rPr>
      </w:pPr>
      <w:bookmarkStart w:id="3" w:name="_Toc197775243"/>
      <w:r w:rsidRPr="00975373">
        <w:rPr>
          <w:rFonts w:eastAsia="Calibri"/>
        </w:rPr>
        <w:lastRenderedPageBreak/>
        <w:t>1.</w:t>
      </w:r>
      <w:r w:rsidR="00AE3B22">
        <w:rPr>
          <w:rFonts w:eastAsia="Calibri"/>
        </w:rPr>
        <w:t>2</w:t>
      </w:r>
      <w:r w:rsidRPr="00975373">
        <w:rPr>
          <w:rFonts w:eastAsia="Calibri"/>
        </w:rPr>
        <w:t xml:space="preserve"> Анализ целевой аудитории конфигуратора</w:t>
      </w:r>
      <w:bookmarkEnd w:id="3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4FDABDF6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1313C63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3CAAB551" w:rsidR="00975373" w:rsidRPr="00975373" w:rsidRDefault="00975373" w:rsidP="00975373">
      <w:pPr>
        <w:pStyle w:val="23"/>
        <w:rPr>
          <w:rFonts w:eastAsia="Calibri"/>
        </w:rPr>
      </w:pPr>
      <w:bookmarkStart w:id="4" w:name="_Toc197775244"/>
      <w:r w:rsidRPr="00975373">
        <w:rPr>
          <w:rFonts w:eastAsia="Calibri"/>
          <w:bCs/>
        </w:rPr>
        <w:lastRenderedPageBreak/>
        <w:t>1.</w:t>
      </w:r>
      <w:r w:rsidR="00AE3B22">
        <w:rPr>
          <w:rFonts w:eastAsia="Calibri"/>
          <w:bCs/>
        </w:rPr>
        <w:t>3</w:t>
      </w:r>
      <w:r w:rsidRPr="00975373">
        <w:rPr>
          <w:rFonts w:eastAsia="Calibri"/>
          <w:bCs/>
        </w:rPr>
        <w:t xml:space="preserve"> Выводы по главе</w:t>
      </w:r>
      <w:bookmarkEnd w:id="4"/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5" w:name="_Toc197775245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5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6141A7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33243A7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Entity Framework (EF) Core</w:t>
      </w:r>
    </w:p>
    <w:p w14:paraId="0FE3443E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0A075DBD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 w:rsidR="009535F4"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факторах:</w:t>
      </w:r>
    </w:p>
    <w:p w14:paraId="77BB8089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> .NET имеет богатую экосистему библиотек, фреймворков и инструментов, включая Entity Framework Core, используемый в этом проекте.</w:t>
      </w:r>
    </w:p>
    <w:p w14:paraId="57E3C582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7EE20184" w14:textId="33EDEC00" w:rsidR="0029155E" w:rsidRPr="0029155E" w:rsidRDefault="00963524" w:rsidP="0029155E">
      <w:pPr>
        <w:pStyle w:val="23"/>
        <w:rPr>
          <w:rFonts w:eastAsia="Calibri"/>
        </w:rPr>
      </w:pPr>
      <w:bookmarkStart w:id="6" w:name="_Toc197775246"/>
      <w:r w:rsidRPr="00963524">
        <w:rPr>
          <w:rFonts w:eastAsia="Calibri"/>
        </w:rPr>
        <w:t>2.</w:t>
      </w:r>
      <w:r w:rsidR="0092618A" w:rsidRPr="00E9418D">
        <w:rPr>
          <w:rFonts w:eastAsia="Calibri"/>
        </w:rPr>
        <w:t>1</w:t>
      </w:r>
      <w:r w:rsidRPr="00963524">
        <w:rPr>
          <w:rFonts w:eastAsia="Calibri"/>
        </w:rPr>
        <w:t xml:space="preserve"> Выбор серверного фреймворка</w:t>
      </w:r>
      <w:bookmarkEnd w:id="6"/>
    </w:p>
    <w:p w14:paraId="27FBE2FB" w14:textId="56D7A505" w:rsidR="00ED6127" w:rsidRDefault="00ED6127" w:rsidP="00ED6127">
      <w:pPr>
        <w:pStyle w:val="af8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6D67F159" w14:textId="52A53C01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2C4E27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45BCB06B" w14:textId="77777777" w:rsid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ASP.NET Core — кроссплатформенный фреймворк от Microsoft с поддержкой C#.</w:t>
      </w:r>
    </w:p>
    <w:p w14:paraId="71457A9F" w14:textId="6342B586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7D397A8" w14:textId="77777777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388807DE" w14:textId="209253B8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 w:rsidR="002C4E27">
        <w:rPr>
          <w:rFonts w:eastAsia="Calibri"/>
          <w:szCs w:val="28"/>
          <w14:ligatures w14:val="standardContextual"/>
        </w:rPr>
        <w:t xml:space="preserve"> приведен в табл</w:t>
      </w:r>
      <w:r w:rsidR="002C4E27" w:rsidRPr="002C4E27">
        <w:rPr>
          <w:rFonts w:eastAsia="Calibri"/>
          <w:szCs w:val="28"/>
          <w14:ligatures w14:val="standardContextual"/>
        </w:rPr>
        <w:t xml:space="preserve">. </w:t>
      </w:r>
      <w:r w:rsidR="002C4E27" w:rsidRPr="00B64978">
        <w:rPr>
          <w:rFonts w:eastAsia="Calibri"/>
          <w:szCs w:val="28"/>
          <w14:ligatures w14:val="standardContextual"/>
        </w:rPr>
        <w:t>1.</w:t>
      </w:r>
    </w:p>
    <w:p w14:paraId="75BFA03D" w14:textId="77777777" w:rsidR="00ED6127" w:rsidRDefault="00ED6127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2EF39DDF" w14:textId="77777777" w:rsidR="0092618A" w:rsidRDefault="0092618A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52FC5139" w14:textId="77777777" w:rsidR="0092618A" w:rsidRPr="0092618A" w:rsidRDefault="0092618A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14EFBA7A" w14:textId="29E29D77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1 — Сравнительный анализ серверных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746"/>
        <w:gridCol w:w="2660"/>
        <w:gridCol w:w="2524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1C3B4F6A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37A2F0BF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4243ED14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(NuGet)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E9418D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0837D3C8" w14:textId="2780B764" w:rsidR="00ED6127" w:rsidRPr="00ED6127" w:rsidRDefault="00ED6127" w:rsidP="002C4E27">
      <w:pPr>
        <w:pStyle w:val="af8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1C8B0232" w14:textId="53734556" w:rsidR="0029155E" w:rsidRPr="0029155E" w:rsidRDefault="0029155E" w:rsidP="002C4E27">
      <w:pPr>
        <w:pStyle w:val="af8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6820F668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гибкой инфраструктуры. Интеграция с Entity Framework Core </w:t>
      </w:r>
      <w:r w:rsidRPr="0029155E">
        <w:lastRenderedPageBreak/>
        <w:t>упрощает работу с базами данных, а статическая типизация C# снижает риск ошибок на этапе компиляции.</w:t>
      </w:r>
    </w:p>
    <w:p w14:paraId="5399F482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Node.js с Express.js</w:t>
      </w:r>
      <w:r w:rsidRPr="0029155E">
        <w:t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например, использование кластеризации или потоков.</w:t>
      </w:r>
    </w:p>
    <w:p w14:paraId="54461251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342BA444" w14:textId="575A7350" w:rsidR="00963524" w:rsidRPr="005B5955" w:rsidRDefault="00963524" w:rsidP="00963524">
      <w:pPr>
        <w:pStyle w:val="23"/>
        <w:rPr>
          <w:rFonts w:eastAsia="Calibri"/>
        </w:rPr>
      </w:pPr>
      <w:bookmarkStart w:id="7" w:name="_Toc197775247"/>
      <w:r w:rsidRPr="005B5955">
        <w:rPr>
          <w:rFonts w:eastAsia="Calibri"/>
        </w:rPr>
        <w:t>2.</w:t>
      </w:r>
      <w:r w:rsidR="0092618A" w:rsidRPr="00E9418D">
        <w:rPr>
          <w:rFonts w:eastAsia="Calibri"/>
        </w:rPr>
        <w:t>2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7"/>
    </w:p>
    <w:p w14:paraId="26C12B37" w14:textId="3DA8BC80" w:rsidR="00EA2742" w:rsidRPr="00EA2742" w:rsidRDefault="00EA2742" w:rsidP="00EA2742">
      <w:pPr>
        <w:pStyle w:val="af8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30478049" w14:textId="29867848" w:rsidR="00903612" w:rsidRPr="00903612" w:rsidRDefault="00903612" w:rsidP="00903612">
      <w:pPr>
        <w:pStyle w:val="af8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6A1D038E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761E5C8A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5D100F0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</w:rPr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6143D449" w14:textId="5651E590" w:rsidR="00903612" w:rsidRPr="00EA2742" w:rsidRDefault="00963524" w:rsidP="00EA2742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lastRenderedPageBreak/>
        <w:t>Сравнительный анализ EF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 </w:t>
      </w:r>
      <w:r w:rsidR="00B64978"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>ADO.NET</w:t>
      </w:r>
      <w:r w:rsidR="00903612" w:rsidRPr="00EA2742">
        <w:rPr>
          <w:rFonts w:eastAsia="Calibri"/>
          <w:szCs w:val="28"/>
          <w14:ligatures w14:val="standardContextual"/>
        </w:rPr>
        <w:t xml:space="preserve"> приведен в табл. 2.</w:t>
      </w:r>
    </w:p>
    <w:p w14:paraId="4C9C15B1" w14:textId="35C853CE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ORM-</w:t>
      </w:r>
      <w:r w:rsidRPr="00A11339">
        <w:rPr>
          <w:sz w:val="24"/>
          <w:szCs w:val="24"/>
        </w:rPr>
        <w:t>инструментов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692"/>
        <w:gridCol w:w="1964"/>
        <w:gridCol w:w="2565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2C6A338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40B24C77" w:rsidR="00963524" w:rsidRPr="00963524" w:rsidRDefault="00837F63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132C5424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277805E" w14:textId="77777777" w:rsidR="00EA2742" w:rsidRDefault="0048116A" w:rsidP="00EA2742">
      <w:pPr>
        <w:pStyle w:val="af8"/>
      </w:pPr>
      <w:r>
        <w:rPr>
          <w:b/>
          <w:bCs/>
        </w:rPr>
        <w:t>Обоснование выбора</w:t>
      </w:r>
      <w:r w:rsidR="00963524" w:rsidRPr="00963524">
        <w:rPr>
          <w:b/>
          <w:bCs/>
        </w:rPr>
        <w:t>:</w:t>
      </w:r>
      <w:r w:rsidR="00963524" w:rsidRPr="00963524">
        <w:t> </w:t>
      </w:r>
    </w:p>
    <w:p w14:paraId="60807880" w14:textId="73FA4009" w:rsidR="00EA2742" w:rsidRPr="002B26DA" w:rsidRDefault="00EA2742" w:rsidP="00EA2742">
      <w:pPr>
        <w:pStyle w:val="af8"/>
      </w:pPr>
      <w:r w:rsidRPr="002B26DA">
        <w:t>Entity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0C47CF0A" w14:textId="77777777" w:rsidR="00EA2742" w:rsidRPr="002B26DA" w:rsidRDefault="00EA2742" w:rsidP="00EA2742">
      <w:pPr>
        <w:pStyle w:val="af8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3B9BBF36" w14:textId="39DE74DF" w:rsidR="00EA2742" w:rsidRPr="002B26DA" w:rsidRDefault="00EA2742" w:rsidP="00EA2742">
      <w:pPr>
        <w:pStyle w:val="af8"/>
      </w:pPr>
    </w:p>
    <w:p w14:paraId="75AB5F90" w14:textId="610345F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</w:p>
    <w:p w14:paraId="4A7E1112" w14:textId="4D57736B" w:rsidR="00963524" w:rsidRPr="00963524" w:rsidRDefault="00963524" w:rsidP="00963524">
      <w:pPr>
        <w:pStyle w:val="23"/>
        <w:rPr>
          <w:rFonts w:eastAsia="Calibri"/>
        </w:rPr>
      </w:pPr>
      <w:bookmarkStart w:id="8" w:name="_Toc197775248"/>
      <w:r w:rsidRPr="00963524">
        <w:rPr>
          <w:rFonts w:eastAsia="Calibri"/>
        </w:rPr>
        <w:lastRenderedPageBreak/>
        <w:t>2.</w:t>
      </w:r>
      <w:r w:rsidR="0092618A" w:rsidRPr="00E9418D">
        <w:rPr>
          <w:rFonts w:eastAsia="Calibri"/>
        </w:rPr>
        <w:t>3</w:t>
      </w:r>
      <w:r w:rsidRPr="00963524">
        <w:rPr>
          <w:rFonts w:eastAsia="Calibri"/>
        </w:rPr>
        <w:t xml:space="preserve"> Выбор клиентского фреймворка</w:t>
      </w:r>
      <w:bookmarkEnd w:id="8"/>
    </w:p>
    <w:p w14:paraId="4AFE1733" w14:textId="77777777" w:rsidR="00EA2742" w:rsidRDefault="00EA2742" w:rsidP="00EA2742">
      <w:pPr>
        <w:pStyle w:val="af8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7E08C4C9" w14:textId="3A159C18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EA2742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0F69AB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5559B5E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10361B40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r w:rsidRPr="00EA2742">
        <w:t>Vue.js — прогрессивный фреймворк с простым синтаксисом, но меньшей экосистемой.</w:t>
      </w:r>
    </w:p>
    <w:p w14:paraId="6A914C3B" w14:textId="6C0C9FDA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>,</w:t>
      </w:r>
      <w:r w:rsidR="00B64978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 w:rsidR="00B64978">
        <w:rPr>
          <w:rFonts w:eastAsia="Calibri"/>
          <w:szCs w:val="28"/>
          <w14:ligatures w14:val="standardContextual"/>
        </w:rPr>
        <w:t xml:space="preserve"> представлен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3.</w:t>
      </w:r>
    </w:p>
    <w:p w14:paraId="64753C42" w14:textId="60A98F44" w:rsidR="00664F61" w:rsidRPr="00A11339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59"/>
        <w:gridCol w:w="2462"/>
        <w:gridCol w:w="2362"/>
        <w:gridCol w:w="2462"/>
      </w:tblGrid>
      <w:tr w:rsidR="00963524" w:rsidRPr="00963524" w14:paraId="5B67B576" w14:textId="77777777" w:rsidTr="008202B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3F3962E3" w14:textId="77777777" w:rsidR="00EA2742" w:rsidRDefault="00EA2742"/>
    <w:tbl>
      <w:tblPr>
        <w:tblpPr w:leftFromText="180" w:rightFromText="180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7"/>
        <w:gridCol w:w="2237"/>
        <w:gridCol w:w="2855"/>
        <w:gridCol w:w="2236"/>
      </w:tblGrid>
      <w:tr w:rsidR="00963524" w:rsidRPr="00963524" w14:paraId="2BD67D88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963524" w:rsidRPr="00963524" w14:paraId="4A0E7D9C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EA2742" w:rsidRPr="00E9418D" w14:paraId="36D27B7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D5771" w14:textId="1AC385D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07C77" w14:textId="59F2785F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3C928" w14:textId="4600CA99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8DAE6" w14:textId="2769339D" w:rsidR="00EA2742" w:rsidRPr="00EA2742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EA2742">
              <w:rPr>
                <w:sz w:val="24"/>
                <w:szCs w:val="24"/>
                <w:lang w:val="en-US"/>
              </w:rPr>
              <w:t>HTML-</w:t>
            </w:r>
            <w:r w:rsidRPr="00963524">
              <w:rPr>
                <w:sz w:val="24"/>
                <w:szCs w:val="24"/>
              </w:rPr>
              <w:t>шаблоны</w:t>
            </w:r>
            <w:r w:rsidRPr="00EA2742">
              <w:rPr>
                <w:sz w:val="24"/>
                <w:szCs w:val="24"/>
                <w:lang w:val="en-US"/>
              </w:rPr>
              <w:t xml:space="preserve">, JSX, </w:t>
            </w:r>
            <w:r w:rsidRPr="00963524">
              <w:rPr>
                <w:sz w:val="24"/>
                <w:szCs w:val="24"/>
              </w:rPr>
              <w:t>или</w:t>
            </w:r>
            <w:r w:rsidRPr="00EA2742">
              <w:rPr>
                <w:sz w:val="24"/>
                <w:szCs w:val="24"/>
                <w:lang w:val="en-US"/>
              </w:rPr>
              <w:t xml:space="preserve"> Render-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EA2742" w:rsidRPr="00963524" w14:paraId="4E784F2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E2944" w14:textId="7880F4D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1E8CC" w14:textId="063DB101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CC4CE" w14:textId="07BC1F33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705D9" w14:textId="5705A4F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EA2742" w:rsidRPr="00963524" w14:paraId="43E2B74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FF37D" w14:textId="6B9D78F4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CCFE2" w14:textId="13360CE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00A42" w14:textId="1B99888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67B3E" w14:textId="6C178CFD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1793777C" w14:textId="77777777" w:rsidR="00EA2742" w:rsidRPr="00EA2742" w:rsidRDefault="00EA2742" w:rsidP="00EA2742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3 — Сравнительный анализ клиентских фреймворков</w:t>
      </w:r>
    </w:p>
    <w:p w14:paraId="1DA2B388" w14:textId="31CC7F47" w:rsidR="00237D82" w:rsidRPr="00237D82" w:rsidRDefault="00237D82" w:rsidP="00EA2742">
      <w:pPr>
        <w:spacing w:line="360" w:lineRule="auto"/>
        <w:jc w:val="both"/>
        <w:rPr>
          <w:rFonts w:eastAsia="Calibri"/>
          <w:sz w:val="24"/>
          <w:szCs w:val="24"/>
          <w14:ligatures w14:val="standardContextual"/>
        </w:rPr>
      </w:pPr>
    </w:p>
    <w:p w14:paraId="2F9AD29B" w14:textId="77777777" w:rsidR="00EA2742" w:rsidRPr="00EA2742" w:rsidRDefault="00EA2742" w:rsidP="00EA2742">
      <w:pPr>
        <w:pStyle w:val="af8"/>
      </w:pPr>
      <w:r w:rsidRPr="00EA2742">
        <w:rPr>
          <w:rStyle w:val="aff"/>
          <w:b w:val="0"/>
          <w:bCs w:val="0"/>
        </w:rPr>
        <w:t xml:space="preserve">Обоснование выбора </w:t>
      </w:r>
      <w:proofErr w:type="spellStart"/>
      <w:r w:rsidRPr="00EA2742">
        <w:rPr>
          <w:rStyle w:val="aff"/>
          <w:b w:val="0"/>
          <w:bCs w:val="0"/>
        </w:rPr>
        <w:t>React</w:t>
      </w:r>
      <w:proofErr w:type="spellEnd"/>
      <w:r w:rsidRPr="00EA2742">
        <w:rPr>
          <w:rStyle w:val="aff"/>
          <w:b w:val="0"/>
          <w:bCs w:val="0"/>
        </w:rPr>
        <w:t>:</w:t>
      </w:r>
    </w:p>
    <w:p w14:paraId="618E51DC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2BE73EB0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615CB0A4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lastRenderedPageBreak/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3BF16117" w14:textId="77777777" w:rsidR="00EA2742" w:rsidRPr="00EA2742" w:rsidRDefault="00EA2742" w:rsidP="00EA2742">
      <w:pPr>
        <w:pStyle w:val="af8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225F9D81" w14:textId="3912B856" w:rsidR="00963524" w:rsidRPr="00963524" w:rsidRDefault="00963524" w:rsidP="00963524">
      <w:pPr>
        <w:pStyle w:val="23"/>
        <w:rPr>
          <w:rFonts w:eastAsia="Calibri"/>
        </w:rPr>
      </w:pPr>
      <w:bookmarkStart w:id="9" w:name="_Toc197775249"/>
      <w:r w:rsidRPr="00963524">
        <w:rPr>
          <w:rFonts w:eastAsia="Calibri"/>
        </w:rPr>
        <w:t>2.</w:t>
      </w:r>
      <w:r w:rsidR="00767243" w:rsidRPr="005F653E">
        <w:rPr>
          <w:rFonts w:eastAsia="Calibri"/>
        </w:rPr>
        <w:t>4</w:t>
      </w:r>
      <w:r w:rsidRPr="00963524">
        <w:rPr>
          <w:rFonts w:eastAsia="Calibri"/>
        </w:rPr>
        <w:t xml:space="preserve"> Выбор системы управления базами данных</w:t>
      </w:r>
      <w:bookmarkEnd w:id="9"/>
    </w:p>
    <w:p w14:paraId="40AFD9C4" w14:textId="514DCAE0" w:rsidR="00637BEA" w:rsidRPr="00E9418D" w:rsidRDefault="00637BEA" w:rsidP="00637BEA">
      <w:pPr>
        <w:pStyle w:val="af8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  <w:r w:rsidR="005F653E" w:rsidRPr="005F653E">
        <w:t xml:space="preserve"> [</w:t>
      </w:r>
      <w:r w:rsidR="005F653E" w:rsidRPr="00E9418D">
        <w:t>1]</w:t>
      </w:r>
    </w:p>
    <w:p w14:paraId="354214F0" w14:textId="77777777" w:rsidR="00637BEA" w:rsidRPr="00637BEA" w:rsidRDefault="00637BEA" w:rsidP="00637BEA">
      <w:pPr>
        <w:pStyle w:val="af8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7166000E" w14:textId="7CEE904B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637BEA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BA9EBE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2868A3F6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MySQL — популярная СУБД, но с ограниченной функциональностью для сложных данных.</w:t>
      </w:r>
    </w:p>
    <w:p w14:paraId="5166CC0A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MS SQL Server — мощное решение, но требующее лицензирования.</w:t>
      </w:r>
    </w:p>
    <w:p w14:paraId="10A37D16" w14:textId="21D4E4B2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B64978">
        <w:rPr>
          <w:rFonts w:eastAsia="Calibri"/>
          <w:szCs w:val="28"/>
          <w14:ligatures w14:val="standardContextual"/>
        </w:rPr>
        <w:t>MySQL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 w:rsidR="00B64978">
        <w:rPr>
          <w:rFonts w:eastAsia="Calibri"/>
          <w:szCs w:val="28"/>
          <w14:ligatures w14:val="standardContextual"/>
        </w:rPr>
        <w:t xml:space="preserve">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4.</w:t>
      </w:r>
    </w:p>
    <w:p w14:paraId="1656E51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7620113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43A5C470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8B4EF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1E369DB3" w14:textId="77777777" w:rsid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304CA96E" w14:textId="77777777" w:rsid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080CACCB" w14:textId="77777777" w:rsidR="00767243" w:rsidRP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35A42438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2798B6A8" w14:textId="3E71FA82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4 — Сравнительный анализ СУБД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963524" w:rsidRPr="00963524" w14:paraId="74D55FAF" w14:textId="77777777" w:rsidTr="00F719C6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F719C6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A90ED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F3BA875" w14:textId="57A3E22B" w:rsidR="00AF726C" w:rsidRDefault="00AF726C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</w:t>
      </w:r>
      <w:r w:rsidR="009535F4">
        <w:rPr>
          <w:rFonts w:eastAsia="Calibri"/>
          <w:b/>
          <w:bCs/>
          <w:szCs w:val="28"/>
          <w14:ligatures w14:val="standardContextual"/>
        </w:rPr>
        <w:t>а</w:t>
      </w:r>
      <w:r w:rsidR="00963524" w:rsidRPr="00963524">
        <w:rPr>
          <w:rFonts w:eastAsia="Calibri"/>
          <w:b/>
          <w:bCs/>
          <w:szCs w:val="28"/>
          <w14:ligatures w14:val="standardContextual"/>
        </w:rPr>
        <w:t>:</w:t>
      </w:r>
      <w:r w:rsidR="00963524" w:rsidRPr="00963524">
        <w:rPr>
          <w:rFonts w:eastAsia="Calibri"/>
          <w:szCs w:val="28"/>
          <w14:ligatures w14:val="standardContextual"/>
        </w:rPr>
        <w:t> </w:t>
      </w:r>
    </w:p>
    <w:p w14:paraId="3EBA810C" w14:textId="77777777" w:rsidR="00AF726C" w:rsidRDefault="00AF726C" w:rsidP="00AF726C">
      <w:pPr>
        <w:pStyle w:val="af8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670D2643" w14:textId="2DEDE080" w:rsidR="00E7379F" w:rsidRPr="00E7379F" w:rsidRDefault="00E7379F" w:rsidP="00E7379F">
      <w:pPr>
        <w:pStyle w:val="af8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 xml:space="preserve">). Это означает, что </w:t>
      </w:r>
      <w:r w:rsidRPr="00E7379F">
        <w:lastRenderedPageBreak/>
        <w:t>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7E81C090" w14:textId="77777777" w:rsidR="00E7379F" w:rsidRPr="00E7379F" w:rsidRDefault="00E7379F" w:rsidP="00E7379F">
      <w:pPr>
        <w:pStyle w:val="af8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50032F31" w14:textId="47F59484" w:rsidR="00E7379F" w:rsidRDefault="00E7379F" w:rsidP="00AF726C">
      <w:pPr>
        <w:pStyle w:val="af8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7109D0DD" w14:textId="3A275C21" w:rsidR="00E7379F" w:rsidRPr="004A60AC" w:rsidRDefault="004A60AC" w:rsidP="004A60AC">
      <w:pPr>
        <w:pStyle w:val="af8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3FC16C2D" w14:textId="04DEE31E" w:rsidR="00963524" w:rsidRPr="00963524" w:rsidRDefault="00963524" w:rsidP="00963524">
      <w:pPr>
        <w:pStyle w:val="23"/>
        <w:rPr>
          <w:rFonts w:eastAsia="Calibri"/>
        </w:rPr>
      </w:pPr>
      <w:bookmarkStart w:id="10" w:name="_Toc197775250"/>
      <w:r w:rsidRPr="00963524">
        <w:rPr>
          <w:rFonts w:eastAsia="Calibri"/>
        </w:rPr>
        <w:lastRenderedPageBreak/>
        <w:t>2.</w:t>
      </w:r>
      <w:r w:rsidR="001573EA" w:rsidRPr="001573EA">
        <w:rPr>
          <w:rFonts w:eastAsia="Calibri"/>
        </w:rPr>
        <w:t>5</w:t>
      </w:r>
      <w:r w:rsidRPr="00963524">
        <w:rPr>
          <w:rFonts w:eastAsia="Calibri"/>
        </w:rPr>
        <w:t xml:space="preserve">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10"/>
    </w:p>
    <w:p w14:paraId="7CEB912E" w14:textId="77777777" w:rsidR="00892C31" w:rsidRPr="00892C31" w:rsidRDefault="00892C31" w:rsidP="00892C31">
      <w:pPr>
        <w:pStyle w:val="af8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742D8792" w14:textId="77777777" w:rsidR="00892C31" w:rsidRPr="00892C31" w:rsidRDefault="00892C31" w:rsidP="00892C31">
      <w:pPr>
        <w:pStyle w:val="af8"/>
      </w:pPr>
      <w:r w:rsidRPr="00892C31">
        <w:rPr>
          <w:b/>
          <w:bCs/>
        </w:rPr>
        <w:t>Рассмотренные варианты:</w:t>
      </w:r>
    </w:p>
    <w:p w14:paraId="11B6E19B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2FF9AAA3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Виртуальные машины (VM) — полная виртуализация, но с высокими накладными расходами.</w:t>
      </w:r>
    </w:p>
    <w:p w14:paraId="1813F2F4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Ручное развертывание — установка приложения напрямую на сервер.</w:t>
      </w:r>
    </w:p>
    <w:p w14:paraId="2085D08D" w14:textId="331E70B4" w:rsidR="00963524" w:rsidRPr="00892C31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="00892C31" w:rsidRPr="00892C31">
        <w:rPr>
          <w:rFonts w:eastAsia="Calibri"/>
          <w:szCs w:val="28"/>
          <w14:ligatures w14:val="standardContextual"/>
        </w:rPr>
        <w:t xml:space="preserve">, </w:t>
      </w:r>
      <w:r w:rsidR="00892C31">
        <w:rPr>
          <w:rFonts w:eastAsia="Calibri"/>
          <w:szCs w:val="28"/>
          <w:lang w:val="en-US"/>
          <w14:ligatures w14:val="standardContextual"/>
        </w:rPr>
        <w:t>VM</w:t>
      </w:r>
      <w:r w:rsidR="00892C31" w:rsidRPr="00892C31">
        <w:rPr>
          <w:rFonts w:eastAsia="Calibri"/>
          <w:szCs w:val="28"/>
          <w14:ligatures w14:val="standardContextual"/>
        </w:rPr>
        <w:t xml:space="preserve"> </w:t>
      </w:r>
      <w:r w:rsidR="00892C31"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="00892C31" w:rsidRPr="00892C31">
        <w:rPr>
          <w:rFonts w:eastAsia="Calibri"/>
          <w:szCs w:val="28"/>
          <w14:ligatures w14:val="standardContextual"/>
        </w:rPr>
        <w:t>.</w:t>
      </w:r>
      <w:r w:rsidR="00892C31">
        <w:rPr>
          <w:rFonts w:eastAsia="Calibri"/>
          <w:szCs w:val="28"/>
          <w14:ligatures w14:val="standardContextual"/>
        </w:rPr>
        <w:t xml:space="preserve"> 5</w:t>
      </w:r>
      <w:r w:rsidR="00892C31" w:rsidRPr="00E7379F">
        <w:rPr>
          <w:rFonts w:eastAsia="Calibri"/>
          <w:szCs w:val="28"/>
          <w14:ligatures w14:val="standardContextual"/>
        </w:rPr>
        <w:t>.</w:t>
      </w: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390"/>
        <w:gridCol w:w="2404"/>
        <w:gridCol w:w="2548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4A60AC" w:rsidRPr="00963524" w14:paraId="00D1FCB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99A3D" w14:textId="4A8B9CDD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F13E4" w14:textId="690DB09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0AE3BA" w14:textId="4D3B72D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F1E81" w14:textId="7CB12C2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</w:tbl>
    <w:p w14:paraId="0269F6A8" w14:textId="77777777" w:rsidR="004A60AC" w:rsidRDefault="004A60AC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427"/>
        <w:gridCol w:w="2635"/>
        <w:gridCol w:w="2629"/>
      </w:tblGrid>
      <w:tr w:rsidR="004A60AC" w:rsidRPr="00963524" w14:paraId="3AEF9074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D64E4" w14:textId="1385755B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435C0" w14:textId="01F3D4EA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EE610" w14:textId="023BD8F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CA917" w14:textId="4CFF724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4A60AC" w:rsidRPr="00963524" w14:paraId="57864F12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2B1E2" w14:textId="569451E2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EE877" w14:textId="13163DF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9145D" w14:textId="57541807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F2CCB" w14:textId="502AA29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4A60AC" w:rsidRPr="00963524" w14:paraId="62C29526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B307E" w14:textId="5DE0BF6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02877" w14:textId="121AA74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D3D23" w14:textId="2390541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F54BD" w14:textId="72F6D583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258D4C0C" w14:textId="05ECD01D" w:rsidR="004A60AC" w:rsidRPr="00A11339" w:rsidRDefault="004A60AC" w:rsidP="004A60AC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5 — Сравнительный анализ методов развертывания</w:t>
      </w:r>
    </w:p>
    <w:p w14:paraId="1A0AA5F4" w14:textId="77777777" w:rsidR="004A60AC" w:rsidRDefault="004A60AC" w:rsidP="00E7379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675FEF1" w14:textId="1BB21635" w:rsidR="00E7379F" w:rsidRPr="00963524" w:rsidRDefault="00E7379F" w:rsidP="00E7379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C24961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6385E262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224AA2C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245318E3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2EE949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35C6E2FC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29FEA2A2" w14:textId="77777777" w:rsidR="00E7379F" w:rsidRPr="00E7379F" w:rsidRDefault="00E7379F" w:rsidP="001C458D">
      <w:pPr>
        <w:pStyle w:val="a7"/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28B1E676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lastRenderedPageBreak/>
        <w:t>ASP.NET Core Web API: для обеспечения стабильности и удобства развертывания серверной части.</w:t>
      </w:r>
    </w:p>
    <w:p w14:paraId="4BE30CE4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0A79AF81" w14:textId="47833CA4" w:rsidR="00AF4D42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frontend зависит от конкретной архитектуры и предпочтений разработчика).</w:t>
      </w:r>
    </w:p>
    <w:p w14:paraId="425B39E3" w14:textId="383142E4" w:rsidR="00963524" w:rsidRPr="00963524" w:rsidRDefault="00963524" w:rsidP="000C0CC7">
      <w:pPr>
        <w:pStyle w:val="af8"/>
      </w:pPr>
      <w:r w:rsidRPr="00963524">
        <w:rPr>
          <w:b/>
          <w:bCs/>
        </w:rPr>
        <w:t>Вывод:</w:t>
      </w:r>
      <w:r w:rsidRPr="00963524">
        <w:t> </w:t>
      </w:r>
      <w:r w:rsidR="00837F63"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40C8837F" w14:textId="070B043D" w:rsidR="00963524" w:rsidRPr="00E7379F" w:rsidRDefault="00963524" w:rsidP="00E7379F">
      <w:pPr>
        <w:pStyle w:val="af8"/>
      </w:pPr>
      <w:r w:rsidRPr="00E7379F">
        <w:t>Согласованную среду</w:t>
      </w:r>
      <w:r w:rsidR="00E7379F">
        <w:t xml:space="preserve"> - </w:t>
      </w:r>
      <w:r w:rsidR="000C0CC7" w:rsidRPr="00E7379F">
        <w:t>у</w:t>
      </w:r>
      <w:r w:rsidRPr="00E7379F">
        <w:t>прощает настройку и поддержание среды разработки, делая ее одинаковой для всех разработчиков.</w:t>
      </w:r>
    </w:p>
    <w:p w14:paraId="6769644B" w14:textId="1EB30083" w:rsidR="00963524" w:rsidRPr="00E7379F" w:rsidRDefault="00963524" w:rsidP="00E7379F">
      <w:pPr>
        <w:pStyle w:val="af8"/>
      </w:pPr>
      <w:r w:rsidRPr="00E7379F">
        <w:t>Быстрое развертывание</w:t>
      </w:r>
      <w:r w:rsidR="00E7379F">
        <w:t xml:space="preserve"> - </w:t>
      </w:r>
      <w:r w:rsidR="00837F63" w:rsidRPr="00E7379F">
        <w:t>у</w:t>
      </w:r>
      <w:r w:rsidRPr="00E7379F">
        <w:t>скоряет процесс развертывания на различных серверах.</w:t>
      </w:r>
    </w:p>
    <w:p w14:paraId="5139842F" w14:textId="778C4750" w:rsidR="00963524" w:rsidRPr="00E7379F" w:rsidRDefault="00963524" w:rsidP="00E7379F">
      <w:pPr>
        <w:pStyle w:val="af8"/>
      </w:pPr>
      <w:r w:rsidRPr="00E7379F">
        <w:t>Масштабируемость</w:t>
      </w:r>
      <w:r w:rsidR="00E7379F">
        <w:t xml:space="preserve"> - </w:t>
      </w:r>
      <w:r w:rsidR="00837F63" w:rsidRPr="00E7379F">
        <w:t>у</w:t>
      </w:r>
      <w:r w:rsidRPr="00E7379F">
        <w:t xml:space="preserve">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2690F157" w14:textId="0CBD1658" w:rsidR="00963524" w:rsidRPr="00E9418D" w:rsidRDefault="00963524" w:rsidP="001573EA">
      <w:pPr>
        <w:pStyle w:val="af8"/>
      </w:pPr>
      <w:r w:rsidRPr="00963524">
        <w:t>Вывод</w:t>
      </w:r>
      <w:r w:rsidR="001573EA" w:rsidRPr="00E9418D">
        <w:t>:</w:t>
      </w:r>
    </w:p>
    <w:p w14:paraId="4076C5DF" w14:textId="2DAC4B08" w:rsidR="002830F0" w:rsidRPr="001845B1" w:rsidRDefault="00963524" w:rsidP="00A90ED4">
      <w:pPr>
        <w:pStyle w:val="af8"/>
        <w:rPr>
          <w:rStyle w:val="12"/>
        </w:rPr>
      </w:pPr>
      <w:r w:rsidRPr="000C0CC7">
        <w:rPr>
          <w:rStyle w:val="af9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9"/>
        </w:rPr>
        <w:t>Entity</w:t>
      </w:r>
      <w:proofErr w:type="spellEnd"/>
      <w:r w:rsidRPr="000C0CC7">
        <w:rPr>
          <w:rStyle w:val="af9"/>
        </w:rPr>
        <w:t xml:space="preserve"> Framework Core, </w:t>
      </w:r>
      <w:proofErr w:type="spellStart"/>
      <w:r w:rsidRPr="000C0CC7">
        <w:rPr>
          <w:rStyle w:val="af9"/>
        </w:rPr>
        <w:t>React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PostgreSQL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Docker</w:t>
      </w:r>
      <w:proofErr w:type="spellEnd"/>
      <w:r w:rsidRPr="000C0CC7">
        <w:rPr>
          <w:rStyle w:val="af9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0C0CC7">
        <w:rPr>
          <w:rStyle w:val="af9"/>
        </w:rPr>
        <w:t>.</w:t>
      </w:r>
      <w:r w:rsidR="002830F0">
        <w:br w:type="page"/>
      </w:r>
    </w:p>
    <w:p w14:paraId="009D2ACC" w14:textId="0C141D82" w:rsidR="001845B1" w:rsidRPr="001845B1" w:rsidRDefault="001845B1" w:rsidP="00136342">
      <w:pPr>
        <w:pStyle w:val="11"/>
        <w:rPr>
          <w:rFonts w:eastAsia="Times New Roman"/>
        </w:rPr>
      </w:pPr>
      <w:bookmarkStart w:id="11" w:name="_Toc197775251"/>
      <w:commentRangeStart w:id="12"/>
      <w:r w:rsidRPr="001845B1">
        <w:rPr>
          <w:rFonts w:eastAsia="Times New Roman"/>
        </w:rPr>
        <w:lastRenderedPageBreak/>
        <w:t xml:space="preserve">3 </w:t>
      </w:r>
      <w:r>
        <w:rPr>
          <w:rFonts w:eastAsia="Times New Roman"/>
        </w:rPr>
        <w:t>Проектирование и разработка интерактивного конфигуратора</w:t>
      </w:r>
      <w:bookmarkEnd w:id="11"/>
      <w:commentRangeEnd w:id="12"/>
      <w:r w:rsidR="00A21867">
        <w:rPr>
          <w:rStyle w:val="afa"/>
          <w:rFonts w:eastAsia="Times New Roman" w:cs="Times New Roman"/>
          <w:b w:val="0"/>
          <w:color w:val="auto"/>
        </w:rPr>
        <w:commentReference w:id="12"/>
      </w:r>
    </w:p>
    <w:p w14:paraId="49999495" w14:textId="0E4177CA" w:rsidR="007326EF" w:rsidRDefault="007326EF" w:rsidP="007326EF">
      <w:pPr>
        <w:pStyle w:val="23"/>
        <w:rPr>
          <w:rFonts w:eastAsia="Times New Roman"/>
        </w:rPr>
      </w:pPr>
      <w:bookmarkStart w:id="13" w:name="_Toc197775252"/>
      <w:r w:rsidRPr="007326EF">
        <w:rPr>
          <w:rFonts w:eastAsia="Times New Roman"/>
        </w:rPr>
        <w:t>3.1 Анализ требований к конфигуратору</w:t>
      </w:r>
      <w:bookmarkEnd w:id="13"/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2991854B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45A72DF9" w:rsidR="006306DA" w:rsidRPr="006306DA" w:rsidRDefault="006306DA" w:rsidP="001C458D">
      <w:pPr>
        <w:pStyle w:val="af8"/>
        <w:numPr>
          <w:ilvl w:val="0"/>
          <w:numId w:val="4"/>
        </w:numPr>
        <w:ind w:left="993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437B691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5FE35CD7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3530E8F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53E0A51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7A1DD82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lastRenderedPageBreak/>
        <w:t>Дополнительные возможности: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76216396" w:rsidR="006306DA" w:rsidRPr="00837F63" w:rsidRDefault="001276C1" w:rsidP="001C458D">
      <w:pPr>
        <w:pStyle w:val="af8"/>
        <w:numPr>
          <w:ilvl w:val="0"/>
          <w:numId w:val="4"/>
        </w:numPr>
        <w:ind w:left="993"/>
        <w:rPr>
          <w:rFonts w:eastAsia="Times New Roman"/>
          <w:b/>
          <w:bCs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837F63">
        <w:rPr>
          <w:rFonts w:eastAsia="Times New Roman"/>
          <w:b/>
          <w:bCs/>
          <w:lang w:eastAsia="ru-RU"/>
        </w:rPr>
        <w:t> </w:t>
      </w:r>
      <w:r w:rsidR="006306DA" w:rsidRPr="00837F63">
        <w:rPr>
          <w:rFonts w:eastAsia="Times New Roman"/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1EBDE423" w:rsidR="00247C17" w:rsidRPr="00247C17" w:rsidRDefault="00247C17" w:rsidP="001C458D">
      <w:pPr>
        <w:pStyle w:val="af8"/>
        <w:numPr>
          <w:ilvl w:val="0"/>
          <w:numId w:val="4"/>
        </w:numPr>
        <w:ind w:left="993"/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</w:t>
      </w:r>
      <w:r w:rsidR="00CD3FED">
        <w:rPr>
          <w:rFonts w:eastAsia="Times New Roman"/>
          <w:lang w:eastAsia="ru-RU"/>
        </w:rPr>
        <w:t>р</w:t>
      </w:r>
      <w:r w:rsidRPr="00247C17">
        <w:rPr>
          <w:rFonts w:eastAsia="Times New Roman"/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0541F4F1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618C68D3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409F32F4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lastRenderedPageBreak/>
        <w:t>Безопасность: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1B87C1CC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14" w:name="_Toc197775253"/>
      <w:r w:rsidRPr="007326EF">
        <w:rPr>
          <w:rFonts w:eastAsia="Calibri"/>
        </w:rPr>
        <w:t>3.2 Проектирование архитектуры системы</w:t>
      </w:r>
      <w:bookmarkEnd w:id="14"/>
    </w:p>
    <w:p w14:paraId="411779D5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Database.</w:t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</w:t>
      </w:r>
      <w:r w:rsidRPr="00FF1D6F">
        <w:rPr>
          <w:rFonts w:eastAsia="Calibri"/>
          <w:szCs w:val="28"/>
          <w14:ligatures w14:val="standardContextual"/>
        </w:rPr>
        <w:lastRenderedPageBreak/>
        <w:t xml:space="preserve">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Пользователь взаимодействует с Frontend (React.js).</w:t>
      </w:r>
    </w:p>
    <w:p w14:paraId="5BFD7DB1" w14:textId="77777777" w:rsidR="00FF1D6F" w:rsidRPr="006141A7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val="en-US" w:eastAsia="ru-RU"/>
        </w:rPr>
      </w:pPr>
      <w:r w:rsidRPr="006141A7">
        <w:rPr>
          <w:rFonts w:eastAsia="Times New Roman"/>
          <w:lang w:val="en-US" w:eastAsia="ru-RU"/>
        </w:rPr>
        <w:t xml:space="preserve">Frontend </w:t>
      </w:r>
      <w:r w:rsidRPr="00CD3FED">
        <w:rPr>
          <w:rFonts w:eastAsia="Times New Roman"/>
          <w:lang w:eastAsia="ru-RU"/>
        </w:rPr>
        <w:t>отправляет</w:t>
      </w:r>
      <w:r w:rsidRPr="006141A7">
        <w:rPr>
          <w:rFonts w:eastAsia="Times New Roman"/>
          <w:lang w:val="en-US" w:eastAsia="ru-RU"/>
        </w:rPr>
        <w:t xml:space="preserve"> HTTP-</w:t>
      </w:r>
      <w:r w:rsidRPr="00CD3FED">
        <w:rPr>
          <w:rFonts w:eastAsia="Times New Roman"/>
          <w:lang w:eastAsia="ru-RU"/>
        </w:rPr>
        <w:t>запросы</w:t>
      </w:r>
      <w:r w:rsidRPr="006141A7">
        <w:rPr>
          <w:rFonts w:eastAsia="Times New Roman"/>
          <w:lang w:val="en-US" w:eastAsia="ru-RU"/>
        </w:rPr>
        <w:t xml:space="preserve"> </w:t>
      </w:r>
      <w:r w:rsidRPr="00CD3FED">
        <w:rPr>
          <w:rFonts w:eastAsia="Times New Roman"/>
          <w:lang w:eastAsia="ru-RU"/>
        </w:rPr>
        <w:t>к</w:t>
      </w:r>
      <w:r w:rsidRPr="006141A7">
        <w:rPr>
          <w:rFonts w:eastAsia="Times New Roman"/>
          <w:lang w:val="en-US" w:eastAsia="ru-RU"/>
        </w:rPr>
        <w:t xml:space="preserve"> Backend API (ASP.NET Core Web API).</w:t>
      </w:r>
    </w:p>
    <w:p w14:paraId="26CBCBC4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обрабатывает запросы, взаимодействует с базой данных (</w:t>
      </w:r>
      <w:proofErr w:type="spellStart"/>
      <w:r w:rsidRPr="00CD3FED">
        <w:rPr>
          <w:rFonts w:eastAsia="Times New Roman"/>
          <w:lang w:eastAsia="ru-RU"/>
        </w:rPr>
        <w:t>PostgreSQL</w:t>
      </w:r>
      <w:proofErr w:type="spellEnd"/>
      <w:r w:rsidRPr="00CD3FED">
        <w:rPr>
          <w:rFonts w:eastAsia="Times New Roman"/>
          <w:lang w:eastAsia="ru-RU"/>
        </w:rPr>
        <w:t>).</w:t>
      </w:r>
    </w:p>
    <w:p w14:paraId="7354D739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возвращает ответы в формате JSON Frontend.</w:t>
      </w:r>
    </w:p>
    <w:p w14:paraId="18D18851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Frontend отображает данные пользователю.</w:t>
      </w:r>
    </w:p>
    <w:p w14:paraId="39674067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архитектуры:</w:t>
      </w:r>
    </w:p>
    <w:p w14:paraId="491E7301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Гибкость: Можно легко заменить один компонент другим.</w:t>
      </w:r>
    </w:p>
    <w:p w14:paraId="04DE6DA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0AAEA46" w14:textId="1EF59C0B" w:rsidR="00080F21" w:rsidRPr="008C6624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Архитектура системы представлена на рис</w:t>
      </w:r>
      <w:r w:rsidR="00CD3FED">
        <w:rPr>
          <w:rFonts w:eastAsia="Calibri"/>
          <w:szCs w:val="28"/>
          <w14:ligatures w14:val="standardContextual"/>
        </w:rPr>
        <w:t>у</w:t>
      </w:r>
      <w:r>
        <w:rPr>
          <w:rFonts w:eastAsia="Calibri"/>
          <w:szCs w:val="28"/>
          <w14:ligatures w14:val="standardContextual"/>
        </w:rPr>
        <w:t>нке</w:t>
      </w:r>
      <w:r w:rsidR="00CD3FED">
        <w:rPr>
          <w:rFonts w:eastAsia="Calibri"/>
          <w:szCs w:val="28"/>
          <w14:ligatures w14:val="standardContextual"/>
        </w:rPr>
        <w:t xml:space="preserve"> 1</w:t>
      </w:r>
      <w:r w:rsidR="00CD3FED" w:rsidRPr="00CD3FED">
        <w:rPr>
          <w:rFonts w:eastAsia="Calibri"/>
          <w:szCs w:val="28"/>
          <w14:ligatures w14:val="standardContextual"/>
        </w:rPr>
        <w:t>.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2AA0085B" w:rsidR="00080F21" w:rsidRDefault="00080F21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:lang w:eastAsia="ru-RU"/>
          <w14:ligatures w14:val="standardContextual"/>
        </w:rPr>
        <w:lastRenderedPageBreak/>
        <w:drawing>
          <wp:inline distT="0" distB="0" distL="0" distR="0" wp14:anchorId="586D5BE8" wp14:editId="599A2410">
            <wp:extent cx="5940425" cy="894080"/>
            <wp:effectExtent l="0" t="0" r="3175" b="1270"/>
            <wp:docPr id="914819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9072" name="Рисунок 914819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15" w:name="_Toc197775254"/>
      <w:r w:rsidRPr="00080F21">
        <w:rPr>
          <w:rFonts w:eastAsia="Times New Roman"/>
        </w:rPr>
        <w:t>3.3 Проектирование базы данных</w:t>
      </w:r>
      <w:bookmarkEnd w:id="15"/>
    </w:p>
    <w:p w14:paraId="1764650D" w14:textId="30D0E4D3" w:rsidR="00CC28F4" w:rsidRPr="001D29F4" w:rsidRDefault="00CC28F4" w:rsidP="001D29F4">
      <w:pPr>
        <w:pStyle w:val="af8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226053FB" w14:textId="77441C8D" w:rsidR="00CC28F4" w:rsidRPr="00065CAF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</w:t>
      </w:r>
      <w:r w:rsidR="00065CAF">
        <w:t>связи между ними и их свойства</w:t>
      </w:r>
      <w:r w:rsidR="00065CAF" w:rsidRPr="00065CAF">
        <w:t xml:space="preserve"> </w:t>
      </w:r>
      <w:r w:rsidR="005F653E" w:rsidRPr="00065CAF">
        <w:t>[8]</w:t>
      </w:r>
      <w:r w:rsidR="00065CAF" w:rsidRPr="00065CAF">
        <w:t>.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135E6E1" w:rsidR="00CC28F4" w:rsidRPr="005949D7" w:rsidRDefault="00CC28F4" w:rsidP="00CC28F4">
      <w:pPr>
        <w:pStyle w:val="af8"/>
      </w:pPr>
      <w:r>
        <w:t>Для данной ИС были выделен</w:t>
      </w:r>
      <w:r w:rsidR="00096D16">
        <w:t>ы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Устройство</w:t>
      </w:r>
    </w:p>
    <w:p w14:paraId="0387400F" w14:textId="66814C3B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помещения</w:t>
      </w:r>
    </w:p>
    <w:p w14:paraId="7ED28C43" w14:textId="7516969C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r w:rsidRPr="00CC28F4">
        <w:t>В ходе проектирования была разработана следующая концептуальная модель базы данных:</w:t>
      </w:r>
    </w:p>
    <w:p w14:paraId="1D165251" w14:textId="25CC8444" w:rsidR="00FB2DF5" w:rsidRDefault="00FB2DF5" w:rsidP="00FB2DF5">
      <w:pPr>
        <w:pStyle w:val="af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FAFEB1" wp14:editId="3E1A6CB9">
            <wp:extent cx="3343275" cy="1628775"/>
            <wp:effectExtent l="0" t="0" r="9525" b="9525"/>
            <wp:docPr id="41395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789" name="Рисунок 4139547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25" w14:textId="77777777" w:rsidR="00DC7E85" w:rsidRDefault="00DC7E85" w:rsidP="00FB2DF5">
      <w:pPr>
        <w:pStyle w:val="af8"/>
        <w:jc w:val="center"/>
      </w:pP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AA70C60" w:rsidR="00A11339" w:rsidRPr="001D29F4" w:rsidRDefault="00A11339" w:rsidP="001D29F4">
      <w:pPr>
        <w:pStyle w:val="af8"/>
        <w:rPr>
          <w:b/>
          <w:bCs/>
        </w:rPr>
      </w:pPr>
      <w:bookmarkStart w:id="16" w:name="_Toc167730996"/>
      <w:r w:rsidRPr="001D29F4">
        <w:rPr>
          <w:b/>
          <w:bCs/>
        </w:rPr>
        <w:t>Проектирование даталогической модели БД</w:t>
      </w:r>
      <w:bookmarkEnd w:id="16"/>
    </w:p>
    <w:p w14:paraId="658EAE50" w14:textId="77777777" w:rsidR="00A11339" w:rsidRPr="00A11339" w:rsidRDefault="00A11339" w:rsidP="00A11339">
      <w:pPr>
        <w:pStyle w:val="af8"/>
      </w:pPr>
      <w:r w:rsidRPr="00A11339">
        <w:t>Проектирование даталогической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67B81BA2" w:rsidR="00A11339" w:rsidRPr="00A21867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даталогической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</w:t>
      </w:r>
      <w:r w:rsidR="005B1730" w:rsidRPr="005B1730">
        <w:t xml:space="preserve"> [</w:t>
      </w:r>
      <w:r w:rsidR="005B1730" w:rsidRPr="00A21867">
        <w:t>3]</w:t>
      </w:r>
      <w:r w:rsidR="00A21867" w:rsidRPr="00A11339">
        <w:t>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t>6. Определение индексации каждого поля.</w:t>
      </w:r>
    </w:p>
    <w:p w14:paraId="5F2576E7" w14:textId="3FBE4E17" w:rsidR="00CC28F4" w:rsidRPr="005949D7" w:rsidRDefault="00A11339" w:rsidP="00CC28F4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3A24E17E" w14:textId="77777777" w:rsidR="00A21867" w:rsidRDefault="00A21867" w:rsidP="0089461B">
      <w:pPr>
        <w:spacing w:line="360" w:lineRule="auto"/>
        <w:rPr>
          <w:sz w:val="24"/>
          <w:szCs w:val="24"/>
        </w:rPr>
      </w:pPr>
    </w:p>
    <w:p w14:paraId="33EB73BE" w14:textId="77777777" w:rsidR="00A21867" w:rsidRDefault="00A21867" w:rsidP="0089461B">
      <w:pPr>
        <w:spacing w:line="360" w:lineRule="auto"/>
        <w:rPr>
          <w:sz w:val="24"/>
          <w:szCs w:val="24"/>
        </w:rPr>
      </w:pP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lastRenderedPageBreak/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E6D4BDF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17622AD" w14:textId="37127739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помещения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60CA8D5" w14:textId="77777777" w:rsidR="00E9418D" w:rsidRDefault="00E9418D" w:rsidP="00E9418D">
      <w:pPr>
        <w:pStyle w:val="23"/>
      </w:pPr>
      <w:r>
        <w:t>3.4 Визуальное проектирование интерфейса (</w:t>
      </w:r>
      <w:proofErr w:type="spellStart"/>
      <w:r>
        <w:t>мокапы</w:t>
      </w:r>
      <w:proofErr w:type="spellEnd"/>
      <w:r>
        <w:t>)</w:t>
      </w:r>
    </w:p>
    <w:p w14:paraId="31FCFD41" w14:textId="77777777" w:rsidR="00E9418D" w:rsidRPr="00E9418D" w:rsidRDefault="00E9418D" w:rsidP="00E9418D">
      <w:pPr>
        <w:pStyle w:val="af8"/>
      </w:pPr>
      <w:r w:rsidRPr="00E9418D">
        <w:t xml:space="preserve">Визуальное проектирование интерфейса является ключевым этапом разработки интерактивного конфигуратора, так как оно обеспечивает понимание пользовательского опыта и взаимодействия с системой. На этом этапе были созданы </w:t>
      </w:r>
      <w:proofErr w:type="spellStart"/>
      <w:r w:rsidRPr="00E9418D">
        <w:t>мокапы</w:t>
      </w:r>
      <w:proofErr w:type="spellEnd"/>
      <w:r w:rsidRPr="00E9418D">
        <w:t xml:space="preserve"> — статичные прототипы экранов, отражающие структуру, навигацию и визуальные элементы приложения. Они позволяют наглядно продемонстрировать, как будут выглядеть основные разделы конфигуратора до начала программирования.</w:t>
      </w:r>
    </w:p>
    <w:p w14:paraId="518C7F67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lastRenderedPageBreak/>
        <w:t xml:space="preserve">Инструменты разработки </w:t>
      </w:r>
      <w:proofErr w:type="spellStart"/>
      <w:r w:rsidRPr="00E9418D">
        <w:rPr>
          <w:b/>
          <w:bCs/>
        </w:rPr>
        <w:t>мокапов</w:t>
      </w:r>
      <w:proofErr w:type="spellEnd"/>
      <w:r w:rsidRPr="00E9418D">
        <w:br/>
        <w:t xml:space="preserve">Для проектирования интерфейса использовался инструмент </w:t>
      </w:r>
      <w:proofErr w:type="spellStart"/>
      <w:r w:rsidRPr="00E9418D">
        <w:t>Figma</w:t>
      </w:r>
      <w:proofErr w:type="spellEnd"/>
      <w:r w:rsidRPr="00E9418D">
        <w:t xml:space="preserve">, который предоставляет возможности совместной работы, создания интерактивных прототипов и адаптации дизайна под различные устройства. </w:t>
      </w:r>
      <w:proofErr w:type="spellStart"/>
      <w:r w:rsidRPr="00E9418D">
        <w:t>Figma</w:t>
      </w:r>
      <w:proofErr w:type="spellEnd"/>
      <w:r w:rsidRPr="00E9418D">
        <w:t xml:space="preserve"> была выбрана из-за её простоты, поддержки векторной графики и интеграции с современными инструментами разработки.</w:t>
      </w:r>
    </w:p>
    <w:p w14:paraId="160075A0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>Основные экраны приложения</w:t>
      </w:r>
    </w:p>
    <w:p w14:paraId="2AAD417C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Главная страница</w:t>
      </w:r>
      <w:r w:rsidRPr="00E9418D">
        <w:t>:</w:t>
      </w:r>
    </w:p>
    <w:p w14:paraId="53B5FB07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Содержит краткое описание функционала конфигуратора.</w:t>
      </w:r>
    </w:p>
    <w:p w14:paraId="076C123D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Кнопка «Начать подбор» для перехода к вводу параметров.</w:t>
      </w:r>
    </w:p>
    <w:p w14:paraId="580467B4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Пример изображения оборудования и ссылки на разделы помощи.</w:t>
      </w:r>
    </w:p>
    <w:p w14:paraId="3C0B5169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Страница ввода параметров</w:t>
      </w:r>
      <w:r w:rsidRPr="00E9418D">
        <w:t>:</w:t>
      </w:r>
    </w:p>
    <w:p w14:paraId="193F0E00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Поля для ввода данных: площадь помещения, количество людей, уровень шума, бюджет.</w:t>
      </w:r>
    </w:p>
    <w:p w14:paraId="2308DC36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Интерактивные элементы: выпадающие списки, ползунки, переключатели.</w:t>
      </w:r>
    </w:p>
    <w:p w14:paraId="25F4BEAA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Визуальная подсказка с примерами значений (Рис. 4).</w:t>
      </w:r>
    </w:p>
    <w:p w14:paraId="39433854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Страница подбора оборудования</w:t>
      </w:r>
      <w:r w:rsidRPr="00E9418D">
        <w:t>:</w:t>
      </w:r>
    </w:p>
    <w:p w14:paraId="62D4CDAC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Отображение карточек подобранных устройств с изображениями, характеристиками и ценами.</w:t>
      </w:r>
    </w:p>
    <w:p w14:paraId="18E3338D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Фильтры для сортировки по мощности, цене, производителю.</w:t>
      </w:r>
    </w:p>
    <w:p w14:paraId="5F3D698F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Кнопка «Добавить в спецификацию» для формирования заказа.</w:t>
      </w:r>
    </w:p>
    <w:p w14:paraId="52077BC6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Страница спецификации</w:t>
      </w:r>
      <w:r w:rsidRPr="00E9418D">
        <w:t>:</w:t>
      </w:r>
    </w:p>
    <w:p w14:paraId="04243932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Сводная таблица с выбранным оборудованием, итоговой стоимостью и сроком поставки.</w:t>
      </w:r>
    </w:p>
    <w:p w14:paraId="7CB2D39B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 xml:space="preserve">Возможность редактирования конфигурации, экспорта в PDF или отправки на </w:t>
      </w:r>
      <w:proofErr w:type="spellStart"/>
      <w:r w:rsidRPr="00E9418D">
        <w:t>email</w:t>
      </w:r>
      <w:proofErr w:type="spellEnd"/>
      <w:r w:rsidRPr="00E9418D">
        <w:t>.</w:t>
      </w:r>
    </w:p>
    <w:p w14:paraId="736CD419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>Обоснование дизайн-решений</w:t>
      </w:r>
    </w:p>
    <w:p w14:paraId="3111A76A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lastRenderedPageBreak/>
        <w:t>Цветовая схема</w:t>
      </w:r>
      <w:r w:rsidRPr="00E9418D">
        <w:t>: Использованы корпоративные цвета компании ТИОН (синий и белый) для укрепления брендинга.</w:t>
      </w:r>
    </w:p>
    <w:p w14:paraId="0D504961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Навигация</w:t>
      </w:r>
      <w:r w:rsidRPr="00E9418D">
        <w:t>: Минималистичное меню с быстрым доступом к основным разделам.</w:t>
      </w:r>
    </w:p>
    <w:p w14:paraId="5C1BC6BC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Адаптивность</w:t>
      </w:r>
      <w:r w:rsidRPr="00E9418D">
        <w:t xml:space="preserve">: Интерфейс адаптирован под мобильные устройства, что подтверждается </w:t>
      </w:r>
      <w:proofErr w:type="spellStart"/>
      <w:r w:rsidRPr="00E9418D">
        <w:t>мокапами</w:t>
      </w:r>
      <w:proofErr w:type="spellEnd"/>
      <w:r w:rsidRPr="00E9418D">
        <w:t xml:space="preserve"> для экранов смартфонов (Рис. 5).</w:t>
      </w:r>
    </w:p>
    <w:p w14:paraId="30A3F27D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Обратная связь</w:t>
      </w:r>
      <w:r w:rsidRPr="00E9418D">
        <w:t>: Интерактивные элементы (например, анимация загрузки) визуализируют процесс подбора оборудования.</w:t>
      </w:r>
    </w:p>
    <w:p w14:paraId="1C9A773C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>Связь с функциональными требованиями</w:t>
      </w:r>
      <w:r w:rsidRPr="00E9418D">
        <w:br/>
        <w:t>Дизайн интерфейса напрямую отражает требования, описанные в разделе 3.1:</w:t>
      </w:r>
    </w:p>
    <w:p w14:paraId="6CDCF9C2" w14:textId="77777777" w:rsidR="00E9418D" w:rsidRPr="00E9418D" w:rsidRDefault="00E9418D" w:rsidP="00E9418D">
      <w:pPr>
        <w:pStyle w:val="af8"/>
        <w:numPr>
          <w:ilvl w:val="0"/>
          <w:numId w:val="19"/>
        </w:numPr>
      </w:pPr>
      <w:r w:rsidRPr="00E9418D">
        <w:t xml:space="preserve">Управление каталогом реализовано через административную панель (не показана в </w:t>
      </w:r>
      <w:proofErr w:type="spellStart"/>
      <w:r w:rsidRPr="00E9418D">
        <w:t>мокапах</w:t>
      </w:r>
      <w:proofErr w:type="spellEnd"/>
      <w:r w:rsidRPr="00E9418D">
        <w:t xml:space="preserve"> для конечных пользователей).</w:t>
      </w:r>
    </w:p>
    <w:p w14:paraId="746673D2" w14:textId="77777777" w:rsidR="00E9418D" w:rsidRPr="00E9418D" w:rsidRDefault="00E9418D" w:rsidP="00E9418D">
      <w:pPr>
        <w:pStyle w:val="af8"/>
        <w:numPr>
          <w:ilvl w:val="0"/>
          <w:numId w:val="19"/>
        </w:numPr>
      </w:pPr>
      <w:r w:rsidRPr="00E9418D">
        <w:t>Конфигуратор оборудования включает все заявленные элементы ввода (поля, списки, ползунки).</w:t>
      </w:r>
    </w:p>
    <w:p w14:paraId="1976324F" w14:textId="77777777" w:rsidR="00E9418D" w:rsidRPr="00E9418D" w:rsidRDefault="00E9418D" w:rsidP="00E9418D">
      <w:pPr>
        <w:pStyle w:val="af8"/>
        <w:numPr>
          <w:ilvl w:val="0"/>
          <w:numId w:val="19"/>
        </w:numPr>
      </w:pPr>
      <w:r w:rsidRPr="00E9418D">
        <w:t>ИИ-консультант интегрирован в виде чат-бота в правом нижнем углу экрана.</w:t>
      </w:r>
    </w:p>
    <w:p w14:paraId="6674AD48" w14:textId="77777777" w:rsidR="00E9418D" w:rsidRPr="00E9418D" w:rsidRDefault="00E9418D" w:rsidP="00E9418D">
      <w:pPr>
        <w:pStyle w:val="af8"/>
      </w:pPr>
      <w:proofErr w:type="spellStart"/>
      <w:r w:rsidRPr="00E9418D">
        <w:t>Мокапы</w:t>
      </w:r>
      <w:proofErr w:type="spellEnd"/>
      <w:r w:rsidRPr="00E9418D">
        <w:t xml:space="preserve"> были согласованы с руководителем практики и представителями компании ТИОН. Их использование позволило сократить время на доработки интерфейса на этапе разработки и обеспечить соответствие ожиданиям целевой аудитории.</w:t>
      </w:r>
    </w:p>
    <w:p w14:paraId="25287FEB" w14:textId="77777777" w:rsidR="00E9418D" w:rsidRPr="00E9418D" w:rsidRDefault="00E9418D" w:rsidP="00E9418D">
      <w:pPr>
        <w:pStyle w:val="af8"/>
      </w:pPr>
      <w:r w:rsidRPr="00E9418D">
        <w:rPr>
          <w:i/>
          <w:iCs/>
        </w:rPr>
        <w:t xml:space="preserve">(Далее в отчёт будут добавлены рисунки с примерами </w:t>
      </w:r>
      <w:proofErr w:type="spellStart"/>
      <w:r w:rsidRPr="00E9418D">
        <w:rPr>
          <w:i/>
          <w:iCs/>
        </w:rPr>
        <w:t>мокапов</w:t>
      </w:r>
      <w:proofErr w:type="spellEnd"/>
      <w:r w:rsidRPr="00E9418D">
        <w:rPr>
          <w:i/>
          <w:iCs/>
        </w:rPr>
        <w:t>, например: Рис. 4 — Пример страницы ввода параметров, Рис. 5 — Адаптивный дизайн для мобильных устройств.)</w:t>
      </w:r>
    </w:p>
    <w:p w14:paraId="49B5E510" w14:textId="4D1ECF21" w:rsidR="00FB2DF5" w:rsidRDefault="00FB2DF5" w:rsidP="00E9418D">
      <w:pPr>
        <w:pStyle w:val="af8"/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17" w:name="_Toc197775255"/>
      <w:r>
        <w:lastRenderedPageBreak/>
        <w:t>Заключение</w:t>
      </w:r>
      <w:bookmarkEnd w:id="17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E483088" w:rsidR="005949D7" w:rsidRPr="009827B8" w:rsidRDefault="005949D7" w:rsidP="005949D7">
      <w:pPr>
        <w:pStyle w:val="af8"/>
      </w:pPr>
      <w:r w:rsidRPr="005949D7">
        <w:t xml:space="preserve">На основе проведенного анализа и с учетом поставленных задач было выбрано технологическое решение для разработки конфигуратора. Выбор был сделан в пользу следующих технологий: ASP.NET Core Web API для создания серверной части, Entity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18" w:name="_Toc167731005"/>
      <w:bookmarkStart w:id="19" w:name="_Toc197775256"/>
      <w:r w:rsidRPr="00FB2DF5">
        <w:lastRenderedPageBreak/>
        <w:t>Список литературы</w:t>
      </w:r>
      <w:bookmarkEnd w:id="18"/>
      <w:bookmarkEnd w:id="19"/>
    </w:p>
    <w:p w14:paraId="27CF0B65" w14:textId="261F324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1. Агальцов, В. П. Базы данных: в 2 книгах. Книга 2. Распределенные и удаленные базы данных: учебник / В.П.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https://znanium.com/catalog/product/1514118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CF4D7CA" w14:textId="2FFD8D8E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2. Жуков, Р. А. Базы данных: учебно-методическое пособие по дисциплине «Базы данных» для направления подготовки 38.03.05 «Бизнес-информатика» (бакалавриат) / Р. А. Жуков. - Москва; Берлин: Директ-Медиа, 2019. - 176 с. - ISBN 978-5-4499-0225-2. - Текст: электронный. - URL: https://znanium.com/catalog/product/1874923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8073FC4" w14:textId="19033FDE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3.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92624CE" w14:textId="5A532D63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4.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>/1057212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75EF489" w14:textId="788A63AF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5.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20D815CC" w14:textId="75DBC86A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6.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CC8E769" w14:textId="43AC2B61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7.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Москва :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Текст </w:t>
      </w:r>
      <w:r w:rsidRPr="00FB2DF5">
        <w:rPr>
          <w:rFonts w:eastAsiaTheme="minorHAnsi"/>
          <w:color w:val="000000" w:themeColor="text1"/>
          <w:szCs w:val="28"/>
        </w:rPr>
        <w:lastRenderedPageBreak/>
        <w:t>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https://znanium.com/catalog/product/1210665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26278BD" w14:textId="586DA1C1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8.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6BEE371" w14:textId="2BA02464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9.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3F694D6" w14:textId="682E2B60" w:rsidR="00BB0A1F" w:rsidRPr="009535F4" w:rsidRDefault="00FB2DF5" w:rsidP="009535F4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10.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П. Криптография и безопасность в технологии .NET / П.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Г. А. Ганеш. - 4-е изд.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Лаборатория знаний, 2020. - 482 с. - (Программисту). - ISBN 978-5-00101-700-4.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https://znanium.com/catalog/product/1201346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A5BCC6E" w14:textId="77777777" w:rsidR="00FB2DF5" w:rsidRPr="004D611C" w:rsidRDefault="00FB2DF5" w:rsidP="00CC28F4">
      <w:pPr>
        <w:pStyle w:val="af8"/>
        <w:ind w:firstLine="0"/>
      </w:pPr>
    </w:p>
    <w:sectPr w:rsidR="00FB2DF5" w:rsidRPr="004D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PIBO0121021 Колесников Сергей Андреевич" w:date="2025-05-10T13:36:00Z" w:initials="PКСА">
    <w:p w14:paraId="617670E4" w14:textId="3514879C" w:rsidR="00096D16" w:rsidRPr="00A21867" w:rsidRDefault="00096D16">
      <w:pPr>
        <w:pStyle w:val="afb"/>
      </w:pPr>
      <w:r>
        <w:rPr>
          <w:rStyle w:val="afa"/>
        </w:rPr>
        <w:annotationRef/>
      </w:r>
      <w:r>
        <w:t xml:space="preserve">Убрать из названия </w:t>
      </w:r>
      <w:r w:rsidRPr="00A21867">
        <w:t>“</w:t>
      </w:r>
      <w:r>
        <w:t>разработка</w:t>
      </w:r>
      <w:r w:rsidRPr="00A21867">
        <w:t>”.</w:t>
      </w:r>
      <w:r>
        <w:t xml:space="preserve"> Добавить подглаву про мокапы интерфейса.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7670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7670E4" w16cid:durableId="617670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06D59" w14:textId="77777777" w:rsidR="00CF5448" w:rsidRDefault="00CF5448" w:rsidP="00E855F0">
      <w:r>
        <w:separator/>
      </w:r>
    </w:p>
  </w:endnote>
  <w:endnote w:type="continuationSeparator" w:id="0">
    <w:p w14:paraId="187FB952" w14:textId="77777777" w:rsidR="00CF5448" w:rsidRDefault="00CF5448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14942"/>
      <w:docPartObj>
        <w:docPartGallery w:val="Page Numbers (Bottom of Page)"/>
        <w:docPartUnique/>
      </w:docPartObj>
    </w:sdtPr>
    <w:sdtContent>
      <w:p w14:paraId="3DD14C35" w14:textId="4A5633B6" w:rsidR="00096D16" w:rsidRDefault="00096D1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14:paraId="68DB2EF1" w14:textId="77777777" w:rsidR="00096D16" w:rsidRDefault="00096D1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7A847" w14:textId="77777777" w:rsidR="00CF5448" w:rsidRDefault="00CF5448" w:rsidP="00E855F0">
      <w:r>
        <w:separator/>
      </w:r>
    </w:p>
  </w:footnote>
  <w:footnote w:type="continuationSeparator" w:id="0">
    <w:p w14:paraId="3B8778FD" w14:textId="77777777" w:rsidR="00CF5448" w:rsidRDefault="00CF5448" w:rsidP="00E85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242E4" w14:textId="0BD40FFF" w:rsidR="00096D16" w:rsidRDefault="00096D16" w:rsidP="00A21867">
    <w:pPr>
      <w:pStyle w:val="af2"/>
      <w:tabs>
        <w:tab w:val="clear" w:pos="4677"/>
        <w:tab w:val="clear" w:pos="9355"/>
        <w:tab w:val="left" w:pos="586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0AB5DAF"/>
    <w:multiLevelType w:val="multilevel"/>
    <w:tmpl w:val="7382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55C4545"/>
    <w:multiLevelType w:val="multilevel"/>
    <w:tmpl w:val="4EB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4A15CBC"/>
    <w:multiLevelType w:val="multilevel"/>
    <w:tmpl w:val="BA5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BA262B5"/>
    <w:multiLevelType w:val="hybridMultilevel"/>
    <w:tmpl w:val="06B81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057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4534421">
    <w:abstractNumId w:val="18"/>
  </w:num>
  <w:num w:numId="3" w16cid:durableId="134034287">
    <w:abstractNumId w:val="12"/>
  </w:num>
  <w:num w:numId="4" w16cid:durableId="177233432">
    <w:abstractNumId w:val="16"/>
  </w:num>
  <w:num w:numId="5" w16cid:durableId="1945264801">
    <w:abstractNumId w:val="0"/>
  </w:num>
  <w:num w:numId="6" w16cid:durableId="42758038">
    <w:abstractNumId w:val="17"/>
  </w:num>
  <w:num w:numId="7" w16cid:durableId="200288893">
    <w:abstractNumId w:val="2"/>
  </w:num>
  <w:num w:numId="8" w16cid:durableId="510217635">
    <w:abstractNumId w:val="11"/>
  </w:num>
  <w:num w:numId="9" w16cid:durableId="1025984890">
    <w:abstractNumId w:val="4"/>
  </w:num>
  <w:num w:numId="10" w16cid:durableId="1329167060">
    <w:abstractNumId w:val="7"/>
  </w:num>
  <w:num w:numId="11" w16cid:durableId="2078893949">
    <w:abstractNumId w:val="9"/>
  </w:num>
  <w:num w:numId="12" w16cid:durableId="1991210595">
    <w:abstractNumId w:val="5"/>
  </w:num>
  <w:num w:numId="13" w16cid:durableId="982198451">
    <w:abstractNumId w:val="6"/>
  </w:num>
  <w:num w:numId="14" w16cid:durableId="150760856">
    <w:abstractNumId w:val="14"/>
  </w:num>
  <w:num w:numId="15" w16cid:durableId="993797692">
    <w:abstractNumId w:val="15"/>
  </w:num>
  <w:num w:numId="16" w16cid:durableId="914970202">
    <w:abstractNumId w:val="1"/>
  </w:num>
  <w:num w:numId="17" w16cid:durableId="1604460777">
    <w:abstractNumId w:val="8"/>
  </w:num>
  <w:num w:numId="18" w16cid:durableId="327447851">
    <w:abstractNumId w:val="13"/>
  </w:num>
  <w:num w:numId="19" w16cid:durableId="9112554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D2E"/>
    <w:rsid w:val="0000406C"/>
    <w:rsid w:val="00005396"/>
    <w:rsid w:val="00050420"/>
    <w:rsid w:val="00062125"/>
    <w:rsid w:val="00065CAF"/>
    <w:rsid w:val="00080F21"/>
    <w:rsid w:val="00083BCA"/>
    <w:rsid w:val="00087B46"/>
    <w:rsid w:val="00096D16"/>
    <w:rsid w:val="000979E4"/>
    <w:rsid w:val="000C0CC7"/>
    <w:rsid w:val="000D165E"/>
    <w:rsid w:val="000E4E87"/>
    <w:rsid w:val="000F6859"/>
    <w:rsid w:val="00101B72"/>
    <w:rsid w:val="001276C1"/>
    <w:rsid w:val="00136342"/>
    <w:rsid w:val="001573EA"/>
    <w:rsid w:val="001613FB"/>
    <w:rsid w:val="001845B1"/>
    <w:rsid w:val="001B216B"/>
    <w:rsid w:val="001C458D"/>
    <w:rsid w:val="001D29F4"/>
    <w:rsid w:val="001D657D"/>
    <w:rsid w:val="001E1A7D"/>
    <w:rsid w:val="001F0571"/>
    <w:rsid w:val="002134DE"/>
    <w:rsid w:val="00237D82"/>
    <w:rsid w:val="00247C17"/>
    <w:rsid w:val="002517DC"/>
    <w:rsid w:val="002626F3"/>
    <w:rsid w:val="002653E9"/>
    <w:rsid w:val="002830F0"/>
    <w:rsid w:val="00284C51"/>
    <w:rsid w:val="0029155E"/>
    <w:rsid w:val="00293E03"/>
    <w:rsid w:val="002C4E27"/>
    <w:rsid w:val="002E2F16"/>
    <w:rsid w:val="002E47A7"/>
    <w:rsid w:val="003057CB"/>
    <w:rsid w:val="003639A2"/>
    <w:rsid w:val="00386DE0"/>
    <w:rsid w:val="003B4D41"/>
    <w:rsid w:val="003C470E"/>
    <w:rsid w:val="003F2F42"/>
    <w:rsid w:val="00416296"/>
    <w:rsid w:val="00426896"/>
    <w:rsid w:val="0043691A"/>
    <w:rsid w:val="00467657"/>
    <w:rsid w:val="0048116A"/>
    <w:rsid w:val="00485E7F"/>
    <w:rsid w:val="004A60AC"/>
    <w:rsid w:val="004C7793"/>
    <w:rsid w:val="004D2D73"/>
    <w:rsid w:val="004D611C"/>
    <w:rsid w:val="004E6E30"/>
    <w:rsid w:val="004F4F21"/>
    <w:rsid w:val="00507904"/>
    <w:rsid w:val="005107B7"/>
    <w:rsid w:val="0058341D"/>
    <w:rsid w:val="005949C6"/>
    <w:rsid w:val="005949D7"/>
    <w:rsid w:val="005A6F4D"/>
    <w:rsid w:val="005B1730"/>
    <w:rsid w:val="005B5955"/>
    <w:rsid w:val="005C67C2"/>
    <w:rsid w:val="005E22A6"/>
    <w:rsid w:val="005F653E"/>
    <w:rsid w:val="006141A7"/>
    <w:rsid w:val="006306DA"/>
    <w:rsid w:val="00637BEA"/>
    <w:rsid w:val="00647693"/>
    <w:rsid w:val="00664F61"/>
    <w:rsid w:val="00685E54"/>
    <w:rsid w:val="00687A93"/>
    <w:rsid w:val="006A47FC"/>
    <w:rsid w:val="006C3065"/>
    <w:rsid w:val="006D073D"/>
    <w:rsid w:val="006D1EF8"/>
    <w:rsid w:val="00730B8A"/>
    <w:rsid w:val="007326EF"/>
    <w:rsid w:val="00740E43"/>
    <w:rsid w:val="007437FB"/>
    <w:rsid w:val="00752EFF"/>
    <w:rsid w:val="00767243"/>
    <w:rsid w:val="00770E5F"/>
    <w:rsid w:val="00772B21"/>
    <w:rsid w:val="00777E51"/>
    <w:rsid w:val="00791426"/>
    <w:rsid w:val="007D4537"/>
    <w:rsid w:val="007D7B6D"/>
    <w:rsid w:val="00814203"/>
    <w:rsid w:val="008202BF"/>
    <w:rsid w:val="00830F8F"/>
    <w:rsid w:val="00837F63"/>
    <w:rsid w:val="00841B08"/>
    <w:rsid w:val="008604CC"/>
    <w:rsid w:val="00892C31"/>
    <w:rsid w:val="0089461B"/>
    <w:rsid w:val="008B1F0C"/>
    <w:rsid w:val="008C4B40"/>
    <w:rsid w:val="008C6624"/>
    <w:rsid w:val="008E6AD5"/>
    <w:rsid w:val="00903612"/>
    <w:rsid w:val="0092618A"/>
    <w:rsid w:val="0094562C"/>
    <w:rsid w:val="009535F4"/>
    <w:rsid w:val="00963524"/>
    <w:rsid w:val="00967F25"/>
    <w:rsid w:val="00970E79"/>
    <w:rsid w:val="00975373"/>
    <w:rsid w:val="009827B8"/>
    <w:rsid w:val="00990C59"/>
    <w:rsid w:val="009A135B"/>
    <w:rsid w:val="009B4D61"/>
    <w:rsid w:val="009D6F3E"/>
    <w:rsid w:val="00A05724"/>
    <w:rsid w:val="00A071B1"/>
    <w:rsid w:val="00A11339"/>
    <w:rsid w:val="00A21867"/>
    <w:rsid w:val="00A62C74"/>
    <w:rsid w:val="00A90ED4"/>
    <w:rsid w:val="00A91641"/>
    <w:rsid w:val="00AA4878"/>
    <w:rsid w:val="00AC2B87"/>
    <w:rsid w:val="00AC653F"/>
    <w:rsid w:val="00AE05A8"/>
    <w:rsid w:val="00AE07DE"/>
    <w:rsid w:val="00AE3B22"/>
    <w:rsid w:val="00AE540C"/>
    <w:rsid w:val="00AF4D42"/>
    <w:rsid w:val="00AF726C"/>
    <w:rsid w:val="00B06B01"/>
    <w:rsid w:val="00B152F6"/>
    <w:rsid w:val="00B260FE"/>
    <w:rsid w:val="00B37C26"/>
    <w:rsid w:val="00B628F2"/>
    <w:rsid w:val="00B64978"/>
    <w:rsid w:val="00B654A1"/>
    <w:rsid w:val="00B67545"/>
    <w:rsid w:val="00B676DD"/>
    <w:rsid w:val="00B858EB"/>
    <w:rsid w:val="00B917DA"/>
    <w:rsid w:val="00BB0A1F"/>
    <w:rsid w:val="00BC29F2"/>
    <w:rsid w:val="00BF2BFA"/>
    <w:rsid w:val="00C51033"/>
    <w:rsid w:val="00C51AD8"/>
    <w:rsid w:val="00C803AB"/>
    <w:rsid w:val="00C84D2E"/>
    <w:rsid w:val="00C93D97"/>
    <w:rsid w:val="00CB5625"/>
    <w:rsid w:val="00CC12BE"/>
    <w:rsid w:val="00CC28F4"/>
    <w:rsid w:val="00CC4A5E"/>
    <w:rsid w:val="00CC7D88"/>
    <w:rsid w:val="00CD3FED"/>
    <w:rsid w:val="00CF5448"/>
    <w:rsid w:val="00D13E78"/>
    <w:rsid w:val="00D17C36"/>
    <w:rsid w:val="00D23909"/>
    <w:rsid w:val="00D35C12"/>
    <w:rsid w:val="00D35EFB"/>
    <w:rsid w:val="00D41D65"/>
    <w:rsid w:val="00D64342"/>
    <w:rsid w:val="00D86DCE"/>
    <w:rsid w:val="00DB4000"/>
    <w:rsid w:val="00DC7E85"/>
    <w:rsid w:val="00DD26CC"/>
    <w:rsid w:val="00DD5653"/>
    <w:rsid w:val="00DE0133"/>
    <w:rsid w:val="00DE3108"/>
    <w:rsid w:val="00E00382"/>
    <w:rsid w:val="00E130FD"/>
    <w:rsid w:val="00E443A1"/>
    <w:rsid w:val="00E60016"/>
    <w:rsid w:val="00E60D0C"/>
    <w:rsid w:val="00E7207A"/>
    <w:rsid w:val="00E728D8"/>
    <w:rsid w:val="00E7379F"/>
    <w:rsid w:val="00E855F0"/>
    <w:rsid w:val="00E9418D"/>
    <w:rsid w:val="00EA2742"/>
    <w:rsid w:val="00EC23AB"/>
    <w:rsid w:val="00ED6127"/>
    <w:rsid w:val="00EF6548"/>
    <w:rsid w:val="00F11A70"/>
    <w:rsid w:val="00F346E9"/>
    <w:rsid w:val="00F3509E"/>
    <w:rsid w:val="00F475B9"/>
    <w:rsid w:val="00F547F8"/>
    <w:rsid w:val="00F56922"/>
    <w:rsid w:val="00F719C6"/>
    <w:rsid w:val="00F77B01"/>
    <w:rsid w:val="00F83A6D"/>
    <w:rsid w:val="00F85478"/>
    <w:rsid w:val="00F94CA8"/>
    <w:rsid w:val="00FB2DF5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docId w15:val="{DC0A5001-1727-4554-B05F-688A50A1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ds-markdown-paragraph">
    <w:name w:val="ds-markdown-paragraph"/>
    <w:basedOn w:val="a"/>
    <w:rsid w:val="00EA274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EA2742"/>
    <w:rPr>
      <w:b/>
      <w:bCs/>
    </w:rPr>
  </w:style>
  <w:style w:type="character" w:styleId="HTML">
    <w:name w:val="HTML Code"/>
    <w:basedOn w:val="a0"/>
    <w:uiPriority w:val="99"/>
    <w:semiHidden/>
    <w:unhideWhenUsed/>
    <w:rsid w:val="00EA2742"/>
    <w:rPr>
      <w:rFonts w:ascii="Courier New" w:eastAsia="Times New Roman" w:hAnsi="Courier New" w:cs="Courier New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37BEA"/>
    <w:rPr>
      <w:color w:val="605E5C"/>
      <w:shd w:val="clear" w:color="auto" w:fill="E1DFDD"/>
    </w:rPr>
  </w:style>
  <w:style w:type="paragraph" w:styleId="aff0">
    <w:name w:val="Balloon Text"/>
    <w:basedOn w:val="a"/>
    <w:link w:val="aff1"/>
    <w:uiPriority w:val="99"/>
    <w:semiHidden/>
    <w:unhideWhenUsed/>
    <w:rsid w:val="00740E43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740E43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AD864-7F8D-4EB9-A2E6-C736681E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36</Pages>
  <Words>7532</Words>
  <Characters>42939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PIBO0121021 Колесников Сергей Андреевич</dc:creator>
  <cp:keywords/>
  <dc:description/>
  <cp:lastModifiedBy>Сергей Колесников</cp:lastModifiedBy>
  <cp:revision>102</cp:revision>
  <dcterms:created xsi:type="dcterms:W3CDTF">2025-04-23T03:37:00Z</dcterms:created>
  <dcterms:modified xsi:type="dcterms:W3CDTF">2025-05-14T17:51:00Z</dcterms:modified>
</cp:coreProperties>
</file>