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6"/>
          <w:szCs w:val="46"/>
        </w:rPr>
      </w:pPr>
      <w:bookmarkStart w:colFirst="0" w:colLast="0" w:name="_5vzwzi95kplp" w:id="0"/>
      <w:bookmarkEnd w:id="0"/>
      <w:r w:rsidDel="00000000" w:rsidR="00000000" w:rsidRPr="00000000">
        <w:rPr>
          <w:sz w:val="46"/>
          <w:szCs w:val="46"/>
          <w:rtl w:val="0"/>
        </w:rPr>
        <w:t xml:space="preserve">Письменные ответы на вопросы</w:t>
      </w:r>
    </w:p>
    <w:p w:rsidR="00000000" w:rsidDel="00000000" w:rsidP="00000000" w:rsidRDefault="00000000" w:rsidRPr="00000000" w14:paraId="00000002">
      <w:pPr>
        <w:rPr>
          <w:sz w:val="27"/>
          <w:szCs w:val="27"/>
          <w:highlight w:val="white"/>
        </w:rPr>
      </w:pPr>
      <w:r w:rsidDel="00000000" w:rsidR="00000000" w:rsidRPr="00000000">
        <w:rPr>
          <w:i w:val="1"/>
          <w:sz w:val="27"/>
          <w:szCs w:val="27"/>
          <w:highlight w:val="white"/>
          <w:rtl w:val="0"/>
        </w:rPr>
        <w:t xml:space="preserve">-В чем разница между SOAP и REST?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7"/>
          <w:szCs w:val="27"/>
          <w:highlight w:val="white"/>
        </w:rPr>
      </w:pP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Что стоит исправить: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Попробуй более подробно ответить на вопрос. Его часто задают на собеседованиях, поэтому лучше иметь готовый развернутый ответ. В rest поддерживаются только json и xml?</w:t>
      </w:r>
    </w:p>
    <w:p w:rsidR="00000000" w:rsidDel="00000000" w:rsidP="00000000" w:rsidRDefault="00000000" w:rsidRPr="00000000" w14:paraId="00000005">
      <w:pPr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7"/>
          <w:szCs w:val="27"/>
          <w:highlight w:val="white"/>
        </w:rPr>
      </w:pPr>
      <w:r w:rsidDel="00000000" w:rsidR="00000000" w:rsidRPr="00000000">
        <w:rPr>
          <w:b w:val="1"/>
          <w:i w:val="1"/>
          <w:sz w:val="27"/>
          <w:szCs w:val="27"/>
          <w:highlight w:val="white"/>
          <w:rtl w:val="0"/>
        </w:rPr>
        <w:t xml:space="preserve">SOAP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использует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WSDL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это строгий протокол с правилами сообщения только в формате XML, сообщения упакованы в конверт “envelope” ответы приходят  в таком же конверте</w:t>
      </w:r>
    </w:p>
    <w:p w:rsidR="00000000" w:rsidDel="00000000" w:rsidP="00000000" w:rsidRDefault="00000000" w:rsidRPr="00000000" w14:paraId="00000007">
      <w:pPr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</w:rPr>
        <w:drawing>
          <wp:inline distB="114300" distT="114300" distL="114300" distR="114300">
            <wp:extent cx="3195638" cy="245956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459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Может передавать данные не только по HTTP но и по протоколу SMTP</w:t>
      </w:r>
    </w:p>
    <w:p w:rsidR="00000000" w:rsidDel="00000000" w:rsidP="00000000" w:rsidRDefault="00000000" w:rsidRPr="00000000" w14:paraId="00000009">
      <w:pPr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7"/>
          <w:szCs w:val="27"/>
          <w:highlight w:val="white"/>
        </w:rPr>
      </w:pPr>
      <w:r w:rsidDel="00000000" w:rsidR="00000000" w:rsidRPr="00000000">
        <w:rPr>
          <w:b w:val="1"/>
          <w:i w:val="1"/>
          <w:sz w:val="27"/>
          <w:szCs w:val="27"/>
          <w:highlight w:val="white"/>
          <w:rtl w:val="0"/>
        </w:rPr>
        <w:t xml:space="preserve">REST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— это архитектурный стиль поверх протокола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HTTP . Документация описывается в OpenAPI/Swagger. Формат данных любой (обычно JSON — компактный и простой; может быть XML, CSV, Protobuf и другие),выбирается заголовками </w:t>
      </w:r>
    </w:p>
    <w:p w:rsidR="00000000" w:rsidDel="00000000" w:rsidP="00000000" w:rsidRDefault="00000000" w:rsidRPr="00000000" w14:paraId="0000000B">
      <w:pPr>
        <w:rPr>
          <w:i w:val="1"/>
          <w:sz w:val="27"/>
          <w:szCs w:val="27"/>
          <w:highlight w:val="white"/>
        </w:rPr>
      </w:pPr>
      <w:r w:rsidDel="00000000" w:rsidR="00000000" w:rsidRPr="00000000">
        <w:rPr>
          <w:i w:val="1"/>
          <w:sz w:val="27"/>
          <w:szCs w:val="27"/>
          <w:highlight w:val="white"/>
          <w:rtl w:val="0"/>
        </w:rPr>
        <w:t xml:space="preserve">Content-Type</w:t>
      </w:r>
      <w:r w:rsidDel="00000000" w:rsidR="00000000" w:rsidRPr="00000000">
        <w:rPr>
          <w:i w:val="1"/>
          <w:sz w:val="27"/>
          <w:szCs w:val="27"/>
          <w:highlight w:val="white"/>
          <w:rtl w:val="0"/>
        </w:rPr>
        <w:t xml:space="preserve">/</w:t>
      </w:r>
      <w:r w:rsidDel="00000000" w:rsidR="00000000" w:rsidRPr="00000000">
        <w:rPr>
          <w:i w:val="1"/>
          <w:sz w:val="27"/>
          <w:szCs w:val="27"/>
          <w:highlight w:val="white"/>
          <w:rtl w:val="0"/>
        </w:rPr>
        <w:t xml:space="preserve">Accept</w:t>
      </w:r>
      <w:r w:rsidDel="00000000" w:rsidR="00000000" w:rsidRPr="00000000">
        <w:rPr>
          <w:i w:val="1"/>
          <w:sz w:val="27"/>
          <w:szCs w:val="27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i w:val="1"/>
          <w:sz w:val="27"/>
          <w:szCs w:val="27"/>
          <w:highlight w:val="white"/>
        </w:rPr>
      </w:pPr>
      <w:r w:rsidDel="00000000" w:rsidR="00000000" w:rsidRPr="00000000">
        <w:rPr>
          <w:i w:val="1"/>
          <w:sz w:val="27"/>
          <w:szCs w:val="27"/>
          <w:highlight w:val="white"/>
        </w:rPr>
        <w:drawing>
          <wp:inline distB="114300" distT="114300" distL="114300" distR="114300">
            <wp:extent cx="3643313" cy="313375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133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7"/>
          <w:szCs w:val="27"/>
          <w:highlight w:val="white"/>
        </w:rPr>
      </w:pPr>
      <w:r w:rsidDel="00000000" w:rsidR="00000000" w:rsidRPr="00000000">
        <w:rPr>
          <w:i w:val="1"/>
          <w:sz w:val="27"/>
          <w:szCs w:val="27"/>
          <w:highlight w:val="white"/>
          <w:u w:val="single"/>
          <w:rtl w:val="0"/>
        </w:rPr>
        <w:t xml:space="preserve">протокол REST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обычно используют в публичных и мобильных API, микросервисах (везде где важны скорость, простота)</w:t>
      </w:r>
    </w:p>
    <w:p w:rsidR="00000000" w:rsidDel="00000000" w:rsidP="00000000" w:rsidRDefault="00000000" w:rsidRPr="00000000" w14:paraId="00000010">
      <w:pPr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7"/>
          <w:szCs w:val="27"/>
          <w:highlight w:val="white"/>
        </w:rPr>
      </w:pPr>
      <w:r w:rsidDel="00000000" w:rsidR="00000000" w:rsidRPr="00000000">
        <w:rPr>
          <w:i w:val="1"/>
          <w:sz w:val="27"/>
          <w:szCs w:val="27"/>
          <w:highlight w:val="white"/>
          <w:u w:val="single"/>
          <w:rtl w:val="0"/>
        </w:rPr>
        <w:t xml:space="preserve">протокол SOAP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обычно используют банки и корпоративные шины где важна надежная достаdка, шифрование на уровне сообщений и тд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1.Так как полное кол-во комбинаций которое получится если рассчитать 2 ×  5 × 9 × 2 ×2 = </w:t>
      </w:r>
      <w:r w:rsidDel="00000000" w:rsidR="00000000" w:rsidRPr="00000000">
        <w:rPr>
          <w:b w:val="1"/>
          <w:color w:val="666666"/>
          <w:rtl w:val="0"/>
        </w:rPr>
        <w:t xml:space="preserve">360 </w:t>
      </w:r>
      <w:r w:rsidDel="00000000" w:rsidR="00000000" w:rsidRPr="00000000">
        <w:rPr>
          <w:b w:val="1"/>
          <w:color w:val="666666"/>
        </w:rPr>
        <w:drawing>
          <wp:inline distB="114300" distT="114300" distL="114300" distR="114300">
            <wp:extent cx="5586413" cy="287968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879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слишком велико и займет много времени то здесь логично применить технику </w:t>
      </w:r>
      <w:r w:rsidDel="00000000" w:rsidR="00000000" w:rsidRPr="00000000">
        <w:rPr>
          <w:b w:val="1"/>
          <w:color w:val="666666"/>
          <w:rtl w:val="0"/>
        </w:rPr>
        <w:t xml:space="preserve">Pairwise на сайте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https://pairwise.teremokgames.com/</w:t>
        </w:r>
      </w:hyperlink>
      <w:r w:rsidDel="00000000" w:rsidR="00000000" w:rsidRPr="00000000">
        <w:rPr>
          <w:b w:val="1"/>
          <w:color w:val="666666"/>
          <w:rtl w:val="0"/>
        </w:rPr>
        <w:t xml:space="preserve"> ввести данные нажать generate pairwise </w:t>
      </w:r>
      <w:r w:rsidDel="00000000" w:rsidR="00000000" w:rsidRPr="00000000">
        <w:rPr>
          <w:color w:val="666666"/>
          <w:rtl w:val="0"/>
        </w:rPr>
        <w:t xml:space="preserve">в результате чего кол-во проверок сокращается до</w:t>
      </w:r>
      <w:r w:rsidDel="00000000" w:rsidR="00000000" w:rsidRPr="00000000">
        <w:rPr>
          <w:b w:val="1"/>
          <w:color w:val="666666"/>
          <w:rtl w:val="0"/>
        </w:rPr>
        <w:t xml:space="preserve"> 61</w:t>
      </w:r>
    </w:p>
    <w:p w:rsidR="00000000" w:rsidDel="00000000" w:rsidP="00000000" w:rsidRDefault="00000000" w:rsidRPr="00000000" w14:paraId="0000001A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</w:rPr>
        <w:drawing>
          <wp:inline distB="114300" distT="114300" distL="114300" distR="114300">
            <wp:extent cx="5757863" cy="251668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2516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2.Чтобы поменял в тест-кейсе:</w:t>
      </w:r>
    </w:p>
    <w:p w:rsidR="00000000" w:rsidDel="00000000" w:rsidP="00000000" w:rsidRDefault="00000000" w:rsidRPr="00000000" w14:paraId="0000001C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добавил бы больше конретики:</w:t>
      </w:r>
    </w:p>
    <w:p w:rsidR="00000000" w:rsidDel="00000000" w:rsidP="00000000" w:rsidRDefault="00000000" w:rsidRPr="00000000" w14:paraId="0000001D">
      <w:pPr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-</w:t>
      </w:r>
      <w:r w:rsidDel="00000000" w:rsidR="00000000" w:rsidRPr="00000000">
        <w:rPr>
          <w:color w:val="666666"/>
          <w:rtl w:val="0"/>
        </w:rPr>
        <w:t xml:space="preserve">изменил бы название “Главная страница для неавторизованного пользователя отображается корректно без персонализации присутствуют кнопки “Войти/Регистрация”.</w:t>
      </w:r>
    </w:p>
    <w:p w:rsidR="00000000" w:rsidDel="00000000" w:rsidP="00000000" w:rsidRDefault="00000000" w:rsidRPr="00000000" w14:paraId="0000001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-предусловие бы расписал подробней: перед проведением проверки почистить cookies в браузере</w:t>
      </w:r>
    </w:p>
    <w:p w:rsidR="00000000" w:rsidDel="00000000" w:rsidP="00000000" w:rsidRDefault="00000000" w:rsidRPr="00000000" w14:paraId="0000001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-шаги воспроизведения также можно разбить на 2 или 3:</w:t>
      </w:r>
    </w:p>
    <w:p w:rsidR="00000000" w:rsidDel="00000000" w:rsidP="00000000" w:rsidRDefault="00000000" w:rsidRPr="00000000" w14:paraId="0000002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1.Открыть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https://practicum.yandex.ru/</w:t>
        </w:r>
      </w:hyperlink>
      <w:r w:rsidDel="00000000" w:rsidR="00000000" w:rsidRPr="00000000">
        <w:rPr>
          <w:color w:val="666666"/>
          <w:rtl w:val="0"/>
        </w:rPr>
        <w:t xml:space="preserve"> в режиме инкогнито в браузере</w:t>
      </w:r>
    </w:p>
    <w:p w:rsidR="00000000" w:rsidDel="00000000" w:rsidP="00000000" w:rsidRDefault="00000000" w:rsidRPr="00000000" w14:paraId="0000002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2.Убедиться что в шапке сайта есть кнопка “Войти” (по умолчания не подвязан никакой профиль)</w:t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3.Главная страница сайта соответствует макету в Figma (если есть)</w:t>
      </w:r>
    </w:p>
    <w:p w:rsidR="00000000" w:rsidDel="00000000" w:rsidP="00000000" w:rsidRDefault="00000000" w:rsidRPr="00000000" w14:paraId="0000002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ОР - при переходе на страницу 200 -ok в Devtools,страница отображена корректно без редиректа в личный кабинет</w:t>
      </w:r>
    </w:p>
    <w:p w:rsidR="00000000" w:rsidDel="00000000" w:rsidP="00000000" w:rsidRDefault="00000000" w:rsidRPr="00000000" w14:paraId="0000002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3. В Devtools открыл бы вкладку “Network” выбрал бы фильтр Fetch/XHR  если например тестировал яндекс прилавок - ввел бы в поисковик или поискал бы вручную POST /orders и искал бы поле связанное с оплатой где есть значения  true/false</w:t>
      </w:r>
    </w:p>
    <w:p w:rsidR="00000000" w:rsidDel="00000000" w:rsidP="00000000" w:rsidRDefault="00000000" w:rsidRPr="00000000" w14:paraId="0000002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4. GET - запрос не должен ничего удалять этот метод не меняет данныеа только их берет  с сервера в отличие от POST/DELETE/PATCH но возможен такой случай если разработчик ошибся в написании API . Чтобы избежать данных инцидентов все действия которые изменяют данные должны быть проведены только с помощью токена авторизации.</w:t>
      </w:r>
    </w:p>
    <w:p w:rsidR="00000000" w:rsidDel="00000000" w:rsidP="00000000" w:rsidRDefault="00000000" w:rsidRPr="00000000" w14:paraId="00000027">
      <w:pPr>
        <w:rPr>
          <w:b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5.Считаю что нужно сделать поле идентификатор сотрудика </w:t>
      </w:r>
      <w:r w:rsidDel="00000000" w:rsidR="00000000" w:rsidRPr="00000000">
        <w:rPr>
          <w:b w:val="1"/>
          <w:color w:val="666666"/>
          <w:sz w:val="27"/>
          <w:szCs w:val="27"/>
          <w:highlight w:val="white"/>
          <w:rtl w:val="0"/>
        </w:rPr>
        <w:t xml:space="preserve">id</w:t>
      </w:r>
      <w:r w:rsidDel="00000000" w:rsidR="00000000" w:rsidRPr="00000000">
        <w:rPr>
          <w:color w:val="666666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b w:val="1"/>
          <w:color w:val="666666"/>
          <w:rtl w:val="0"/>
        </w:rPr>
        <w:t xml:space="preserve">первичным включом </w:t>
      </w:r>
      <w:r w:rsidDel="00000000" w:rsidR="00000000" w:rsidRPr="00000000">
        <w:rPr>
          <w:color w:val="666666"/>
          <w:rtl w:val="0"/>
        </w:rPr>
        <w:t xml:space="preserve">(primary key) таблицы </w:t>
      </w:r>
      <w:r w:rsidDel="00000000" w:rsidR="00000000" w:rsidRPr="00000000">
        <w:rPr>
          <w:b w:val="1"/>
          <w:color w:val="666666"/>
          <w:rtl w:val="0"/>
        </w:rPr>
        <w:t xml:space="preserve">employee</w:t>
      </w:r>
      <w:r w:rsidDel="00000000" w:rsidR="00000000" w:rsidRPr="00000000">
        <w:rPr>
          <w:color w:val="666666"/>
          <w:rtl w:val="0"/>
        </w:rPr>
        <w:t xml:space="preserve">, </w:t>
      </w:r>
      <w:r w:rsidDel="00000000" w:rsidR="00000000" w:rsidRPr="00000000">
        <w:rPr>
          <w:b w:val="1"/>
          <w:color w:val="666666"/>
          <w:rtl w:val="0"/>
        </w:rPr>
        <w:t xml:space="preserve">внешний ключ</w:t>
      </w:r>
      <w:r w:rsidDel="00000000" w:rsidR="00000000" w:rsidRPr="00000000">
        <w:rPr>
          <w:color w:val="666666"/>
          <w:rtl w:val="0"/>
        </w:rPr>
        <w:t xml:space="preserve">(foreign key=)-</w:t>
      </w:r>
      <w:r w:rsidDel="00000000" w:rsidR="00000000" w:rsidRPr="00000000">
        <w:rPr>
          <w:color w:val="666666"/>
          <w:sz w:val="27"/>
          <w:szCs w:val="27"/>
          <w:highlight w:val="white"/>
          <w:rtl w:val="0"/>
        </w:rPr>
        <w:t xml:space="preserve">position_id - </w:t>
      </w:r>
      <w:r w:rsidDel="00000000" w:rsidR="00000000" w:rsidRPr="00000000">
        <w:rPr>
          <w:color w:val="666666"/>
          <w:rtl w:val="0"/>
        </w:rPr>
        <w:t xml:space="preserve">идентификатор должности который соответственно будет первичным ключом для таблицы </w:t>
      </w:r>
      <w:r w:rsidDel="00000000" w:rsidR="00000000" w:rsidRPr="00000000">
        <w:rPr>
          <w:b w:val="1"/>
          <w:color w:val="666666"/>
          <w:rtl w:val="0"/>
        </w:rPr>
        <w:t xml:space="preserve">position (id </w:t>
      </w:r>
      <w:r w:rsidDel="00000000" w:rsidR="00000000" w:rsidRPr="00000000">
        <w:rPr>
          <w:color w:val="666666"/>
          <w:rtl w:val="0"/>
        </w:rPr>
        <w:t xml:space="preserve">для таблицы </w:t>
      </w:r>
      <w:r w:rsidDel="00000000" w:rsidR="00000000" w:rsidRPr="00000000">
        <w:rPr>
          <w:b w:val="1"/>
          <w:color w:val="666666"/>
          <w:rtl w:val="0"/>
        </w:rPr>
        <w:t xml:space="preserve">position)</w:t>
      </w:r>
    </w:p>
    <w:p w:rsidR="00000000" w:rsidDel="00000000" w:rsidP="00000000" w:rsidRDefault="00000000" w:rsidRPr="00000000" w14:paraId="00000028">
      <w:pPr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6. Select </w:t>
      </w:r>
      <w:r w:rsidDel="00000000" w:rsidR="00000000" w:rsidRPr="00000000">
        <w:rPr>
          <w:color w:val="666666"/>
          <w:rtl w:val="0"/>
        </w:rPr>
        <w:t xml:space="preserve">e.fio, p.name, p.salary</w:t>
      </w:r>
    </w:p>
    <w:p w:rsidR="00000000" w:rsidDel="00000000" w:rsidP="00000000" w:rsidRDefault="00000000" w:rsidRPr="00000000" w14:paraId="0000002A">
      <w:pPr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    From </w:t>
      </w:r>
      <w:r w:rsidDel="00000000" w:rsidR="00000000" w:rsidRPr="00000000">
        <w:rPr>
          <w:color w:val="666666"/>
          <w:rtl w:val="0"/>
        </w:rPr>
        <w:t xml:space="preserve">employee</w:t>
      </w:r>
      <w:r w:rsidDel="00000000" w:rsidR="00000000" w:rsidRPr="00000000">
        <w:rPr>
          <w:b w:val="1"/>
          <w:color w:val="666666"/>
          <w:rtl w:val="0"/>
        </w:rPr>
        <w:t xml:space="preserve"> AS </w:t>
      </w:r>
      <w:r w:rsidDel="00000000" w:rsidR="00000000" w:rsidRPr="00000000">
        <w:rPr>
          <w:color w:val="666666"/>
          <w:rtl w:val="0"/>
        </w:rPr>
        <w:t xml:space="preserve">e</w:t>
      </w:r>
    </w:p>
    <w:p w:rsidR="00000000" w:rsidDel="00000000" w:rsidP="00000000" w:rsidRDefault="00000000" w:rsidRPr="00000000" w14:paraId="0000002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</w:t>
      </w:r>
      <w:r w:rsidDel="00000000" w:rsidR="00000000" w:rsidRPr="00000000">
        <w:rPr>
          <w:b w:val="1"/>
          <w:color w:val="666666"/>
          <w:rtl w:val="0"/>
        </w:rPr>
        <w:t xml:space="preserve">Join</w:t>
      </w:r>
      <w:r w:rsidDel="00000000" w:rsidR="00000000" w:rsidRPr="00000000">
        <w:rPr>
          <w:color w:val="666666"/>
          <w:rtl w:val="0"/>
        </w:rPr>
        <w:t xml:space="preserve"> position </w:t>
      </w:r>
      <w:r w:rsidDel="00000000" w:rsidR="00000000" w:rsidRPr="00000000">
        <w:rPr>
          <w:b w:val="1"/>
          <w:color w:val="666666"/>
          <w:rtl w:val="0"/>
        </w:rPr>
        <w:t xml:space="preserve">AS</w:t>
      </w:r>
      <w:r w:rsidDel="00000000" w:rsidR="00000000" w:rsidRPr="00000000">
        <w:rPr>
          <w:color w:val="666666"/>
          <w:rtl w:val="0"/>
        </w:rPr>
        <w:t xml:space="preserve"> p </w:t>
      </w:r>
    </w:p>
    <w:p w:rsidR="00000000" w:rsidDel="00000000" w:rsidP="00000000" w:rsidRDefault="00000000" w:rsidRPr="00000000" w14:paraId="0000002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</w:t>
      </w:r>
      <w:r w:rsidDel="00000000" w:rsidR="00000000" w:rsidRPr="00000000">
        <w:rPr>
          <w:b w:val="1"/>
          <w:color w:val="666666"/>
          <w:rtl w:val="0"/>
        </w:rPr>
        <w:t xml:space="preserve">ON</w:t>
      </w:r>
      <w:r w:rsidDel="00000000" w:rsidR="00000000" w:rsidRPr="00000000">
        <w:rPr>
          <w:color w:val="666666"/>
          <w:rtl w:val="0"/>
        </w:rPr>
        <w:t xml:space="preserve"> e.</w:t>
      </w:r>
      <w:r w:rsidDel="00000000" w:rsidR="00000000" w:rsidRPr="00000000">
        <w:rPr>
          <w:color w:val="666666"/>
          <w:rtl w:val="0"/>
        </w:rPr>
        <w:t xml:space="preserve">position_id</w:t>
      </w:r>
      <w:r w:rsidDel="00000000" w:rsidR="00000000" w:rsidRPr="00000000">
        <w:rPr>
          <w:color w:val="666666"/>
          <w:rtl w:val="0"/>
        </w:rPr>
        <w:t xml:space="preserve"> =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p.id</w:t>
        </w:r>
      </w:hyperlink>
      <w:r w:rsidDel="00000000" w:rsidR="00000000" w:rsidRPr="00000000">
        <w:rPr>
          <w:color w:val="666666"/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666666"/>
          <w:sz w:val="21"/>
          <w:szCs w:val="21"/>
          <w:shd w:fill="f5f5f5" w:val="clear"/>
        </w:rPr>
      </w:pPr>
      <w:r w:rsidDel="00000000" w:rsidR="00000000" w:rsidRPr="00000000">
        <w:rPr>
          <w:color w:val="666666"/>
          <w:rtl w:val="0"/>
        </w:rPr>
        <w:t xml:space="preserve">7.В данном выражении не хватает assert (assert 5 // 2 == 2) так как на данном этапе тест ничего не проверяет  выражение полностью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666666"/>
          <w:sz w:val="21"/>
          <w:szCs w:val="21"/>
          <w:shd w:fill="f5f5f5" w:val="clear"/>
        </w:rPr>
      </w:pPr>
      <w:r w:rsidDel="00000000" w:rsidR="00000000" w:rsidRPr="00000000">
        <w:rPr>
          <w:b w:val="1"/>
          <w:color w:val="666666"/>
          <w:sz w:val="21"/>
          <w:szCs w:val="21"/>
          <w:shd w:fill="f5f5f5" w:val="clear"/>
          <w:rtl w:val="0"/>
        </w:rPr>
        <w:t xml:space="preserve">test_integer_division()</w:t>
      </w:r>
    </w:p>
    <w:p w:rsidR="00000000" w:rsidDel="00000000" w:rsidP="00000000" w:rsidRDefault="00000000" w:rsidRPr="00000000" w14:paraId="00000030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sz w:val="21"/>
          <w:szCs w:val="21"/>
          <w:shd w:fill="f5f5f5" w:val="clear"/>
          <w:rtl w:val="0"/>
        </w:rPr>
        <w:t xml:space="preserve">assert 5 // 2 == 2;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729163" cy="263862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638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8.да такие варианты возможны для КЭ если например форма  принимает не диапазон значений а конкретное значение например форма поддерживает файлы с расширением gpeg и png все что относится к файлам с данным расширением - поддерживается(валидные), остальное - нет(не валидные) поэтому тут 2 варианта да или нет и нет смысла разбивать на классы,  а для ГЗ например когда естьтребование на подгружаемый файл  Лимит размера файла</w:t>
      </w:r>
      <w:r w:rsidDel="00000000" w:rsidR="00000000" w:rsidRPr="00000000">
        <w:rPr>
          <w:b w:val="1"/>
          <w:color w:val="666666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 ≤ 5 МБ — допускаем, &gt; 5 МБ — отклоняем.</w:t>
      </w:r>
    </w:p>
    <w:p w:rsidR="00000000" w:rsidDel="00000000" w:rsidP="00000000" w:rsidRDefault="00000000" w:rsidRPr="00000000" w14:paraId="0000003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66666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9.</w:t>
        </w:r>
      </w:hyperlink>
      <w:r w:rsidDel="00000000" w:rsidR="00000000" w:rsidRPr="00000000">
        <w:rPr>
          <w:color w:val="666666"/>
          <w:rtl w:val="0"/>
        </w:rPr>
        <w:t xml:space="preserve"> Да можно если например нет поддиапазона например тестируем возраст 18 - 65 лет</w:t>
      </w:r>
    </w:p>
    <w:p w:rsidR="00000000" w:rsidDel="00000000" w:rsidP="00000000" w:rsidRDefault="00000000" w:rsidRPr="00000000" w14:paraId="0000003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тестируем граничные значения:</w:t>
      </w:r>
    </w:p>
    <w:p w:rsidR="00000000" w:rsidDel="00000000" w:rsidP="00000000" w:rsidRDefault="00000000" w:rsidRPr="00000000" w14:paraId="0000003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17 - не проходит (за пределами допустимого диапазона)</w:t>
      </w:r>
    </w:p>
    <w:p w:rsidR="00000000" w:rsidDel="00000000" w:rsidP="00000000" w:rsidRDefault="00000000" w:rsidRPr="00000000" w14:paraId="0000003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18 - проходит (минимальное значение)</w:t>
      </w:r>
    </w:p>
    <w:p w:rsidR="00000000" w:rsidDel="00000000" w:rsidP="00000000" w:rsidRDefault="00000000" w:rsidRPr="00000000" w14:paraId="0000003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19 - проходит(граничное значение в пределах допустимого диапазона минимум)</w:t>
      </w:r>
    </w:p>
    <w:p w:rsidR="00000000" w:rsidDel="00000000" w:rsidP="00000000" w:rsidRDefault="00000000" w:rsidRPr="00000000" w14:paraId="0000003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64 - проходит (граничное значение в пределах допустимого диапазона максимум)</w:t>
      </w:r>
    </w:p>
    <w:p w:rsidR="00000000" w:rsidDel="00000000" w:rsidP="00000000" w:rsidRDefault="00000000" w:rsidRPr="00000000" w14:paraId="0000003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65 - проходит (максимальное значение)</w:t>
      </w:r>
    </w:p>
    <w:p w:rsidR="00000000" w:rsidDel="00000000" w:rsidP="00000000" w:rsidRDefault="00000000" w:rsidRPr="00000000" w14:paraId="0000003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66 - не проходит (за пределами диапазона)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здесь по сути поведение системы одинаково внутри диапазона поэтому нет смысла брать значение 40 лет, достаточно проверки значений 19 , 64 так как почти все баги ловятся на границах. Проверка в середине  ничего нового не даёт.</w:t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но если есть например дополнительное правило которое начинает действовать внутри диапазона например cтоимость доставки меняется от суммы покупки</w:t>
      </w:r>
    </w:p>
    <w:p w:rsidR="00000000" w:rsidDel="00000000" w:rsidP="00000000" w:rsidRDefault="00000000" w:rsidRPr="00000000" w14:paraId="0000004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если скажем сумма заказа &lt; 1000 - стоимость доставки 200р</w:t>
      </w:r>
    </w:p>
    <w:p w:rsidR="00000000" w:rsidDel="00000000" w:rsidP="00000000" w:rsidRDefault="00000000" w:rsidRPr="00000000" w14:paraId="0000004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если от 1000 до 2999 - стоимость доставки 100р</w:t>
      </w:r>
    </w:p>
    <w:p w:rsidR="00000000" w:rsidDel="00000000" w:rsidP="00000000" w:rsidRDefault="00000000" w:rsidRPr="00000000" w14:paraId="00000044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 ≥ 3000 - бесплатно </w:t>
      </w:r>
    </w:p>
    <w:p w:rsidR="00000000" w:rsidDel="00000000" w:rsidP="00000000" w:rsidRDefault="00000000" w:rsidRPr="00000000" w14:paraId="0000004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здесь нужно проверить значения</w:t>
        <w:br w:type="textWrapping"/>
        <w:t xml:space="preserve">999 — ниже порога (должно быть 200р)</w:t>
      </w:r>
    </w:p>
    <w:p w:rsidR="00000000" w:rsidDel="00000000" w:rsidP="00000000" w:rsidRDefault="00000000" w:rsidRPr="00000000" w14:paraId="0000004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1000 — нижняя граница  (должно быть 100р)</w:t>
      </w:r>
    </w:p>
    <w:p w:rsidR="00000000" w:rsidDel="00000000" w:rsidP="00000000" w:rsidRDefault="00000000" w:rsidRPr="00000000" w14:paraId="0000004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1500 —  проверка в середине (должно быть 100р)</w:t>
      </w:r>
    </w:p>
    <w:p w:rsidR="00000000" w:rsidDel="00000000" w:rsidP="00000000" w:rsidRDefault="00000000" w:rsidRPr="00000000" w14:paraId="0000004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2999 — верхняя граница второй ступени (199)</w:t>
      </w:r>
    </w:p>
    <w:p w:rsidR="00000000" w:rsidDel="00000000" w:rsidP="00000000" w:rsidRDefault="00000000" w:rsidRPr="00000000" w14:paraId="0000004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3000 — граница бесплатной доставки (0)</w:t>
      </w:r>
    </w:p>
    <w:p w:rsidR="00000000" w:rsidDel="00000000" w:rsidP="00000000" w:rsidRDefault="00000000" w:rsidRPr="00000000" w14:paraId="0000004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3001 — выше порога (0)</w:t>
      </w:r>
    </w:p>
    <w:p w:rsidR="00000000" w:rsidDel="00000000" w:rsidP="00000000" w:rsidRDefault="00000000" w:rsidRPr="00000000" w14:paraId="0000004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здесь разработчик может ошибиться и не включить поддиапазон поэтому стоит проверить граничные значения</w:t>
      </w:r>
    </w:p>
    <w:p w:rsidR="00000000" w:rsidDel="00000000" w:rsidP="00000000" w:rsidRDefault="00000000" w:rsidRPr="00000000" w14:paraId="0000004C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10. Можно выгрузить логи в приложении для мобильного тестирования Android Studio:</w:t>
      </w:r>
    </w:p>
    <w:p w:rsidR="00000000" w:rsidDel="00000000" w:rsidP="00000000" w:rsidRDefault="00000000" w:rsidRPr="00000000" w14:paraId="0000005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нужно перейти в Logcat и в фильтре выбрать Error и далее содержимое можно сохранить в файл нажав Save</w:t>
      </w:r>
    </w:p>
    <w:p w:rsidR="00000000" w:rsidDel="00000000" w:rsidP="00000000" w:rsidRDefault="00000000" w:rsidRPr="00000000" w14:paraId="0000005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sz w:val="46"/>
          <w:szCs w:val="46"/>
        </w:rPr>
      </w:pPr>
      <w:bookmarkStart w:colFirst="0" w:colLast="0" w:name="_vvxxmzkgpk3p" w:id="1"/>
      <w:bookmarkEnd w:id="1"/>
      <w:r w:rsidDel="00000000" w:rsidR="00000000" w:rsidRPr="00000000">
        <w:rPr>
          <w:sz w:val="46"/>
          <w:szCs w:val="46"/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*заполни отчёт по образцу ниже</w:t>
      </w:r>
    </w:p>
    <w:p w:rsidR="00000000" w:rsidDel="00000000" w:rsidP="00000000" w:rsidRDefault="00000000" w:rsidRPr="00000000" w14:paraId="00000057">
      <w:pPr>
        <w:pStyle w:val="Heading2"/>
        <w:spacing w:after="240" w:before="240" w:lineRule="auto"/>
        <w:rPr>
          <w:color w:val="999999"/>
          <w:sz w:val="34"/>
          <w:szCs w:val="34"/>
        </w:rPr>
      </w:pPr>
      <w:bookmarkStart w:colFirst="0" w:colLast="0" w:name="_3wf4ju5geuxh" w:id="2"/>
      <w:bookmarkEnd w:id="2"/>
      <w:r w:rsidDel="00000000" w:rsidR="00000000" w:rsidRPr="00000000">
        <w:rPr>
          <w:sz w:val="34"/>
          <w:szCs w:val="34"/>
          <w:rtl w:val="0"/>
        </w:rPr>
        <w:t xml:space="preserve">Функциональное тестирование веб-приложения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Приложение проверено на стенде </w:t>
      </w:r>
      <w:hyperlink r:id="rId15">
        <w:r w:rsidDel="00000000" w:rsidR="00000000" w:rsidRPr="00000000">
          <w:rPr>
            <w:color w:val="1155cc"/>
            <w:sz w:val="27"/>
            <w:szCs w:val="27"/>
            <w:highlight w:val="white"/>
            <w:u w:val="single"/>
            <w:rtl w:val="0"/>
          </w:rPr>
          <w:t xml:space="preserve">Тестовый стенд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Все известные требования были покрыты чек-листом:</w:t>
      </w:r>
      <w:r w:rsidDel="00000000" w:rsidR="00000000" w:rsidRPr="00000000">
        <w:rPr>
          <w:color w:val="999999"/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Чек_лист_к_вэб_приложению_Яндекс_самокат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Результаты выполнения тестов можно посмотреть здесь: </w:t>
      </w:r>
      <w:r w:rsidDel="00000000" w:rsidR="00000000" w:rsidRPr="00000000">
        <w:rPr>
          <w:color w:val="999999"/>
          <w:rtl w:val="0"/>
        </w:rPr>
        <w:t xml:space="preserve">(ссылка на google sheets с чек-листом)</w:t>
      </w:r>
      <w:r w:rsidDel="00000000" w:rsidR="00000000" w:rsidRPr="00000000">
        <w:rPr>
          <w:rtl w:val="0"/>
        </w:rPr>
        <w:t xml:space="preserve">. Из 107 тестов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  <w:t xml:space="preserve">успешно прошло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  <w:t xml:space="preserve">86, не прошло 19 , 5  - заблокировано 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1. Блокирующие:</w:t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Список_блокирующих_багов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2. Критичные:</w:t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Список_критичных_багов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3. Высокий приоритет: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Список_багов_с_высоким_приоритетом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4.Средний приоритет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color w:val="999999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Список_багов_со_средним_приоритетом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Низкий приоритет: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color w:val="999999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Список_багов с низким приоритетом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Заключение:</w:t>
        <w:br w:type="textWrapping"/>
      </w:r>
      <w:r w:rsidDel="00000000" w:rsidR="00000000" w:rsidRPr="00000000">
        <w:rPr>
          <w:color w:val="999999"/>
          <w:rtl w:val="0"/>
        </w:rPr>
        <w:t xml:space="preserve">*ответь на несколько вопросов ниже в свободной форме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Какой баг показался самым критичным?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самые критичные баги которые удалось найти - это 2 блокирующих бага связанных с оформлением заказа (Br_21, Br_22)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твой взгляд, какая самая «хитрая» серая зона есть в требованиях?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самая хитрая серая зона это описание работы календаря ведь можно выбрать дату из прошлого а также заказать самокат на далекий 2029 год - ограничений нет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Проверенная тобой функциональность готова к релизу? Почему?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Предлагаю перенести релиз до исправления 2 Блокирующих багов (нельзя оформить заказ Br_22, Br_21 ) ведь приложение не выполняет того ради чего задумылось(аренда самоката) но из за блокеров клиент не может оформить заказ) поэтому приложение выпускать бессмысленно  а также Критических багов и после их исправления можно выпустить релиз.</w:t>
      </w:r>
    </w:p>
    <w:p w:rsidR="00000000" w:rsidDel="00000000" w:rsidP="00000000" w:rsidRDefault="00000000" w:rsidRPr="00000000" w14:paraId="0000006A">
      <w:pPr>
        <w:pStyle w:val="Heading2"/>
        <w:spacing w:after="240" w:before="240" w:lineRule="auto"/>
        <w:rPr>
          <w:sz w:val="34"/>
          <w:szCs w:val="34"/>
        </w:rPr>
      </w:pPr>
      <w:bookmarkStart w:colFirst="0" w:colLast="0" w:name="_n3potbk162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40" w:before="240" w:lineRule="auto"/>
        <w:rPr>
          <w:sz w:val="34"/>
          <w:szCs w:val="34"/>
        </w:rPr>
      </w:pPr>
      <w:bookmarkStart w:colFirst="0" w:colLast="0" w:name="_sdswvoynzh9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240" w:before="240" w:lineRule="auto"/>
        <w:rPr>
          <w:sz w:val="34"/>
          <w:szCs w:val="34"/>
        </w:rPr>
      </w:pPr>
      <w:bookmarkStart w:colFirst="0" w:colLast="0" w:name="_1rbyl2ooijv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240" w:before="240" w:lineRule="auto"/>
        <w:rPr>
          <w:sz w:val="34"/>
          <w:szCs w:val="34"/>
        </w:rPr>
      </w:pPr>
      <w:bookmarkStart w:colFirst="0" w:colLast="0" w:name="_jxl0xod3nvrh" w:id="6"/>
      <w:bookmarkEnd w:id="6"/>
      <w:r w:rsidDel="00000000" w:rsidR="00000000" w:rsidRPr="00000000">
        <w:rPr>
          <w:sz w:val="34"/>
          <w:szCs w:val="34"/>
          <w:rtl w:val="0"/>
        </w:rPr>
        <w:t xml:space="preserve">Ретест багов в мобильном приложении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Был проверен фикс багов. Из них не исправлено </w:t>
      </w:r>
      <w:r w:rsidDel="00000000" w:rsidR="00000000" w:rsidRPr="00000000">
        <w:rPr>
          <w:color w:val="666666"/>
          <w:rtl w:val="0"/>
        </w:rPr>
        <w:t xml:space="preserve">(1)</w:t>
      </w:r>
      <w:r w:rsidDel="00000000" w:rsidR="00000000" w:rsidRPr="00000000">
        <w:rPr>
          <w:rtl w:val="0"/>
        </w:rPr>
        <w:t xml:space="preserve">, исправлено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(3)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66666"/>
        </w:rPr>
      </w:pPr>
      <w:r w:rsidDel="00000000" w:rsidR="00000000" w:rsidRPr="00000000">
        <w:rPr>
          <w:rtl w:val="0"/>
        </w:rPr>
        <w:t xml:space="preserve">Список багов можно посмотреть здесь: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666666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Ретест_самокат_мобильная_версия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40" w:before="240" w:lineRule="auto"/>
        <w:rPr>
          <w:sz w:val="34"/>
          <w:szCs w:val="34"/>
        </w:rPr>
      </w:pPr>
      <w:bookmarkStart w:colFirst="0" w:colLast="0" w:name="_tg7uvmfg8cx9" w:id="7"/>
      <w:bookmarkEnd w:id="7"/>
      <w:r w:rsidDel="00000000" w:rsidR="00000000" w:rsidRPr="00000000">
        <w:rPr>
          <w:sz w:val="34"/>
          <w:szCs w:val="34"/>
          <w:rtl w:val="0"/>
        </w:rPr>
        <w:t xml:space="preserve">Регрессионное тестирование мобильного приложения по готовым тест-кейсам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выполнения регрессионных тестов можно посмотреть здесь: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регресс_самокат_мобильная_версия</w:t>
        </w:r>
      </w:hyperlink>
      <w:r w:rsidDel="00000000" w:rsidR="00000000" w:rsidRPr="00000000">
        <w:rPr>
          <w:color w:val="666666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</w:t>
      </w:r>
      <w:r w:rsidDel="00000000" w:rsidR="00000000" w:rsidRPr="00000000">
        <w:rPr>
          <w:color w:val="666666"/>
          <w:rtl w:val="0"/>
        </w:rPr>
        <w:t xml:space="preserve"> (10)</w:t>
      </w:r>
      <w:r w:rsidDel="00000000" w:rsidR="00000000" w:rsidRPr="00000000">
        <w:rPr>
          <w:rtl w:val="0"/>
        </w:rPr>
        <w:t xml:space="preserve"> успешно прошло </w:t>
      </w:r>
      <w:r w:rsidDel="00000000" w:rsidR="00000000" w:rsidRPr="00000000">
        <w:rPr>
          <w:color w:val="666666"/>
          <w:rtl w:val="0"/>
        </w:rPr>
        <w:t xml:space="preserve">(1)</w:t>
      </w:r>
      <w:r w:rsidDel="00000000" w:rsidR="00000000" w:rsidRPr="00000000">
        <w:rPr>
          <w:rtl w:val="0"/>
        </w:rPr>
        <w:t xml:space="preserve">, не прошло —(9</w:t>
      </w:r>
      <w:r w:rsidDel="00000000" w:rsidR="00000000" w:rsidRPr="00000000">
        <w:rPr>
          <w:color w:val="666666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1. Блокирующие:</w:t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Список_блокирующих_багов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Критичные: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Список_критичных_багов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3.Высокий приоритет:</w:t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Список_багов_с_высоким_приоритетом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Низкий приоритет: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999999"/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список_багов сНизким_приоритетом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Заключение:</w:t>
        <w:br w:type="textWrapping"/>
      </w:r>
      <w:r w:rsidDel="00000000" w:rsidR="00000000" w:rsidRPr="00000000">
        <w:rPr>
          <w:color w:val="999999"/>
          <w:rtl w:val="0"/>
        </w:rPr>
        <w:t xml:space="preserve">*ответь на несколько вопросов ниже в свободной форме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Какой баг показался самым критичным?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Было несколько критичным багов но основные для меня были 2 бага связанных с крашем приложения когда приложение внезапно падало и отображалась ошибка “java.lang.IllegalStateException: Fatal Exception thrown on Scheduler.” Это возникало при принятии заказа, при условии если заказ был отменен пользователем (Br9_mobile) а также если не использовать прилоением какое-то время и вернуться к нему через пару минут также возникала данная ошибка. Поэтому я думаю что ошибки “java.lang.IllegalStateException: Fatal Exception thrown on Scheduler. “ самые серьезные 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Такой продукт можно выпускать в релиз? Почему?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продукт еще сырой, пользоваться таким продуктом невозможно из - за частых ошибок “java.lang.IllegalStateException: Fatal Exception thrown on Scheduler.” , невозможности отменить заказ а также ошибками связанными с дубликатом заказов. Поэтому до исправления багов со статусом Blocker и Critical продукт выпускать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Выводы о проделанной работе</w:t>
        <w:br w:type="textWrapping"/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*ответь на несколько вопросов ниже в свободной форме</w:t>
      </w:r>
      <w:r w:rsidDel="00000000" w:rsidR="00000000" w:rsidRPr="00000000">
        <w:rPr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Как для тебя прошла первая практическая часть проекта? С какими сложностями пришлось столкнуться? Что получилось хорошо, а что не очень? Какие мысли остались? 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Первая часть практической работы прошла отлично, удалось вспомнить некоторые темы которые были пройдены ранее но подзабылись например мобильное тестирование а также еще раз получилось применить техники тест -дизайна, попрактиковаться в написании проверок для форм с использованием ГЗ/КЭ.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процессе работы самым проблематичным было тестирование мобильной версии так как приложение часто крашилось а также из-за того что тестирвание проводил несколько раз приходилось постоянно обновлять тестовые стенды и подгружать их в постман и в мобильное приложение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jL3Zqw-Xs0n4uoY16DVc2iAMD2-YC3-qUNMZ1YZIpeE/edit?gid=1488787475#gid=1488787475" TargetMode="External"/><Relationship Id="rId22" Type="http://schemas.openxmlformats.org/officeDocument/2006/relationships/hyperlink" Target="https://docs.google.com/spreadsheets/d/1s35dVYFONhLNL-0iD41wnomf1_Cb6nxDjyQ9WLxSm20/edit?gid=1743800642#gid=1743800642" TargetMode="External"/><Relationship Id="rId21" Type="http://schemas.openxmlformats.org/officeDocument/2006/relationships/hyperlink" Target="https://docs.google.com/spreadsheets/d/1jL3Zqw-Xs0n4uoY16DVc2iAMD2-YC3-qUNMZ1YZIpeE/edit?gid=1931231487#gid=1931231487" TargetMode="External"/><Relationship Id="rId24" Type="http://schemas.openxmlformats.org/officeDocument/2006/relationships/hyperlink" Target="https://docs.google.com/spreadsheets/d/1s35dVYFONhLNL-0iD41wnomf1_Cb6nxDjyQ9WLxSm20/edit?gid=1667726113#gid=1667726113" TargetMode="External"/><Relationship Id="rId23" Type="http://schemas.openxmlformats.org/officeDocument/2006/relationships/hyperlink" Target="https://docs.google.com/spreadsheets/d/1s35dVYFONhLNL-0iD41wnomf1_Cb6nxDjyQ9WLxSm20/edit?gid=0#gi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irwise.teremokgames.com/" TargetMode="External"/><Relationship Id="rId26" Type="http://schemas.openxmlformats.org/officeDocument/2006/relationships/hyperlink" Target="https://docs.google.com/spreadsheets/d/1s35dVYFONhLNL-0iD41wnomf1_Cb6nxDjyQ9WLxSm20/edit?gid=1256507391#gid=1256507391" TargetMode="External"/><Relationship Id="rId25" Type="http://schemas.openxmlformats.org/officeDocument/2006/relationships/hyperlink" Target="https://docs.google.com/spreadsheets/d/1s35dVYFONhLNL-0iD41wnomf1_Cb6nxDjyQ9WLxSm20/edit?gid=1442817501#gid=1442817" TargetMode="External"/><Relationship Id="rId27" Type="http://schemas.openxmlformats.org/officeDocument/2006/relationships/hyperlink" Target="https://docs.google.com/spreadsheets/d/1s35dVYFONhLNL-0iD41wnomf1_Cb6nxDjyQ9WLxSm20/edit?gid=39391664#gid=39391664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hyperlink" Target="https://practicum.yandex.ru/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hyperlink" Target="http://p.id" TargetMode="External"/><Relationship Id="rId15" Type="http://schemas.openxmlformats.org/officeDocument/2006/relationships/hyperlink" Target="https://a7d6af4b-bfb7-4b81-b834-ec2fec789cbf.serverhub.praktikum-services.ru/" TargetMode="External"/><Relationship Id="rId14" Type="http://schemas.openxmlformats.org/officeDocument/2006/relationships/hyperlink" Target="http://9.lf" TargetMode="External"/><Relationship Id="rId17" Type="http://schemas.openxmlformats.org/officeDocument/2006/relationships/hyperlink" Target="https://docs.google.com/spreadsheets/d/1jL3Zqw-Xs0n4uoY16DVc2iAMD2-YC3-qUNMZ1YZIpeE/edit?gid=880994099#gid=880994099" TargetMode="External"/><Relationship Id="rId16" Type="http://schemas.openxmlformats.org/officeDocument/2006/relationships/hyperlink" Target="https://docs.google.com/spreadsheets/d/1jL3Zqw-Xs0n4uoY16DVc2iAMD2-YC3-qUNMZ1YZIpeE/edit?gid=955005040#gid=955005040" TargetMode="External"/><Relationship Id="rId19" Type="http://schemas.openxmlformats.org/officeDocument/2006/relationships/hyperlink" Target="https://docs.google.com/spreadsheets/d/1jL3Zqw-Xs0n4uoY16DVc2iAMD2-YC3-qUNMZ1YZIpeE/edit?gid=1194759116#gid=1194759116" TargetMode="External"/><Relationship Id="rId18" Type="http://schemas.openxmlformats.org/officeDocument/2006/relationships/hyperlink" Target="https://docs.google.com/spreadsheets/d/1jL3Zqw-Xs0n4uoY16DVc2iAMD2-YC3-qUNMZ1YZIpeE/edit?gid=1219688157#gid=1219688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