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_________Dr Andreas Savva</w:t>
      </w:r>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603EED"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315080" w:history="1">
        <w:r w:rsidR="00603EED" w:rsidRPr="00C01BB9">
          <w:rPr>
            <w:rStyle w:val="Hyperlink"/>
            <w:rFonts w:eastAsia="Arial Unicode MS"/>
            <w:noProof/>
          </w:rPr>
          <w:t>Chapter 1</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Introduction</w:t>
        </w:r>
        <w:r w:rsidR="00603EED">
          <w:rPr>
            <w:noProof/>
            <w:webHidden/>
          </w:rPr>
          <w:tab/>
        </w:r>
        <w:r w:rsidR="00603EED">
          <w:rPr>
            <w:noProof/>
            <w:webHidden/>
          </w:rPr>
          <w:fldChar w:fldCharType="begin"/>
        </w:r>
        <w:r w:rsidR="00603EED">
          <w:rPr>
            <w:noProof/>
            <w:webHidden/>
          </w:rPr>
          <w:instrText xml:space="preserve"> PAGEREF _Toc200315080 \h </w:instrText>
        </w:r>
        <w:r w:rsidR="00603EED">
          <w:rPr>
            <w:noProof/>
            <w:webHidden/>
          </w:rPr>
        </w:r>
        <w:r w:rsidR="00603EED">
          <w:rPr>
            <w:noProof/>
            <w:webHidden/>
          </w:rPr>
          <w:fldChar w:fldCharType="separate"/>
        </w:r>
        <w:r w:rsidR="00D52D4C">
          <w:rPr>
            <w:noProof/>
            <w:webHidden/>
          </w:rPr>
          <w:t>1</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1" w:history="1">
        <w:r w:rsidR="00603EED" w:rsidRPr="00C01BB9">
          <w:rPr>
            <w:rStyle w:val="Hyperlink"/>
            <w:rFonts w:eastAsia="Arial Unicode MS"/>
            <w:noProof/>
          </w:rPr>
          <w:t>1.1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Motivation</w:t>
        </w:r>
        <w:r w:rsidR="00603EED">
          <w:rPr>
            <w:noProof/>
            <w:webHidden/>
          </w:rPr>
          <w:tab/>
        </w:r>
        <w:r w:rsidR="00603EED">
          <w:rPr>
            <w:noProof/>
            <w:webHidden/>
          </w:rPr>
          <w:fldChar w:fldCharType="begin"/>
        </w:r>
        <w:r w:rsidR="00603EED">
          <w:rPr>
            <w:noProof/>
            <w:webHidden/>
          </w:rPr>
          <w:instrText xml:space="preserve"> PAGEREF _Toc200315081 \h </w:instrText>
        </w:r>
        <w:r w:rsidR="00603EED">
          <w:rPr>
            <w:noProof/>
            <w:webHidden/>
          </w:rPr>
        </w:r>
        <w:r w:rsidR="00603EED">
          <w:rPr>
            <w:noProof/>
            <w:webHidden/>
          </w:rPr>
          <w:fldChar w:fldCharType="separate"/>
        </w:r>
        <w:r w:rsidR="00D52D4C">
          <w:rPr>
            <w:noProof/>
            <w:webHidden/>
          </w:rPr>
          <w:t>1</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2" w:history="1">
        <w:r w:rsidR="00603EED" w:rsidRPr="00C01BB9">
          <w:rPr>
            <w:rStyle w:val="Hyperlink"/>
            <w:rFonts w:eastAsia="Arial Unicode MS"/>
            <w:noProof/>
          </w:rPr>
          <w:t>1.2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Problem Statement</w:t>
        </w:r>
        <w:r w:rsidR="00603EED">
          <w:rPr>
            <w:noProof/>
            <w:webHidden/>
          </w:rPr>
          <w:tab/>
        </w:r>
        <w:r w:rsidR="00603EED">
          <w:rPr>
            <w:noProof/>
            <w:webHidden/>
          </w:rPr>
          <w:fldChar w:fldCharType="begin"/>
        </w:r>
        <w:r w:rsidR="00603EED">
          <w:rPr>
            <w:noProof/>
            <w:webHidden/>
          </w:rPr>
          <w:instrText xml:space="preserve"> PAGEREF _Toc200315082 \h </w:instrText>
        </w:r>
        <w:r w:rsidR="00603EED">
          <w:rPr>
            <w:noProof/>
            <w:webHidden/>
          </w:rPr>
        </w:r>
        <w:r w:rsidR="00603EED">
          <w:rPr>
            <w:noProof/>
            <w:webHidden/>
          </w:rPr>
          <w:fldChar w:fldCharType="separate"/>
        </w:r>
        <w:r w:rsidR="00D52D4C">
          <w:rPr>
            <w:noProof/>
            <w:webHidden/>
          </w:rPr>
          <w:t>1</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3" w:history="1">
        <w:r w:rsidR="00603EED" w:rsidRPr="00C01BB9">
          <w:rPr>
            <w:rStyle w:val="Hyperlink"/>
            <w:rFonts w:eastAsia="Arial Unicode MS"/>
            <w:noProof/>
          </w:rPr>
          <w:t>1.3</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Project Goals</w:t>
        </w:r>
        <w:r w:rsidR="00603EED">
          <w:rPr>
            <w:noProof/>
            <w:webHidden/>
          </w:rPr>
          <w:tab/>
        </w:r>
        <w:r w:rsidR="00603EED">
          <w:rPr>
            <w:noProof/>
            <w:webHidden/>
          </w:rPr>
          <w:fldChar w:fldCharType="begin"/>
        </w:r>
        <w:r w:rsidR="00603EED">
          <w:rPr>
            <w:noProof/>
            <w:webHidden/>
          </w:rPr>
          <w:instrText xml:space="preserve"> PAGEREF _Toc200315083 \h </w:instrText>
        </w:r>
        <w:r w:rsidR="00603EED">
          <w:rPr>
            <w:noProof/>
            <w:webHidden/>
          </w:rPr>
        </w:r>
        <w:r w:rsidR="00603EED">
          <w:rPr>
            <w:noProof/>
            <w:webHidden/>
          </w:rPr>
          <w:fldChar w:fldCharType="separate"/>
        </w:r>
        <w:r w:rsidR="00D52D4C">
          <w:rPr>
            <w:noProof/>
            <w:webHidden/>
          </w:rPr>
          <w:t>2</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4" w:history="1">
        <w:r w:rsidR="00603EED" w:rsidRPr="00C01BB9">
          <w:rPr>
            <w:rStyle w:val="Hyperlink"/>
            <w:rFonts w:eastAsia="Arial Unicode MS"/>
            <w:noProof/>
          </w:rPr>
          <w:t>1.4</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Scope and Limitations</w:t>
        </w:r>
        <w:r w:rsidR="00603EED">
          <w:rPr>
            <w:noProof/>
            <w:webHidden/>
          </w:rPr>
          <w:tab/>
        </w:r>
        <w:r w:rsidR="00603EED">
          <w:rPr>
            <w:noProof/>
            <w:webHidden/>
          </w:rPr>
          <w:fldChar w:fldCharType="begin"/>
        </w:r>
        <w:r w:rsidR="00603EED">
          <w:rPr>
            <w:noProof/>
            <w:webHidden/>
          </w:rPr>
          <w:instrText xml:space="preserve"> PAGEREF _Toc200315084 \h </w:instrText>
        </w:r>
        <w:r w:rsidR="00603EED">
          <w:rPr>
            <w:noProof/>
            <w:webHidden/>
          </w:rPr>
        </w:r>
        <w:r w:rsidR="00603EED">
          <w:rPr>
            <w:noProof/>
            <w:webHidden/>
          </w:rPr>
          <w:fldChar w:fldCharType="separate"/>
        </w:r>
        <w:r w:rsidR="00D52D4C">
          <w:rPr>
            <w:noProof/>
            <w:webHidden/>
          </w:rPr>
          <w:t>2</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5" w:history="1">
        <w:r w:rsidR="00603EED" w:rsidRPr="00C01BB9">
          <w:rPr>
            <w:rStyle w:val="Hyperlink"/>
            <w:rFonts w:eastAsia="Arial Unicode MS"/>
            <w:noProof/>
          </w:rPr>
          <w:t>1.5</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Structure of Report</w:t>
        </w:r>
        <w:r w:rsidR="00603EED">
          <w:rPr>
            <w:noProof/>
            <w:webHidden/>
          </w:rPr>
          <w:tab/>
        </w:r>
        <w:r w:rsidR="00603EED">
          <w:rPr>
            <w:noProof/>
            <w:webHidden/>
          </w:rPr>
          <w:fldChar w:fldCharType="begin"/>
        </w:r>
        <w:r w:rsidR="00603EED">
          <w:rPr>
            <w:noProof/>
            <w:webHidden/>
          </w:rPr>
          <w:instrText xml:space="preserve"> PAGEREF _Toc200315085 \h </w:instrText>
        </w:r>
        <w:r w:rsidR="00603EED">
          <w:rPr>
            <w:noProof/>
            <w:webHidden/>
          </w:rPr>
        </w:r>
        <w:r w:rsidR="00603EED">
          <w:rPr>
            <w:noProof/>
            <w:webHidden/>
          </w:rPr>
          <w:fldChar w:fldCharType="separate"/>
        </w:r>
        <w:r w:rsidR="00D52D4C">
          <w:rPr>
            <w:noProof/>
            <w:webHidden/>
          </w:rPr>
          <w:t>2</w:t>
        </w:r>
        <w:r w:rsidR="00603EED">
          <w:rPr>
            <w:noProof/>
            <w:webHidden/>
          </w:rPr>
          <w:fldChar w:fldCharType="end"/>
        </w:r>
      </w:hyperlink>
    </w:p>
    <w:p w:rsidR="00603EED"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086" w:history="1">
        <w:r w:rsidR="00603EED" w:rsidRPr="00C01BB9">
          <w:rPr>
            <w:rStyle w:val="Hyperlink"/>
            <w:rFonts w:eastAsia="Arial Unicode MS"/>
            <w:noProof/>
          </w:rPr>
          <w:t>Chapter 2</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Theoretical Background</w:t>
        </w:r>
        <w:r w:rsidR="00603EED">
          <w:rPr>
            <w:noProof/>
            <w:webHidden/>
          </w:rPr>
          <w:tab/>
        </w:r>
        <w:r w:rsidR="00603EED">
          <w:rPr>
            <w:noProof/>
            <w:webHidden/>
          </w:rPr>
          <w:fldChar w:fldCharType="begin"/>
        </w:r>
        <w:r w:rsidR="00603EED">
          <w:rPr>
            <w:noProof/>
            <w:webHidden/>
          </w:rPr>
          <w:instrText xml:space="preserve"> PAGEREF _Toc200315086 \h </w:instrText>
        </w:r>
        <w:r w:rsidR="00603EED">
          <w:rPr>
            <w:noProof/>
            <w:webHidden/>
          </w:rPr>
        </w:r>
        <w:r w:rsidR="00603EED">
          <w:rPr>
            <w:noProof/>
            <w:webHidden/>
          </w:rPr>
          <w:fldChar w:fldCharType="separate"/>
        </w:r>
        <w:r w:rsidR="00D52D4C">
          <w:rPr>
            <w:noProof/>
            <w:webHidden/>
          </w:rPr>
          <w:t>5</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7" w:history="1">
        <w:r w:rsidR="00603EED" w:rsidRPr="00C01BB9">
          <w:rPr>
            <w:rStyle w:val="Hyperlink"/>
            <w:rFonts w:eastAsia="Arial Unicode MS"/>
            <w:noProof/>
          </w:rPr>
          <w:t>2.1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Characteristics of Streaming Data</w:t>
        </w:r>
        <w:r w:rsidR="00603EED">
          <w:rPr>
            <w:noProof/>
            <w:webHidden/>
          </w:rPr>
          <w:tab/>
        </w:r>
        <w:r w:rsidR="00603EED">
          <w:rPr>
            <w:noProof/>
            <w:webHidden/>
          </w:rPr>
          <w:fldChar w:fldCharType="begin"/>
        </w:r>
        <w:r w:rsidR="00603EED">
          <w:rPr>
            <w:noProof/>
            <w:webHidden/>
          </w:rPr>
          <w:instrText xml:space="preserve"> PAGEREF _Toc200315087 \h </w:instrText>
        </w:r>
        <w:r w:rsidR="00603EED">
          <w:rPr>
            <w:noProof/>
            <w:webHidden/>
          </w:rPr>
        </w:r>
        <w:r w:rsidR="00603EED">
          <w:rPr>
            <w:noProof/>
            <w:webHidden/>
          </w:rPr>
          <w:fldChar w:fldCharType="separate"/>
        </w:r>
        <w:r w:rsidR="00D52D4C">
          <w:rPr>
            <w:noProof/>
            <w:webHidden/>
          </w:rPr>
          <w:t>5</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88" w:history="1">
        <w:r w:rsidR="00603EED" w:rsidRPr="00C01BB9">
          <w:rPr>
            <w:rStyle w:val="Hyperlink"/>
            <w:rFonts w:eastAsia="Arial Unicode MS"/>
            <w:noProof/>
          </w:rPr>
          <w:t>2.1.1</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Volume</w:t>
        </w:r>
        <w:r w:rsidR="00603EED">
          <w:rPr>
            <w:noProof/>
            <w:webHidden/>
          </w:rPr>
          <w:tab/>
        </w:r>
        <w:r w:rsidR="00603EED">
          <w:rPr>
            <w:noProof/>
            <w:webHidden/>
          </w:rPr>
          <w:fldChar w:fldCharType="begin"/>
        </w:r>
        <w:r w:rsidR="00603EED">
          <w:rPr>
            <w:noProof/>
            <w:webHidden/>
          </w:rPr>
          <w:instrText xml:space="preserve"> PAGEREF _Toc200315088 \h </w:instrText>
        </w:r>
        <w:r w:rsidR="00603EED">
          <w:rPr>
            <w:noProof/>
            <w:webHidden/>
          </w:rPr>
        </w:r>
        <w:r w:rsidR="00603EED">
          <w:rPr>
            <w:noProof/>
            <w:webHidden/>
          </w:rPr>
          <w:fldChar w:fldCharType="separate"/>
        </w:r>
        <w:r w:rsidR="00D52D4C">
          <w:rPr>
            <w:noProof/>
            <w:webHidden/>
          </w:rPr>
          <w:t>5</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89" w:history="1">
        <w:r w:rsidR="00603EED" w:rsidRPr="00C01BB9">
          <w:rPr>
            <w:rStyle w:val="Hyperlink"/>
            <w:rFonts w:eastAsia="Arial Unicode MS"/>
            <w:noProof/>
          </w:rPr>
          <w:t>2.1.2</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Velocity</w:t>
        </w:r>
        <w:r w:rsidR="00603EED">
          <w:rPr>
            <w:noProof/>
            <w:webHidden/>
          </w:rPr>
          <w:tab/>
        </w:r>
        <w:r w:rsidR="00603EED">
          <w:rPr>
            <w:noProof/>
            <w:webHidden/>
          </w:rPr>
          <w:fldChar w:fldCharType="begin"/>
        </w:r>
        <w:r w:rsidR="00603EED">
          <w:rPr>
            <w:noProof/>
            <w:webHidden/>
          </w:rPr>
          <w:instrText xml:space="preserve"> PAGEREF _Toc200315089 \h </w:instrText>
        </w:r>
        <w:r w:rsidR="00603EED">
          <w:rPr>
            <w:noProof/>
            <w:webHidden/>
          </w:rPr>
        </w:r>
        <w:r w:rsidR="00603EED">
          <w:rPr>
            <w:noProof/>
            <w:webHidden/>
          </w:rPr>
          <w:fldChar w:fldCharType="separate"/>
        </w:r>
        <w:r w:rsidR="00D52D4C">
          <w:rPr>
            <w:noProof/>
            <w:webHidden/>
          </w:rPr>
          <w:t>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0" w:history="1">
        <w:r w:rsidR="00603EED" w:rsidRPr="00C01BB9">
          <w:rPr>
            <w:rStyle w:val="Hyperlink"/>
            <w:rFonts w:eastAsia="Arial Unicode MS"/>
            <w:noProof/>
          </w:rPr>
          <w:t>2.1.3</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Variety</w:t>
        </w:r>
        <w:r w:rsidR="00603EED">
          <w:rPr>
            <w:noProof/>
            <w:webHidden/>
          </w:rPr>
          <w:tab/>
        </w:r>
        <w:r w:rsidR="00603EED">
          <w:rPr>
            <w:noProof/>
            <w:webHidden/>
          </w:rPr>
          <w:fldChar w:fldCharType="begin"/>
        </w:r>
        <w:r w:rsidR="00603EED">
          <w:rPr>
            <w:noProof/>
            <w:webHidden/>
          </w:rPr>
          <w:instrText xml:space="preserve"> PAGEREF _Toc200315090 \h </w:instrText>
        </w:r>
        <w:r w:rsidR="00603EED">
          <w:rPr>
            <w:noProof/>
            <w:webHidden/>
          </w:rPr>
        </w:r>
        <w:r w:rsidR="00603EED">
          <w:rPr>
            <w:noProof/>
            <w:webHidden/>
          </w:rPr>
          <w:fldChar w:fldCharType="separate"/>
        </w:r>
        <w:r w:rsidR="00D52D4C">
          <w:rPr>
            <w:noProof/>
            <w:webHidden/>
          </w:rPr>
          <w:t>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1" w:history="1">
        <w:r w:rsidR="00603EED" w:rsidRPr="00C01BB9">
          <w:rPr>
            <w:rStyle w:val="Hyperlink"/>
            <w:rFonts w:eastAsia="Arial Unicode MS"/>
            <w:noProof/>
          </w:rPr>
          <w:t>2.1.4</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Veracity</w:t>
        </w:r>
        <w:r w:rsidR="00603EED">
          <w:rPr>
            <w:noProof/>
            <w:webHidden/>
          </w:rPr>
          <w:tab/>
        </w:r>
        <w:r w:rsidR="00603EED">
          <w:rPr>
            <w:noProof/>
            <w:webHidden/>
          </w:rPr>
          <w:fldChar w:fldCharType="begin"/>
        </w:r>
        <w:r w:rsidR="00603EED">
          <w:rPr>
            <w:noProof/>
            <w:webHidden/>
          </w:rPr>
          <w:instrText xml:space="preserve"> PAGEREF _Toc200315091 \h </w:instrText>
        </w:r>
        <w:r w:rsidR="00603EED">
          <w:rPr>
            <w:noProof/>
            <w:webHidden/>
          </w:rPr>
        </w:r>
        <w:r w:rsidR="00603EED">
          <w:rPr>
            <w:noProof/>
            <w:webHidden/>
          </w:rPr>
          <w:fldChar w:fldCharType="separate"/>
        </w:r>
        <w:r w:rsidR="00D52D4C">
          <w:rPr>
            <w:noProof/>
            <w:webHidden/>
          </w:rPr>
          <w:t>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2" w:history="1">
        <w:r w:rsidR="00603EED" w:rsidRPr="00C01BB9">
          <w:rPr>
            <w:rStyle w:val="Hyperlink"/>
            <w:rFonts w:eastAsia="Arial Unicode MS"/>
            <w:noProof/>
          </w:rPr>
          <w:t>2.1.5</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Value</w:t>
        </w:r>
        <w:r w:rsidR="00603EED">
          <w:rPr>
            <w:noProof/>
            <w:webHidden/>
          </w:rPr>
          <w:tab/>
        </w:r>
        <w:r w:rsidR="00603EED">
          <w:rPr>
            <w:noProof/>
            <w:webHidden/>
          </w:rPr>
          <w:fldChar w:fldCharType="begin"/>
        </w:r>
        <w:r w:rsidR="00603EED">
          <w:rPr>
            <w:noProof/>
            <w:webHidden/>
          </w:rPr>
          <w:instrText xml:space="preserve"> PAGEREF _Toc200315092 \h </w:instrText>
        </w:r>
        <w:r w:rsidR="00603EED">
          <w:rPr>
            <w:noProof/>
            <w:webHidden/>
          </w:rPr>
        </w:r>
        <w:r w:rsidR="00603EED">
          <w:rPr>
            <w:noProof/>
            <w:webHidden/>
          </w:rPr>
          <w:fldChar w:fldCharType="separate"/>
        </w:r>
        <w:r w:rsidR="00D52D4C">
          <w:rPr>
            <w:noProof/>
            <w:webHidden/>
          </w:rPr>
          <w:t>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3" w:history="1">
        <w:r w:rsidR="00603EED" w:rsidRPr="00C01BB9">
          <w:rPr>
            <w:rStyle w:val="Hyperlink"/>
            <w:rFonts w:eastAsia="Arial Unicode MS"/>
            <w:noProof/>
          </w:rPr>
          <w:t>2.1.6</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Variability</w:t>
        </w:r>
        <w:r w:rsidR="00603EED">
          <w:rPr>
            <w:noProof/>
            <w:webHidden/>
          </w:rPr>
          <w:tab/>
        </w:r>
        <w:r w:rsidR="00603EED">
          <w:rPr>
            <w:noProof/>
            <w:webHidden/>
          </w:rPr>
          <w:fldChar w:fldCharType="begin"/>
        </w:r>
        <w:r w:rsidR="00603EED">
          <w:rPr>
            <w:noProof/>
            <w:webHidden/>
          </w:rPr>
          <w:instrText xml:space="preserve"> PAGEREF _Toc200315093 \h </w:instrText>
        </w:r>
        <w:r w:rsidR="00603EED">
          <w:rPr>
            <w:noProof/>
            <w:webHidden/>
          </w:rPr>
        </w:r>
        <w:r w:rsidR="00603EED">
          <w:rPr>
            <w:noProof/>
            <w:webHidden/>
          </w:rPr>
          <w:fldChar w:fldCharType="separate"/>
        </w:r>
        <w:r w:rsidR="00D52D4C">
          <w:rPr>
            <w:noProof/>
            <w:webHidden/>
          </w:rPr>
          <w:t>7</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4" w:history="1">
        <w:r w:rsidR="00603EED" w:rsidRPr="00C01BB9">
          <w:rPr>
            <w:rStyle w:val="Hyperlink"/>
            <w:rFonts w:eastAsia="Arial Unicode MS"/>
            <w:noProof/>
          </w:rPr>
          <w:t>2.1.7</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Visualization</w:t>
        </w:r>
        <w:r w:rsidR="00603EED">
          <w:rPr>
            <w:noProof/>
            <w:webHidden/>
          </w:rPr>
          <w:tab/>
        </w:r>
        <w:r w:rsidR="00603EED">
          <w:rPr>
            <w:noProof/>
            <w:webHidden/>
          </w:rPr>
          <w:fldChar w:fldCharType="begin"/>
        </w:r>
        <w:r w:rsidR="00603EED">
          <w:rPr>
            <w:noProof/>
            <w:webHidden/>
          </w:rPr>
          <w:instrText xml:space="preserve"> PAGEREF _Toc200315094 \h </w:instrText>
        </w:r>
        <w:r w:rsidR="00603EED">
          <w:rPr>
            <w:noProof/>
            <w:webHidden/>
          </w:rPr>
        </w:r>
        <w:r w:rsidR="00603EED">
          <w:rPr>
            <w:noProof/>
            <w:webHidden/>
          </w:rPr>
          <w:fldChar w:fldCharType="separate"/>
        </w:r>
        <w:r w:rsidR="00D52D4C">
          <w:rPr>
            <w:noProof/>
            <w:webHidden/>
          </w:rPr>
          <w:t>7</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5" w:history="1">
        <w:r w:rsidR="00603EED" w:rsidRPr="00C01BB9">
          <w:rPr>
            <w:rStyle w:val="Hyperlink"/>
            <w:rFonts w:eastAsia="Arial Unicode MS"/>
            <w:noProof/>
          </w:rPr>
          <w:t>2.1.8</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Vulnerability</w:t>
        </w:r>
        <w:r w:rsidR="00603EED">
          <w:rPr>
            <w:noProof/>
            <w:webHidden/>
          </w:rPr>
          <w:tab/>
        </w:r>
        <w:r w:rsidR="00603EED">
          <w:rPr>
            <w:noProof/>
            <w:webHidden/>
          </w:rPr>
          <w:fldChar w:fldCharType="begin"/>
        </w:r>
        <w:r w:rsidR="00603EED">
          <w:rPr>
            <w:noProof/>
            <w:webHidden/>
          </w:rPr>
          <w:instrText xml:space="preserve"> PAGEREF _Toc200315095 \h </w:instrText>
        </w:r>
        <w:r w:rsidR="00603EED">
          <w:rPr>
            <w:noProof/>
            <w:webHidden/>
          </w:rPr>
        </w:r>
        <w:r w:rsidR="00603EED">
          <w:rPr>
            <w:noProof/>
            <w:webHidden/>
          </w:rPr>
          <w:fldChar w:fldCharType="separate"/>
        </w:r>
        <w:r w:rsidR="00D52D4C">
          <w:rPr>
            <w:noProof/>
            <w:webHidden/>
          </w:rPr>
          <w:t>7</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6" w:history="1">
        <w:r w:rsidR="00603EED" w:rsidRPr="00C01BB9">
          <w:rPr>
            <w:rStyle w:val="Hyperlink"/>
            <w:rFonts w:eastAsia="Arial Unicode MS"/>
            <w:noProof/>
          </w:rPr>
          <w:t>2.1.9</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Volatility</w:t>
        </w:r>
        <w:r w:rsidR="00603EED">
          <w:rPr>
            <w:noProof/>
            <w:webHidden/>
          </w:rPr>
          <w:tab/>
        </w:r>
        <w:r w:rsidR="00603EED">
          <w:rPr>
            <w:noProof/>
            <w:webHidden/>
          </w:rPr>
          <w:fldChar w:fldCharType="begin"/>
        </w:r>
        <w:r w:rsidR="00603EED">
          <w:rPr>
            <w:noProof/>
            <w:webHidden/>
          </w:rPr>
          <w:instrText xml:space="preserve"> PAGEREF _Toc200315096 \h </w:instrText>
        </w:r>
        <w:r w:rsidR="00603EED">
          <w:rPr>
            <w:noProof/>
            <w:webHidden/>
          </w:rPr>
        </w:r>
        <w:r w:rsidR="00603EED">
          <w:rPr>
            <w:noProof/>
            <w:webHidden/>
          </w:rPr>
          <w:fldChar w:fldCharType="separate"/>
        </w:r>
        <w:r w:rsidR="00D52D4C">
          <w:rPr>
            <w:noProof/>
            <w:webHidden/>
          </w:rPr>
          <w:t>7</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97" w:history="1">
        <w:r w:rsidR="00603EED" w:rsidRPr="00C01BB9">
          <w:rPr>
            <w:rStyle w:val="Hyperlink"/>
            <w:rFonts w:eastAsia="Arial Unicode MS"/>
            <w:noProof/>
          </w:rPr>
          <w:t>2.2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Challenges in Real-Time Summarization</w:t>
        </w:r>
        <w:r w:rsidR="00603EED">
          <w:rPr>
            <w:noProof/>
            <w:webHidden/>
          </w:rPr>
          <w:tab/>
        </w:r>
        <w:r w:rsidR="00603EED">
          <w:rPr>
            <w:noProof/>
            <w:webHidden/>
          </w:rPr>
          <w:fldChar w:fldCharType="begin"/>
        </w:r>
        <w:r w:rsidR="00603EED">
          <w:rPr>
            <w:noProof/>
            <w:webHidden/>
          </w:rPr>
          <w:instrText xml:space="preserve"> PAGEREF _Toc200315097 \h </w:instrText>
        </w:r>
        <w:r w:rsidR="00603EED">
          <w:rPr>
            <w:noProof/>
            <w:webHidden/>
          </w:rPr>
        </w:r>
        <w:r w:rsidR="00603EED">
          <w:rPr>
            <w:noProof/>
            <w:webHidden/>
          </w:rPr>
          <w:fldChar w:fldCharType="separate"/>
        </w:r>
        <w:r w:rsidR="00D52D4C">
          <w:rPr>
            <w:noProof/>
            <w:webHidden/>
          </w:rPr>
          <w:t>7</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98" w:history="1">
        <w:r w:rsidR="00603EED" w:rsidRPr="00C01BB9">
          <w:rPr>
            <w:rStyle w:val="Hyperlink"/>
            <w:rFonts w:eastAsia="Arial Unicode MS"/>
            <w:noProof/>
          </w:rPr>
          <w:t>2.3</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Count-Min Sketch Approach</w:t>
        </w:r>
        <w:r w:rsidR="00603EED">
          <w:rPr>
            <w:noProof/>
            <w:webHidden/>
          </w:rPr>
          <w:tab/>
        </w:r>
        <w:r w:rsidR="00603EED">
          <w:rPr>
            <w:noProof/>
            <w:webHidden/>
          </w:rPr>
          <w:fldChar w:fldCharType="begin"/>
        </w:r>
        <w:r w:rsidR="00603EED">
          <w:rPr>
            <w:noProof/>
            <w:webHidden/>
          </w:rPr>
          <w:instrText xml:space="preserve"> PAGEREF _Toc200315098 \h </w:instrText>
        </w:r>
        <w:r w:rsidR="00603EED">
          <w:rPr>
            <w:noProof/>
            <w:webHidden/>
          </w:rPr>
        </w:r>
        <w:r w:rsidR="00603EED">
          <w:rPr>
            <w:noProof/>
            <w:webHidden/>
          </w:rPr>
          <w:fldChar w:fldCharType="separate"/>
        </w:r>
        <w:r w:rsidR="00D52D4C">
          <w:rPr>
            <w:noProof/>
            <w:webHidden/>
          </w:rPr>
          <w:t>8</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9" w:history="1">
        <w:r w:rsidR="00603EED" w:rsidRPr="00C01BB9">
          <w:rPr>
            <w:rStyle w:val="Hyperlink"/>
            <w:rFonts w:eastAsia="Arial Unicode MS"/>
            <w:noProof/>
          </w:rPr>
          <w:t>2.3.1</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2D array of counters</w:t>
        </w:r>
        <w:r w:rsidR="00603EED">
          <w:rPr>
            <w:noProof/>
            <w:webHidden/>
          </w:rPr>
          <w:tab/>
        </w:r>
        <w:r w:rsidR="00603EED">
          <w:rPr>
            <w:noProof/>
            <w:webHidden/>
          </w:rPr>
          <w:fldChar w:fldCharType="begin"/>
        </w:r>
        <w:r w:rsidR="00603EED">
          <w:rPr>
            <w:noProof/>
            <w:webHidden/>
          </w:rPr>
          <w:instrText xml:space="preserve"> PAGEREF _Toc200315099 \h </w:instrText>
        </w:r>
        <w:r w:rsidR="00603EED">
          <w:rPr>
            <w:noProof/>
            <w:webHidden/>
          </w:rPr>
        </w:r>
        <w:r w:rsidR="00603EED">
          <w:rPr>
            <w:noProof/>
            <w:webHidden/>
          </w:rPr>
          <w:fldChar w:fldCharType="separate"/>
        </w:r>
        <w:r w:rsidR="00D52D4C">
          <w:rPr>
            <w:noProof/>
            <w:webHidden/>
          </w:rPr>
          <w:t>8</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0" w:history="1">
        <w:r w:rsidR="00603EED" w:rsidRPr="00C01BB9">
          <w:rPr>
            <w:rStyle w:val="Hyperlink"/>
            <w:rFonts w:eastAsia="Arial Unicode MS"/>
            <w:noProof/>
          </w:rPr>
          <w:t>2.3.2</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Hash functions</w:t>
        </w:r>
        <w:r w:rsidR="00603EED">
          <w:rPr>
            <w:noProof/>
            <w:webHidden/>
          </w:rPr>
          <w:tab/>
        </w:r>
        <w:r w:rsidR="00603EED">
          <w:rPr>
            <w:noProof/>
            <w:webHidden/>
          </w:rPr>
          <w:fldChar w:fldCharType="begin"/>
        </w:r>
        <w:r w:rsidR="00603EED">
          <w:rPr>
            <w:noProof/>
            <w:webHidden/>
          </w:rPr>
          <w:instrText xml:space="preserve"> PAGEREF _Toc200315100 \h </w:instrText>
        </w:r>
        <w:r w:rsidR="00603EED">
          <w:rPr>
            <w:noProof/>
            <w:webHidden/>
          </w:rPr>
        </w:r>
        <w:r w:rsidR="00603EED">
          <w:rPr>
            <w:noProof/>
            <w:webHidden/>
          </w:rPr>
          <w:fldChar w:fldCharType="separate"/>
        </w:r>
        <w:r w:rsidR="00D52D4C">
          <w:rPr>
            <w:noProof/>
            <w:webHidden/>
          </w:rPr>
          <w:t>8</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1" w:history="1">
        <w:r w:rsidR="00603EED" w:rsidRPr="00C01BB9">
          <w:rPr>
            <w:rStyle w:val="Hyperlink"/>
            <w:rFonts w:eastAsia="Arial Unicode MS"/>
            <w:noProof/>
          </w:rPr>
          <w:t>2.3.3</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Add method</w:t>
        </w:r>
        <w:r w:rsidR="00603EED">
          <w:rPr>
            <w:noProof/>
            <w:webHidden/>
          </w:rPr>
          <w:tab/>
        </w:r>
        <w:r w:rsidR="00603EED">
          <w:rPr>
            <w:noProof/>
            <w:webHidden/>
          </w:rPr>
          <w:fldChar w:fldCharType="begin"/>
        </w:r>
        <w:r w:rsidR="00603EED">
          <w:rPr>
            <w:noProof/>
            <w:webHidden/>
          </w:rPr>
          <w:instrText xml:space="preserve"> PAGEREF _Toc200315101 \h </w:instrText>
        </w:r>
        <w:r w:rsidR="00603EED">
          <w:rPr>
            <w:noProof/>
            <w:webHidden/>
          </w:rPr>
        </w:r>
        <w:r w:rsidR="00603EED">
          <w:rPr>
            <w:noProof/>
            <w:webHidden/>
          </w:rPr>
          <w:fldChar w:fldCharType="separate"/>
        </w:r>
        <w:r w:rsidR="00D52D4C">
          <w:rPr>
            <w:noProof/>
            <w:webHidden/>
          </w:rPr>
          <w:t>8</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2" w:history="1">
        <w:r w:rsidR="00603EED" w:rsidRPr="00C01BB9">
          <w:rPr>
            <w:rStyle w:val="Hyperlink"/>
            <w:rFonts w:eastAsia="Arial Unicode MS"/>
            <w:noProof/>
          </w:rPr>
          <w:t>2.3.4</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lang w:val="en-US"/>
          </w:rPr>
          <w:t>Query method</w:t>
        </w:r>
        <w:r w:rsidR="00603EED">
          <w:rPr>
            <w:noProof/>
            <w:webHidden/>
          </w:rPr>
          <w:tab/>
        </w:r>
        <w:r w:rsidR="00603EED">
          <w:rPr>
            <w:noProof/>
            <w:webHidden/>
          </w:rPr>
          <w:fldChar w:fldCharType="begin"/>
        </w:r>
        <w:r w:rsidR="00603EED">
          <w:rPr>
            <w:noProof/>
            <w:webHidden/>
          </w:rPr>
          <w:instrText xml:space="preserve"> PAGEREF _Toc200315102 \h </w:instrText>
        </w:r>
        <w:r w:rsidR="00603EED">
          <w:rPr>
            <w:noProof/>
            <w:webHidden/>
          </w:rPr>
        </w:r>
        <w:r w:rsidR="00603EED">
          <w:rPr>
            <w:noProof/>
            <w:webHidden/>
          </w:rPr>
          <w:fldChar w:fldCharType="separate"/>
        </w:r>
        <w:r w:rsidR="00D52D4C">
          <w:rPr>
            <w:noProof/>
            <w:webHidden/>
          </w:rPr>
          <w:t>9</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3" w:history="1">
        <w:r w:rsidR="00603EED" w:rsidRPr="00C01BB9">
          <w:rPr>
            <w:rStyle w:val="Hyperlink"/>
            <w:rFonts w:eastAsia="Arial Unicode MS"/>
            <w:noProof/>
          </w:rPr>
          <w:t>2.3.5</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Count-Min Sketch Example</w:t>
        </w:r>
        <w:r w:rsidR="00603EED">
          <w:rPr>
            <w:noProof/>
            <w:webHidden/>
          </w:rPr>
          <w:tab/>
        </w:r>
        <w:r w:rsidR="00603EED">
          <w:rPr>
            <w:noProof/>
            <w:webHidden/>
          </w:rPr>
          <w:fldChar w:fldCharType="begin"/>
        </w:r>
        <w:r w:rsidR="00603EED">
          <w:rPr>
            <w:noProof/>
            <w:webHidden/>
          </w:rPr>
          <w:instrText xml:space="preserve"> PAGEREF _Toc200315103 \h </w:instrText>
        </w:r>
        <w:r w:rsidR="00603EED">
          <w:rPr>
            <w:noProof/>
            <w:webHidden/>
          </w:rPr>
        </w:r>
        <w:r w:rsidR="00603EED">
          <w:rPr>
            <w:noProof/>
            <w:webHidden/>
          </w:rPr>
          <w:fldChar w:fldCharType="separate"/>
        </w:r>
        <w:r w:rsidR="00D52D4C">
          <w:rPr>
            <w:noProof/>
            <w:webHidden/>
          </w:rPr>
          <w:t>9</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4" w:history="1">
        <w:r w:rsidR="00603EED" w:rsidRPr="00C01BB9">
          <w:rPr>
            <w:rStyle w:val="Hyperlink"/>
            <w:rFonts w:eastAsia="Arial Unicode MS"/>
            <w:noProof/>
          </w:rPr>
          <w:t>2.3.6</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Count-Min Sketch Characteristics</w:t>
        </w:r>
        <w:r w:rsidR="00603EED">
          <w:rPr>
            <w:noProof/>
            <w:webHidden/>
          </w:rPr>
          <w:tab/>
        </w:r>
        <w:r w:rsidR="00603EED">
          <w:rPr>
            <w:noProof/>
            <w:webHidden/>
          </w:rPr>
          <w:fldChar w:fldCharType="begin"/>
        </w:r>
        <w:r w:rsidR="00603EED">
          <w:rPr>
            <w:noProof/>
            <w:webHidden/>
          </w:rPr>
          <w:instrText xml:space="preserve"> PAGEREF _Toc200315104 \h </w:instrText>
        </w:r>
        <w:r w:rsidR="00603EED">
          <w:rPr>
            <w:noProof/>
            <w:webHidden/>
          </w:rPr>
        </w:r>
        <w:r w:rsidR="00603EED">
          <w:rPr>
            <w:noProof/>
            <w:webHidden/>
          </w:rPr>
          <w:fldChar w:fldCharType="separate"/>
        </w:r>
        <w:r w:rsidR="00D52D4C">
          <w:rPr>
            <w:noProof/>
            <w:webHidden/>
          </w:rPr>
          <w:t>12</w:t>
        </w:r>
        <w:r w:rsidR="00603EED">
          <w:rPr>
            <w:noProof/>
            <w:webHidden/>
          </w:rPr>
          <w:fldChar w:fldCharType="end"/>
        </w:r>
      </w:hyperlink>
    </w:p>
    <w:p w:rsidR="00603EED"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05" w:history="1">
        <w:r w:rsidR="00603EED" w:rsidRPr="00C01BB9">
          <w:rPr>
            <w:rStyle w:val="Hyperlink"/>
            <w:rFonts w:eastAsia="Arial Unicode MS"/>
            <w:noProof/>
          </w:rPr>
          <w:t>Chapter 3</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Framework Architecture</w:t>
        </w:r>
        <w:r w:rsidR="00603EED">
          <w:rPr>
            <w:noProof/>
            <w:webHidden/>
          </w:rPr>
          <w:tab/>
        </w:r>
        <w:r w:rsidR="00603EED">
          <w:rPr>
            <w:noProof/>
            <w:webHidden/>
          </w:rPr>
          <w:fldChar w:fldCharType="begin"/>
        </w:r>
        <w:r w:rsidR="00603EED">
          <w:rPr>
            <w:noProof/>
            <w:webHidden/>
          </w:rPr>
          <w:instrText xml:space="preserve"> PAGEREF _Toc200315105 \h </w:instrText>
        </w:r>
        <w:r w:rsidR="00603EED">
          <w:rPr>
            <w:noProof/>
            <w:webHidden/>
          </w:rPr>
        </w:r>
        <w:r w:rsidR="00603EED">
          <w:rPr>
            <w:noProof/>
            <w:webHidden/>
          </w:rPr>
          <w:fldChar w:fldCharType="separate"/>
        </w:r>
        <w:r w:rsidR="00D52D4C">
          <w:rPr>
            <w:noProof/>
            <w:webHidden/>
          </w:rPr>
          <w:t>14</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06" w:history="1">
        <w:r w:rsidR="00603EED" w:rsidRPr="00C01BB9">
          <w:rPr>
            <w:rStyle w:val="Hyperlink"/>
            <w:rFonts w:eastAsia="Arial Unicode MS"/>
            <w:noProof/>
          </w:rPr>
          <w:t>3.1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Technology Stack</w:t>
        </w:r>
        <w:r w:rsidR="00603EED">
          <w:rPr>
            <w:noProof/>
            <w:webHidden/>
          </w:rPr>
          <w:tab/>
        </w:r>
        <w:r w:rsidR="00603EED">
          <w:rPr>
            <w:noProof/>
            <w:webHidden/>
          </w:rPr>
          <w:fldChar w:fldCharType="begin"/>
        </w:r>
        <w:r w:rsidR="00603EED">
          <w:rPr>
            <w:noProof/>
            <w:webHidden/>
          </w:rPr>
          <w:instrText xml:space="preserve"> PAGEREF _Toc200315106 \h </w:instrText>
        </w:r>
        <w:r w:rsidR="00603EED">
          <w:rPr>
            <w:noProof/>
            <w:webHidden/>
          </w:rPr>
        </w:r>
        <w:r w:rsidR="00603EED">
          <w:rPr>
            <w:noProof/>
            <w:webHidden/>
          </w:rPr>
          <w:fldChar w:fldCharType="separate"/>
        </w:r>
        <w:r w:rsidR="00D52D4C">
          <w:rPr>
            <w:noProof/>
            <w:webHidden/>
          </w:rPr>
          <w:t>14</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7" w:history="1">
        <w:r w:rsidR="00603EED" w:rsidRPr="00C01BB9">
          <w:rPr>
            <w:rStyle w:val="Hyperlink"/>
            <w:rFonts w:eastAsia="Arial Unicode MS"/>
            <w:noProof/>
          </w:rPr>
          <w:t>3.1.1</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Programming Language</w:t>
        </w:r>
        <w:r w:rsidR="00603EED">
          <w:rPr>
            <w:noProof/>
            <w:webHidden/>
          </w:rPr>
          <w:tab/>
        </w:r>
        <w:r w:rsidR="00603EED">
          <w:rPr>
            <w:noProof/>
            <w:webHidden/>
          </w:rPr>
          <w:fldChar w:fldCharType="begin"/>
        </w:r>
        <w:r w:rsidR="00603EED">
          <w:rPr>
            <w:noProof/>
            <w:webHidden/>
          </w:rPr>
          <w:instrText xml:space="preserve"> PAGEREF _Toc200315107 \h </w:instrText>
        </w:r>
        <w:r w:rsidR="00603EED">
          <w:rPr>
            <w:noProof/>
            <w:webHidden/>
          </w:rPr>
        </w:r>
        <w:r w:rsidR="00603EED">
          <w:rPr>
            <w:noProof/>
            <w:webHidden/>
          </w:rPr>
          <w:fldChar w:fldCharType="separate"/>
        </w:r>
        <w:r w:rsidR="00D52D4C">
          <w:rPr>
            <w:noProof/>
            <w:webHidden/>
          </w:rPr>
          <w:t>14</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8" w:history="1">
        <w:r w:rsidR="00603EED" w:rsidRPr="00C01BB9">
          <w:rPr>
            <w:rStyle w:val="Hyperlink"/>
            <w:rFonts w:eastAsia="Arial Unicode MS"/>
            <w:noProof/>
          </w:rPr>
          <w:t>3.1.2</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Core Libraries</w:t>
        </w:r>
        <w:r w:rsidR="00603EED">
          <w:rPr>
            <w:noProof/>
            <w:webHidden/>
          </w:rPr>
          <w:tab/>
        </w:r>
        <w:r w:rsidR="00603EED">
          <w:rPr>
            <w:noProof/>
            <w:webHidden/>
          </w:rPr>
          <w:fldChar w:fldCharType="begin"/>
        </w:r>
        <w:r w:rsidR="00603EED">
          <w:rPr>
            <w:noProof/>
            <w:webHidden/>
          </w:rPr>
          <w:instrText xml:space="preserve"> PAGEREF _Toc200315108 \h </w:instrText>
        </w:r>
        <w:r w:rsidR="00603EED">
          <w:rPr>
            <w:noProof/>
            <w:webHidden/>
          </w:rPr>
        </w:r>
        <w:r w:rsidR="00603EED">
          <w:rPr>
            <w:noProof/>
            <w:webHidden/>
          </w:rPr>
          <w:fldChar w:fldCharType="separate"/>
        </w:r>
        <w:r w:rsidR="00D52D4C">
          <w:rPr>
            <w:noProof/>
            <w:webHidden/>
          </w:rPr>
          <w:t>14</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9" w:history="1">
        <w:r w:rsidR="00603EED" w:rsidRPr="00C01BB9">
          <w:rPr>
            <w:rStyle w:val="Hyperlink"/>
            <w:rFonts w:eastAsia="Arial Unicode MS"/>
            <w:noProof/>
          </w:rPr>
          <w:t>3.1.3</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Web Dashboard</w:t>
        </w:r>
        <w:r w:rsidR="00603EED">
          <w:rPr>
            <w:noProof/>
            <w:webHidden/>
          </w:rPr>
          <w:tab/>
        </w:r>
        <w:r w:rsidR="00603EED">
          <w:rPr>
            <w:noProof/>
            <w:webHidden/>
          </w:rPr>
          <w:fldChar w:fldCharType="begin"/>
        </w:r>
        <w:r w:rsidR="00603EED">
          <w:rPr>
            <w:noProof/>
            <w:webHidden/>
          </w:rPr>
          <w:instrText xml:space="preserve"> PAGEREF _Toc200315109 \h </w:instrText>
        </w:r>
        <w:r w:rsidR="00603EED">
          <w:rPr>
            <w:noProof/>
            <w:webHidden/>
          </w:rPr>
        </w:r>
        <w:r w:rsidR="00603EED">
          <w:rPr>
            <w:noProof/>
            <w:webHidden/>
          </w:rPr>
          <w:fldChar w:fldCharType="separate"/>
        </w:r>
        <w:r w:rsidR="00D52D4C">
          <w:rPr>
            <w:noProof/>
            <w:webHidden/>
          </w:rPr>
          <w:t>14</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0" w:history="1">
        <w:r w:rsidR="00603EED" w:rsidRPr="00C01BB9">
          <w:rPr>
            <w:rStyle w:val="Hyperlink"/>
            <w:rFonts w:eastAsia="Arial Unicode MS"/>
            <w:noProof/>
          </w:rPr>
          <w:t>3.1.4</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Additional Libraries</w:t>
        </w:r>
        <w:r w:rsidR="00603EED">
          <w:rPr>
            <w:noProof/>
            <w:webHidden/>
          </w:rPr>
          <w:tab/>
        </w:r>
        <w:r w:rsidR="00603EED">
          <w:rPr>
            <w:noProof/>
            <w:webHidden/>
          </w:rPr>
          <w:fldChar w:fldCharType="begin"/>
        </w:r>
        <w:r w:rsidR="00603EED">
          <w:rPr>
            <w:noProof/>
            <w:webHidden/>
          </w:rPr>
          <w:instrText xml:space="preserve"> PAGEREF _Toc200315110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11" w:history="1">
        <w:r w:rsidR="00603EED" w:rsidRPr="00C01BB9">
          <w:rPr>
            <w:rStyle w:val="Hyperlink"/>
            <w:rFonts w:eastAsia="Arial Unicode MS"/>
            <w:noProof/>
          </w:rPr>
          <w:t>3.2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Modular Design Overview</w:t>
        </w:r>
        <w:r w:rsidR="00603EED">
          <w:rPr>
            <w:noProof/>
            <w:webHidden/>
          </w:rPr>
          <w:tab/>
        </w:r>
        <w:r w:rsidR="00603EED">
          <w:rPr>
            <w:noProof/>
            <w:webHidden/>
          </w:rPr>
          <w:fldChar w:fldCharType="begin"/>
        </w:r>
        <w:r w:rsidR="00603EED">
          <w:rPr>
            <w:noProof/>
            <w:webHidden/>
          </w:rPr>
          <w:instrText xml:space="preserve"> PAGEREF _Toc200315111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12" w:history="1">
        <w:r w:rsidR="00603EED" w:rsidRPr="00C01BB9">
          <w:rPr>
            <w:rStyle w:val="Hyperlink"/>
            <w:rFonts w:eastAsia="Arial Unicode MS"/>
            <w:noProof/>
          </w:rPr>
          <w:t>3.3</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Stream Generation Module</w:t>
        </w:r>
        <w:r w:rsidR="00603EED">
          <w:rPr>
            <w:noProof/>
            <w:webHidden/>
          </w:rPr>
          <w:tab/>
        </w:r>
        <w:r w:rsidR="00603EED">
          <w:rPr>
            <w:noProof/>
            <w:webHidden/>
          </w:rPr>
          <w:fldChar w:fldCharType="begin"/>
        </w:r>
        <w:r w:rsidR="00603EED">
          <w:rPr>
            <w:noProof/>
            <w:webHidden/>
          </w:rPr>
          <w:instrText xml:space="preserve"> PAGEREF _Toc200315112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3" w:history="1">
        <w:r w:rsidR="00603EED" w:rsidRPr="00C01BB9">
          <w:rPr>
            <w:rStyle w:val="Hyperlink"/>
            <w:rFonts w:eastAsia="Arial Unicode MS"/>
            <w:noProof/>
          </w:rPr>
          <w:t>3.3.1</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Real Dataset Source</w:t>
        </w:r>
        <w:r w:rsidR="00603EED">
          <w:rPr>
            <w:noProof/>
            <w:webHidden/>
          </w:rPr>
          <w:tab/>
        </w:r>
        <w:r w:rsidR="00603EED">
          <w:rPr>
            <w:noProof/>
            <w:webHidden/>
          </w:rPr>
          <w:fldChar w:fldCharType="begin"/>
        </w:r>
        <w:r w:rsidR="00603EED">
          <w:rPr>
            <w:noProof/>
            <w:webHidden/>
          </w:rPr>
          <w:instrText xml:space="preserve"> PAGEREF _Toc200315113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4" w:history="1">
        <w:r w:rsidR="00603EED" w:rsidRPr="00C01BB9">
          <w:rPr>
            <w:rStyle w:val="Hyperlink"/>
            <w:rFonts w:eastAsia="Arial Unicode MS"/>
            <w:noProof/>
          </w:rPr>
          <w:t>3.3.2</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Synthetic Dataset Source</w:t>
        </w:r>
        <w:r w:rsidR="00603EED">
          <w:rPr>
            <w:noProof/>
            <w:webHidden/>
          </w:rPr>
          <w:tab/>
        </w:r>
        <w:r w:rsidR="00603EED">
          <w:rPr>
            <w:noProof/>
            <w:webHidden/>
          </w:rPr>
          <w:fldChar w:fldCharType="begin"/>
        </w:r>
        <w:r w:rsidR="00603EED">
          <w:rPr>
            <w:noProof/>
            <w:webHidden/>
          </w:rPr>
          <w:instrText xml:space="preserve"> PAGEREF _Toc200315114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15" w:history="1">
        <w:r w:rsidR="00603EED" w:rsidRPr="00C01BB9">
          <w:rPr>
            <w:rStyle w:val="Hyperlink"/>
            <w:rFonts w:eastAsia="Arial Unicode MS"/>
            <w:noProof/>
          </w:rPr>
          <w:t>3.4</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Algorithms Module</w:t>
        </w:r>
        <w:r w:rsidR="00603EED">
          <w:rPr>
            <w:noProof/>
            <w:webHidden/>
          </w:rPr>
          <w:tab/>
        </w:r>
        <w:r w:rsidR="00603EED">
          <w:rPr>
            <w:noProof/>
            <w:webHidden/>
          </w:rPr>
          <w:fldChar w:fldCharType="begin"/>
        </w:r>
        <w:r w:rsidR="00603EED">
          <w:rPr>
            <w:noProof/>
            <w:webHidden/>
          </w:rPr>
          <w:instrText xml:space="preserve"> PAGEREF _Toc200315115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6" w:history="1">
        <w:r w:rsidR="00603EED" w:rsidRPr="00C01BB9">
          <w:rPr>
            <w:rStyle w:val="Hyperlink"/>
            <w:rFonts w:eastAsia="Arial Unicode MS"/>
            <w:noProof/>
          </w:rPr>
          <w:t>3.4.1</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Count-Min Sketch</w:t>
        </w:r>
        <w:r w:rsidR="00603EED">
          <w:rPr>
            <w:noProof/>
            <w:webHidden/>
          </w:rPr>
          <w:tab/>
        </w:r>
        <w:r w:rsidR="00603EED">
          <w:rPr>
            <w:noProof/>
            <w:webHidden/>
          </w:rPr>
          <w:fldChar w:fldCharType="begin"/>
        </w:r>
        <w:r w:rsidR="00603EED">
          <w:rPr>
            <w:noProof/>
            <w:webHidden/>
          </w:rPr>
          <w:instrText xml:space="preserve"> PAGEREF _Toc200315116 \h </w:instrText>
        </w:r>
        <w:r w:rsidR="00603EED">
          <w:rPr>
            <w:noProof/>
            <w:webHidden/>
          </w:rPr>
        </w:r>
        <w:r w:rsidR="00603EED">
          <w:rPr>
            <w:noProof/>
            <w:webHidden/>
          </w:rPr>
          <w:fldChar w:fldCharType="separate"/>
        </w:r>
        <w:r w:rsidR="00D52D4C">
          <w:rPr>
            <w:noProof/>
            <w:webHidden/>
          </w:rPr>
          <w:t>15</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7" w:history="1">
        <w:r w:rsidR="00603EED" w:rsidRPr="00C01BB9">
          <w:rPr>
            <w:rStyle w:val="Hyperlink"/>
            <w:rFonts w:eastAsia="Arial Unicode MS"/>
            <w:noProof/>
          </w:rPr>
          <w:t>3.4.2</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Conservative Count-Min Sketch</w:t>
        </w:r>
        <w:r w:rsidR="00603EED">
          <w:rPr>
            <w:noProof/>
            <w:webHidden/>
          </w:rPr>
          <w:tab/>
        </w:r>
        <w:r w:rsidR="00603EED">
          <w:rPr>
            <w:noProof/>
            <w:webHidden/>
          </w:rPr>
          <w:fldChar w:fldCharType="begin"/>
        </w:r>
        <w:r w:rsidR="00603EED">
          <w:rPr>
            <w:noProof/>
            <w:webHidden/>
          </w:rPr>
          <w:instrText xml:space="preserve"> PAGEREF _Toc200315117 \h </w:instrText>
        </w:r>
        <w:r w:rsidR="00603EED">
          <w:rPr>
            <w:noProof/>
            <w:webHidden/>
          </w:rPr>
        </w:r>
        <w:r w:rsidR="00603EED">
          <w:rPr>
            <w:noProof/>
            <w:webHidden/>
          </w:rPr>
          <w:fldChar w:fldCharType="separate"/>
        </w:r>
        <w:r w:rsidR="00D52D4C">
          <w:rPr>
            <w:noProof/>
            <w:webHidden/>
          </w:rPr>
          <w:t>16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8" w:history="1">
        <w:r w:rsidR="00603EED" w:rsidRPr="00C01BB9">
          <w:rPr>
            <w:rStyle w:val="Hyperlink"/>
            <w:rFonts w:eastAsia="Arial Unicode MS"/>
            <w:noProof/>
          </w:rPr>
          <w:t>3.4.3</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Count-Mean-Min Sketch</w:t>
        </w:r>
        <w:r w:rsidR="00603EED">
          <w:rPr>
            <w:noProof/>
            <w:webHidden/>
          </w:rPr>
          <w:tab/>
        </w:r>
        <w:r w:rsidR="00603EED">
          <w:rPr>
            <w:noProof/>
            <w:webHidden/>
          </w:rPr>
          <w:fldChar w:fldCharType="begin"/>
        </w:r>
        <w:r w:rsidR="00603EED">
          <w:rPr>
            <w:noProof/>
            <w:webHidden/>
          </w:rPr>
          <w:instrText xml:space="preserve"> PAGEREF _Toc200315118 \h </w:instrText>
        </w:r>
        <w:r w:rsidR="00603EED">
          <w:rPr>
            <w:noProof/>
            <w:webHidden/>
          </w:rPr>
        </w:r>
        <w:r w:rsidR="00603EED">
          <w:rPr>
            <w:noProof/>
            <w:webHidden/>
          </w:rPr>
          <w:fldChar w:fldCharType="separate"/>
        </w:r>
        <w:r w:rsidR="00D52D4C">
          <w:rPr>
            <w:noProof/>
            <w:webHidden/>
          </w:rPr>
          <w:t>16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9" w:history="1">
        <w:r w:rsidR="00603EED" w:rsidRPr="00C01BB9">
          <w:rPr>
            <w:rStyle w:val="Hyperlink"/>
            <w:rFonts w:eastAsia="Arial Unicode MS"/>
            <w:noProof/>
          </w:rPr>
          <w:t>3.4.4</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Count Sketch</w:t>
        </w:r>
        <w:r w:rsidR="00603EED">
          <w:rPr>
            <w:noProof/>
            <w:webHidden/>
          </w:rPr>
          <w:tab/>
        </w:r>
        <w:r w:rsidR="00603EED">
          <w:rPr>
            <w:noProof/>
            <w:webHidden/>
          </w:rPr>
          <w:fldChar w:fldCharType="begin"/>
        </w:r>
        <w:r w:rsidR="00603EED">
          <w:rPr>
            <w:noProof/>
            <w:webHidden/>
          </w:rPr>
          <w:instrText xml:space="preserve"> PAGEREF _Toc200315119 \h </w:instrText>
        </w:r>
        <w:r w:rsidR="00603EED">
          <w:rPr>
            <w:noProof/>
            <w:webHidden/>
          </w:rPr>
        </w:r>
        <w:r w:rsidR="00603EED">
          <w:rPr>
            <w:noProof/>
            <w:webHidden/>
          </w:rPr>
          <w:fldChar w:fldCharType="separate"/>
        </w:r>
        <w:r w:rsidR="00D52D4C">
          <w:rPr>
            <w:noProof/>
            <w:webHidden/>
          </w:rPr>
          <w:t>16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20" w:history="1">
        <w:r w:rsidR="00603EED" w:rsidRPr="00C01BB9">
          <w:rPr>
            <w:rStyle w:val="Hyperlink"/>
            <w:rFonts w:eastAsia="Arial Unicode MS"/>
            <w:noProof/>
          </w:rPr>
          <w:t>3.4.5</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Hierarchical Count-Min Sketch</w:t>
        </w:r>
        <w:r w:rsidR="00603EED">
          <w:rPr>
            <w:noProof/>
            <w:webHidden/>
          </w:rPr>
          <w:tab/>
        </w:r>
        <w:r w:rsidR="00603EED">
          <w:rPr>
            <w:noProof/>
            <w:webHidden/>
          </w:rPr>
          <w:fldChar w:fldCharType="begin"/>
        </w:r>
        <w:r w:rsidR="00603EED">
          <w:rPr>
            <w:noProof/>
            <w:webHidden/>
          </w:rPr>
          <w:instrText xml:space="preserve"> PAGEREF _Toc200315120 \h </w:instrText>
        </w:r>
        <w:r w:rsidR="00603EED">
          <w:rPr>
            <w:noProof/>
            <w:webHidden/>
          </w:rPr>
        </w:r>
        <w:r w:rsidR="00603EED">
          <w:rPr>
            <w:noProof/>
            <w:webHidden/>
          </w:rPr>
          <w:fldChar w:fldCharType="separate"/>
        </w:r>
        <w:r w:rsidR="00D52D4C">
          <w:rPr>
            <w:noProof/>
            <w:webHidden/>
          </w:rPr>
          <w:t>16</w:t>
        </w:r>
        <w:r w:rsidR="00603EED">
          <w:rPr>
            <w:noProof/>
            <w:webHidden/>
          </w:rPr>
          <w:fldChar w:fldCharType="end"/>
        </w:r>
      </w:hyperlink>
    </w:p>
    <w:p w:rsidR="00603EED"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21" w:history="1">
        <w:r w:rsidR="00603EED" w:rsidRPr="00C01BB9">
          <w:rPr>
            <w:rStyle w:val="Hyperlink"/>
            <w:rFonts w:eastAsia="Arial Unicode MS"/>
            <w:noProof/>
          </w:rPr>
          <w:t>3.4.6</w:t>
        </w:r>
        <w:r w:rsidR="00603EED">
          <w:rPr>
            <w:rFonts w:asciiTheme="minorHAnsi" w:eastAsiaTheme="minorEastAsia" w:hAnsiTheme="minorHAnsi" w:cstheme="minorBidi"/>
            <w:noProof/>
            <w:kern w:val="2"/>
            <w:sz w:val="24"/>
            <w:szCs w:val="24"/>
            <w:lang w:val="en-RU" w:eastAsia="en-GB"/>
            <w14:ligatures w14:val="standardContextual"/>
          </w:rPr>
          <w:tab/>
        </w:r>
        <w:r w:rsidR="00603EED" w:rsidRPr="00C01BB9">
          <w:rPr>
            <w:rStyle w:val="Hyperlink"/>
            <w:rFonts w:eastAsia="Arial Unicode MS"/>
            <w:noProof/>
          </w:rPr>
          <w:t>Time Decay Count-Min Sketch</w:t>
        </w:r>
        <w:r w:rsidR="00603EED">
          <w:rPr>
            <w:noProof/>
            <w:webHidden/>
          </w:rPr>
          <w:tab/>
        </w:r>
        <w:r w:rsidR="00603EED">
          <w:rPr>
            <w:noProof/>
            <w:webHidden/>
          </w:rPr>
          <w:fldChar w:fldCharType="begin"/>
        </w:r>
        <w:r w:rsidR="00603EED">
          <w:rPr>
            <w:noProof/>
            <w:webHidden/>
          </w:rPr>
          <w:instrText xml:space="preserve"> PAGEREF _Toc200315121 \h </w:instrText>
        </w:r>
        <w:r w:rsidR="00603EED">
          <w:rPr>
            <w:noProof/>
            <w:webHidden/>
          </w:rPr>
        </w:r>
        <w:r w:rsidR="00603EED">
          <w:rPr>
            <w:noProof/>
            <w:webHidden/>
          </w:rPr>
          <w:fldChar w:fldCharType="separate"/>
        </w:r>
        <w:r w:rsidR="00D52D4C">
          <w:rPr>
            <w:noProof/>
            <w:webHidden/>
          </w:rPr>
          <w:t>16</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2" w:history="1">
        <w:r w:rsidR="00603EED" w:rsidRPr="00C01BB9">
          <w:rPr>
            <w:rStyle w:val="Hyperlink"/>
            <w:rFonts w:eastAsia="Arial Unicode MS"/>
            <w:noProof/>
          </w:rPr>
          <w:t>3.5</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Evaluation Module</w:t>
        </w:r>
        <w:r w:rsidR="00603EED">
          <w:rPr>
            <w:noProof/>
            <w:webHidden/>
          </w:rPr>
          <w:tab/>
        </w:r>
        <w:r w:rsidR="00603EED">
          <w:rPr>
            <w:noProof/>
            <w:webHidden/>
          </w:rPr>
          <w:fldChar w:fldCharType="begin"/>
        </w:r>
        <w:r w:rsidR="00603EED">
          <w:rPr>
            <w:noProof/>
            <w:webHidden/>
          </w:rPr>
          <w:instrText xml:space="preserve"> PAGEREF _Toc200315122 \h </w:instrText>
        </w:r>
        <w:r w:rsidR="00603EED">
          <w:rPr>
            <w:noProof/>
            <w:webHidden/>
          </w:rPr>
        </w:r>
        <w:r w:rsidR="00603EED">
          <w:rPr>
            <w:noProof/>
            <w:webHidden/>
          </w:rPr>
          <w:fldChar w:fldCharType="separate"/>
        </w:r>
        <w:r w:rsidR="00D52D4C">
          <w:rPr>
            <w:noProof/>
            <w:webHidden/>
          </w:rPr>
          <w:t>17</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3" w:history="1">
        <w:r w:rsidR="00603EED" w:rsidRPr="00C01BB9">
          <w:rPr>
            <w:rStyle w:val="Hyperlink"/>
            <w:rFonts w:eastAsia="Arial Unicode MS"/>
            <w:noProof/>
          </w:rPr>
          <w:t>3.6</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Visualization Module</w:t>
        </w:r>
        <w:r w:rsidR="00603EED">
          <w:rPr>
            <w:noProof/>
            <w:webHidden/>
          </w:rPr>
          <w:tab/>
        </w:r>
        <w:r w:rsidR="00603EED">
          <w:rPr>
            <w:noProof/>
            <w:webHidden/>
          </w:rPr>
          <w:fldChar w:fldCharType="begin"/>
        </w:r>
        <w:r w:rsidR="00603EED">
          <w:rPr>
            <w:noProof/>
            <w:webHidden/>
          </w:rPr>
          <w:instrText xml:space="preserve"> PAGEREF _Toc200315123 \h </w:instrText>
        </w:r>
        <w:r w:rsidR="00603EED">
          <w:rPr>
            <w:noProof/>
            <w:webHidden/>
          </w:rPr>
        </w:r>
        <w:r w:rsidR="00603EED">
          <w:rPr>
            <w:noProof/>
            <w:webHidden/>
          </w:rPr>
          <w:fldChar w:fldCharType="separate"/>
        </w:r>
        <w:r w:rsidR="00D52D4C">
          <w:rPr>
            <w:noProof/>
            <w:webHidden/>
          </w:rPr>
          <w:t>17</w:t>
        </w:r>
        <w:r w:rsidR="00603EED">
          <w:rPr>
            <w:noProof/>
            <w:webHidden/>
          </w:rPr>
          <w:fldChar w:fldCharType="end"/>
        </w:r>
      </w:hyperlink>
    </w:p>
    <w:p w:rsidR="00603EED"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24" w:history="1">
        <w:r w:rsidR="00603EED" w:rsidRPr="00C01BB9">
          <w:rPr>
            <w:rStyle w:val="Hyperlink"/>
            <w:rFonts w:eastAsia="Arial Unicode MS"/>
            <w:noProof/>
          </w:rPr>
          <w:t>Chapter 4</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Experiments and Results</w:t>
        </w:r>
        <w:r w:rsidR="00603EED">
          <w:rPr>
            <w:noProof/>
            <w:webHidden/>
          </w:rPr>
          <w:tab/>
        </w:r>
        <w:r w:rsidR="00603EED">
          <w:rPr>
            <w:noProof/>
            <w:webHidden/>
          </w:rPr>
          <w:fldChar w:fldCharType="begin"/>
        </w:r>
        <w:r w:rsidR="00603EED">
          <w:rPr>
            <w:noProof/>
            <w:webHidden/>
          </w:rPr>
          <w:instrText xml:space="preserve"> PAGEREF _Toc200315124 \h </w:instrText>
        </w:r>
        <w:r w:rsidR="00603EED">
          <w:rPr>
            <w:noProof/>
            <w:webHidden/>
          </w:rPr>
        </w:r>
        <w:r w:rsidR="00603EED">
          <w:rPr>
            <w:noProof/>
            <w:webHidden/>
          </w:rPr>
          <w:fldChar w:fldCharType="separate"/>
        </w:r>
        <w:r w:rsidR="00D52D4C">
          <w:rPr>
            <w:noProof/>
            <w:webHidden/>
          </w:rPr>
          <w:t>18</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5" w:history="1">
        <w:r w:rsidR="00603EED" w:rsidRPr="00C01BB9">
          <w:rPr>
            <w:rStyle w:val="Hyperlink"/>
            <w:rFonts w:eastAsia="Arial Unicode MS"/>
            <w:noProof/>
          </w:rPr>
          <w:t>4.1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Optimal Parameters Selection</w:t>
        </w:r>
        <w:r w:rsidR="00603EED">
          <w:rPr>
            <w:noProof/>
            <w:webHidden/>
          </w:rPr>
          <w:tab/>
        </w:r>
        <w:r w:rsidR="00603EED">
          <w:rPr>
            <w:noProof/>
            <w:webHidden/>
          </w:rPr>
          <w:fldChar w:fldCharType="begin"/>
        </w:r>
        <w:r w:rsidR="00603EED">
          <w:rPr>
            <w:noProof/>
            <w:webHidden/>
          </w:rPr>
          <w:instrText xml:space="preserve"> PAGEREF _Toc200315125 \h </w:instrText>
        </w:r>
        <w:r w:rsidR="00603EED">
          <w:rPr>
            <w:noProof/>
            <w:webHidden/>
          </w:rPr>
        </w:r>
        <w:r w:rsidR="00603EED">
          <w:rPr>
            <w:noProof/>
            <w:webHidden/>
          </w:rPr>
          <w:fldChar w:fldCharType="separate"/>
        </w:r>
        <w:r w:rsidR="00D52D4C">
          <w:rPr>
            <w:noProof/>
            <w:webHidden/>
          </w:rPr>
          <w:t>18</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6" w:history="1">
        <w:r w:rsidR="00603EED" w:rsidRPr="00C01BB9">
          <w:rPr>
            <w:rStyle w:val="Hyperlink"/>
            <w:rFonts w:eastAsia="Arial Unicode MS"/>
            <w:noProof/>
          </w:rPr>
          <w:t>4.2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Cross-Algorithm Comparisons</w:t>
        </w:r>
        <w:r w:rsidR="00603EED">
          <w:rPr>
            <w:noProof/>
            <w:webHidden/>
          </w:rPr>
          <w:tab/>
        </w:r>
        <w:r w:rsidR="00603EED">
          <w:rPr>
            <w:noProof/>
            <w:webHidden/>
          </w:rPr>
          <w:fldChar w:fldCharType="begin"/>
        </w:r>
        <w:r w:rsidR="00603EED">
          <w:rPr>
            <w:noProof/>
            <w:webHidden/>
          </w:rPr>
          <w:instrText xml:space="preserve"> PAGEREF _Toc200315126 \h </w:instrText>
        </w:r>
        <w:r w:rsidR="00603EED">
          <w:rPr>
            <w:noProof/>
            <w:webHidden/>
          </w:rPr>
        </w:r>
        <w:r w:rsidR="00603EED">
          <w:rPr>
            <w:noProof/>
            <w:webHidden/>
          </w:rPr>
          <w:fldChar w:fldCharType="separate"/>
        </w:r>
        <w:r w:rsidR="00D52D4C">
          <w:rPr>
            <w:noProof/>
            <w:webHidden/>
          </w:rPr>
          <w:t>18</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7" w:history="1">
        <w:r w:rsidR="00603EED" w:rsidRPr="00C01BB9">
          <w:rPr>
            <w:rStyle w:val="Hyperlink"/>
            <w:rFonts w:eastAsia="Arial Unicode MS"/>
            <w:noProof/>
          </w:rPr>
          <w:t>4.3</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Benchmark Summary Table</w:t>
        </w:r>
        <w:r w:rsidR="00603EED">
          <w:rPr>
            <w:noProof/>
            <w:webHidden/>
          </w:rPr>
          <w:tab/>
        </w:r>
        <w:r w:rsidR="00603EED">
          <w:rPr>
            <w:noProof/>
            <w:webHidden/>
          </w:rPr>
          <w:fldChar w:fldCharType="begin"/>
        </w:r>
        <w:r w:rsidR="00603EED">
          <w:rPr>
            <w:noProof/>
            <w:webHidden/>
          </w:rPr>
          <w:instrText xml:space="preserve"> PAGEREF _Toc200315127 \h </w:instrText>
        </w:r>
        <w:r w:rsidR="00603EED">
          <w:rPr>
            <w:noProof/>
            <w:webHidden/>
          </w:rPr>
        </w:r>
        <w:r w:rsidR="00603EED">
          <w:rPr>
            <w:noProof/>
            <w:webHidden/>
          </w:rPr>
          <w:fldChar w:fldCharType="separate"/>
        </w:r>
        <w:r w:rsidR="00D52D4C">
          <w:rPr>
            <w:noProof/>
            <w:webHidden/>
          </w:rPr>
          <w:t>18</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8" w:history="1">
        <w:r w:rsidR="00603EED" w:rsidRPr="00C01BB9">
          <w:rPr>
            <w:rStyle w:val="Hyperlink"/>
            <w:rFonts w:eastAsia="Arial Unicode MS"/>
            <w:noProof/>
          </w:rPr>
          <w:t>4.4</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Accuracy Trade-offs per Variant</w:t>
        </w:r>
        <w:r w:rsidR="00603EED">
          <w:rPr>
            <w:noProof/>
            <w:webHidden/>
          </w:rPr>
          <w:tab/>
        </w:r>
        <w:r w:rsidR="00603EED">
          <w:rPr>
            <w:noProof/>
            <w:webHidden/>
          </w:rPr>
          <w:fldChar w:fldCharType="begin"/>
        </w:r>
        <w:r w:rsidR="00603EED">
          <w:rPr>
            <w:noProof/>
            <w:webHidden/>
          </w:rPr>
          <w:instrText xml:space="preserve"> PAGEREF _Toc200315128 \h </w:instrText>
        </w:r>
        <w:r w:rsidR="00603EED">
          <w:rPr>
            <w:noProof/>
            <w:webHidden/>
          </w:rPr>
        </w:r>
        <w:r w:rsidR="00603EED">
          <w:rPr>
            <w:noProof/>
            <w:webHidden/>
          </w:rPr>
          <w:fldChar w:fldCharType="separate"/>
        </w:r>
        <w:r w:rsidR="00D52D4C">
          <w:rPr>
            <w:noProof/>
            <w:webHidden/>
          </w:rPr>
          <w:t>18</w:t>
        </w:r>
        <w:r w:rsidR="00603EED">
          <w:rPr>
            <w:noProof/>
            <w:webHidden/>
          </w:rPr>
          <w:fldChar w:fldCharType="end"/>
        </w:r>
      </w:hyperlink>
    </w:p>
    <w:p w:rsidR="00603EED"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29" w:history="1">
        <w:r w:rsidR="00603EED" w:rsidRPr="00C01BB9">
          <w:rPr>
            <w:rStyle w:val="Hyperlink"/>
            <w:rFonts w:eastAsia="Arial Unicode MS"/>
            <w:noProof/>
          </w:rPr>
          <w:t>Chapter 5</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Discussion</w:t>
        </w:r>
        <w:r w:rsidR="00603EED">
          <w:rPr>
            <w:noProof/>
            <w:webHidden/>
          </w:rPr>
          <w:tab/>
        </w:r>
        <w:r w:rsidR="00603EED">
          <w:rPr>
            <w:noProof/>
            <w:webHidden/>
          </w:rPr>
          <w:fldChar w:fldCharType="begin"/>
        </w:r>
        <w:r w:rsidR="00603EED">
          <w:rPr>
            <w:noProof/>
            <w:webHidden/>
          </w:rPr>
          <w:instrText xml:space="preserve"> PAGEREF _Toc200315129 \h </w:instrText>
        </w:r>
        <w:r w:rsidR="00603EED">
          <w:rPr>
            <w:noProof/>
            <w:webHidden/>
          </w:rPr>
        </w:r>
        <w:r w:rsidR="00603EED">
          <w:rPr>
            <w:noProof/>
            <w:webHidden/>
          </w:rPr>
          <w:fldChar w:fldCharType="separate"/>
        </w:r>
        <w:r w:rsidR="00D52D4C">
          <w:rPr>
            <w:noProof/>
            <w:webHidden/>
          </w:rPr>
          <w:t>19</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0" w:history="1">
        <w:r w:rsidR="00603EED" w:rsidRPr="00C01BB9">
          <w:rPr>
            <w:rStyle w:val="Hyperlink"/>
            <w:rFonts w:eastAsia="Arial Unicode MS"/>
            <w:noProof/>
          </w:rPr>
          <w:t>5.1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Comparative Strengths</w:t>
        </w:r>
        <w:r w:rsidR="00603EED">
          <w:rPr>
            <w:noProof/>
            <w:webHidden/>
          </w:rPr>
          <w:tab/>
        </w:r>
        <w:r w:rsidR="00603EED">
          <w:rPr>
            <w:noProof/>
            <w:webHidden/>
          </w:rPr>
          <w:fldChar w:fldCharType="begin"/>
        </w:r>
        <w:r w:rsidR="00603EED">
          <w:rPr>
            <w:noProof/>
            <w:webHidden/>
          </w:rPr>
          <w:instrText xml:space="preserve"> PAGEREF _Toc200315130 \h </w:instrText>
        </w:r>
        <w:r w:rsidR="00603EED">
          <w:rPr>
            <w:noProof/>
            <w:webHidden/>
          </w:rPr>
        </w:r>
        <w:r w:rsidR="00603EED">
          <w:rPr>
            <w:noProof/>
            <w:webHidden/>
          </w:rPr>
          <w:fldChar w:fldCharType="separate"/>
        </w:r>
        <w:r w:rsidR="00D52D4C">
          <w:rPr>
            <w:noProof/>
            <w:webHidden/>
          </w:rPr>
          <w:t>19</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1" w:history="1">
        <w:r w:rsidR="00603EED" w:rsidRPr="00C01BB9">
          <w:rPr>
            <w:rStyle w:val="Hyperlink"/>
            <w:rFonts w:eastAsia="Arial Unicode MS"/>
            <w:noProof/>
          </w:rPr>
          <w:t>5.2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Limitations of Variants</w:t>
        </w:r>
        <w:r w:rsidR="00603EED">
          <w:rPr>
            <w:noProof/>
            <w:webHidden/>
          </w:rPr>
          <w:tab/>
        </w:r>
        <w:r w:rsidR="00603EED">
          <w:rPr>
            <w:noProof/>
            <w:webHidden/>
          </w:rPr>
          <w:fldChar w:fldCharType="begin"/>
        </w:r>
        <w:r w:rsidR="00603EED">
          <w:rPr>
            <w:noProof/>
            <w:webHidden/>
          </w:rPr>
          <w:instrText xml:space="preserve"> PAGEREF _Toc200315131 \h </w:instrText>
        </w:r>
        <w:r w:rsidR="00603EED">
          <w:rPr>
            <w:noProof/>
            <w:webHidden/>
          </w:rPr>
        </w:r>
        <w:r w:rsidR="00603EED">
          <w:rPr>
            <w:noProof/>
            <w:webHidden/>
          </w:rPr>
          <w:fldChar w:fldCharType="separate"/>
        </w:r>
        <w:r w:rsidR="00D52D4C">
          <w:rPr>
            <w:noProof/>
            <w:webHidden/>
          </w:rPr>
          <w:t>19</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2" w:history="1">
        <w:r w:rsidR="00603EED" w:rsidRPr="00C01BB9">
          <w:rPr>
            <w:rStyle w:val="Hyperlink"/>
            <w:rFonts w:eastAsia="Arial Unicode MS"/>
            <w:noProof/>
          </w:rPr>
          <w:t>5.3</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Ideal Use Cases</w:t>
        </w:r>
        <w:r w:rsidR="00603EED">
          <w:rPr>
            <w:noProof/>
            <w:webHidden/>
          </w:rPr>
          <w:tab/>
        </w:r>
        <w:r w:rsidR="00603EED">
          <w:rPr>
            <w:noProof/>
            <w:webHidden/>
          </w:rPr>
          <w:fldChar w:fldCharType="begin"/>
        </w:r>
        <w:r w:rsidR="00603EED">
          <w:rPr>
            <w:noProof/>
            <w:webHidden/>
          </w:rPr>
          <w:instrText xml:space="preserve"> PAGEREF _Toc200315132 \h </w:instrText>
        </w:r>
        <w:r w:rsidR="00603EED">
          <w:rPr>
            <w:noProof/>
            <w:webHidden/>
          </w:rPr>
        </w:r>
        <w:r w:rsidR="00603EED">
          <w:rPr>
            <w:noProof/>
            <w:webHidden/>
          </w:rPr>
          <w:fldChar w:fldCharType="separate"/>
        </w:r>
        <w:r w:rsidR="00D52D4C">
          <w:rPr>
            <w:noProof/>
            <w:webHidden/>
          </w:rPr>
          <w:t>19</w:t>
        </w:r>
        <w:r w:rsidR="00603EED">
          <w:rPr>
            <w:noProof/>
            <w:webHidden/>
          </w:rPr>
          <w:fldChar w:fldCharType="end"/>
        </w:r>
      </w:hyperlink>
    </w:p>
    <w:p w:rsidR="00603EED"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33" w:history="1">
        <w:r w:rsidR="00603EED" w:rsidRPr="00C01BB9">
          <w:rPr>
            <w:rStyle w:val="Hyperlink"/>
            <w:rFonts w:eastAsia="Arial Unicode MS"/>
            <w:noProof/>
          </w:rPr>
          <w:t>Chapter 6</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Conclusion</w:t>
        </w:r>
        <w:r w:rsidR="00603EED">
          <w:rPr>
            <w:noProof/>
            <w:webHidden/>
          </w:rPr>
          <w:tab/>
        </w:r>
        <w:r w:rsidR="00603EED">
          <w:rPr>
            <w:noProof/>
            <w:webHidden/>
          </w:rPr>
          <w:fldChar w:fldCharType="begin"/>
        </w:r>
        <w:r w:rsidR="00603EED">
          <w:rPr>
            <w:noProof/>
            <w:webHidden/>
          </w:rPr>
          <w:instrText xml:space="preserve"> PAGEREF _Toc200315133 \h </w:instrText>
        </w:r>
        <w:r w:rsidR="00603EED">
          <w:rPr>
            <w:noProof/>
            <w:webHidden/>
          </w:rPr>
        </w:r>
        <w:r w:rsidR="00603EED">
          <w:rPr>
            <w:noProof/>
            <w:webHidden/>
          </w:rPr>
          <w:fldChar w:fldCharType="separate"/>
        </w:r>
        <w:r w:rsidR="00D52D4C">
          <w:rPr>
            <w:noProof/>
            <w:webHidden/>
          </w:rPr>
          <w:t>20</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4" w:history="1">
        <w:r w:rsidR="00603EED" w:rsidRPr="00C01BB9">
          <w:rPr>
            <w:rStyle w:val="Hyperlink"/>
            <w:rFonts w:eastAsia="Arial Unicode MS"/>
            <w:noProof/>
          </w:rPr>
          <w:t>6.1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Summary of Contributions</w:t>
        </w:r>
        <w:r w:rsidR="00603EED">
          <w:rPr>
            <w:noProof/>
            <w:webHidden/>
          </w:rPr>
          <w:tab/>
        </w:r>
        <w:r w:rsidR="00603EED">
          <w:rPr>
            <w:noProof/>
            <w:webHidden/>
          </w:rPr>
          <w:fldChar w:fldCharType="begin"/>
        </w:r>
        <w:r w:rsidR="00603EED">
          <w:rPr>
            <w:noProof/>
            <w:webHidden/>
          </w:rPr>
          <w:instrText xml:space="preserve"> PAGEREF _Toc200315134 \h </w:instrText>
        </w:r>
        <w:r w:rsidR="00603EED">
          <w:rPr>
            <w:noProof/>
            <w:webHidden/>
          </w:rPr>
        </w:r>
        <w:r w:rsidR="00603EED">
          <w:rPr>
            <w:noProof/>
            <w:webHidden/>
          </w:rPr>
          <w:fldChar w:fldCharType="separate"/>
        </w:r>
        <w:r w:rsidR="00D52D4C">
          <w:rPr>
            <w:noProof/>
            <w:webHidden/>
          </w:rPr>
          <w:t>20</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5" w:history="1">
        <w:r w:rsidR="00603EED" w:rsidRPr="00C01BB9">
          <w:rPr>
            <w:rStyle w:val="Hyperlink"/>
            <w:rFonts w:eastAsia="Arial Unicode MS"/>
            <w:noProof/>
          </w:rPr>
          <w:t>6.2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Major Findings</w:t>
        </w:r>
        <w:r w:rsidR="00603EED">
          <w:rPr>
            <w:noProof/>
            <w:webHidden/>
          </w:rPr>
          <w:tab/>
        </w:r>
        <w:r w:rsidR="00603EED">
          <w:rPr>
            <w:noProof/>
            <w:webHidden/>
          </w:rPr>
          <w:fldChar w:fldCharType="begin"/>
        </w:r>
        <w:r w:rsidR="00603EED">
          <w:rPr>
            <w:noProof/>
            <w:webHidden/>
          </w:rPr>
          <w:instrText xml:space="preserve"> PAGEREF _Toc200315135 \h </w:instrText>
        </w:r>
        <w:r w:rsidR="00603EED">
          <w:rPr>
            <w:noProof/>
            <w:webHidden/>
          </w:rPr>
        </w:r>
        <w:r w:rsidR="00603EED">
          <w:rPr>
            <w:noProof/>
            <w:webHidden/>
          </w:rPr>
          <w:fldChar w:fldCharType="separate"/>
        </w:r>
        <w:r w:rsidR="00D52D4C">
          <w:rPr>
            <w:noProof/>
            <w:webHidden/>
          </w:rPr>
          <w:t>20</w:t>
        </w:r>
        <w:r w:rsidR="00603EED">
          <w:rPr>
            <w:noProof/>
            <w:webHidden/>
          </w:rPr>
          <w:fldChar w:fldCharType="end"/>
        </w:r>
      </w:hyperlink>
    </w:p>
    <w:p w:rsidR="00603EED"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36" w:history="1">
        <w:r w:rsidR="00603EED" w:rsidRPr="00C01BB9">
          <w:rPr>
            <w:rStyle w:val="Hyperlink"/>
            <w:rFonts w:eastAsia="Arial Unicode MS"/>
            <w:noProof/>
          </w:rPr>
          <w:t>Chapter 7</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Future Work</w:t>
        </w:r>
        <w:r w:rsidR="00603EED">
          <w:rPr>
            <w:noProof/>
            <w:webHidden/>
          </w:rPr>
          <w:tab/>
        </w:r>
        <w:r w:rsidR="00603EED">
          <w:rPr>
            <w:noProof/>
            <w:webHidden/>
          </w:rPr>
          <w:fldChar w:fldCharType="begin"/>
        </w:r>
        <w:r w:rsidR="00603EED">
          <w:rPr>
            <w:noProof/>
            <w:webHidden/>
          </w:rPr>
          <w:instrText xml:space="preserve"> PAGEREF _Toc200315136 \h </w:instrText>
        </w:r>
        <w:r w:rsidR="00603EED">
          <w:rPr>
            <w:noProof/>
            <w:webHidden/>
          </w:rPr>
        </w:r>
        <w:r w:rsidR="00603EED">
          <w:rPr>
            <w:noProof/>
            <w:webHidden/>
          </w:rPr>
          <w:fldChar w:fldCharType="separate"/>
        </w:r>
        <w:r w:rsidR="00D52D4C">
          <w:rPr>
            <w:noProof/>
            <w:webHidden/>
          </w:rPr>
          <w:t>21</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7" w:history="1">
        <w:r w:rsidR="00603EED" w:rsidRPr="00C01BB9">
          <w:rPr>
            <w:rStyle w:val="Hyperlink"/>
            <w:rFonts w:eastAsia="Arial Unicode MS"/>
            <w:noProof/>
          </w:rPr>
          <w:t>7.1</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Automatic Algorithm Selection</w:t>
        </w:r>
        <w:r w:rsidR="00603EED">
          <w:rPr>
            <w:noProof/>
            <w:webHidden/>
          </w:rPr>
          <w:tab/>
        </w:r>
        <w:r w:rsidR="00603EED">
          <w:rPr>
            <w:noProof/>
            <w:webHidden/>
          </w:rPr>
          <w:fldChar w:fldCharType="begin"/>
        </w:r>
        <w:r w:rsidR="00603EED">
          <w:rPr>
            <w:noProof/>
            <w:webHidden/>
          </w:rPr>
          <w:instrText xml:space="preserve"> PAGEREF _Toc200315137 \h </w:instrText>
        </w:r>
        <w:r w:rsidR="00603EED">
          <w:rPr>
            <w:noProof/>
            <w:webHidden/>
          </w:rPr>
        </w:r>
        <w:r w:rsidR="00603EED">
          <w:rPr>
            <w:noProof/>
            <w:webHidden/>
          </w:rPr>
          <w:fldChar w:fldCharType="separate"/>
        </w:r>
        <w:r w:rsidR="00D52D4C">
          <w:rPr>
            <w:noProof/>
            <w:webHidden/>
          </w:rPr>
          <w:t>21</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8" w:history="1">
        <w:r w:rsidR="00603EED" w:rsidRPr="00C01BB9">
          <w:rPr>
            <w:rStyle w:val="Hyperlink"/>
            <w:rFonts w:eastAsia="Arial Unicode MS"/>
            <w:noProof/>
          </w:rPr>
          <w:t>7.2</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Adaptive Resizing</w:t>
        </w:r>
        <w:r w:rsidR="00603EED">
          <w:rPr>
            <w:noProof/>
            <w:webHidden/>
          </w:rPr>
          <w:tab/>
        </w:r>
        <w:r w:rsidR="00603EED">
          <w:rPr>
            <w:noProof/>
            <w:webHidden/>
          </w:rPr>
          <w:fldChar w:fldCharType="begin"/>
        </w:r>
        <w:r w:rsidR="00603EED">
          <w:rPr>
            <w:noProof/>
            <w:webHidden/>
          </w:rPr>
          <w:instrText xml:space="preserve"> PAGEREF _Toc200315138 \h </w:instrText>
        </w:r>
        <w:r w:rsidR="00603EED">
          <w:rPr>
            <w:noProof/>
            <w:webHidden/>
          </w:rPr>
        </w:r>
        <w:r w:rsidR="00603EED">
          <w:rPr>
            <w:noProof/>
            <w:webHidden/>
          </w:rPr>
          <w:fldChar w:fldCharType="separate"/>
        </w:r>
        <w:r w:rsidR="00D52D4C">
          <w:rPr>
            <w:noProof/>
            <w:webHidden/>
          </w:rPr>
          <w:t>21</w:t>
        </w:r>
        <w:r w:rsidR="00603EED">
          <w:rPr>
            <w:noProof/>
            <w:webHidden/>
          </w:rPr>
          <w:fldChar w:fldCharType="end"/>
        </w:r>
      </w:hyperlink>
    </w:p>
    <w:p w:rsidR="00603EED"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9" w:history="1">
        <w:r w:rsidR="00603EED" w:rsidRPr="00C01BB9">
          <w:rPr>
            <w:rStyle w:val="Hyperlink"/>
            <w:rFonts w:eastAsia="Arial Unicode MS"/>
            <w:noProof/>
          </w:rPr>
          <w:t>7.3</w:t>
        </w:r>
        <w:r w:rsidR="00603EED">
          <w:rPr>
            <w:rFonts w:asciiTheme="minorHAnsi" w:eastAsiaTheme="minorEastAsia" w:hAnsiTheme="minorHAnsi" w:cstheme="minorBidi"/>
            <w:b w:val="0"/>
            <w:bCs w:val="0"/>
            <w:noProof/>
            <w:kern w:val="2"/>
            <w:sz w:val="24"/>
            <w:szCs w:val="24"/>
            <w:lang w:val="en-RU" w:eastAsia="en-GB"/>
            <w14:ligatures w14:val="standardContextual"/>
          </w:rPr>
          <w:tab/>
        </w:r>
        <w:r w:rsidR="00603EED" w:rsidRPr="00C01BB9">
          <w:rPr>
            <w:rStyle w:val="Hyperlink"/>
            <w:rFonts w:eastAsia="Arial Unicode MS"/>
            <w:noProof/>
          </w:rPr>
          <w:t>Semantic Mapping</w:t>
        </w:r>
        <w:r w:rsidR="00603EED">
          <w:rPr>
            <w:noProof/>
            <w:webHidden/>
          </w:rPr>
          <w:tab/>
        </w:r>
        <w:r w:rsidR="00603EED">
          <w:rPr>
            <w:noProof/>
            <w:webHidden/>
          </w:rPr>
          <w:fldChar w:fldCharType="begin"/>
        </w:r>
        <w:r w:rsidR="00603EED">
          <w:rPr>
            <w:noProof/>
            <w:webHidden/>
          </w:rPr>
          <w:instrText xml:space="preserve"> PAGEREF _Toc200315139 \h </w:instrText>
        </w:r>
        <w:r w:rsidR="00603EED">
          <w:rPr>
            <w:noProof/>
            <w:webHidden/>
          </w:rPr>
        </w:r>
        <w:r w:rsidR="00603EED">
          <w:rPr>
            <w:noProof/>
            <w:webHidden/>
          </w:rPr>
          <w:fldChar w:fldCharType="separate"/>
        </w:r>
        <w:r w:rsidR="00D52D4C">
          <w:rPr>
            <w:noProof/>
            <w:webHidden/>
          </w:rPr>
          <w:t>21</w:t>
        </w:r>
        <w:r w:rsidR="00603EED">
          <w:rPr>
            <w:noProof/>
            <w:webHidden/>
          </w:rPr>
          <w:fldChar w:fldCharType="end"/>
        </w:r>
      </w:hyperlink>
    </w:p>
    <w:p w:rsidR="00603EED" w:rsidRDefault="00000000">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40" w:history="1">
        <w:r w:rsidR="00603EED" w:rsidRPr="00C01BB9">
          <w:rPr>
            <w:rStyle w:val="Hyperlink"/>
            <w:rFonts w:eastAsia="Arial Unicode MS"/>
            <w:noProof/>
          </w:rPr>
          <w:t>Appendices</w:t>
        </w:r>
        <w:r w:rsidR="00603EED">
          <w:rPr>
            <w:noProof/>
            <w:webHidden/>
          </w:rPr>
          <w:tab/>
        </w:r>
        <w:r w:rsidR="00603EED">
          <w:rPr>
            <w:noProof/>
            <w:webHidden/>
          </w:rPr>
          <w:fldChar w:fldCharType="begin"/>
        </w:r>
        <w:r w:rsidR="00603EED">
          <w:rPr>
            <w:noProof/>
            <w:webHidden/>
          </w:rPr>
          <w:instrText xml:space="preserve"> PAGEREF _Toc200315140 \h </w:instrText>
        </w:r>
        <w:r w:rsidR="00603EED">
          <w:rPr>
            <w:noProof/>
            <w:webHidden/>
          </w:rPr>
        </w:r>
        <w:r w:rsidR="00603EED">
          <w:rPr>
            <w:noProof/>
            <w:webHidden/>
          </w:rPr>
          <w:fldChar w:fldCharType="separate"/>
        </w:r>
        <w:r w:rsidR="00D52D4C">
          <w:rPr>
            <w:noProof/>
            <w:webHidden/>
          </w:rPr>
          <w:t>22</w:t>
        </w:r>
        <w:r w:rsidR="00603EED">
          <w:rPr>
            <w:noProof/>
            <w:webHidden/>
          </w:rPr>
          <w:fldChar w:fldCharType="end"/>
        </w:r>
      </w:hyperlink>
    </w:p>
    <w:p w:rsidR="00603EED" w:rsidRDefault="00000000">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41" w:history="1">
        <w:r w:rsidR="00603EED" w:rsidRPr="00C01BB9">
          <w:rPr>
            <w:rStyle w:val="Hyperlink"/>
            <w:rFonts w:eastAsia="Arial Unicode MS"/>
            <w:noProof/>
          </w:rPr>
          <w:t>References</w:t>
        </w:r>
        <w:r w:rsidR="00603EED">
          <w:rPr>
            <w:noProof/>
            <w:webHidden/>
          </w:rPr>
          <w:tab/>
        </w:r>
        <w:r w:rsidR="00603EED">
          <w:rPr>
            <w:noProof/>
            <w:webHidden/>
          </w:rPr>
          <w:fldChar w:fldCharType="begin"/>
        </w:r>
        <w:r w:rsidR="00603EED">
          <w:rPr>
            <w:noProof/>
            <w:webHidden/>
          </w:rPr>
          <w:instrText xml:space="preserve"> PAGEREF _Toc200315141 \h </w:instrText>
        </w:r>
        <w:r w:rsidR="00603EED">
          <w:rPr>
            <w:noProof/>
            <w:webHidden/>
          </w:rPr>
        </w:r>
        <w:r w:rsidR="00603EED">
          <w:rPr>
            <w:noProof/>
            <w:webHidden/>
          </w:rPr>
          <w:fldChar w:fldCharType="separate"/>
        </w:r>
        <w:r w:rsidR="00D52D4C">
          <w:rPr>
            <w:noProof/>
            <w:webHidden/>
          </w:rPr>
          <w:t>23</w:t>
        </w:r>
        <w:r w:rsidR="00603EED">
          <w:rPr>
            <w:noProof/>
            <w:webHidden/>
          </w:rPr>
          <w:fldChar w:fldCharType="end"/>
        </w:r>
      </w:hyperlink>
    </w:p>
    <w:p w:rsidR="00B60AEB" w:rsidRDefault="00B60AEB">
      <w:r>
        <w:rPr>
          <w:b/>
          <w:bCs/>
          <w:noProof/>
        </w:rPr>
        <w:fldChar w:fldCharType="end"/>
      </w:r>
    </w:p>
    <w:p w:rsidR="002F1026" w:rsidRDefault="002F1026">
      <w:pPr>
        <w:jc w:val="center"/>
        <w:rPr>
          <w:b/>
          <w:bCs/>
          <w:sz w:val="36"/>
        </w:rPr>
      </w:pPr>
    </w:p>
    <w:p w:rsidR="00C07417" w:rsidRDefault="00C07417" w:rsidP="007E3658">
      <w:pPr>
        <w:jc w:val="center"/>
        <w:rPr>
          <w:b/>
          <w:bCs/>
          <w:sz w:val="36"/>
        </w:rPr>
      </w:pPr>
      <w:r>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AB2F05"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AB2F05" w:rsidRDefault="00000000"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1" w:history="1">
        <w:r w:rsidR="00AB2F05" w:rsidRPr="005E4CE8">
          <w:rPr>
            <w:rStyle w:val="Hyperlink"/>
            <w:noProof/>
          </w:rPr>
          <w:t>Figure 1. Initialized Count-Min Sketch</w:t>
        </w:r>
        <w:r w:rsidR="00AB2F05">
          <w:rPr>
            <w:noProof/>
            <w:webHidden/>
          </w:rPr>
          <w:tab/>
        </w:r>
        <w:r w:rsidR="00AB2F05">
          <w:rPr>
            <w:noProof/>
            <w:webHidden/>
          </w:rPr>
          <w:fldChar w:fldCharType="begin"/>
        </w:r>
        <w:r w:rsidR="00AB2F05">
          <w:rPr>
            <w:noProof/>
            <w:webHidden/>
          </w:rPr>
          <w:instrText xml:space="preserve"> PAGEREF _Toc200306811 \h </w:instrText>
        </w:r>
        <w:r w:rsidR="00AB2F05">
          <w:rPr>
            <w:noProof/>
            <w:webHidden/>
          </w:rPr>
        </w:r>
        <w:r w:rsidR="00AB2F05">
          <w:rPr>
            <w:noProof/>
            <w:webHidden/>
          </w:rPr>
          <w:fldChar w:fldCharType="separate"/>
        </w:r>
        <w:r w:rsidR="00D52D4C">
          <w:rPr>
            <w:noProof/>
            <w:webHidden/>
          </w:rPr>
          <w:t>10</w:t>
        </w:r>
        <w:r w:rsidR="00AB2F05">
          <w:rPr>
            <w:noProof/>
            <w:webHidden/>
          </w:rPr>
          <w:fldChar w:fldCharType="end"/>
        </w:r>
      </w:hyperlink>
    </w:p>
    <w:p w:rsidR="00AB2F05" w:rsidRDefault="00000000"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2" w:history="1">
        <w:r w:rsidR="00AB2F05" w:rsidRPr="005E4CE8">
          <w:rPr>
            <w:rStyle w:val="Hyperlink"/>
            <w:noProof/>
          </w:rPr>
          <w:t>Figure 2. CMS after processing “foo”</w:t>
        </w:r>
        <w:r w:rsidR="00AB2F05">
          <w:rPr>
            <w:noProof/>
            <w:webHidden/>
          </w:rPr>
          <w:tab/>
        </w:r>
        <w:r w:rsidR="00AB2F05">
          <w:rPr>
            <w:noProof/>
            <w:webHidden/>
          </w:rPr>
          <w:fldChar w:fldCharType="begin"/>
        </w:r>
        <w:r w:rsidR="00AB2F05">
          <w:rPr>
            <w:noProof/>
            <w:webHidden/>
          </w:rPr>
          <w:instrText xml:space="preserve"> PAGEREF _Toc200306812 \h </w:instrText>
        </w:r>
        <w:r w:rsidR="00AB2F05">
          <w:rPr>
            <w:noProof/>
            <w:webHidden/>
          </w:rPr>
        </w:r>
        <w:r w:rsidR="00AB2F05">
          <w:rPr>
            <w:noProof/>
            <w:webHidden/>
          </w:rPr>
          <w:fldChar w:fldCharType="separate"/>
        </w:r>
        <w:r w:rsidR="00D52D4C">
          <w:rPr>
            <w:noProof/>
            <w:webHidden/>
          </w:rPr>
          <w:t>10</w:t>
        </w:r>
        <w:r w:rsidR="00AB2F05">
          <w:rPr>
            <w:noProof/>
            <w:webHidden/>
          </w:rPr>
          <w:fldChar w:fldCharType="end"/>
        </w:r>
      </w:hyperlink>
    </w:p>
    <w:p w:rsidR="00AB2F05" w:rsidRDefault="00000000"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3" w:history="1">
        <w:r w:rsidR="00AB2F05" w:rsidRPr="005E4CE8">
          <w:rPr>
            <w:rStyle w:val="Hyperlink"/>
            <w:noProof/>
          </w:rPr>
          <w:t>Figure 3. CMS after processing “bar”</w:t>
        </w:r>
        <w:r w:rsidR="00AB2F05">
          <w:rPr>
            <w:noProof/>
            <w:webHidden/>
          </w:rPr>
          <w:tab/>
        </w:r>
        <w:r w:rsidR="00AB2F05">
          <w:rPr>
            <w:noProof/>
            <w:webHidden/>
          </w:rPr>
          <w:fldChar w:fldCharType="begin"/>
        </w:r>
        <w:r w:rsidR="00AB2F05">
          <w:rPr>
            <w:noProof/>
            <w:webHidden/>
          </w:rPr>
          <w:instrText xml:space="preserve"> PAGEREF _Toc200306813 \h </w:instrText>
        </w:r>
        <w:r w:rsidR="00AB2F05">
          <w:rPr>
            <w:noProof/>
            <w:webHidden/>
          </w:rPr>
        </w:r>
        <w:r w:rsidR="00AB2F05">
          <w:rPr>
            <w:noProof/>
            <w:webHidden/>
          </w:rPr>
          <w:fldChar w:fldCharType="separate"/>
        </w:r>
        <w:r w:rsidR="00D52D4C">
          <w:rPr>
            <w:noProof/>
            <w:webHidden/>
          </w:rPr>
          <w:t>11</w:t>
        </w:r>
        <w:r w:rsidR="00AB2F05">
          <w:rPr>
            <w:noProof/>
            <w:webHidden/>
          </w:rPr>
          <w:fldChar w:fldCharType="end"/>
        </w:r>
      </w:hyperlink>
    </w:p>
    <w:p w:rsidR="00AB2F05" w:rsidRDefault="00000000"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4" w:history="1">
        <w:r w:rsidR="00AB2F05" w:rsidRPr="005E4CE8">
          <w:rPr>
            <w:rStyle w:val="Hyperlink"/>
            <w:noProof/>
          </w:rPr>
          <w:t>Figure 4. CMS after processing “foo” a second time</w:t>
        </w:r>
        <w:r w:rsidR="00AB2F05">
          <w:rPr>
            <w:noProof/>
            <w:webHidden/>
          </w:rPr>
          <w:tab/>
        </w:r>
        <w:r w:rsidR="00AB2F05">
          <w:rPr>
            <w:noProof/>
            <w:webHidden/>
          </w:rPr>
          <w:fldChar w:fldCharType="begin"/>
        </w:r>
        <w:r w:rsidR="00AB2F05">
          <w:rPr>
            <w:noProof/>
            <w:webHidden/>
          </w:rPr>
          <w:instrText xml:space="preserve"> PAGEREF _Toc200306814 \h </w:instrText>
        </w:r>
        <w:r w:rsidR="00AB2F05">
          <w:rPr>
            <w:noProof/>
            <w:webHidden/>
          </w:rPr>
        </w:r>
        <w:r w:rsidR="00AB2F05">
          <w:rPr>
            <w:noProof/>
            <w:webHidden/>
          </w:rPr>
          <w:fldChar w:fldCharType="separate"/>
        </w:r>
        <w:r w:rsidR="00D52D4C">
          <w:rPr>
            <w:noProof/>
            <w:webHidden/>
          </w:rPr>
          <w:t>11</w:t>
        </w:r>
        <w:r w:rsidR="00AB2F05">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C07417" w:rsidRDefault="000C00D3">
      <w:pPr>
        <w:jc w:val="center"/>
        <w:rPr>
          <w:b/>
          <w:bCs/>
          <w:sz w:val="36"/>
        </w:rPr>
        <w:sectPr w:rsidR="00C07417"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lastRenderedPageBreak/>
        <w:t>List of Tabl</w:t>
      </w:r>
      <w:r w:rsidR="00C07417">
        <w:rPr>
          <w:b/>
          <w:bCs/>
          <w:sz w:val="36"/>
        </w:rPr>
        <w:t>e</w:t>
      </w:r>
      <w:r w:rsidR="00496EED">
        <w:rPr>
          <w:b/>
          <w:bCs/>
          <w:sz w:val="36"/>
        </w:rPr>
        <w:t>s</w:t>
      </w:r>
    </w:p>
    <w:p w:rsidR="000C00D3" w:rsidRDefault="000C00D3" w:rsidP="00B60AEB">
      <w:pPr>
        <w:pStyle w:val="Heading1"/>
      </w:pPr>
      <w:bookmarkStart w:id="0" w:name="_Toc96337588"/>
      <w:bookmarkStart w:id="1" w:name="_Toc200315080"/>
      <w:r>
        <w:lastRenderedPageBreak/>
        <w:t>Introduction</w:t>
      </w:r>
      <w:bookmarkEnd w:id="0"/>
      <w:bookmarkEnd w:id="1"/>
    </w:p>
    <w:p w:rsidR="00816C37" w:rsidRPr="00816C37" w:rsidRDefault="00BB5545" w:rsidP="00816C37">
      <w:pPr>
        <w:pStyle w:val="Heading2"/>
        <w:ind w:left="0" w:firstLine="0"/>
      </w:pPr>
      <w:bookmarkStart w:id="2" w:name="_Toc200315081"/>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However, 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315082"/>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315083"/>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315084"/>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315085"/>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315086"/>
      <w:r>
        <w:lastRenderedPageBreak/>
        <w:t xml:space="preserve">Theoretical </w:t>
      </w:r>
      <w:r w:rsidR="00BB5545">
        <w:t>Background</w:t>
      </w:r>
      <w:bookmarkEnd w:id="7"/>
    </w:p>
    <w:p w:rsidR="000C00D3" w:rsidRDefault="00BB5545">
      <w:pPr>
        <w:pStyle w:val="Heading2"/>
      </w:pPr>
      <w:bookmarkStart w:id="8" w:name="_Toc200315087"/>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315088"/>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315089"/>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315090"/>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315091"/>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315092"/>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315093"/>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315094"/>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315095"/>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315096"/>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315097"/>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315098"/>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315099"/>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315100"/>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315101"/>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 depth-</m:t>
          </m:r>
          <m:r>
            <w:rPr>
              <w:rFonts w:ascii="Cambria Math" w:hAnsi="Cambria Math"/>
            </w:rPr>
            <m:t>1]</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315102"/>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000000"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73564E">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315103"/>
      <w:r>
        <w:t>Count-Min Sketch Example</w:t>
      </w:r>
      <w:bookmarkEnd w:id="24"/>
    </w:p>
    <w:p w:rsidR="00880C0A" w:rsidRDefault="00581D65" w:rsidP="00156FF4">
      <w:r>
        <w:t xml:space="preserve">To illustrate how Count-Min Sketch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m:t>
        </m:r>
        <m:r>
          <w:rPr>
            <w:rFonts w:ascii="Cambria Math" w:hAnsi="Cambria Math"/>
          </w:rPr>
          <m:t>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p>
    <w:p w:rsidR="002F1026" w:rsidRDefault="006B3990" w:rsidP="002F1026">
      <w:pPr>
        <w:keepNext/>
        <w:jc w:val="center"/>
      </w:pPr>
      <w:r>
        <w:rPr>
          <w:noProof/>
          <w:lang w:val="en-US"/>
        </w:rPr>
        <w:lastRenderedPageBreak/>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2F1026" w:rsidRDefault="002F1026" w:rsidP="002F1026">
      <w:pPr>
        <w:pStyle w:val="Caption"/>
      </w:pPr>
      <w:bookmarkStart w:id="25" w:name="_Toc200305483"/>
      <w:bookmarkStart w:id="26" w:name="_Toc200306811"/>
      <w:r>
        <w:t xml:space="preserve">Figure </w:t>
      </w:r>
      <w:r>
        <w:fldChar w:fldCharType="begin"/>
      </w:r>
      <w:r>
        <w:instrText xml:space="preserve"> SEQ Figure \* ARABIC </w:instrText>
      </w:r>
      <w:r>
        <w:fldChar w:fldCharType="separate"/>
      </w:r>
      <w:r w:rsidR="00AA79F6">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add("foo")</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oMath>
      <w:r>
        <w:rPr>
          <w:lang w:val="en-US"/>
        </w:rPr>
        <w:t xml:space="preserve"> is hashed to the following positions:</w:t>
      </w:r>
      <w:r w:rsidR="00F8019D">
        <w:rPr>
          <w:lang w:val="en-US"/>
        </w:rPr>
        <w:t xml:space="preserve"> </w:t>
      </w:r>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=0</m:t>
        </m:r>
      </m:oMath>
    </w:p>
    <w:p w:rsidR="00F8019D"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[0, 1]</m:t>
        </m:r>
      </m:oMath>
      <w:r w:rsidR="006B3990">
        <w:rPr>
          <w:lang w:val="en-US"/>
        </w:rPr>
        <w:t xml:space="preserve">, </w:t>
      </w:r>
      <m:oMath>
        <m:r>
          <w:rPr>
            <w:rFonts w:ascii="Cambria Math" w:hAnsi="Cambria Math"/>
            <w:lang w:val="en-US"/>
          </w:rPr>
          <m:t>[1, 0]</m:t>
        </m:r>
      </m:oMath>
      <w:r w:rsidR="006B3990">
        <w:rPr>
          <w:lang w:val="en-US"/>
        </w:rPr>
        <w:t xml:space="preserve">, and </w:t>
      </w:r>
      <m:oMath>
        <m:r>
          <w:rPr>
            <w:rFonts w:ascii="Cambria Math" w:hAnsi="Cambria Math"/>
            <w:lang w:val="en-US"/>
          </w:rPr>
          <m:t>[2, 4]</m:t>
        </m:r>
      </m:oMath>
      <w:r w:rsidR="006B3990">
        <w:rPr>
          <w:lang w:val="en-US"/>
        </w:rPr>
        <w:t xml:space="preserve"> are incremented.</w:t>
      </w:r>
    </w:p>
    <w:p w:rsidR="002F1026" w:rsidRDefault="006B3990" w:rsidP="002F1026">
      <w:pPr>
        <w:keepNext/>
        <w:jc w:val="center"/>
      </w:pPr>
      <w:r>
        <w:rPr>
          <w:b/>
          <w:bCs/>
          <w:noProof/>
          <w:lang w:val="en-US"/>
        </w:rPr>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306812"/>
      <w:r>
        <w:t xml:space="preserve">Figure </w:t>
      </w:r>
      <w:r>
        <w:fldChar w:fldCharType="begin"/>
      </w:r>
      <w:r>
        <w:instrText xml:space="preserve"> SEQ Figure \* ARABIC </w:instrText>
      </w:r>
      <w:r>
        <w:fldChar w:fldCharType="separate"/>
      </w:r>
      <w:r w:rsidR="00AA79F6">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Step 3. Processing “bar”</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oMath>
      <w:r>
        <w:rPr>
          <w:lang w:val="en-US"/>
        </w:rPr>
        <w:t xml:space="preserve"> arrives</w:t>
      </w:r>
      <w:r w:rsidR="001C6E89">
        <w:rPr>
          <w:lang w:val="en-US"/>
        </w:rPr>
        <w:t>. It hashes to:</w:t>
      </w:r>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=3</m:t>
        </m:r>
      </m:oMath>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p>
    <w:p w:rsidR="006B3990"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=2</m:t>
        </m:r>
      </m:oMath>
    </w:p>
    <w:p w:rsidR="006B3990" w:rsidRDefault="006B3990" w:rsidP="006B3990">
      <w:pPr>
        <w:rPr>
          <w:lang w:val="en-US"/>
        </w:rPr>
      </w:pPr>
      <w:r>
        <w:rPr>
          <w:lang w:val="en-US"/>
        </w:rPr>
        <w:t xml:space="preserve">Count-Min Sketch counters at positions </w:t>
      </w:r>
      <m:oMath>
        <m:r>
          <w:rPr>
            <w:rFonts w:ascii="Cambria Math" w:hAnsi="Cambria Math"/>
            <w:lang w:val="en-US"/>
          </w:rPr>
          <m:t>[0, 3]</m:t>
        </m:r>
      </m:oMath>
      <w:r>
        <w:rPr>
          <w:lang w:val="en-US"/>
        </w:rPr>
        <w:t xml:space="preserve">, </w:t>
      </w:r>
      <m:oMath>
        <m:r>
          <w:rPr>
            <w:rFonts w:ascii="Cambria Math" w:hAnsi="Cambria Math"/>
            <w:lang w:val="en-US"/>
          </w:rPr>
          <m:t>[1, 0]</m:t>
        </m:r>
      </m:oMath>
      <w:r>
        <w:rPr>
          <w:lang w:val="en-US"/>
        </w:rPr>
        <w:t xml:space="preserve">, and </w:t>
      </w:r>
      <m:oMath>
        <m:r>
          <w:rPr>
            <w:rFonts w:ascii="Cambria Math" w:hAnsi="Cambria Math"/>
            <w:lang w:val="en-US"/>
          </w:rPr>
          <m:t>[2, 2]</m:t>
        </m:r>
      </m:oMath>
      <w:r>
        <w:rPr>
          <w:lang w:val="en-US"/>
        </w:rPr>
        <w:t xml:space="preserve"> are incremented.</w:t>
      </w:r>
    </w:p>
    <w:p w:rsidR="002F1026" w:rsidRDefault="006B3990" w:rsidP="002F1026">
      <w:pPr>
        <w:keepNext/>
        <w:jc w:val="cente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306813"/>
      <w:r>
        <w:t xml:space="preserve">Figure </w:t>
      </w:r>
      <w:r>
        <w:fldChar w:fldCharType="begin"/>
      </w:r>
      <w:r>
        <w:instrText xml:space="preserve"> SEQ Figure \* ARABIC </w:instrText>
      </w:r>
      <w:r>
        <w:fldChar w:fldCharType="separate"/>
      </w:r>
      <w:r w:rsidR="00AA79F6">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Step 4. Processing “foo”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"foo"</m:t>
        </m:r>
      </m:oMath>
      <w:r w:rsidR="004B5B90">
        <w:rPr>
          <w:lang w:val="en-US"/>
        </w:rPr>
        <w:t xml:space="preserve"> arrives 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p>
    <w:p w:rsidR="002F1026" w:rsidRDefault="004B5B90" w:rsidP="002F1026">
      <w:pPr>
        <w:keepNext/>
        <w:jc w:val="cente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306814"/>
      <w:r>
        <w:t xml:space="preserve">Figure </w:t>
      </w:r>
      <w:r>
        <w:fldChar w:fldCharType="begin"/>
      </w:r>
      <w:r>
        <w:instrText xml:space="preserve"> SEQ Figure \* ARABIC </w:instrText>
      </w:r>
      <w:r>
        <w:fldChar w:fldCharType="separate"/>
      </w:r>
      <w:r w:rsidR="00AA79F6">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lastRenderedPageBreak/>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r w:rsidR="000B534F">
        <w:rPr>
          <w:lang w:val="en-US"/>
        </w:rPr>
        <w:t>rmine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1], cms[1, 0],cms[2,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3], cms[1, 0],cms[2,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1, 3, 1</m:t>
              </m:r>
            </m:e>
          </m:d>
          <m:r>
            <w:rPr>
              <w:rFonts w:ascii="Cambria Math" w:hAnsi="Cambria Math"/>
              <w:lang w:val="en-US"/>
            </w:rPr>
            <m:t xml:space="preserve">=1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[1, 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their presence prevented overestimations</w:t>
      </w:r>
      <w:r>
        <w:rPr>
          <w:lang w:val="en-US"/>
        </w:rPr>
        <w:t>.</w:t>
      </w:r>
    </w:p>
    <w:p w:rsidR="00D37DE3" w:rsidRPr="00D37DE3" w:rsidRDefault="00EB00F2" w:rsidP="00D37DE3">
      <w:pPr>
        <w:pStyle w:val="Heading3"/>
      </w:pPr>
      <w:bookmarkStart w:id="33" w:name="_Toc200315104"/>
      <w:r>
        <w:t>Count-Min Sketch Characteristics</w:t>
      </w:r>
      <w:bookmarkEnd w:id="33"/>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000000"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rsidR="00274892">
        <w:t xml:space="preserve">, and, with probability at least </w:t>
      </w:r>
      <m:oMath>
        <m:r>
          <w:rPr>
            <w:rFonts w:ascii="Cambria Math" w:hAnsi="Cambria Math"/>
          </w:rPr>
          <m:t>(1-δ)</m:t>
        </m:r>
      </m:oMath>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B072CC">
        <w:t>,</w:t>
      </w:r>
    </w:p>
    <w:p w:rsidR="00B072CC" w:rsidRDefault="00B072CC" w:rsidP="00B072CC">
      <w:r>
        <w:t>where:</w:t>
      </w:r>
    </w:p>
    <w:p w:rsidR="00B072CC" w:rsidRDefault="00000000"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2CC">
        <w:t xml:space="preserve"> is the ground true frequency of item </w:t>
      </w:r>
      <m:oMath>
        <m:r>
          <w:rPr>
            <w:rFonts w:ascii="Cambria Math" w:hAnsi="Cambria Math"/>
          </w:rPr>
          <m:t>i</m:t>
        </m:r>
      </m:oMath>
      <w:r w:rsidR="00B072CC">
        <w:t>,</w:t>
      </w:r>
    </w:p>
    <w:p w:rsidR="00B072CC" w:rsidRDefault="00000000"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072CC">
        <w:t xml:space="preserve"> is the </w:t>
      </w:r>
      <w:r w:rsidR="00717612">
        <w:t>estimated frequency,</w:t>
      </w:r>
    </w:p>
    <w:p w:rsidR="00717612" w:rsidRDefault="00000000"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rsidR="00717612">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controlling failure probability.</w:t>
      </w:r>
    </w:p>
    <w:p w:rsidR="00D37DE3" w:rsidRDefault="003A7EC6" w:rsidP="00156FF4">
      <w:r>
        <w:lastRenderedPageBreak/>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 xml:space="preserve">discussed 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w:t>
      </w:r>
      <w:r w:rsidR="00712A18">
        <w:t>6</w:t>
      </w:r>
      <w:r w:rsidR="00D37DE3">
        <w:t>.</w:t>
      </w:r>
    </w:p>
    <w:p w:rsidR="00F03EA6" w:rsidRDefault="00F03EA6" w:rsidP="00F03EA6">
      <w:pPr>
        <w:pStyle w:val="Heading1"/>
      </w:pPr>
      <w:bookmarkStart w:id="34" w:name="_Toc200315105"/>
      <w:r>
        <w:lastRenderedPageBreak/>
        <w:t>Framework Architecture</w:t>
      </w:r>
      <w:bookmarkEnd w:id="34"/>
    </w:p>
    <w:p w:rsidR="00604B17" w:rsidRDefault="00E82AC1" w:rsidP="00604B17">
      <w:pPr>
        <w:pStyle w:val="Heading2"/>
      </w:pPr>
      <w:bookmarkStart w:id="35" w:name="_Toc200315106"/>
      <w:r>
        <w:t>Technology Stack</w:t>
      </w:r>
      <w:bookmarkEnd w:id="35"/>
    </w:p>
    <w:p w:rsidR="00EB00F2" w:rsidRPr="00EB00F2" w:rsidRDefault="0048134C" w:rsidP="00EB00F2">
      <w:pPr>
        <w:pStyle w:val="Heading3"/>
      </w:pPr>
      <w:bookmarkStart w:id="36" w:name="_Toc200315107"/>
      <w:r>
        <w:t xml:space="preserve">Programming </w:t>
      </w:r>
      <w:r w:rsidR="00EB00F2">
        <w:t>Language</w:t>
      </w:r>
      <w:bookmarkEnd w:id="36"/>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7" w:name="_Toc200315108"/>
      <w:r>
        <w:t xml:space="preserve">Core </w:t>
      </w:r>
      <w:r w:rsidR="00EB00F2">
        <w:t>Libraries</w:t>
      </w:r>
      <w:bookmarkEnd w:id="37"/>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 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 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38" w:name="_Toc200315109"/>
      <w:r>
        <w:t>We</w:t>
      </w:r>
      <w:r w:rsidR="00875E72">
        <w:t>b</w:t>
      </w:r>
      <w:r>
        <w:t xml:space="preserve"> Dashboard</w:t>
      </w:r>
      <w:bookmarkEnd w:id="38"/>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39" w:name="_Toc200315110"/>
      <w:r>
        <w:lastRenderedPageBreak/>
        <w:t>Additional Libraries</w:t>
      </w:r>
      <w:bookmarkEnd w:id="39"/>
    </w:p>
    <w:p w:rsidR="00875E72" w:rsidRPr="00875E72" w:rsidRDefault="00875E72" w:rsidP="00875E72">
      <w:r w:rsidRPr="00875E72">
        <w:t xml:space="preserve">Throughout the project, the following </w:t>
      </w:r>
      <w:r>
        <w:t>standar</w:t>
      </w:r>
      <w:r w:rsidR="00496EED">
        <w:t>d</w:t>
      </w:r>
      <w:r w:rsidRPr="00875E72">
        <w:t xml:space="preserve"> Python libraries were additionally utilised for a </w:t>
      </w:r>
      <w:r w:rsidR="00A10457">
        <w:t>wide range</w:t>
      </w:r>
      <w:r w:rsidRPr="00875E72">
        <w:t xml:space="preserve"> of system-level and utility-level tasks:</w:t>
      </w:r>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0" w:name="_Toc200315111"/>
      <w:r>
        <w:t>Modular Design Overview</w:t>
      </w:r>
      <w:bookmarkEnd w:id="40"/>
    </w:p>
    <w:p w:rsidR="00AA79F6" w:rsidRDefault="00E82AC1" w:rsidP="00503C4B">
      <w:r>
        <w:t>T</w:t>
      </w:r>
      <w:r w:rsidRPr="00F61E83">
        <w:t>he framework</w:t>
      </w:r>
      <w:r>
        <w:t xml:space="preserve">’s </w:t>
      </w:r>
      <w:r w:rsidRPr="00F61E83">
        <w:t>architecture</w:t>
      </w:r>
      <w:r>
        <w:t xml:space="preserve"> </w:t>
      </w:r>
      <w:r w:rsidR="007E6A7E">
        <w:t xml:space="preserve">is </w:t>
      </w:r>
      <w:r w:rsidR="003455A3">
        <w:t>organized</w:t>
      </w:r>
      <w:r w:rsidR="007E6A7E">
        <w:t xml:space="preserve"> into </w:t>
      </w:r>
      <w:r w:rsidR="00AA79F6">
        <w:t xml:space="preserve">distinct </w:t>
      </w:r>
      <w:r w:rsidR="007E6A7E">
        <w:t>modular components</w:t>
      </w:r>
      <w:r w:rsidR="00CD59CE">
        <w:t xml:space="preserve"> following the Single Responsibility Principle</w:t>
      </w:r>
      <w:r w:rsidR="007E6A7E">
        <w:t xml:space="preserve"> for the purpose of scalability and maintainability.</w:t>
      </w:r>
      <w:r w:rsidR="00CD59CE">
        <w:t xml:space="preserve"> Each module performs a specific role and encapsulates its related functionality.</w:t>
      </w:r>
      <w:r w:rsidR="007E6A7E">
        <w:t xml:space="preserve"> </w:t>
      </w:r>
      <w:r w:rsidR="00AA79F6">
        <w:t>The interaction between these components is illustrated in Figure 5.</w:t>
      </w:r>
    </w:p>
    <w:p w:rsidR="00AA79F6" w:rsidRDefault="00AA79F6" w:rsidP="00503C4B">
      <w:r>
        <w:t>The workflow is initiated by</w:t>
      </w:r>
      <w:r w:rsidR="00CD59CE">
        <w:t xml:space="preserve"> a Dashboard Module</w:t>
      </w:r>
      <w:r w:rsidR="003455A3">
        <w:t>, which serves as the system’s frontend</w:t>
      </w:r>
      <w:r w:rsidR="00CD59CE">
        <w:t>.</w:t>
      </w:r>
      <w:r w:rsidR="00A66835">
        <w:t xml:space="preserve"> </w:t>
      </w:r>
      <w:r w:rsidR="003455A3">
        <w:t>Here, the</w:t>
      </w:r>
      <w:r>
        <w:t xml:space="preserve"> user </w:t>
      </w:r>
      <w:r w:rsidR="003455A3">
        <w:t>selects</w:t>
      </w:r>
      <w:r w:rsidR="00CD59CE">
        <w:t xml:space="preserve"> experiment parameters and </w:t>
      </w:r>
      <w:r w:rsidR="003455A3">
        <w:t xml:space="preserve">initiated the </w:t>
      </w:r>
      <w:r w:rsidR="003455A3">
        <w:t>simulation</w:t>
      </w:r>
      <w:r w:rsidR="003455A3">
        <w:t xml:space="preserve"> by </w:t>
      </w:r>
      <w:r w:rsidR="00CD59CE">
        <w:t>press</w:t>
      </w:r>
      <w:r w:rsidR="003455A3">
        <w:t>ing the</w:t>
      </w:r>
      <w:r w:rsidR="00CD59CE">
        <w:t xml:space="preserve"> “Run Experiment” butto</w:t>
      </w:r>
      <w:r w:rsidR="003455A3">
        <w:t>n</w:t>
      </w:r>
      <w:r w:rsidR="00CD59CE">
        <w:t>. Simulation module the</w:t>
      </w:r>
      <w:r w:rsidR="00013C8B">
        <w:t xml:space="preserve">n acts as an </w:t>
      </w:r>
      <w:r w:rsidR="003455A3">
        <w:t xml:space="preserve">orchestrator, </w:t>
      </w:r>
      <w:r w:rsidR="00013C8B">
        <w:t>perform</w:t>
      </w:r>
      <w:r w:rsidR="003455A3">
        <w:t>ing the following</w:t>
      </w:r>
      <w:r w:rsidR="00013C8B">
        <w:t xml:space="preserve"> </w:t>
      </w:r>
      <w:r w:rsidR="003455A3">
        <w:t>tasks by integrating other components</w:t>
      </w:r>
      <w:r w:rsidR="00013C8B">
        <w:t>:</w:t>
      </w:r>
    </w:p>
    <w:p w:rsidR="00013C8B" w:rsidRDefault="00346CEB" w:rsidP="00013C8B">
      <w:pPr>
        <w:pStyle w:val="ListParagraph"/>
        <w:numPr>
          <w:ilvl w:val="0"/>
          <w:numId w:val="12"/>
        </w:numPr>
      </w:pPr>
      <w:r>
        <w:t>Requests</w:t>
      </w:r>
      <w:r w:rsidR="00013C8B">
        <w:t xml:space="preserve"> Stream Simulation </w:t>
      </w:r>
      <w:r w:rsidR="003455A3">
        <w:t>M</w:t>
      </w:r>
      <w:r w:rsidR="00013C8B">
        <w:t>odule to generat</w:t>
      </w:r>
      <w:r>
        <w:t>e</w:t>
      </w:r>
      <w:r w:rsidR="00013C8B">
        <w:t xml:space="preserve"> </w:t>
      </w:r>
      <w:r w:rsidR="002A6B08">
        <w:t xml:space="preserve">a </w:t>
      </w:r>
      <w:r w:rsidR="00013C8B">
        <w:t>data stream</w:t>
      </w:r>
      <w:r w:rsidR="002A6B08">
        <w:t xml:space="preserve">, </w:t>
      </w:r>
      <w:r>
        <w:t xml:space="preserve">either </w:t>
      </w:r>
      <w:r w:rsidR="002A6B08">
        <w:t xml:space="preserve">numeric or textual, depending on user’s </w:t>
      </w:r>
      <w:r>
        <w:t>selection</w:t>
      </w:r>
    </w:p>
    <w:p w:rsidR="00013C8B" w:rsidRDefault="00346CEB" w:rsidP="00013C8B">
      <w:pPr>
        <w:pStyle w:val="ListParagraph"/>
        <w:numPr>
          <w:ilvl w:val="0"/>
          <w:numId w:val="12"/>
        </w:numPr>
      </w:pPr>
      <w:r>
        <w:t>A</w:t>
      </w:r>
      <w:r w:rsidR="00013C8B">
        <w:t xml:space="preserve">ccesses Algorithms Module to </w:t>
      </w:r>
      <w:r>
        <w:t>retrieve</w:t>
      </w:r>
      <w:r w:rsidR="00013C8B">
        <w:t xml:space="preserve"> </w:t>
      </w:r>
      <w:r>
        <w:t xml:space="preserve">the </w:t>
      </w:r>
      <w:r w:rsidR="00013C8B">
        <w:t>implementation</w:t>
      </w:r>
      <w:r>
        <w:t xml:space="preserve"> of the</w:t>
      </w:r>
      <w:r w:rsidR="00013C8B">
        <w:t xml:space="preserve"> selected </w:t>
      </w:r>
      <w:r>
        <w:t>algorithm</w:t>
      </w:r>
    </w:p>
    <w:p w:rsidR="00013C8B" w:rsidRDefault="00346CEB" w:rsidP="00013C8B">
      <w:pPr>
        <w:pStyle w:val="ListParagraph"/>
        <w:numPr>
          <w:ilvl w:val="0"/>
          <w:numId w:val="12"/>
        </w:numPr>
      </w:pPr>
      <w:r>
        <w:t>R</w:t>
      </w:r>
      <w:r w:rsidR="00013C8B">
        <w:t xml:space="preserve">equests Ground Truth Module to provide a data structure instance </w:t>
      </w:r>
      <w:r>
        <w:t>for</w:t>
      </w:r>
      <w:r w:rsidR="00013C8B">
        <w:t xml:space="preserve"> track</w:t>
      </w:r>
      <w:r>
        <w:t xml:space="preserve">ing </w:t>
      </w:r>
      <w:r w:rsidR="00013C8B">
        <w:t>true element frequencies</w:t>
      </w:r>
    </w:p>
    <w:p w:rsidR="00013C8B" w:rsidRDefault="00346CEB" w:rsidP="00013C8B">
      <w:pPr>
        <w:pStyle w:val="ListParagraph"/>
        <w:numPr>
          <w:ilvl w:val="0"/>
          <w:numId w:val="12"/>
        </w:numPr>
      </w:pPr>
      <w:r>
        <w:t>I</w:t>
      </w:r>
      <w:r w:rsidR="00013C8B">
        <w:t>nteracts with</w:t>
      </w:r>
      <w:r>
        <w:t xml:space="preserve"> the</w:t>
      </w:r>
      <w:r w:rsidR="00013C8B">
        <w:t xml:space="preserve"> Evaluation Module to </w:t>
      </w:r>
      <w:r>
        <w:t>assess</w:t>
      </w:r>
      <w:r w:rsidR="00013C8B">
        <w:t xml:space="preserve"> algorithm performance </w:t>
      </w:r>
      <w:r>
        <w:t xml:space="preserve">using </w:t>
      </w:r>
      <w:r w:rsidR="00013C8B">
        <w:t>three evaluation metrics:</w:t>
      </w:r>
    </w:p>
    <w:p w:rsidR="00013C8B" w:rsidRDefault="00346CEB" w:rsidP="00013C8B">
      <w:pPr>
        <w:pStyle w:val="ListParagraph"/>
        <w:numPr>
          <w:ilvl w:val="1"/>
          <w:numId w:val="12"/>
        </w:numPr>
      </w:pPr>
      <w:r>
        <w:t>A</w:t>
      </w:r>
      <w:r w:rsidR="00013C8B">
        <w:t>ccuracy</w:t>
      </w:r>
      <w:r w:rsidR="002A6B08">
        <w:t xml:space="preserve"> compared to ground truth</w:t>
      </w:r>
    </w:p>
    <w:p w:rsidR="00013C8B" w:rsidRDefault="00346CEB" w:rsidP="00013C8B">
      <w:pPr>
        <w:pStyle w:val="ListParagraph"/>
        <w:numPr>
          <w:ilvl w:val="1"/>
          <w:numId w:val="12"/>
        </w:numPr>
      </w:pPr>
      <w:r>
        <w:t>M</w:t>
      </w:r>
      <w:r w:rsidR="00013C8B">
        <w:t>emory usage</w:t>
      </w:r>
    </w:p>
    <w:p w:rsidR="002A6B08" w:rsidRDefault="00346CEB" w:rsidP="002A6B08">
      <w:pPr>
        <w:pStyle w:val="ListParagraph"/>
        <w:numPr>
          <w:ilvl w:val="1"/>
          <w:numId w:val="12"/>
        </w:numPr>
      </w:pPr>
      <w:r>
        <w:lastRenderedPageBreak/>
        <w:t>A</w:t>
      </w:r>
      <w:r w:rsidR="00013C8B">
        <w:t>verage query time</w:t>
      </w:r>
    </w:p>
    <w:p w:rsidR="00BA1F9A" w:rsidRDefault="002A6B08" w:rsidP="002A6B08">
      <w:r>
        <w:t>Stream Simulation Module</w:t>
      </w:r>
      <w:r>
        <w:t xml:space="preserve"> </w:t>
      </w:r>
      <w:r w:rsidR="00BA1F9A">
        <w:t>reads from</w:t>
      </w:r>
      <w:r>
        <w:t xml:space="preserve"> a dataset folder</w:t>
      </w:r>
      <w:r w:rsidR="00BA1F9A">
        <w:t>, which contains various</w:t>
      </w:r>
      <w:r>
        <w:t xml:space="preserve"> dataset</w:t>
      </w:r>
      <w:r w:rsidR="00BA1F9A">
        <w:t xml:space="preserve"> </w:t>
      </w:r>
      <w:r>
        <w:t xml:space="preserve">files, </w:t>
      </w:r>
      <w:r w:rsidR="00BA1F9A">
        <w:t>and converts</w:t>
      </w:r>
      <w:r>
        <w:t xml:space="preserve"> </w:t>
      </w:r>
      <w:r w:rsidR="00BA1F9A">
        <w:t xml:space="preserve">this </w:t>
      </w:r>
      <w:r>
        <w:t>static</w:t>
      </w:r>
      <w:r w:rsidR="00BA1F9A">
        <w:t xml:space="preserve"> data into a simulated </w:t>
      </w:r>
      <w:r w:rsidR="00BA1F9A">
        <w:t>data stream</w:t>
      </w:r>
      <w:r w:rsidR="00BA1F9A">
        <w:t>.</w:t>
      </w:r>
    </w:p>
    <w:p w:rsidR="002A6B08" w:rsidRDefault="00BA1F9A" w:rsidP="002A6B08">
      <w:r>
        <w:t>D</w:t>
      </w:r>
      <w:r w:rsidR="002A6B08">
        <w:t xml:space="preserve">uring the data stream processing, </w:t>
      </w:r>
      <w:r>
        <w:t xml:space="preserve">the </w:t>
      </w:r>
      <w:r w:rsidR="002A6B08">
        <w:t>Simulation module</w:t>
      </w:r>
      <w:r w:rsidR="003455A3">
        <w:t xml:space="preserve"> periodically</w:t>
      </w:r>
      <w:r w:rsidR="002A6B08">
        <w:t xml:space="preserve"> writes evaluation results in JSON format to Experiment Results folder. </w:t>
      </w:r>
      <w:r>
        <w:t>It a</w:t>
      </w:r>
      <w:r w:rsidR="002A6B08">
        <w:t>lso</w:t>
      </w:r>
      <w:r>
        <w:t xml:space="preserve"> </w:t>
      </w:r>
      <w:r>
        <w:t>periodically</w:t>
      </w:r>
      <w:r w:rsidR="003455A3">
        <w:t xml:space="preserve"> </w:t>
      </w:r>
      <w:r w:rsidR="002A6B08">
        <w:t xml:space="preserve">requests Visualization </w:t>
      </w:r>
      <w:r w:rsidR="003455A3">
        <w:t>M</w:t>
      </w:r>
      <w:r w:rsidR="002A6B08">
        <w:t xml:space="preserve">odule to </w:t>
      </w:r>
      <w:r>
        <w:t>generate</w:t>
      </w:r>
      <w:r w:rsidR="003455A3">
        <w:t xml:space="preserve"> static plots, which are saved </w:t>
      </w:r>
      <w:r>
        <w:t xml:space="preserve">in the same </w:t>
      </w:r>
      <w:r w:rsidR="003455A3">
        <w:t>folder</w:t>
      </w:r>
      <w:r w:rsidR="003455A3">
        <w:t xml:space="preserve">. </w:t>
      </w:r>
    </w:p>
    <w:p w:rsidR="003455A3" w:rsidRDefault="003455A3" w:rsidP="002A6B08">
      <w:r>
        <w:t>Finally,</w:t>
      </w:r>
      <w:r w:rsidR="00BA1F9A">
        <w:t xml:space="preserve"> the </w:t>
      </w:r>
      <w:r w:rsidR="00BA1F9A">
        <w:t>Dashboard Module</w:t>
      </w:r>
      <w:r w:rsidR="00BA1F9A">
        <w:t xml:space="preserve"> reads the</w:t>
      </w:r>
      <w:r>
        <w:t xml:space="preserve"> JSON </w:t>
      </w:r>
      <w:r w:rsidR="00BA1F9A">
        <w:t>results from the</w:t>
      </w:r>
      <w:r>
        <w:t xml:space="preserve"> </w:t>
      </w:r>
      <w:r>
        <w:t>Experiment Results folder</w:t>
      </w:r>
      <w:r>
        <w:t xml:space="preserve"> to update </w:t>
      </w:r>
      <w:r w:rsidR="00BA1F9A">
        <w:t xml:space="preserve">the </w:t>
      </w:r>
      <w:r>
        <w:t>dynamic charts displayed in a frontend.</w:t>
      </w:r>
    </w:p>
    <w:p w:rsidR="00051522" w:rsidRDefault="00051522" w:rsidP="002A6B08">
      <w:r>
        <w:t>To terminate the experiment, user can press the “Stop Experiment” button.</w:t>
      </w:r>
    </w:p>
    <w:p w:rsidR="00AA79F6" w:rsidRDefault="00AA79F6" w:rsidP="00AA79F6">
      <w:pPr>
        <w:keepNext/>
      </w:pPr>
      <w:r>
        <w:rPr>
          <w:noProof/>
        </w:rPr>
        <w:lastRenderedPageBreak/>
        <w:drawing>
          <wp:inline distT="0" distB="0" distL="0" distR="0">
            <wp:extent cx="5685576" cy="6184311"/>
            <wp:effectExtent l="0" t="0" r="4445" b="635"/>
            <wp:docPr id="37159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9463" name="Picture 371599463"/>
                    <pic:cNvPicPr/>
                  </pic:nvPicPr>
                  <pic:blipFill>
                    <a:blip r:embed="rId20">
                      <a:extLst>
                        <a:ext uri="{28A0092B-C50C-407E-A947-70E740481C1C}">
                          <a14:useLocalDpi xmlns:a14="http://schemas.microsoft.com/office/drawing/2010/main" val="0"/>
                        </a:ext>
                      </a:extLst>
                    </a:blip>
                    <a:stretch>
                      <a:fillRect/>
                    </a:stretch>
                  </pic:blipFill>
                  <pic:spPr>
                    <a:xfrm>
                      <a:off x="0" y="0"/>
                      <a:ext cx="5685576" cy="6184311"/>
                    </a:xfrm>
                    <a:prstGeom prst="rect">
                      <a:avLst/>
                    </a:prstGeom>
                  </pic:spPr>
                </pic:pic>
              </a:graphicData>
            </a:graphic>
          </wp:inline>
        </w:drawing>
      </w:r>
    </w:p>
    <w:p w:rsidR="000E22F2" w:rsidRPr="000E22F2" w:rsidRDefault="00AA79F6" w:rsidP="000E22F2">
      <w:pPr>
        <w:pStyle w:val="Caption"/>
      </w:pPr>
      <w:r>
        <w:t xml:space="preserve">Figure </w:t>
      </w:r>
      <w:r>
        <w:fldChar w:fldCharType="begin"/>
      </w:r>
      <w:r>
        <w:instrText xml:space="preserve"> SEQ Figure \* ARABIC </w:instrText>
      </w:r>
      <w:r>
        <w:fldChar w:fldCharType="separate"/>
      </w:r>
      <w:r>
        <w:rPr>
          <w:noProof/>
        </w:rPr>
        <w:t>5</w:t>
      </w:r>
      <w:r>
        <w:fldChar w:fldCharType="end"/>
      </w:r>
      <w:r>
        <w:t>. System Architecture Diagram</w:t>
      </w:r>
    </w:p>
    <w:p w:rsidR="00F03EA6" w:rsidRDefault="00F03EA6" w:rsidP="00F03EA6">
      <w:pPr>
        <w:pStyle w:val="Heading2"/>
      </w:pPr>
      <w:bookmarkStart w:id="41" w:name="_Toc200315112"/>
      <w:r>
        <w:t xml:space="preserve">Stream </w:t>
      </w:r>
      <w:r w:rsidR="000E22F2">
        <w:t>Simulation</w:t>
      </w:r>
      <w:r>
        <w:t xml:space="preserve"> Module</w:t>
      </w:r>
      <w:bookmarkEnd w:id="41"/>
    </w:p>
    <w:p w:rsidR="00CA1341" w:rsidRDefault="00BA1F9A" w:rsidP="00C75CE4">
      <w:r>
        <w:t>T</w:t>
      </w:r>
      <w:r w:rsidR="000E22F2">
        <w:t>h</w:t>
      </w:r>
      <w:r w:rsidR="00051522">
        <w:t>e Stream</w:t>
      </w:r>
      <w:r w:rsidR="00A075FC">
        <w:t xml:space="preserve"> S</w:t>
      </w:r>
      <w:r w:rsidR="00051522">
        <w:t xml:space="preserve">imulation </w:t>
      </w:r>
      <w:r w:rsidR="00A075FC">
        <w:t>M</w:t>
      </w:r>
      <w:r w:rsidR="00051522">
        <w:t xml:space="preserve">odule is responsible for </w:t>
      </w:r>
      <w:r w:rsidR="001F40D4">
        <w:t>generating real-time data stream</w:t>
      </w:r>
      <w:r w:rsidR="00CA1341">
        <w:t>s</w:t>
      </w:r>
      <w:r w:rsidR="001F40D4">
        <w:t>. In</w:t>
      </w:r>
      <w:r w:rsidR="00CA1341">
        <w:t>stead of relying on live data, the system</w:t>
      </w:r>
      <w:r w:rsidR="001F40D4">
        <w:t xml:space="preserve"> simulate</w:t>
      </w:r>
      <w:r w:rsidR="00CA1341">
        <w:t xml:space="preserve">s streaming behaviour in one of two ways: either </w:t>
      </w:r>
      <w:r w:rsidR="001F40D4">
        <w:t xml:space="preserve">from static datasets, or </w:t>
      </w:r>
      <w:r w:rsidR="00CA1341">
        <w:t xml:space="preserve">through </w:t>
      </w:r>
      <w:r w:rsidR="00CA1341">
        <w:t>synthetic</w:t>
      </w:r>
      <w:r w:rsidR="00CA1341">
        <w:t xml:space="preserve"> </w:t>
      </w:r>
      <w:r w:rsidR="001F40D4">
        <w:t>generat</w:t>
      </w:r>
      <w:r w:rsidR="00CA1341">
        <w:t>ion</w:t>
      </w:r>
      <w:r w:rsidR="001F40D4">
        <w:t xml:space="preserve">. </w:t>
      </w:r>
      <w:r w:rsidR="00CA1341">
        <w:t xml:space="preserve">This is useful for testing algorithms in reproducible and controlled environments. </w:t>
      </w:r>
    </w:p>
    <w:p w:rsidR="00CA1341" w:rsidRDefault="00A075FC" w:rsidP="00C75CE4">
      <w:r>
        <w:lastRenderedPageBreak/>
        <w:t xml:space="preserve">The module </w:t>
      </w:r>
      <w:r w:rsidR="00CA1341">
        <w:t>define</w:t>
      </w:r>
      <w:r w:rsidR="00712A18">
        <w:t>s</w:t>
      </w:r>
      <w:r>
        <w:t xml:space="preserve"> an</w:t>
      </w:r>
      <w:r w:rsidR="00712A18">
        <w:t xml:space="preserve"> abstract</w:t>
      </w:r>
      <w:r>
        <w:t xml:space="preserve"> interface </w:t>
      </w:r>
      <m:oMath>
        <m:r>
          <w:rPr>
            <w:rFonts w:ascii="Cambria Math" w:hAnsi="Cambria Math"/>
          </w:rPr>
          <m:t>S</m:t>
        </m:r>
        <m:r>
          <w:rPr>
            <w:rFonts w:ascii="Cambria Math" w:hAnsi="Cambria Math"/>
          </w:rPr>
          <m:t>tream</m:t>
        </m:r>
        <m:r>
          <w:rPr>
            <w:rFonts w:ascii="Cambria Math" w:hAnsi="Cambria Math"/>
          </w:rPr>
          <m:t>S</m:t>
        </m:r>
        <m:r>
          <w:rPr>
            <w:rFonts w:ascii="Cambria Math" w:hAnsi="Cambria Math"/>
          </w:rPr>
          <m:t>imulator</m:t>
        </m:r>
      </m:oMath>
      <w:r>
        <w:t xml:space="preserve">, which </w:t>
      </w:r>
      <w:r w:rsidR="00CA1341">
        <w:t>specifies</w:t>
      </w:r>
      <w:r w:rsidR="00C75CE4">
        <w:t xml:space="preserve"> the common behaviour for all </w:t>
      </w:r>
      <w:r w:rsidR="00CA1341">
        <w:t xml:space="preserve">stream </w:t>
      </w:r>
      <w:r w:rsidR="00C75CE4">
        <w:t xml:space="preserve">simulators. </w:t>
      </w:r>
      <w:r w:rsidR="00CA1341">
        <w:t>It</w:t>
      </w:r>
      <w:r w:rsidR="00C75CE4">
        <w:t xml:space="preserve"> is </w:t>
      </w:r>
      <w:r>
        <w:t>implemented by two</w:t>
      </w:r>
      <w:r w:rsidR="00CA1341">
        <w:t xml:space="preserve"> concrete</w:t>
      </w:r>
      <w:r>
        <w:t xml:space="preserve"> classes</w:t>
      </w:r>
      <w:r w:rsidR="00712A18">
        <w:t xml:space="preserve">, </w:t>
      </w:r>
      <m:oMath>
        <m:r>
          <w:rPr>
            <w:rFonts w:ascii="Cambria Math" w:hAnsi="Cambria Math"/>
          </w:rPr>
          <m:t>DatasetStreamSimulator</m:t>
        </m:r>
      </m:oMath>
      <w:r w:rsidR="00712A18">
        <w:t xml:space="preserve"> and </w:t>
      </w:r>
      <m:oMath>
        <m:r>
          <w:rPr>
            <w:rFonts w:ascii="Cambria Math" w:hAnsi="Cambria Math"/>
          </w:rPr>
          <m:t>RandomStreamSimulator</m:t>
        </m:r>
      </m:oMath>
      <w:r w:rsidR="00712A18">
        <w:t>.</w:t>
      </w:r>
    </w:p>
    <w:p w:rsidR="00712A18" w:rsidRDefault="00712A18" w:rsidP="00712A18">
      <w:pPr>
        <w:pStyle w:val="Heading3"/>
      </w:pPr>
      <w:r w:rsidRPr="00604B17">
        <w:t xml:space="preserve">Dataset </w:t>
      </w:r>
      <w:r>
        <w:t>Stream Simulator</w:t>
      </w:r>
    </w:p>
    <w:p w:rsidR="00712A18" w:rsidRPr="00712A18" w:rsidRDefault="00712A18" w:rsidP="00712A18">
      <m:oMath>
        <m:r>
          <w:rPr>
            <w:rFonts w:ascii="Cambria Math" w:hAnsi="Cambria Math"/>
          </w:rPr>
          <m:t>DatasetStreamSimulator</m:t>
        </m:r>
      </m:oMath>
      <w:r>
        <w:t xml:space="preserve"> g</w:t>
      </w:r>
      <w:proofErr w:type="spellStart"/>
      <w:r>
        <w:t>enerat</w:t>
      </w:r>
      <w:r>
        <w:t>e</w:t>
      </w:r>
      <w:r>
        <w:t>s</w:t>
      </w:r>
      <w:proofErr w:type="spellEnd"/>
      <w:r>
        <w:t xml:space="preserve"> a real-time data stream by reading from a static dataset and yielding elements sequentially with a time delay.</w:t>
      </w:r>
    </w:p>
    <w:p w:rsidR="00712A18" w:rsidRDefault="00712A18" w:rsidP="00C75CE4">
      <w:pPr>
        <w:pStyle w:val="Heading3"/>
      </w:pPr>
      <w:r>
        <w:t>Random Stream Simulator</w:t>
      </w:r>
    </w:p>
    <w:p w:rsidR="00712A18" w:rsidRPr="00604B17" w:rsidRDefault="00C75CE4" w:rsidP="00712A18">
      <m:oMath>
        <m:r>
          <w:rPr>
            <w:rFonts w:ascii="Cambria Math" w:hAnsi="Cambria Math"/>
          </w:rPr>
          <m:t>RandomStreamSimulator</m:t>
        </m:r>
      </m:oMath>
      <w:r>
        <w:t>,</w:t>
      </w:r>
      <w:r w:rsidR="00CB0D84">
        <w:t xml:space="preserve"> </w:t>
      </w:r>
      <w:r>
        <w:t xml:space="preserve">generating </w:t>
      </w:r>
      <w:r>
        <w:t xml:space="preserve">a </w:t>
      </w:r>
      <w:r w:rsidR="00CB0D84">
        <w:t>synthetic</w:t>
      </w:r>
      <w:r>
        <w:t xml:space="preserve"> data stream</w:t>
      </w:r>
      <w:r>
        <w:t xml:space="preserve"> </w:t>
      </w:r>
      <w:r w:rsidR="00CB0D84">
        <w:t>with skewed element frequency distribution</w:t>
      </w:r>
      <w:r>
        <w:t>.</w:t>
      </w:r>
      <w:r w:rsidR="00712A18">
        <w:br/>
      </w:r>
      <w:r w:rsidR="00712A18">
        <w:t>Generation of data stream with skewed data distribution.</w:t>
      </w:r>
    </w:p>
    <w:p w:rsidR="00BA1F9A" w:rsidRDefault="00BA1F9A" w:rsidP="00712A18"/>
    <w:p w:rsidR="00712A18" w:rsidRPr="00BA1F9A" w:rsidRDefault="00712A18" w:rsidP="00712A18">
      <w:pPr>
        <w:pStyle w:val="Heading2"/>
      </w:pPr>
      <w:r>
        <w:t>Datasets</w:t>
      </w:r>
    </w:p>
    <w:p w:rsidR="00604B17" w:rsidRDefault="00712A18" w:rsidP="00604B17">
      <w:pPr>
        <w:pStyle w:val="Heading3"/>
      </w:pPr>
      <w:r>
        <w:t>FIFA Tweets</w:t>
      </w:r>
    </w:p>
    <w:p w:rsidR="00712A18" w:rsidRDefault="00712A18" w:rsidP="00712A18">
      <w:pPr>
        <w:pStyle w:val="Heading3"/>
      </w:pPr>
      <w:proofErr w:type="spellStart"/>
      <w:r>
        <w:t>Kosrak</w:t>
      </w:r>
      <w:proofErr w:type="spellEnd"/>
    </w:p>
    <w:p w:rsidR="00712A18" w:rsidRDefault="00712A18" w:rsidP="00712A18">
      <w:pPr>
        <w:pStyle w:val="Heading3"/>
      </w:pPr>
      <w:r>
        <w:t>New</w:t>
      </w:r>
    </w:p>
    <w:p w:rsidR="00712A18" w:rsidRPr="00712A18" w:rsidRDefault="00712A18" w:rsidP="00712A18"/>
    <w:p w:rsidR="00712A18" w:rsidRPr="00BA1F9A" w:rsidRDefault="00712A18" w:rsidP="00712A18">
      <w:pPr>
        <w:pStyle w:val="Heading2"/>
      </w:pPr>
      <w:r>
        <w:t>Ground Truth Module</w:t>
      </w:r>
    </w:p>
    <w:p w:rsidR="00604B17" w:rsidRPr="00604B17" w:rsidRDefault="00604B17" w:rsidP="00604B17"/>
    <w:p w:rsidR="00F03EA6" w:rsidRDefault="00F03EA6" w:rsidP="00F03EA6">
      <w:pPr>
        <w:pStyle w:val="Heading2"/>
      </w:pPr>
      <w:bookmarkStart w:id="42" w:name="_Toc200315115"/>
      <w:r>
        <w:t>Algorithms Module</w:t>
      </w:r>
      <w:bookmarkEnd w:id="42"/>
    </w:p>
    <w:p w:rsidR="00712A18" w:rsidRPr="00712A18" w:rsidRDefault="00712A18" w:rsidP="00712A18">
      <w:r>
        <w:t>The module defines an abstract interface</w:t>
      </w:r>
      <m:oMath>
        <m:r>
          <w:rPr>
            <w:rFonts w:ascii="Cambria Math" w:hAnsi="Cambria Math"/>
          </w:rPr>
          <m:t>CountMinSketchBase</m:t>
        </m:r>
      </m:oMath>
    </w:p>
    <w:p w:rsidR="00EB193C" w:rsidRPr="00EB193C" w:rsidRDefault="00604B17" w:rsidP="00EB193C">
      <w:pPr>
        <w:pStyle w:val="Heading3"/>
      </w:pPr>
      <w:bookmarkStart w:id="43" w:name="_Toc200315116"/>
      <w:r w:rsidRPr="00F61E83">
        <w:lastRenderedPageBreak/>
        <w:t>Count-Min Sketch</w:t>
      </w:r>
      <w:bookmarkEnd w:id="43"/>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44" w:name="_Toc200315117"/>
      <w:r>
        <w:t xml:space="preserve">Conservative </w:t>
      </w:r>
      <w:r w:rsidRPr="00F61E83">
        <w:t>Count-Min Sketch</w:t>
      </w:r>
      <w:bookmarkEnd w:id="44"/>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5" w:name="_Toc200315118"/>
      <w:r w:rsidRPr="00F61E83">
        <w:t>Count-</w:t>
      </w:r>
      <w:r>
        <w:t>Mean-</w:t>
      </w:r>
      <w:r w:rsidRPr="00F61E83">
        <w:t>Min Sketch</w:t>
      </w:r>
      <w:bookmarkEnd w:id="45"/>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6" w:name="_Toc200315119"/>
      <w:r w:rsidRPr="00F61E83">
        <w:t>Count</w:t>
      </w:r>
      <w:r>
        <w:t xml:space="preserve"> </w:t>
      </w:r>
      <w:r w:rsidRPr="00F61E83">
        <w:t>Sketch</w:t>
      </w:r>
      <w:bookmarkEnd w:id="46"/>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7" w:name="_Toc200315120"/>
      <w:r>
        <w:t xml:space="preserve">Hierarchical </w:t>
      </w:r>
      <w:r w:rsidRPr="00F61E83">
        <w:t>Count-Min Sketch</w:t>
      </w:r>
      <w:bookmarkEnd w:id="4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8" w:name="_Toc200315121"/>
      <w:r>
        <w:lastRenderedPageBreak/>
        <w:t xml:space="preserve">Time Decay </w:t>
      </w:r>
      <w:r w:rsidRPr="00F61E83">
        <w:t>Count-Min Sketch</w:t>
      </w:r>
      <w:bookmarkEnd w:id="4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49" w:name="_Toc200315122"/>
      <w:r>
        <w:t>Evaluation Module</w:t>
      </w:r>
      <w:bookmarkEnd w:id="49"/>
    </w:p>
    <w:p w:rsidR="00712A18" w:rsidRPr="00712A18" w:rsidRDefault="00712A18" w:rsidP="00712A18">
      <w:r>
        <w:t>Contains three components</w:t>
      </w:r>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50" w:name="_Toc200315123"/>
      <w:r>
        <w:t>Visualization Module</w:t>
      </w:r>
      <w:bookmarkEnd w:id="50"/>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Default="00A83EDE" w:rsidP="00A83EDE">
      <w:pPr>
        <w:ind w:firstLine="720"/>
      </w:pPr>
      <w:r>
        <w:t xml:space="preserve">Real-time </w:t>
      </w:r>
      <w:r w:rsidR="007D23CC">
        <w:t>dashboard displaying all metrics of two algorithms chosen.</w:t>
      </w:r>
    </w:p>
    <w:p w:rsidR="00712A18" w:rsidRPr="00010813" w:rsidRDefault="00712A18" w:rsidP="00712A18">
      <w:pPr>
        <w:pStyle w:val="Heading2"/>
      </w:pPr>
      <w:r>
        <w:t>Experiments Results Folder</w:t>
      </w:r>
    </w:p>
    <w:p w:rsidR="00712A18" w:rsidRPr="00010813" w:rsidRDefault="00712A18" w:rsidP="00A83EDE">
      <w:pPr>
        <w:ind w:firstLine="720"/>
      </w:pPr>
    </w:p>
    <w:p w:rsidR="00712A18" w:rsidRPr="00010813" w:rsidRDefault="00712A18" w:rsidP="00712A18">
      <w:pPr>
        <w:pStyle w:val="Heading2"/>
      </w:pPr>
      <w:r>
        <w:t>Dashboard</w:t>
      </w:r>
      <w:r>
        <w:t xml:space="preserve"> Module</w:t>
      </w:r>
    </w:p>
    <w:p w:rsidR="00010813" w:rsidRPr="00010813" w:rsidRDefault="00010813" w:rsidP="00010813"/>
    <w:p w:rsidR="00F03EA6" w:rsidRPr="00F03EA6" w:rsidRDefault="00F03EA6" w:rsidP="00F03EA6"/>
    <w:p w:rsidR="00F03EA6" w:rsidRDefault="00090F44" w:rsidP="00F03EA6">
      <w:pPr>
        <w:pStyle w:val="Heading1"/>
      </w:pPr>
      <w:bookmarkStart w:id="51" w:name="_Toc200315124"/>
      <w:r>
        <w:lastRenderedPageBreak/>
        <w:t>Experiments and Results</w:t>
      </w:r>
      <w:bookmarkEnd w:id="51"/>
    </w:p>
    <w:p w:rsidR="00090F44" w:rsidRDefault="00090F44" w:rsidP="00090F44">
      <w:pPr>
        <w:pStyle w:val="Heading2"/>
      </w:pPr>
      <w:bookmarkStart w:id="52" w:name="_Toc200315125"/>
      <w:r>
        <w:t>Optimal Parameters Selection</w:t>
      </w:r>
      <w:bookmarkEnd w:id="52"/>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53" w:name="_Toc200315126"/>
      <w:r>
        <w:t>Cross-Algorithm Comparisons</w:t>
      </w:r>
      <w:bookmarkEnd w:id="53"/>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54" w:name="_Toc200315127"/>
      <w:r>
        <w:t>Benchmark Summary Table</w:t>
      </w:r>
      <w:bookmarkEnd w:id="54"/>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55" w:name="_Toc200315128"/>
      <w:r>
        <w:t>Accuracy Trade-offs per Variant</w:t>
      </w:r>
      <w:bookmarkEnd w:id="55"/>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56" w:name="_Toc200315129"/>
      <w:r>
        <w:lastRenderedPageBreak/>
        <w:t>Discussion</w:t>
      </w:r>
      <w:bookmarkEnd w:id="56"/>
    </w:p>
    <w:p w:rsidR="00090F44" w:rsidRDefault="00090F44" w:rsidP="00090F44">
      <w:pPr>
        <w:pStyle w:val="Heading2"/>
      </w:pPr>
      <w:bookmarkStart w:id="57" w:name="_Toc200315130"/>
      <w:r>
        <w:t>Comparative Strengths</w:t>
      </w:r>
      <w:bookmarkEnd w:id="57"/>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58" w:name="_Toc200315131"/>
      <w:r>
        <w:t>Limitations of Variants</w:t>
      </w:r>
      <w:bookmarkEnd w:id="58"/>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59" w:name="_Toc200315132"/>
      <w:r>
        <w:t>Ideal Use Cases</w:t>
      </w:r>
      <w:bookmarkEnd w:id="59"/>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60" w:name="_Toc200315133"/>
      <w:r>
        <w:lastRenderedPageBreak/>
        <w:t>Conclusion</w:t>
      </w:r>
      <w:bookmarkEnd w:id="60"/>
    </w:p>
    <w:p w:rsidR="00090F44" w:rsidRDefault="00090F44" w:rsidP="00090F44">
      <w:pPr>
        <w:pStyle w:val="Heading2"/>
      </w:pPr>
      <w:bookmarkStart w:id="61" w:name="_Toc200315134"/>
      <w:r>
        <w:t>Summary of Contributions</w:t>
      </w:r>
      <w:bookmarkEnd w:id="61"/>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62" w:name="_Toc200315135"/>
      <w:r>
        <w:t>Major Findings</w:t>
      </w:r>
      <w:bookmarkEnd w:id="62"/>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63" w:name="_Toc200315136"/>
      <w:r>
        <w:lastRenderedPageBreak/>
        <w:t>Future Work</w:t>
      </w:r>
      <w:bookmarkEnd w:id="63"/>
    </w:p>
    <w:p w:rsidR="0052637C" w:rsidRPr="0052637C" w:rsidRDefault="00DF2A34" w:rsidP="0052637C">
      <w:pPr>
        <w:pStyle w:val="Heading2"/>
      </w:pPr>
      <w:bookmarkStart w:id="64" w:name="_Toc200315137"/>
      <w:r>
        <w:t>Automatic Algorithm Selection</w:t>
      </w:r>
      <w:bookmarkEnd w:id="64"/>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65" w:name="_Toc200315138"/>
      <w:r>
        <w:t>Adaptive Resizing</w:t>
      </w:r>
      <w:bookmarkEnd w:id="65"/>
    </w:p>
    <w:p w:rsidR="0052637C" w:rsidRPr="0052637C" w:rsidRDefault="0052637C" w:rsidP="0052637C">
      <w:pPr>
        <w:ind w:firstLine="576"/>
      </w:pPr>
      <w:r w:rsidRPr="0052637C">
        <w:t>Dynamic adjustment of sketch dimensions.</w:t>
      </w:r>
    </w:p>
    <w:p w:rsidR="00DF2A34" w:rsidRDefault="00DF2A34" w:rsidP="00DF2A34">
      <w:pPr>
        <w:pStyle w:val="Heading2"/>
      </w:pPr>
      <w:bookmarkStart w:id="66" w:name="_Toc200315139"/>
      <w:r>
        <w:t>Semantic Mapping</w:t>
      </w:r>
      <w:bookmarkEnd w:id="66"/>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717612" w:rsidRDefault="00717612" w:rsidP="00717612">
      <w:pPr>
        <w:pStyle w:val="Heading1"/>
        <w:numPr>
          <w:ilvl w:val="0"/>
          <w:numId w:val="0"/>
        </w:numPr>
      </w:pPr>
      <w:bookmarkStart w:id="67" w:name="_Toc200315140"/>
      <w:bookmarkStart w:id="68" w:name="_Toc96337599"/>
      <w:r>
        <w:lastRenderedPageBreak/>
        <w:t>Appendices</w:t>
      </w:r>
      <w:bookmarkEnd w:id="67"/>
    </w:p>
    <w:bookmarkStart w:id="69" w:name="_Toc200315141" w:displacedByCustomXml="next"/>
    <w:sdt>
      <w:sdtPr>
        <w:rPr>
          <w:b w:val="0"/>
          <w:bCs w:val="0"/>
          <w:sz w:val="24"/>
        </w:rPr>
        <w:id w:val="-1924247392"/>
        <w:docPartObj>
          <w:docPartGallery w:val="Bibliographies"/>
          <w:docPartUnique/>
        </w:docPartObj>
      </w:sdtPr>
      <w:sdtContent>
        <w:p w:rsidR="00F75D91" w:rsidRDefault="002F1026" w:rsidP="003875C8">
          <w:pPr>
            <w:pStyle w:val="Heading1"/>
            <w:numPr>
              <w:ilvl w:val="0"/>
              <w:numId w:val="0"/>
            </w:numPr>
            <w:ind w:left="2552" w:hanging="2552"/>
          </w:pPr>
          <w:r>
            <w:t>References</w:t>
          </w:r>
          <w:bookmarkEnd w:id="69"/>
        </w:p>
        <w:sdt>
          <w:sdtPr>
            <w:id w:val="111145805"/>
            <w:bibliography/>
          </w:sdtPr>
          <w:sdtContent>
            <w:p w:rsidR="00F75D91" w:rsidRDefault="00F75D91">
              <w:pPr>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pPr>
                      <w:pStyle w:val="Bibliography"/>
                      <w:rPr>
                        <w:noProof/>
                      </w:rPr>
                    </w:pPr>
                    <w:r>
                      <w:rPr>
                        <w:noProof/>
                      </w:rPr>
                      <w:t xml:space="preserve">[1] </w:t>
                    </w:r>
                  </w:p>
                </w:tc>
                <w:tc>
                  <w:tcPr>
                    <w:tcW w:w="0" w:type="auto"/>
                    <w:hideMark/>
                  </w:tcPr>
                  <w:p w:rsidR="00F75D91" w:rsidRDefault="00F75D91">
                    <w:pPr>
                      <w:pStyle w:val="Bibliography"/>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pPr>
                      <w:pStyle w:val="Bibliography"/>
                      <w:rPr>
                        <w:noProof/>
                      </w:rPr>
                    </w:pPr>
                    <w:r>
                      <w:rPr>
                        <w:noProof/>
                      </w:rPr>
                      <w:t xml:space="preserve">[2] </w:t>
                    </w:r>
                  </w:p>
                </w:tc>
                <w:tc>
                  <w:tcPr>
                    <w:tcW w:w="0" w:type="auto"/>
                    <w:hideMark/>
                  </w:tcPr>
                  <w:p w:rsidR="00F75D91" w:rsidRDefault="00F75D91">
                    <w:pPr>
                      <w:pStyle w:val="Bibliography"/>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[3] </w:t>
                    </w:r>
                  </w:p>
                </w:tc>
                <w:tc>
                  <w:tcPr>
                    <w:tcW w:w="0" w:type="auto"/>
                    <w:hideMark/>
                  </w:tcPr>
                  <w:p w:rsidR="00F75D91" w:rsidRDefault="00F75D91">
                    <w:pPr>
                      <w:pStyle w:val="Bibliography"/>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[4] </w:t>
                    </w:r>
                  </w:p>
                </w:tc>
                <w:tc>
                  <w:tcPr>
                    <w:tcW w:w="0" w:type="auto"/>
                    <w:hideMark/>
                  </w:tcPr>
                  <w:p w:rsidR="00F75D91" w:rsidRDefault="00F75D91">
                    <w:pPr>
                      <w:pStyle w:val="Bibliography"/>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[5] </w:t>
                    </w:r>
                  </w:p>
                </w:tc>
                <w:tc>
                  <w:tcPr>
                    <w:tcW w:w="0" w:type="auto"/>
                    <w:hideMark/>
                  </w:tcPr>
                  <w:p w:rsidR="00F75D91" w:rsidRDefault="00F75D91">
                    <w:pPr>
                      <w:pStyle w:val="Bibliography"/>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[6] </w:t>
                    </w:r>
                  </w:p>
                </w:tc>
                <w:tc>
                  <w:tcPr>
                    <w:tcW w:w="0" w:type="auto"/>
                    <w:hideMark/>
                  </w:tcPr>
                  <w:p w:rsidR="00F75D91" w:rsidRDefault="00F75D91">
                    <w:pPr>
                      <w:pStyle w:val="Bibliography"/>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pPr>
                      <w:pStyle w:val="Bibliography"/>
                      <w:rPr>
                        <w:noProof/>
                      </w:rPr>
                    </w:pPr>
                    <w:r>
                      <w:rPr>
                        <w:noProof/>
                      </w:rPr>
                      <w:lastRenderedPageBreak/>
                      <w:t xml:space="preserve">[7] </w:t>
                    </w:r>
                  </w:p>
                </w:tc>
                <w:tc>
                  <w:tcPr>
                    <w:tcW w:w="0" w:type="auto"/>
                    <w:hideMark/>
                  </w:tcPr>
                  <w:p w:rsidR="00F75D91" w:rsidRDefault="00F75D91">
                    <w:pPr>
                      <w:pStyle w:val="Bibliography"/>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pPr>
                      <w:pStyle w:val="Bibliography"/>
                      <w:rPr>
                        <w:noProof/>
                      </w:rPr>
                    </w:pPr>
                    <w:r>
                      <w:rPr>
                        <w:noProof/>
                      </w:rPr>
                      <w:t xml:space="preserve">[8] </w:t>
                    </w:r>
                  </w:p>
                </w:tc>
                <w:tc>
                  <w:tcPr>
                    <w:tcW w:w="0" w:type="auto"/>
                    <w:hideMark/>
                  </w:tcPr>
                  <w:p w:rsidR="00F75D91" w:rsidRDefault="00F75D91">
                    <w:pPr>
                      <w:pStyle w:val="Bibliography"/>
                      <w:rPr>
                        <w:noProof/>
                      </w:rPr>
                    </w:pPr>
                    <w:r>
                      <w:rPr>
                        <w:noProof/>
                      </w:rPr>
                      <w:t>European Union, “General Data Protection Regulation (GDPR),” 2016. [Online]. Available: https://gdpr.eu/.</w:t>
                    </w:r>
                  </w:p>
                </w:tc>
              </w:tr>
            </w:tbl>
            <w:p w:rsidR="00F75D91" w:rsidRDefault="00F75D91">
              <w:pPr>
                <w:divId w:val="445926964"/>
                <w:rPr>
                  <w:noProof/>
                </w:rPr>
              </w:pPr>
            </w:p>
            <w:p w:rsidR="007E3658" w:rsidRDefault="00F75D91" w:rsidP="007E3658">
              <w:r>
                <w:rPr>
                  <w:b/>
                  <w:bCs/>
                  <w:noProof/>
                </w:rPr>
                <w:fldChar w:fldCharType="end"/>
              </w:r>
              <w:hyperlink r:id="rId21" w:tgtFrame="_blank" w:tooltip="http://dimacs.rutgers.edu/~graham/pubs/papers/timedecaypodc.pdf" w:history="1">
                <w:r w:rsidR="007E3658">
                  <w:rPr>
                    <w:rStyle w:val="Hyperlink"/>
                    <w:rFonts w:ascii="Roboto" w:hAnsi="Roboto"/>
                    <w:sz w:val="23"/>
                    <w:szCs w:val="23"/>
                  </w:rPr>
                  <w:t>http://dimacs.rutgers.edu/~graham/pubs/papers/timedecaypodc.pdf</w:t>
                </w:r>
              </w:hyperlink>
            </w:p>
            <w:p w:rsidR="007E3658" w:rsidRDefault="00000000" w:rsidP="007E3658">
              <w:hyperlink r:id="rId22" w:tgtFrame="_blank" w:tooltip="https://www.cs.princeton.edu/courses/archive/spr04/cos598B/bib/CharikarCF.pdf" w:history="1">
                <w:r w:rsidR="007E3658">
                  <w:rPr>
                    <w:rStyle w:val="Hyperlink"/>
                    <w:rFonts w:ascii="Roboto" w:hAnsi="Roboto"/>
                    <w:sz w:val="23"/>
                    <w:szCs w:val="23"/>
                  </w:rPr>
                  <w:t>https://www.cs.princeton.edu/courses/archive/spr04/cos598B/bib/CharikarCF.pdf</w:t>
                </w:r>
              </w:hyperlink>
            </w:p>
            <w:p w:rsidR="007E3658" w:rsidRDefault="00000000" w:rsidP="007E3658">
              <w:pPr>
                <w:rPr>
                  <w:rStyle w:val="Hyperlink"/>
                  <w:rFonts w:ascii="Roboto" w:hAnsi="Roboto"/>
                  <w:sz w:val="23"/>
                  <w:szCs w:val="23"/>
                </w:rPr>
              </w:pPr>
              <w:hyperlink r:id="rId23" w:tgtFrame="_blank" w:tooltip="https://aclanthology.org/D12-1100.pdf" w:history="1">
                <w:r w:rsidR="007E3658">
                  <w:rPr>
                    <w:rStyle w:val="Hyperlink"/>
                    <w:rFonts w:ascii="Roboto" w:hAnsi="Roboto"/>
                    <w:sz w:val="23"/>
                    <w:szCs w:val="23"/>
                  </w:rPr>
                  <w:t>https://aclanthology.org/D12-1100.pdf</w:t>
                </w:r>
              </w:hyperlink>
            </w:p>
            <w:p w:rsidR="005A09F5" w:rsidRDefault="005A09F5" w:rsidP="007E3658">
              <w:pPr>
                <w:rPr>
                  <w:rStyle w:val="Hyperlink"/>
                  <w:rFonts w:ascii="Roboto" w:hAnsi="Roboto"/>
                  <w:sz w:val="23"/>
                  <w:szCs w:val="23"/>
                </w:rPr>
              </w:pPr>
            </w:p>
            <w:p w:rsidR="005A09F5" w:rsidRDefault="005A09F5" w:rsidP="007E3658">
              <w:pPr>
                <w:rPr>
                  <w:rStyle w:val="Hyperlink"/>
                  <w:rFonts w:ascii="Roboto" w:hAnsi="Roboto"/>
                  <w:sz w:val="23"/>
                  <w:szCs w:val="23"/>
                </w:rPr>
              </w:pPr>
            </w:p>
            <w:p w:rsidR="009E383D" w:rsidRPr="005A09F5" w:rsidRDefault="009E383D">
              <w:pPr>
                <w:rPr>
                  <w:b/>
                  <w:bCs/>
                </w:rPr>
              </w:pPr>
            </w:p>
            <w:p w:rsidR="009E383D" w:rsidRDefault="009E383D">
              <w:r w:rsidRPr="009E383D">
                <w:t>[1] M. Chen, S. Mao, and Y. Liu, "Big data: A survey," Mobile Networks and Applications, vol. 19, no. 2, pp. 171–209, 2014.</w:t>
              </w:r>
            </w:p>
            <w:p w:rsidR="00E31325" w:rsidRDefault="009E383D">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sdtContent>
        </w:sdt>
      </w:sdtContent>
    </w:sdt>
    <w:bookmarkEnd w:id="68" w:displacedByCustomXml="prev"/>
    <w:p w:rsidR="003579C6" w:rsidRDefault="003579C6" w:rsidP="003579C6">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3579C6" w:rsidRDefault="003579C6"/>
    <w:sectPr w:rsidR="003579C6">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40C3" w:rsidRDefault="007940C3">
      <w:r>
        <w:separator/>
      </w:r>
    </w:p>
  </w:endnote>
  <w:endnote w:type="continuationSeparator" w:id="0">
    <w:p w:rsidR="007940C3" w:rsidRDefault="0079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40C3" w:rsidRDefault="007940C3">
      <w:r>
        <w:separator/>
      </w:r>
    </w:p>
  </w:footnote>
  <w:footnote w:type="continuationSeparator" w:id="0">
    <w:p w:rsidR="007940C3" w:rsidRDefault="0079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EC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13C8B"/>
    <w:rsid w:val="00051522"/>
    <w:rsid w:val="00052B57"/>
    <w:rsid w:val="0006237B"/>
    <w:rsid w:val="0006644C"/>
    <w:rsid w:val="000779B3"/>
    <w:rsid w:val="00090F44"/>
    <w:rsid w:val="000B534F"/>
    <w:rsid w:val="000B61BA"/>
    <w:rsid w:val="000C00D3"/>
    <w:rsid w:val="000C31C7"/>
    <w:rsid w:val="000C6C42"/>
    <w:rsid w:val="000D28C2"/>
    <w:rsid w:val="000D52C8"/>
    <w:rsid w:val="000E22F2"/>
    <w:rsid w:val="000F12C6"/>
    <w:rsid w:val="001341C7"/>
    <w:rsid w:val="001372CC"/>
    <w:rsid w:val="001509CE"/>
    <w:rsid w:val="00153833"/>
    <w:rsid w:val="00156FF4"/>
    <w:rsid w:val="00157F5C"/>
    <w:rsid w:val="00185E68"/>
    <w:rsid w:val="001952B8"/>
    <w:rsid w:val="001959CC"/>
    <w:rsid w:val="001B04A3"/>
    <w:rsid w:val="001C6E89"/>
    <w:rsid w:val="001D7513"/>
    <w:rsid w:val="001E5E9B"/>
    <w:rsid w:val="001F40D4"/>
    <w:rsid w:val="00233ECE"/>
    <w:rsid w:val="00267247"/>
    <w:rsid w:val="00274892"/>
    <w:rsid w:val="00281F0D"/>
    <w:rsid w:val="00287676"/>
    <w:rsid w:val="002A5DD9"/>
    <w:rsid w:val="002A6437"/>
    <w:rsid w:val="002A6B08"/>
    <w:rsid w:val="002B76CB"/>
    <w:rsid w:val="002E7755"/>
    <w:rsid w:val="002F09E5"/>
    <w:rsid w:val="002F1026"/>
    <w:rsid w:val="00332C8B"/>
    <w:rsid w:val="003423C1"/>
    <w:rsid w:val="003455A3"/>
    <w:rsid w:val="00346CEB"/>
    <w:rsid w:val="003579C6"/>
    <w:rsid w:val="00366976"/>
    <w:rsid w:val="003875C8"/>
    <w:rsid w:val="003A7EC6"/>
    <w:rsid w:val="003B26F9"/>
    <w:rsid w:val="003C57F8"/>
    <w:rsid w:val="003E0D41"/>
    <w:rsid w:val="003E607F"/>
    <w:rsid w:val="003F196A"/>
    <w:rsid w:val="00405567"/>
    <w:rsid w:val="00406B80"/>
    <w:rsid w:val="0041323B"/>
    <w:rsid w:val="00415EA6"/>
    <w:rsid w:val="004165A7"/>
    <w:rsid w:val="00435AE9"/>
    <w:rsid w:val="00436F29"/>
    <w:rsid w:val="00462AFE"/>
    <w:rsid w:val="00475B0B"/>
    <w:rsid w:val="004806CC"/>
    <w:rsid w:val="0048134C"/>
    <w:rsid w:val="00496EED"/>
    <w:rsid w:val="004A223F"/>
    <w:rsid w:val="004A7AE7"/>
    <w:rsid w:val="004B1358"/>
    <w:rsid w:val="004B1EC0"/>
    <w:rsid w:val="004B5B90"/>
    <w:rsid w:val="004B5F16"/>
    <w:rsid w:val="004C584A"/>
    <w:rsid w:val="004C5F1B"/>
    <w:rsid w:val="004D65CE"/>
    <w:rsid w:val="004E246B"/>
    <w:rsid w:val="004F5481"/>
    <w:rsid w:val="00503C4B"/>
    <w:rsid w:val="0050700B"/>
    <w:rsid w:val="0052637C"/>
    <w:rsid w:val="005263FC"/>
    <w:rsid w:val="00561192"/>
    <w:rsid w:val="00566B3C"/>
    <w:rsid w:val="00581D65"/>
    <w:rsid w:val="00584FE5"/>
    <w:rsid w:val="005A09F5"/>
    <w:rsid w:val="005B223C"/>
    <w:rsid w:val="005C33C2"/>
    <w:rsid w:val="005D02A3"/>
    <w:rsid w:val="005E65AC"/>
    <w:rsid w:val="005F213C"/>
    <w:rsid w:val="005F4DA5"/>
    <w:rsid w:val="00603EED"/>
    <w:rsid w:val="00604B17"/>
    <w:rsid w:val="006073C3"/>
    <w:rsid w:val="0061562B"/>
    <w:rsid w:val="00653599"/>
    <w:rsid w:val="0065617E"/>
    <w:rsid w:val="00661A8D"/>
    <w:rsid w:val="006733D6"/>
    <w:rsid w:val="00676409"/>
    <w:rsid w:val="006910F9"/>
    <w:rsid w:val="006B3990"/>
    <w:rsid w:val="006B7AF2"/>
    <w:rsid w:val="006C3928"/>
    <w:rsid w:val="006F2791"/>
    <w:rsid w:val="00712A18"/>
    <w:rsid w:val="007157D9"/>
    <w:rsid w:val="00716AAE"/>
    <w:rsid w:val="00717612"/>
    <w:rsid w:val="00722C0A"/>
    <w:rsid w:val="0072354A"/>
    <w:rsid w:val="00730232"/>
    <w:rsid w:val="0073564E"/>
    <w:rsid w:val="007452B2"/>
    <w:rsid w:val="00745CDC"/>
    <w:rsid w:val="00746B92"/>
    <w:rsid w:val="00756C31"/>
    <w:rsid w:val="00760658"/>
    <w:rsid w:val="0079351A"/>
    <w:rsid w:val="007940C3"/>
    <w:rsid w:val="007C0638"/>
    <w:rsid w:val="007D23CC"/>
    <w:rsid w:val="007E013A"/>
    <w:rsid w:val="007E3658"/>
    <w:rsid w:val="007E6A7E"/>
    <w:rsid w:val="007F19A3"/>
    <w:rsid w:val="00816105"/>
    <w:rsid w:val="00816C37"/>
    <w:rsid w:val="008239BF"/>
    <w:rsid w:val="00835928"/>
    <w:rsid w:val="00851069"/>
    <w:rsid w:val="0085505A"/>
    <w:rsid w:val="00856472"/>
    <w:rsid w:val="008600B3"/>
    <w:rsid w:val="00875E72"/>
    <w:rsid w:val="00880C0A"/>
    <w:rsid w:val="008C0ACD"/>
    <w:rsid w:val="008C36E6"/>
    <w:rsid w:val="008F24A2"/>
    <w:rsid w:val="008F48BA"/>
    <w:rsid w:val="008F63B6"/>
    <w:rsid w:val="00925BAA"/>
    <w:rsid w:val="00927291"/>
    <w:rsid w:val="00940032"/>
    <w:rsid w:val="009457AC"/>
    <w:rsid w:val="00950F6F"/>
    <w:rsid w:val="00957DC5"/>
    <w:rsid w:val="00960A77"/>
    <w:rsid w:val="009625CB"/>
    <w:rsid w:val="00975D8A"/>
    <w:rsid w:val="00982BD4"/>
    <w:rsid w:val="00984528"/>
    <w:rsid w:val="009C27F3"/>
    <w:rsid w:val="009D24AB"/>
    <w:rsid w:val="009D4F4A"/>
    <w:rsid w:val="009E383D"/>
    <w:rsid w:val="009E780C"/>
    <w:rsid w:val="009F69C2"/>
    <w:rsid w:val="00A04632"/>
    <w:rsid w:val="00A06DE2"/>
    <w:rsid w:val="00A075FC"/>
    <w:rsid w:val="00A10457"/>
    <w:rsid w:val="00A13425"/>
    <w:rsid w:val="00A4535A"/>
    <w:rsid w:val="00A47D7E"/>
    <w:rsid w:val="00A63E9E"/>
    <w:rsid w:val="00A66835"/>
    <w:rsid w:val="00A733C8"/>
    <w:rsid w:val="00A83EDE"/>
    <w:rsid w:val="00A924F2"/>
    <w:rsid w:val="00A93682"/>
    <w:rsid w:val="00A95149"/>
    <w:rsid w:val="00AA5A7C"/>
    <w:rsid w:val="00AA7455"/>
    <w:rsid w:val="00AA79F6"/>
    <w:rsid w:val="00AB2F05"/>
    <w:rsid w:val="00AB5CF7"/>
    <w:rsid w:val="00AC4C72"/>
    <w:rsid w:val="00AE4C36"/>
    <w:rsid w:val="00AE7468"/>
    <w:rsid w:val="00AF0CDE"/>
    <w:rsid w:val="00AF29D7"/>
    <w:rsid w:val="00B054D2"/>
    <w:rsid w:val="00B072CC"/>
    <w:rsid w:val="00B12835"/>
    <w:rsid w:val="00B22FAE"/>
    <w:rsid w:val="00B37616"/>
    <w:rsid w:val="00B47951"/>
    <w:rsid w:val="00B5141A"/>
    <w:rsid w:val="00B60AEB"/>
    <w:rsid w:val="00B77542"/>
    <w:rsid w:val="00B84A47"/>
    <w:rsid w:val="00B87AD1"/>
    <w:rsid w:val="00BA1F9A"/>
    <w:rsid w:val="00BA51AD"/>
    <w:rsid w:val="00BB5545"/>
    <w:rsid w:val="00BC656C"/>
    <w:rsid w:val="00BE00BD"/>
    <w:rsid w:val="00BE0A03"/>
    <w:rsid w:val="00C07417"/>
    <w:rsid w:val="00C115A0"/>
    <w:rsid w:val="00C11FE6"/>
    <w:rsid w:val="00C2069F"/>
    <w:rsid w:val="00C27956"/>
    <w:rsid w:val="00C41383"/>
    <w:rsid w:val="00C50720"/>
    <w:rsid w:val="00C636DB"/>
    <w:rsid w:val="00C75CE4"/>
    <w:rsid w:val="00C76BCA"/>
    <w:rsid w:val="00C83488"/>
    <w:rsid w:val="00CA1341"/>
    <w:rsid w:val="00CB0D84"/>
    <w:rsid w:val="00CB3853"/>
    <w:rsid w:val="00CC67ED"/>
    <w:rsid w:val="00CD59CE"/>
    <w:rsid w:val="00CD7EDD"/>
    <w:rsid w:val="00CE6051"/>
    <w:rsid w:val="00CF0D76"/>
    <w:rsid w:val="00D028B8"/>
    <w:rsid w:val="00D21528"/>
    <w:rsid w:val="00D21BFC"/>
    <w:rsid w:val="00D37DE3"/>
    <w:rsid w:val="00D52D4C"/>
    <w:rsid w:val="00D554D3"/>
    <w:rsid w:val="00D70414"/>
    <w:rsid w:val="00D873FC"/>
    <w:rsid w:val="00D974A3"/>
    <w:rsid w:val="00DA1D6E"/>
    <w:rsid w:val="00DA7C24"/>
    <w:rsid w:val="00DC0578"/>
    <w:rsid w:val="00DC35A5"/>
    <w:rsid w:val="00DF2A34"/>
    <w:rsid w:val="00E07003"/>
    <w:rsid w:val="00E10F85"/>
    <w:rsid w:val="00E219A0"/>
    <w:rsid w:val="00E22E8D"/>
    <w:rsid w:val="00E27103"/>
    <w:rsid w:val="00E31325"/>
    <w:rsid w:val="00E33C0A"/>
    <w:rsid w:val="00E40908"/>
    <w:rsid w:val="00E50219"/>
    <w:rsid w:val="00E6374D"/>
    <w:rsid w:val="00E6676A"/>
    <w:rsid w:val="00E82AC1"/>
    <w:rsid w:val="00E832B1"/>
    <w:rsid w:val="00E85D20"/>
    <w:rsid w:val="00E87534"/>
    <w:rsid w:val="00E96AA9"/>
    <w:rsid w:val="00EB00F2"/>
    <w:rsid w:val="00EB193C"/>
    <w:rsid w:val="00EC5FB2"/>
    <w:rsid w:val="00EC7CD5"/>
    <w:rsid w:val="00ED16DF"/>
    <w:rsid w:val="00EE5AB9"/>
    <w:rsid w:val="00F00BCB"/>
    <w:rsid w:val="00F03EA6"/>
    <w:rsid w:val="00F33445"/>
    <w:rsid w:val="00F54B2A"/>
    <w:rsid w:val="00F61E83"/>
    <w:rsid w:val="00F7296D"/>
    <w:rsid w:val="00F72ED5"/>
    <w:rsid w:val="00F75D91"/>
    <w:rsid w:val="00F8019D"/>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C39C2"/>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dimacs.rutgers.edu/~graham/pubs/papers/timedecaypodc.pdf"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aclanthology.org/D12-1100.pdf" TargetMode="Externa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www.cs.princeton.edu/courses/archive/spr04/cos598B/bib/CharikarC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36</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32044</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11</cp:revision>
  <cp:lastPrinted>2025-06-08T19:44:00Z</cp:lastPrinted>
  <dcterms:created xsi:type="dcterms:W3CDTF">2025-06-08T19:44:00Z</dcterms:created>
  <dcterms:modified xsi:type="dcterms:W3CDTF">2025-06-09T13:09:00Z</dcterms:modified>
</cp:coreProperties>
</file>