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ED5" w:rsidRDefault="00A1122A" w:rsidP="009C0B0B">
      <w:pPr>
        <w:spacing w:after="0"/>
        <w:rPr>
          <w:rStyle w:val="transcription"/>
          <w:lang w:val="en-US"/>
        </w:rPr>
      </w:pPr>
      <w:r>
        <w:rPr>
          <w:lang w:val="en-US"/>
        </w:rPr>
        <w:t xml:space="preserve">Intimidate </w:t>
      </w:r>
      <w:r>
        <w:rPr>
          <w:rStyle w:val="transcription"/>
        </w:rPr>
        <w:t>|ɪnˈtɪmɪdeɪt|</w:t>
      </w:r>
    </w:p>
    <w:p w:rsidR="00A1122A" w:rsidRDefault="00A1122A" w:rsidP="00116A92">
      <w:pPr>
        <w:spacing w:after="0"/>
      </w:pPr>
      <w:r>
        <w:t>Запугивать, устрашать</w:t>
      </w:r>
    </w:p>
    <w:p w:rsidR="00116A92" w:rsidRDefault="00116A92" w:rsidP="00116A92">
      <w:pPr>
        <w:spacing w:after="0"/>
      </w:pPr>
      <w:bookmarkStart w:id="0" w:name="_GoBack"/>
      <w:bookmarkEnd w:id="0"/>
    </w:p>
    <w:p w:rsidR="00116A92" w:rsidRDefault="00116A92" w:rsidP="00116A92">
      <w:pPr>
        <w:spacing w:after="0"/>
        <w:rPr>
          <w:lang w:val="en-US"/>
        </w:rPr>
      </w:pPr>
      <w:r>
        <w:rPr>
          <w:lang w:val="en-US"/>
        </w:rPr>
        <w:t xml:space="preserve">Poise </w:t>
      </w:r>
      <w:r>
        <w:rPr>
          <w:rStyle w:val="transcription"/>
        </w:rPr>
        <w:t>|pɔɪz|</w:t>
      </w:r>
      <w:r>
        <w:t xml:space="preserve">  </w:t>
      </w:r>
    </w:p>
    <w:p w:rsidR="00116A92" w:rsidRDefault="00116A92" w:rsidP="00116A92">
      <w:pPr>
        <w:spacing w:after="0"/>
      </w:pPr>
      <w:r>
        <w:t>Равновесие , уравновешенность балансировать, удерживать в равновесии</w:t>
      </w:r>
    </w:p>
    <w:p w:rsidR="002A33E9" w:rsidRDefault="002A33E9" w:rsidP="00116A92">
      <w:pPr>
        <w:spacing w:after="0"/>
      </w:pPr>
    </w:p>
    <w:p w:rsidR="002A33E9" w:rsidRDefault="002A33E9" w:rsidP="00116A92">
      <w:pPr>
        <w:spacing w:after="0"/>
        <w:rPr>
          <w:rStyle w:val="transcription"/>
          <w:lang w:val="en-US"/>
        </w:rPr>
      </w:pPr>
      <w:r>
        <w:rPr>
          <w:lang w:val="en-US"/>
        </w:rPr>
        <w:t xml:space="preserve">Malicious </w:t>
      </w:r>
      <w:r w:rsidR="006A0E17">
        <w:rPr>
          <w:rStyle w:val="transcription"/>
        </w:rPr>
        <w:t>|məˈlɪʃəs|</w:t>
      </w:r>
    </w:p>
    <w:p w:rsidR="006A0E17" w:rsidRDefault="006A0E17" w:rsidP="00116A92">
      <w:pPr>
        <w:spacing w:after="0"/>
        <w:rPr>
          <w:lang w:val="en-US"/>
        </w:rPr>
      </w:pPr>
      <w:r>
        <w:t>злонамеренный, злобный, ехидный, умышленный</w:t>
      </w:r>
    </w:p>
    <w:p w:rsidR="00CB29CE" w:rsidRDefault="00CB29CE" w:rsidP="00116A92">
      <w:pPr>
        <w:spacing w:after="0"/>
        <w:rPr>
          <w:lang w:val="en-US"/>
        </w:rPr>
      </w:pPr>
    </w:p>
    <w:p w:rsidR="00CB29CE" w:rsidRDefault="00CB29CE" w:rsidP="00116A92">
      <w:pPr>
        <w:spacing w:after="0"/>
        <w:rPr>
          <w:lang w:val="en-US"/>
        </w:rPr>
      </w:pPr>
      <w:r>
        <w:rPr>
          <w:lang w:val="en-US"/>
        </w:rPr>
        <w:t xml:space="preserve">Scrape </w:t>
      </w:r>
      <w:r w:rsidRPr="00CB29CE">
        <w:rPr>
          <w:lang w:val="en-US"/>
        </w:rPr>
        <w:t xml:space="preserve"> |skreɪp|</w:t>
      </w:r>
    </w:p>
    <w:p w:rsidR="00CB29CE" w:rsidRDefault="00CB29CE" w:rsidP="00116A92">
      <w:pPr>
        <w:spacing w:after="0"/>
      </w:pPr>
      <w:r>
        <w:t>Царапина, скобление, соскабливание, скрип, царапать, скоблить</w:t>
      </w:r>
    </w:p>
    <w:p w:rsidR="00BA4CED" w:rsidRDefault="00BA4CED" w:rsidP="00116A92">
      <w:pPr>
        <w:spacing w:after="0"/>
      </w:pPr>
    </w:p>
    <w:p w:rsidR="00BA4CED" w:rsidRDefault="00BA4CED" w:rsidP="00116A92">
      <w:pPr>
        <w:spacing w:after="0"/>
        <w:rPr>
          <w:rStyle w:val="transcription"/>
          <w:lang w:val="en-US"/>
        </w:rPr>
      </w:pPr>
      <w:r>
        <w:rPr>
          <w:lang w:val="en-US"/>
        </w:rPr>
        <w:t xml:space="preserve">Erroneous </w:t>
      </w:r>
      <w:r>
        <w:rPr>
          <w:rStyle w:val="transcription"/>
        </w:rPr>
        <w:t>|ɪˈrəʊnɪəs|</w:t>
      </w:r>
    </w:p>
    <w:p w:rsidR="00BA4CED" w:rsidRDefault="00BA4CED" w:rsidP="00116A92">
      <w:pPr>
        <w:spacing w:after="0"/>
        <w:rPr>
          <w:rStyle w:val="transcription"/>
        </w:rPr>
      </w:pPr>
      <w:r>
        <w:rPr>
          <w:rStyle w:val="transcription"/>
        </w:rPr>
        <w:t>Ошибочный, ложный,</w:t>
      </w:r>
      <w:r>
        <w:rPr>
          <w:rStyle w:val="transcription"/>
          <w:lang w:val="en-US"/>
        </w:rPr>
        <w:t xml:space="preserve"> </w:t>
      </w:r>
      <w:r>
        <w:rPr>
          <w:rStyle w:val="transcription"/>
        </w:rPr>
        <w:t>неправельный</w:t>
      </w:r>
    </w:p>
    <w:p w:rsidR="00350AAD" w:rsidRDefault="00350AAD" w:rsidP="00116A92">
      <w:pPr>
        <w:spacing w:after="0"/>
        <w:rPr>
          <w:rStyle w:val="transcription"/>
        </w:rPr>
      </w:pPr>
    </w:p>
    <w:p w:rsidR="00350AAD" w:rsidRDefault="008D1690" w:rsidP="00116A92">
      <w:pPr>
        <w:spacing w:after="0"/>
        <w:rPr>
          <w:rStyle w:val="transcription"/>
          <w:lang w:val="en-US"/>
        </w:rPr>
      </w:pPr>
      <w:r>
        <w:rPr>
          <w:rStyle w:val="transcription"/>
          <w:lang w:val="en-US"/>
        </w:rPr>
        <w:t>Frontier</w:t>
      </w:r>
    </w:p>
    <w:p w:rsidR="008D1690" w:rsidRDefault="008D1690" w:rsidP="00116A92">
      <w:pPr>
        <w:spacing w:after="0"/>
        <w:rPr>
          <w:rStyle w:val="transcription"/>
        </w:rPr>
      </w:pPr>
      <w:r>
        <w:rPr>
          <w:rStyle w:val="transcription"/>
        </w:rPr>
        <w:t>Граница, рубеж, пограничная полоса, осваиваемая территория, новые возможности</w:t>
      </w:r>
    </w:p>
    <w:p w:rsidR="00065A66" w:rsidRDefault="00065A66" w:rsidP="00116A92">
      <w:pPr>
        <w:spacing w:after="0"/>
        <w:rPr>
          <w:rStyle w:val="transcription"/>
        </w:rPr>
      </w:pPr>
    </w:p>
    <w:p w:rsidR="00065A66" w:rsidRPr="00065A66" w:rsidRDefault="00065A66" w:rsidP="00116A92">
      <w:pPr>
        <w:spacing w:after="0"/>
        <w:rPr>
          <w:rStyle w:val="transcription"/>
        </w:rPr>
      </w:pPr>
      <w:r>
        <w:rPr>
          <w:rStyle w:val="transcription"/>
          <w:lang w:val="en-US"/>
        </w:rPr>
        <w:t>Assertion</w:t>
      </w:r>
      <w:r>
        <w:rPr>
          <w:rStyle w:val="transcription"/>
        </w:rPr>
        <w:t xml:space="preserve"> |əˈsɜːrʃn|</w:t>
      </w:r>
    </w:p>
    <w:p w:rsidR="00065A66" w:rsidRDefault="00065A66" w:rsidP="00116A92">
      <w:pPr>
        <w:spacing w:after="0"/>
        <w:rPr>
          <w:lang w:val="en-US"/>
        </w:rPr>
      </w:pPr>
      <w:r>
        <w:rPr>
          <w:rStyle w:val="transcription"/>
        </w:rPr>
        <w:t>Утверждение, заявление, притязание, уверенность в себе</w:t>
      </w:r>
      <w:r>
        <w:t>, оператор контроля</w:t>
      </w:r>
    </w:p>
    <w:p w:rsidR="00A85325" w:rsidRDefault="00A85325" w:rsidP="00116A92">
      <w:pPr>
        <w:spacing w:after="0"/>
        <w:rPr>
          <w:lang w:val="en-US"/>
        </w:rPr>
      </w:pPr>
    </w:p>
    <w:p w:rsidR="00A85325" w:rsidRDefault="00A85325" w:rsidP="00116A92">
      <w:pPr>
        <w:spacing w:after="0"/>
        <w:rPr>
          <w:rStyle w:val="transcription"/>
          <w:lang w:val="en-US"/>
        </w:rPr>
      </w:pPr>
      <w:r>
        <w:rPr>
          <w:lang w:val="en-US"/>
        </w:rPr>
        <w:t xml:space="preserve">Annoy </w:t>
      </w:r>
      <w:r>
        <w:rPr>
          <w:i/>
          <w:iCs/>
        </w:rPr>
        <w:t> </w:t>
      </w:r>
      <w:r>
        <w:t xml:space="preserve"> </w:t>
      </w:r>
      <w:r>
        <w:rPr>
          <w:rStyle w:val="transcription"/>
        </w:rPr>
        <w:t>|əˈnɔɪ|</w:t>
      </w:r>
    </w:p>
    <w:p w:rsidR="00A85325" w:rsidRDefault="00A85325" w:rsidP="00116A92">
      <w:pPr>
        <w:spacing w:after="0"/>
        <w:rPr>
          <w:rStyle w:val="transcription"/>
          <w:lang w:val="en-US"/>
        </w:rPr>
      </w:pPr>
      <w:r>
        <w:rPr>
          <w:rStyle w:val="transcription"/>
        </w:rPr>
        <w:t>Раздражать, докучать, надоедать, наскучивать</w:t>
      </w:r>
    </w:p>
    <w:p w:rsidR="00CE01B2" w:rsidRDefault="00CE01B2" w:rsidP="00116A92">
      <w:pPr>
        <w:spacing w:after="0"/>
        <w:rPr>
          <w:rStyle w:val="transcription"/>
          <w:lang w:val="en-US"/>
        </w:rPr>
      </w:pPr>
    </w:p>
    <w:p w:rsidR="00CE01B2" w:rsidRPr="00CE01B2" w:rsidRDefault="00CE01B2" w:rsidP="00116A92">
      <w:pPr>
        <w:spacing w:after="0"/>
        <w:rPr>
          <w:rStyle w:val="transcription"/>
        </w:rPr>
      </w:pPr>
      <w:r>
        <w:rPr>
          <w:rStyle w:val="transcription"/>
          <w:lang w:val="en-US"/>
        </w:rPr>
        <w:t>Narrow</w:t>
      </w:r>
      <w:r>
        <w:rPr>
          <w:rStyle w:val="transcription"/>
        </w:rPr>
        <w:t xml:space="preserve"> |ˈnærəʊ|</w:t>
      </w:r>
    </w:p>
    <w:p w:rsidR="00CE01B2" w:rsidRPr="00CE01B2" w:rsidRDefault="00CE01B2" w:rsidP="00116A92">
      <w:pPr>
        <w:spacing w:after="0"/>
      </w:pPr>
      <w:r>
        <w:rPr>
          <w:rStyle w:val="transcription"/>
        </w:rPr>
        <w:t>Узкий, небольшой, суживать, теснить</w:t>
      </w:r>
    </w:p>
    <w:sectPr w:rsidR="00CE01B2" w:rsidRPr="00CE01B2" w:rsidSect="009C0B0B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E1F"/>
    <w:rsid w:val="00065A66"/>
    <w:rsid w:val="00116A92"/>
    <w:rsid w:val="002175C6"/>
    <w:rsid w:val="002A33E9"/>
    <w:rsid w:val="00350AAD"/>
    <w:rsid w:val="006A0E17"/>
    <w:rsid w:val="008D1690"/>
    <w:rsid w:val="008D54F0"/>
    <w:rsid w:val="009C0B0B"/>
    <w:rsid w:val="00A1122A"/>
    <w:rsid w:val="00A85325"/>
    <w:rsid w:val="00BA4CED"/>
    <w:rsid w:val="00CB29CE"/>
    <w:rsid w:val="00CE01B2"/>
    <w:rsid w:val="00DC7194"/>
    <w:rsid w:val="00EC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anscription">
    <w:name w:val="transcription"/>
    <w:basedOn w:val="DefaultParagraphFont"/>
    <w:rsid w:val="00A112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anscription">
    <w:name w:val="transcription"/>
    <w:basedOn w:val="DefaultParagraphFont"/>
    <w:rsid w:val="00A11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StartSoft</Company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14</cp:revision>
  <dcterms:created xsi:type="dcterms:W3CDTF">2021-01-12T10:59:00Z</dcterms:created>
  <dcterms:modified xsi:type="dcterms:W3CDTF">2021-01-14T07:06:00Z</dcterms:modified>
</cp:coreProperties>
</file>