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8.0 -->
  <w:body>
    <w:p>
      <w:pPr>
        <w:shd w:val="clear" w:color="auto" w:fill="FFFFFF"/>
        <w:spacing w:before="300" w:after="120" w:line="420" w:lineRule="atLeast"/>
      </w:pPr>
      <w:r>
        <w:rPr>
          <w:rFonts w:ascii="Arial" w:eastAsia="Arial" w:hAnsi="Arial" w:cs="Arial"/>
          <w:b/>
          <w:bCs/>
          <w:sz w:val="33"/>
          <w:szCs w:val="33"/>
        </w:rPr>
        <w:t>Отчёт по тестированию JSONPlaceholder API</w:t>
      </w:r>
    </w:p>
    <w:p>
      <w:pPr>
        <w:spacing w:before="0" w:after="160" w:line="240" w:lineRule="auto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  <w:shd w:val="clear" w:color="auto" w:fill="FFFFFF"/>
        </w:rPr>
        <w:t>Общие сведения</w:t>
      </w:r>
    </w:p>
    <w:p>
      <w:pPr>
        <w:numPr>
          <w:ilvl w:val="0"/>
          <w:numId w:val="1"/>
        </w:numPr>
        <w:spacing w:before="0" w:after="160" w:line="240" w:lineRule="auto"/>
        <w:ind w:left="720" w:right="0" w:hanging="354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sz w:val="30"/>
          <w:szCs w:val="30"/>
          <w:shd w:val="clear" w:color="auto" w:fill="FFFFFF"/>
        </w:rPr>
        <w:t xml:space="preserve">API: </w:t>
      </w:r>
      <w:hyperlink r:id="rId4" w:history="1">
        <w:r>
          <w:rPr>
            <w:rStyle w:val="Hyperlink"/>
            <w:rFonts w:ascii="Arial" w:eastAsia="Arial" w:hAnsi="Arial" w:cs="Arial"/>
            <w:color w:val="000000"/>
            <w:sz w:val="30"/>
            <w:szCs w:val="30"/>
            <w:u w:color="000000"/>
            <w:shd w:val="clear" w:color="auto" w:fill="FFFFFF"/>
          </w:rPr>
          <w:t>JSONPlaceholder</w:t>
        </w:r>
      </w:hyperlink>
    </w:p>
    <w:p>
      <w:pPr>
        <w:numPr>
          <w:ilvl w:val="0"/>
          <w:numId w:val="1"/>
        </w:numPr>
        <w:spacing w:after="160" w:line="240" w:lineRule="auto"/>
        <w:ind w:left="720" w:right="0" w:hanging="354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30"/>
          <w:szCs w:val="30"/>
          <w:shd w:val="clear" w:color="auto" w:fill="FFFFFF"/>
        </w:rPr>
        <w:t>Базовый URL: https://jsonplaceholder.typicode.com</w:t>
      </w:r>
    </w:p>
    <w:p>
      <w:pPr>
        <w:numPr>
          <w:ilvl w:val="0"/>
          <w:numId w:val="1"/>
        </w:numPr>
        <w:spacing w:after="160" w:line="240" w:lineRule="auto"/>
        <w:ind w:left="720" w:right="0" w:hanging="354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30"/>
          <w:szCs w:val="30"/>
          <w:shd w:val="clear" w:color="auto" w:fill="FFFFFF"/>
        </w:rPr>
        <w:t>Исследуемый ресурс: /posts</w:t>
      </w:r>
    </w:p>
    <w:p>
      <w:pPr>
        <w:numPr>
          <w:ilvl w:val="0"/>
          <w:numId w:val="1"/>
        </w:numPr>
        <w:spacing w:after="160" w:line="240" w:lineRule="auto"/>
        <w:ind w:left="720" w:right="0" w:hanging="354"/>
        <w:jc w:val="left"/>
        <w:rPr>
          <w:rFonts w:ascii="Arial" w:eastAsia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30"/>
          <w:szCs w:val="30"/>
          <w:shd w:val="clear" w:color="auto" w:fill="FFFFFF"/>
        </w:rPr>
        <w:t xml:space="preserve">Инструмент: Postman </w:t>
      </w:r>
      <w:r>
        <w:rPr>
          <w:rFonts w:ascii="Segoe UI" w:eastAsia="Segoe UI" w:hAnsi="Segoe UI" w:cs="Segoe UI"/>
          <w:color w:val="6B6B6B"/>
          <w:sz w:val="28"/>
          <w:szCs w:val="28"/>
          <w:shd w:val="clear" w:color="auto" w:fill="FFFFFF"/>
        </w:rPr>
        <w:t>Version</w:t>
      </w:r>
      <w:r>
        <w:rPr>
          <w:rFonts w:ascii="Segoe UI" w:eastAsia="Segoe UI" w:hAnsi="Segoe UI" w:cs="Segoe UI"/>
          <w:color w:val="212121"/>
          <w:sz w:val="28"/>
          <w:szCs w:val="28"/>
          <w:shd w:val="clear" w:color="auto" w:fill="FFFFFF"/>
        </w:rPr>
        <w:t>11.62.8-250912-1130</w:t>
      </w:r>
    </w:p>
    <w:p>
      <w:pPr>
        <w:shd w:val="clear" w:color="auto" w:fill="FFFFFF"/>
        <w:spacing w:before="360" w:after="180" w:line="420" w:lineRule="atLeast"/>
      </w:pPr>
      <w:r>
        <w:rPr>
          <w:rFonts w:ascii="Arial" w:eastAsia="Arial" w:hAnsi="Arial" w:cs="Arial"/>
          <w:b/>
          <w:bCs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sz w:val="30"/>
          <w:szCs w:val="30"/>
        </w:rPr>
        <w:t>Часть 1: Исследовательское тестирование</w:t>
      </w:r>
    </w:p>
    <w:p>
      <w:pPr>
        <w:shd w:val="clear" w:color="auto" w:fill="FFFFFF"/>
        <w:spacing w:before="300" w:after="120" w:line="420" w:lineRule="atLeast"/>
      </w:pPr>
      <w:r>
        <w:rPr>
          <w:rFonts w:ascii="Arial" w:eastAsia="Arial" w:hAnsi="Arial" w:cs="Arial"/>
          <w:b/>
          <w:bCs/>
          <w:sz w:val="28"/>
          <w:szCs w:val="28"/>
        </w:rPr>
        <w:t>1. Структура успешного ответа:</w:t>
      </w:r>
    </w:p>
    <w:p>
      <w:pPr>
        <w:numPr>
          <w:ilvl w:val="0"/>
          <w:numId w:val="2"/>
        </w:numPr>
        <w:tabs>
          <w:tab w:val="left" w:pos="77"/>
        </w:tabs>
        <w:spacing w:before="120" w:after="240" w:line="420" w:lineRule="atLeast"/>
        <w:ind w:left="77" w:right="0" w:hanging="77"/>
        <w:jc w:val="lef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14"/>
          <w:szCs w:val="14"/>
          <w:shd w:val="clear" w:color="auto" w:fill="FFFFFF"/>
        </w:rPr>
        <w:t> </w:t>
      </w:r>
      <w:r>
        <w:rPr>
          <w:rFonts w:ascii="Arial" w:eastAsia="Arial" w:hAnsi="Arial" w:cs="Arial"/>
          <w:b/>
          <w:bCs/>
          <w:sz w:val="27"/>
          <w:szCs w:val="27"/>
          <w:shd w:val="clear" w:color="auto" w:fill="FFFFFF"/>
        </w:rPr>
        <w:t xml:space="preserve">Формат: </w:t>
      </w:r>
      <w:r>
        <w:rPr>
          <w:rFonts w:ascii="Consolas" w:eastAsia="Consolas" w:hAnsi="Consolas" w:cs="Consolas"/>
          <w:sz w:val="24"/>
          <w:szCs w:val="24"/>
          <w:shd w:val="clear" w:color="auto" w:fill="FCFCFC"/>
        </w:rPr>
        <w:t>JSON;</w:t>
      </w:r>
    </w:p>
    <w:p>
      <w:pPr>
        <w:numPr>
          <w:ilvl w:val="0"/>
          <w:numId w:val="2"/>
        </w:numPr>
        <w:shd w:val="clear" w:color="auto" w:fill="FFFFFF"/>
        <w:tabs>
          <w:tab w:val="left" w:pos="77"/>
        </w:tabs>
        <w:spacing w:before="120" w:after="240" w:line="420" w:lineRule="atLeast"/>
        <w:ind w:left="77" w:right="0" w:hanging="77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0"/>
          <w:szCs w:val="30"/>
        </w:rPr>
        <w:t> </w:t>
      </w:r>
      <w:r>
        <w:rPr>
          <w:rFonts w:ascii="Arial" w:eastAsia="Arial" w:hAnsi="Arial" w:cs="Arial"/>
          <w:b/>
          <w:bCs/>
          <w:sz w:val="30"/>
          <w:szCs w:val="30"/>
        </w:rPr>
        <w:t>Поля:</w:t>
      </w:r>
      <w:r>
        <w:rPr>
          <w:rFonts w:ascii="Arial" w:eastAsia="Arial" w:hAnsi="Arial" w:cs="Arial"/>
          <w:b/>
          <w:bCs/>
          <w:sz w:val="30"/>
          <w:szCs w:val="30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userId</w:t>
      </w:r>
      <w:r>
        <w:rPr>
          <w:rFonts w:ascii="Arial" w:eastAsia="Arial" w:hAnsi="Arial" w:cs="Arial"/>
          <w:color w:val="212529"/>
          <w:sz w:val="24"/>
          <w:szCs w:val="24"/>
        </w:rPr>
        <w:t>,</w:t>
      </w:r>
      <w:r>
        <w:rPr>
          <w:rFonts w:ascii="Arial" w:eastAsia="Arial" w:hAnsi="Arial" w:cs="Arial"/>
          <w:color w:val="212529"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id</w:t>
      </w:r>
      <w:r>
        <w:rPr>
          <w:rFonts w:ascii="Arial" w:eastAsia="Arial" w:hAnsi="Arial" w:cs="Arial"/>
          <w:color w:val="212529"/>
          <w:sz w:val="24"/>
          <w:szCs w:val="24"/>
        </w:rPr>
        <w:t> </w:t>
      </w:r>
      <w:r>
        <w:rPr>
          <w:rFonts w:ascii="Arial" w:eastAsia="Arial" w:hAnsi="Arial" w:cs="Arial"/>
          <w:color w:val="212529"/>
          <w:sz w:val="24"/>
          <w:szCs w:val="24"/>
        </w:rPr>
        <w:t>- integer,</w:t>
      </w:r>
      <w:r>
        <w:rPr>
          <w:rFonts w:ascii="Arial" w:eastAsia="Arial" w:hAnsi="Arial" w:cs="Arial"/>
          <w:color w:val="212529"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title</w:t>
      </w:r>
      <w:r>
        <w:rPr>
          <w:rFonts w:ascii="Arial" w:eastAsia="Arial" w:hAnsi="Arial" w:cs="Arial"/>
          <w:color w:val="212529"/>
          <w:sz w:val="24"/>
          <w:szCs w:val="24"/>
        </w:rPr>
        <w:t>,</w:t>
      </w:r>
      <w:r>
        <w:rPr>
          <w:rFonts w:ascii="Arial" w:eastAsia="Arial" w:hAnsi="Arial" w:cs="Arial"/>
          <w:color w:val="212529"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body</w:t>
      </w:r>
      <w:r>
        <w:rPr>
          <w:rFonts w:ascii="Arial" w:eastAsia="Arial" w:hAnsi="Arial" w:cs="Arial"/>
          <w:color w:val="212529"/>
          <w:sz w:val="24"/>
          <w:szCs w:val="24"/>
        </w:rPr>
        <w:t> </w:t>
      </w:r>
      <w:r>
        <w:rPr>
          <w:rFonts w:ascii="Arial" w:eastAsia="Arial" w:hAnsi="Arial" w:cs="Arial"/>
          <w:color w:val="212529"/>
          <w:sz w:val="24"/>
          <w:szCs w:val="24"/>
        </w:rPr>
        <w:t>- string;</w:t>
      </w:r>
    </w:p>
    <w:p>
      <w:pPr>
        <w:numPr>
          <w:ilvl w:val="0"/>
          <w:numId w:val="3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Arial" w:eastAsia="Arial" w:hAnsi="Arial" w:cs="Arial"/>
          <w:b/>
          <w:bCs/>
          <w:sz w:val="30"/>
          <w:szCs w:val="30"/>
        </w:rPr>
        <w:t>Пример ответа:</w:t>
      </w:r>
    </w:p>
    <w:p>
      <w:pPr>
        <w:spacing w:before="0" w:after="160"/>
      </w:pPr>
      <w:r>
        <w:rPr>
          <w:strike w:val="0"/>
          <w:u w:val="none"/>
        </w:rPr>
        <w:drawing>
          <wp:inline>
            <wp:extent cx="8010525" cy="2581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shd w:val="clear" w:color="auto" w:fill="FFFFFF"/>
        </w:rPr>
        <w:t>2. Наличие и функциональность параметров запроса</w:t>
      </w:r>
    </w:p>
    <w:p>
      <w:pPr>
        <w:shd w:val="clear" w:color="auto" w:fill="FFFFFF"/>
        <w:spacing w:before="300" w:after="60" w:line="36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2.1 Фильтрация по </w:t>
      </w:r>
      <w:r>
        <w:rPr>
          <w:rFonts w:ascii="Consolas" w:eastAsia="Consolas" w:hAnsi="Consolas" w:cs="Consolas"/>
          <w:b/>
          <w:bCs/>
          <w:shd w:val="clear" w:color="auto" w:fill="FCFCFC"/>
        </w:rPr>
        <w:t>userId</w:t>
      </w:r>
    </w:p>
    <w:p>
      <w:pPr>
        <w:spacing w:before="300" w:after="60" w:line="360" w:lineRule="atLeast"/>
      </w:pPr>
      <w:r>
        <w:rPr>
          <w:rFonts w:ascii="Consolas" w:eastAsia="Consolas" w:hAnsi="Consolas" w:cs="Consolas"/>
          <w:b/>
          <w:bCs/>
          <w:sz w:val="27"/>
          <w:szCs w:val="27"/>
          <w:shd w:val="clear" w:color="auto" w:fill="FCFCFC"/>
        </w:rPr>
        <w:t xml:space="preserve">Наличие параметра: </w:t>
      </w:r>
      <w:r>
        <w:rPr>
          <w:rFonts w:ascii="Consolas" w:eastAsia="Consolas" w:hAnsi="Consolas" w:cs="Consolas"/>
          <w:sz w:val="27"/>
          <w:szCs w:val="27"/>
          <w:shd w:val="clear" w:color="auto" w:fill="FCFCFC"/>
        </w:rPr>
        <w:t>доступен</w:t>
      </w:r>
    </w:p>
    <w:p>
      <w:pPr>
        <w:shd w:val="clear" w:color="auto" w:fill="FFFFFF"/>
        <w:spacing w:before="120" w:after="120" w:line="420" w:lineRule="atLeast"/>
      </w:pPr>
      <w:r>
        <w:rPr>
          <w:rFonts w:ascii="Arial" w:eastAsia="Arial" w:hAnsi="Arial" w:cs="Arial"/>
          <w:b/>
          <w:bCs/>
          <w:sz w:val="27"/>
          <w:szCs w:val="27"/>
        </w:rPr>
        <w:t>Пример запроса:</w:t>
      </w:r>
    </w:p>
    <w:p>
      <w:pPr>
        <w:shd w:val="clear" w:color="auto" w:fill="FFFFFF"/>
        <w:spacing w:before="120" w:after="120" w:line="420" w:lineRule="atLeast"/>
      </w:pPr>
      <w:r>
        <w:rPr>
          <w:strike w:val="0"/>
          <w:u w:val="none"/>
        </w:rPr>
        <w:drawing>
          <wp:inline>
            <wp:extent cx="7543800" cy="3619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42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Результат:</w:t>
      </w:r>
    </w:p>
    <w:p>
      <w:pPr>
        <w:numPr>
          <w:ilvl w:val="0"/>
          <w:numId w:val="4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Возвращает 10 постов пользователя с </w:t>
      </w:r>
      <w:r>
        <w:rPr>
          <w:rFonts w:ascii="Consolas" w:eastAsia="Consolas" w:hAnsi="Consolas" w:cs="Consolas"/>
          <w:shd w:val="clear" w:color="auto" w:fill="FCFCFC"/>
        </w:rPr>
        <w:t>userId=5</w:t>
      </w:r>
      <w:r>
        <w:rPr>
          <w:rFonts w:ascii="Arial" w:eastAsia="Arial" w:hAnsi="Arial" w:cs="Arial"/>
          <w:sz w:val="24"/>
          <w:szCs w:val="24"/>
        </w:rPr>
        <w:t>.</w:t>
      </w:r>
    </w:p>
    <w:p>
      <w:pPr>
        <w:shd w:val="clear" w:color="auto" w:fill="FFFFFF"/>
        <w:spacing w:before="300" w:after="60" w:line="36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2.2 Ограничение количества результатов _limit</w:t>
      </w:r>
    </w:p>
    <w:p>
      <w:pPr>
        <w:shd w:val="clear" w:color="auto" w:fill="FFFFFF"/>
        <w:spacing w:before="300" w:after="60" w:line="360" w:lineRule="atLeast"/>
      </w:pPr>
      <w:r>
        <w:rPr>
          <w:rFonts w:ascii="Consolas" w:eastAsia="Consolas" w:hAnsi="Consolas" w:cs="Consolas"/>
          <w:b/>
          <w:bCs/>
          <w:color w:val="212529"/>
          <w:sz w:val="27"/>
          <w:szCs w:val="27"/>
        </w:rPr>
        <w:t>Наличие параметра:</w:t>
      </w:r>
      <w:r>
        <w:rPr>
          <w:rFonts w:ascii="Consolas" w:eastAsia="Consolas" w:hAnsi="Consolas" w:cs="Consolas"/>
          <w:b/>
          <w:bCs/>
          <w:color w:val="212529"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доступен</w:t>
      </w:r>
    </w:p>
    <w:p>
      <w:pPr>
        <w:shd w:val="clear" w:color="auto" w:fill="FFFFFF"/>
        <w:spacing w:before="300" w:after="60" w:line="36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Пример запроса:</w:t>
      </w:r>
    </w:p>
    <w:p>
      <w:pPr>
        <w:shd w:val="clear" w:color="auto" w:fill="FFFFFF"/>
        <w:spacing w:before="300" w:after="60" w:line="360" w:lineRule="atLeast"/>
      </w:pPr>
      <w:r>
        <w:rPr>
          <w:strike w:val="0"/>
          <w:u w:val="none"/>
        </w:rPr>
        <w:drawing>
          <wp:inline>
            <wp:extent cx="6248400" cy="5238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Результат:</w:t>
      </w:r>
    </w:p>
    <w:p>
      <w:pPr>
        <w:numPr>
          <w:ilvl w:val="0"/>
          <w:numId w:val="5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Возвращает 5 постов.</w:t>
      </w:r>
    </w:p>
    <w:p>
      <w:pPr>
        <w:shd w:val="clear" w:color="auto" w:fill="FFFFFF"/>
        <w:spacing w:before="300" w:after="60" w:line="36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2.3 Пагинация _page</w:t>
      </w:r>
    </w:p>
    <w:p>
      <w:pPr>
        <w:shd w:val="clear" w:color="auto" w:fill="FFFFFF"/>
        <w:spacing w:before="300" w:after="60" w:line="360" w:lineRule="atLeast"/>
      </w:pPr>
      <w:r>
        <w:rPr>
          <w:rFonts w:ascii="Consolas" w:eastAsia="Consolas" w:hAnsi="Consolas" w:cs="Consolas"/>
          <w:b/>
          <w:bCs/>
          <w:color w:val="212529"/>
          <w:sz w:val="27"/>
          <w:szCs w:val="27"/>
        </w:rPr>
        <w:t>Наличие параметра:</w:t>
      </w:r>
      <w:r>
        <w:rPr>
          <w:rFonts w:ascii="Consolas" w:eastAsia="Consolas" w:hAnsi="Consolas" w:cs="Consolas"/>
          <w:b/>
          <w:bCs/>
          <w:color w:val="212529"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доступен</w:t>
      </w:r>
    </w:p>
    <w:p>
      <w:pPr>
        <w:shd w:val="clear" w:color="auto" w:fill="FFFFFF"/>
        <w:spacing w:before="300" w:after="60" w:line="36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Пример запроса:</w:t>
      </w:r>
    </w:p>
    <w:p>
      <w:pPr>
        <w:shd w:val="clear" w:color="auto" w:fill="FFFFFF"/>
        <w:spacing w:before="300" w:after="60" w:line="360" w:lineRule="atLeast"/>
      </w:pPr>
      <w:r>
        <w:rPr>
          <w:strike w:val="0"/>
          <w:u w:val="none"/>
        </w:rPr>
        <w:drawing>
          <wp:inline>
            <wp:extent cx="6524625" cy="4857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Результат:</w:t>
      </w:r>
    </w:p>
    <w:p>
      <w:pPr>
        <w:numPr>
          <w:ilvl w:val="0"/>
          <w:numId w:val="6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Возвращает посты с id 11-20</w:t>
      </w:r>
    </w:p>
    <w:p>
      <w:pPr>
        <w:shd w:val="clear" w:color="auto" w:fill="FFFFFF"/>
        <w:spacing w:before="300" w:after="120" w:line="420" w:lineRule="atLeast"/>
      </w:pPr>
      <w:r>
        <w:rPr>
          <w:rFonts w:ascii="Arial" w:eastAsia="Arial" w:hAnsi="Arial" w:cs="Arial"/>
          <w:b/>
          <w:bCs/>
          <w:sz w:val="28"/>
          <w:szCs w:val="28"/>
        </w:rPr>
        <w:t>3. HTTP-заголовки ответа:</w:t>
      </w:r>
    </w:p>
    <w:p>
      <w:pPr>
        <w:numPr>
          <w:ilvl w:val="0"/>
          <w:numId w:val="7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Content-Type:</w:t>
      </w:r>
      <w:r>
        <w:rPr>
          <w:rFonts w:ascii="Arial" w:eastAsia="Arial" w:hAnsi="Arial" w:cs="Arial"/>
          <w:b/>
          <w:bCs/>
          <w:sz w:val="24"/>
          <w:szCs w:val="24"/>
        </w:rPr>
        <w:t> </w:t>
      </w:r>
      <w:r>
        <w:rPr>
          <w:rFonts w:ascii="Consolas" w:eastAsia="Consolas" w:hAnsi="Consolas" w:cs="Consolas"/>
          <w:color w:val="212529"/>
          <w:sz w:val="24"/>
          <w:szCs w:val="24"/>
          <w:shd w:val="clear" w:color="auto" w:fill="FCFCFC"/>
        </w:rPr>
        <w:t>application/json; charset=utf-8</w:t>
      </w:r>
    </w:p>
    <w:p>
      <w:pPr>
        <w:numPr>
          <w:ilvl w:val="0"/>
          <w:numId w:val="8"/>
        </w:numPr>
        <w:shd w:val="clear" w:color="auto" w:fill="FFFFFF"/>
        <w:spacing w:before="120" w:after="240" w:line="420" w:lineRule="atLeast"/>
        <w:ind w:left="354" w:right="0" w:hanging="354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Кеширование:</w:t>
      </w:r>
    </w:p>
    <w:p>
      <w:pPr>
        <w:shd w:val="clear" w:color="auto" w:fill="FFFFFF"/>
        <w:spacing w:before="120" w:after="240" w:line="420" w:lineRule="atLeast"/>
      </w:pPr>
      <w:r>
        <w:rPr>
          <w:rFonts w:ascii="Consolas" w:eastAsia="Consolas" w:hAnsi="Consolas" w:cs="Consolas"/>
          <w:b/>
          <w:bCs/>
          <w:shd w:val="clear" w:color="auto" w:fill="FCFCFC"/>
        </w:rPr>
        <w:t>Cache-Control</w:t>
      </w:r>
      <w:r>
        <w:rPr>
          <w:rFonts w:ascii="Consolas" w:eastAsia="Consolas" w:hAnsi="Consolas" w:cs="Consolas"/>
          <w:shd w:val="clear" w:color="auto" w:fill="FCFCFC"/>
        </w:rPr>
        <w:t>: max-age=43200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b/>
          <w:bCs/>
          <w:color w:val="212121"/>
          <w:shd w:val="clear" w:color="auto" w:fill="F9F9F9"/>
        </w:rPr>
        <w:t>expires</w:t>
      </w:r>
      <w:r>
        <w:rPr>
          <w:rFonts w:ascii="Segoe UI" w:eastAsia="Segoe UI" w:hAnsi="Segoe UI" w:cs="Segoe UI"/>
          <w:color w:val="212121"/>
          <w:shd w:val="clear" w:color="auto" w:fill="F9F9F9"/>
        </w:rPr>
        <w:t>: -1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b/>
          <w:bCs/>
          <w:color w:val="212121"/>
          <w:shd w:val="clear" w:color="auto" w:fill="F9F9F9"/>
        </w:rPr>
        <w:t>pragma:</w:t>
      </w:r>
      <w:r>
        <w:rPr>
          <w:rFonts w:ascii="Segoe UI" w:eastAsia="Segoe UI" w:hAnsi="Segoe UI" w:cs="Segoe UI"/>
          <w:color w:val="212121"/>
          <w:shd w:val="clear" w:color="auto" w:fill="F9F9F9"/>
        </w:rPr>
        <w:t xml:space="preserve">  </w:t>
      </w:r>
      <w:r>
        <w:rPr>
          <w:rFonts w:ascii="Segoe UI" w:eastAsia="Segoe UI" w:hAnsi="Segoe UI" w:cs="Segoe UI"/>
          <w:color w:val="212121"/>
          <w:shd w:val="clear" w:color="auto" w:fill="F9F9F9"/>
        </w:rPr>
        <w:t>no-cache</w:t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b/>
          <w:bCs/>
          <w:sz w:val="24"/>
          <w:szCs w:val="24"/>
        </w:rPr>
        <w:t>Прочие заголовки: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b/>
          <w:bCs/>
          <w:color w:val="212121"/>
        </w:rPr>
        <w:t>link: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color w:val="212121"/>
          <w:sz w:val="18"/>
          <w:szCs w:val="18"/>
          <w:shd w:val="clear" w:color="auto" w:fill="F9F9F9"/>
        </w:rPr>
        <w:t>&lt;https://jsonplaceholder.typicode.com/posts?_page=1&gt;; rel="first", &lt;https://jsonplaceholder.typicode.com/posts?_page=1&gt;; rel="prev", &lt;https://jsonplaceholder.typicode.com/posts?_page=3&gt;; rel="next", &lt;https://jsonplaceholder.typicode.com/posts?_page=10&gt;; rel="last"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b/>
          <w:bCs/>
          <w:color w:val="212121"/>
          <w:shd w:val="clear" w:color="auto" w:fill="F9F9F9"/>
        </w:rPr>
        <w:t>x-total-count:</w:t>
      </w:r>
      <w:r>
        <w:rPr>
          <w:rFonts w:ascii="Segoe UI" w:eastAsia="Segoe UI" w:hAnsi="Segoe UI" w:cs="Segoe UI"/>
          <w:color w:val="212121"/>
          <w:shd w:val="clear" w:color="auto" w:fill="F9F9F9"/>
        </w:rPr>
        <w:t xml:space="preserve">  </w:t>
      </w:r>
      <w:r>
        <w:rPr>
          <w:rFonts w:ascii="Segoe UI" w:eastAsia="Segoe UI" w:hAnsi="Segoe UI" w:cs="Segoe UI"/>
          <w:color w:val="212121"/>
        </w:rPr>
        <w:t>100</w:t>
      </w:r>
    </w:p>
    <w:p>
      <w:pPr>
        <w:shd w:val="clear" w:color="auto" w:fill="FFFFFF"/>
        <w:spacing w:before="300" w:after="120" w:line="420" w:lineRule="atLeast"/>
      </w:pPr>
      <w:r>
        <w:rPr>
          <w:rFonts w:ascii="Arial" w:eastAsia="Arial" w:hAnsi="Arial" w:cs="Arial"/>
          <w:b/>
          <w:bCs/>
          <w:sz w:val="28"/>
          <w:szCs w:val="28"/>
        </w:rPr>
        <w:t>4. Реакция на нестандартные ситуации</w:t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/posts?userId=999 → пустой массив [], статус 200 ОК</w:t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/posts?invalid_param=value → возвращаются все посты , статус 200 ОК</w:t>
      </w:r>
    </w:p>
    <w:p>
      <w:pPr>
        <w:shd w:val="clear" w:color="auto" w:fill="FFFFFF"/>
        <w:spacing w:before="120" w:after="240" w:line="420" w:lineRule="atLeast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/posts?_limit=1000 → возвращается максимум 100 элементов, статус 200 ОК</w:t>
      </w:r>
    </w:p>
    <w:p>
      <w:pPr>
        <w:shd w:val="clear" w:color="auto" w:fill="FFFFFF"/>
        <w:spacing w:before="120" w:after="240" w:line="420" w:lineRule="atLeast"/>
      </w:pPr>
      <w:r>
        <w:rPr>
          <w:rFonts w:ascii="Segoe UI" w:eastAsia="Segoe UI" w:hAnsi="Segoe UI" w:cs="Segoe UI"/>
          <w:b/>
          <w:bCs/>
          <w:color w:val="1F2328"/>
          <w:sz w:val="28"/>
          <w:szCs w:val="28"/>
        </w:rPr>
        <w:t>Вопрос для анализа:</w:t>
      </w:r>
    </w:p>
    <w:p>
      <w:pPr>
        <w:shd w:val="clear" w:color="auto" w:fill="FFFFFF"/>
        <w:spacing w:before="0" w:after="240" w:line="240" w:lineRule="auto"/>
        <w:rPr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F2328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  <w:szCs w:val="24"/>
        </w:rPr>
        <w:t>Как получить первые 5 постов пользователя с userId=7? Составить полный URL и описать ожидаемый результат.</w:t>
      </w:r>
    </w:p>
    <w:p>
      <w:pPr>
        <w:shd w:val="clear" w:color="auto" w:fill="FFFFFF"/>
        <w:spacing w:before="0" w:after="240" w:line="240" w:lineRule="auto"/>
        <w:rPr>
          <w:sz w:val="28"/>
          <w:szCs w:val="28"/>
        </w:rPr>
      </w:pPr>
      <w:r>
        <w:rPr>
          <w:rFonts w:ascii="Segoe UI" w:eastAsia="Segoe UI" w:hAnsi="Segoe UI" w:cs="Segoe UI"/>
          <w:b/>
          <w:bCs/>
          <w:color w:val="1F2328"/>
          <w:sz w:val="28"/>
          <w:szCs w:val="28"/>
        </w:rPr>
        <w:t>Ответ:</w:t>
      </w:r>
    </w:p>
    <w:p>
      <w:pPr>
        <w:spacing w:before="0" w:after="0"/>
      </w:pPr>
      <w:r>
        <w:rPr>
          <w:b/>
          <w:bCs/>
        </w:rPr>
        <w:t>Полный URL</w:t>
      </w:r>
      <w:r>
        <w:t xml:space="preserve">: </w:t>
      </w:r>
      <w:r>
        <w:rPr>
          <w:u w:val="single"/>
        </w:rPr>
        <w:t>https://jsonplaceholder.typicode.com/posts?userId=7&amp;_limit=5</w:t>
      </w:r>
    </w:p>
    <w:p>
      <w:pPr>
        <w:spacing w:before="0" w:after="0"/>
      </w:pPr>
      <w:r>
        <w:rPr>
          <w:b/>
          <w:bCs/>
        </w:rPr>
        <w:t>Ожидаемый результат</w:t>
      </w:r>
      <w:r>
        <w:t>: JSON-массив из 5 объектов с userId=7, id от 61 до 65 (первые 5 постов этого пользователя). Статус 200 OK.</w:t>
      </w:r>
      <w:r>
        <w:t> </w:t>
      </w:r>
    </w:p>
    <w:p>
      <w:pPr>
        <w:shd w:val="clear" w:color="auto" w:fill="FFFFFF"/>
        <w:spacing w:before="0" w:after="240" w:line="240" w:lineRule="auto"/>
        <w:rPr>
          <w:rFonts w:ascii="Segoe UI" w:eastAsia="Segoe UI" w:hAnsi="Segoe UI" w:cs="Segoe UI"/>
          <w:color w:val="1F2328"/>
          <w:sz w:val="28"/>
          <w:szCs w:val="28"/>
        </w:rPr>
      </w:pPr>
    </w:p>
    <w:p>
      <w:pPr>
        <w:shd w:val="clear" w:color="auto" w:fill="FFFFFF"/>
        <w:spacing w:before="0" w:after="240" w:line="240" w:lineRule="auto"/>
        <w:rPr>
          <w:sz w:val="33"/>
          <w:szCs w:val="33"/>
        </w:rPr>
      </w:pPr>
      <w:bookmarkStart w:id="0" w:name="_dx_frag_StartFragment"/>
      <w:bookmarkEnd w:id="0"/>
      <w:r>
        <w:rPr>
          <w:rFonts w:ascii="/ 28px &quot;YS Geo" w:eastAsia="/ 28px &quot;YS Geo" w:hAnsi="/ 28px &quot;YS Geo" w:cs="/ 28px &quot;YS Geo"/>
          <w:b/>
          <w:bCs/>
          <w:sz w:val="33"/>
          <w:szCs w:val="33"/>
        </w:rPr>
        <w:t>Часть 2: Тестирование создания ресурса</w:t>
      </w:r>
      <w:r>
        <w:rPr>
          <w:rFonts w:ascii="/ 28px &quot;YS Geo" w:eastAsia="/ 28px &quot;YS Geo" w:hAnsi="/ 28px &quot;YS Geo" w:cs="/ 28px &quot;YS Geo"/>
          <w:b/>
          <w:bCs/>
          <w:sz w:val="33"/>
          <w:szCs w:val="33"/>
        </w:rPr>
        <w:t> </w:t>
      </w:r>
    </w:p>
    <w:p>
      <w:pPr>
        <w:shd w:val="clear" w:color="auto" w:fill="FFFFFF"/>
        <w:spacing w:before="0" w:after="240" w:line="240" w:lineRule="auto"/>
        <w:rPr>
          <w:sz w:val="33"/>
          <w:szCs w:val="33"/>
        </w:rPr>
      </w:pPr>
      <w:r>
        <w:rPr>
          <w:rFonts w:ascii="/ 28px &quot;YS Geo" w:eastAsia="/ 28px &quot;YS Geo" w:hAnsi="/ 28px &quot;YS Geo" w:cs="/ 28px &quot;YS Geo"/>
          <w:b/>
          <w:bCs/>
          <w:sz w:val="33"/>
          <w:szCs w:val="33"/>
        </w:rPr>
        <w:t>1. Успешное создание ресурса</w:t>
      </w:r>
    </w:p>
    <w:p>
      <w:pPr>
        <w:shd w:val="clear" w:color="auto" w:fill="FFFFFF"/>
        <w:spacing w:before="0" w:after="240" w:line="240" w:lineRule="auto"/>
        <w:rPr>
          <w:sz w:val="27"/>
          <w:szCs w:val="27"/>
        </w:rPr>
      </w:pPr>
      <w:r>
        <w:rPr>
          <w:rFonts w:ascii="/ 28px &quot;YS Geo" w:eastAsia="/ 28px &quot;YS Geo" w:hAnsi="/ 28px &quot;YS Geo" w:cs="/ 28px &quot;YS Geo"/>
          <w:b/>
          <w:bCs/>
          <w:sz w:val="27"/>
          <w:szCs w:val="27"/>
        </w:rPr>
        <w:t>Пример запроса:</w:t>
      </w:r>
    </w:p>
    <w:p>
      <w:pPr>
        <w:spacing w:before="0" w:after="160"/>
        <w:rPr>
          <w:sz w:val="36"/>
          <w:szCs w:val="36"/>
        </w:rPr>
      </w:pPr>
      <w:r>
        <w:rPr>
          <w:sz w:val="36"/>
          <w:szCs w:val="36"/>
        </w:rPr>
        <w:t> </w:t>
      </w:r>
      <w:r>
        <w:rPr>
          <w:strike w:val="0"/>
          <w:sz w:val="36"/>
          <w:szCs w:val="36"/>
          <w:u w:val="none"/>
        </w:rPr>
        <w:drawing>
          <wp:inline>
            <wp:extent cx="5943600" cy="2886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/>
        <w:rPr>
          <w:sz w:val="27"/>
          <w:szCs w:val="27"/>
        </w:rPr>
      </w:pPr>
      <w:r>
        <w:rPr>
          <w:b/>
          <w:bCs/>
          <w:sz w:val="27"/>
          <w:szCs w:val="27"/>
        </w:rPr>
        <w:t>Результат:</w:t>
      </w:r>
    </w:p>
    <w:p>
      <w:pPr>
        <w:spacing w:before="0" w:after="160"/>
      </w:pPr>
      <w:r>
        <w:t>Возвращается</w:t>
      </w:r>
      <w:r>
        <w:rPr>
          <w:b/>
          <w:bCs/>
        </w:rPr>
        <w:t xml:space="preserve"> Статус-код :</w:t>
      </w:r>
      <w:r>
        <w:t xml:space="preserve"> 201 created,</w:t>
      </w:r>
      <w:r>
        <w:rPr>
          <w:b/>
          <w:bCs/>
        </w:rPr>
        <w:t xml:space="preserve"> тело ответа</w:t>
      </w:r>
      <w:r>
        <w:t xml:space="preserve"> id:101, </w:t>
      </w:r>
      <w:r>
        <w:rPr>
          <w:b/>
          <w:bCs/>
        </w:rPr>
        <w:t>заголовок:</w:t>
      </w:r>
      <w:r>
        <w:t xml:space="preserve"> Content-Type: application/json</w:t>
      </w:r>
    </w:p>
    <w:p>
      <w:pPr>
        <w:pStyle w:val="Heading3"/>
        <w:keepNext w:val="0"/>
        <w:keepLines w:val="0"/>
        <w:shd w:val="clear" w:color="auto" w:fill="FFFFFF"/>
        <w:spacing w:before="300" w:after="120" w:line="420" w:lineRule="atLeast"/>
        <w:rPr>
          <w:b/>
          <w:bCs/>
          <w:sz w:val="26"/>
          <w:szCs w:val="26"/>
        </w:rPr>
      </w:pPr>
      <w:r>
        <w:rPr>
          <w:rFonts w:ascii="Arial" w:eastAsia="Arial" w:hAnsi="Arial" w:cs="Arial"/>
          <w:i w:val="0"/>
          <w:color w:val="auto"/>
          <w:spacing w:val="3"/>
          <w:sz w:val="27"/>
          <w:szCs w:val="27"/>
        </w:rPr>
        <w:t xml:space="preserve">2. </w:t>
      </w:r>
      <w:r>
        <w:rPr>
          <w:rFonts w:ascii="Arial" w:eastAsia="Arial" w:hAnsi="Arial" w:cs="Arial"/>
          <w:i w:val="0"/>
          <w:color w:val="auto"/>
          <w:spacing w:val="3"/>
          <w:sz w:val="27"/>
          <w:szCs w:val="27"/>
        </w:rPr>
        <w:t>Обработка невалидных данных</w:t>
      </w:r>
    </w:p>
    <w:p>
      <w:pPr>
        <w:numPr>
          <w:ilvl w:val="0"/>
          <w:numId w:val="9"/>
        </w:numPr>
        <w:tabs>
          <w:tab w:val="left" w:pos="201"/>
        </w:tabs>
        <w:spacing w:before="220" w:after="22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t>Без Content-Type</w:t>
      </w:r>
      <w:r>
        <w:t> </w:t>
      </w:r>
      <w:r>
        <w:t> </w:t>
      </w:r>
      <w:r>
        <w:t>→ код ответа 201, сообщение об ошибке не появляется</w:t>
      </w:r>
    </w:p>
    <w:p>
      <w:pPr>
        <w:numPr>
          <w:ilvl w:val="0"/>
          <w:numId w:val="10"/>
        </w:numPr>
        <w:tabs>
          <w:tab w:val="left" w:pos="201"/>
        </w:tabs>
        <w:spacing w:before="220" w:after="22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</w:rPr>
        <w:t>userId: "string"</w:t>
      </w:r>
      <w:r>
        <w:t xml:space="preserve"> →</w:t>
      </w:r>
      <w: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код ответа 201, сообщение об ошибке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не появляется</w:t>
      </w:r>
    </w:p>
    <w:p>
      <w:pPr>
        <w:numPr>
          <w:ilvl w:val="0"/>
          <w:numId w:val="11"/>
        </w:numPr>
        <w:tabs>
          <w:tab w:val="left" w:pos="201"/>
        </w:tabs>
        <w:spacing w:before="220" w:after="22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t xml:space="preserve">Без поля </w:t>
      </w:r>
      <w:r>
        <w:rPr>
          <w:rFonts w:ascii="Courier New" w:eastAsia="Courier New" w:hAnsi="Courier New" w:cs="Courier New"/>
        </w:rPr>
        <w:t>title</w:t>
      </w:r>
      <w:r>
        <w:t xml:space="preserve"> →</w:t>
      </w:r>
      <w: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код ответа 201, сообщение об ошибке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не появляется</w:t>
      </w:r>
    </w:p>
    <w:p>
      <w:pPr>
        <w:numPr>
          <w:ilvl w:val="0"/>
          <w:numId w:val="12"/>
        </w:numPr>
        <w:tabs>
          <w:tab w:val="left" w:pos="201"/>
        </w:tabs>
        <w:spacing w:before="220" w:after="22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t xml:space="preserve">Пустой JSON </w:t>
      </w:r>
      <w:r>
        <w:rPr>
          <w:rFonts w:ascii="Courier New" w:eastAsia="Courier New" w:hAnsi="Courier New" w:cs="Courier New"/>
        </w:rPr>
        <w:t>{}</w:t>
      </w:r>
      <w:r>
        <w:t xml:space="preserve"> →</w:t>
      </w:r>
      <w: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код ответа 201, сообщение об ошибке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не появляется</w:t>
      </w:r>
    </w:p>
    <w:p>
      <w:pPr>
        <w:spacing w:before="220" w:after="220"/>
        <w:rPr>
          <w:sz w:val="27"/>
          <w:szCs w:val="27"/>
        </w:rPr>
      </w:pPr>
      <w:r>
        <w:rPr>
          <w:b/>
          <w:bCs/>
          <w:sz w:val="27"/>
          <w:szCs w:val="27"/>
        </w:rPr>
        <w:t>Проверка на идемпотентность</w:t>
      </w:r>
    </w:p>
    <w:p>
      <w:pPr>
        <w:numPr>
          <w:ilvl w:val="0"/>
          <w:numId w:val="13"/>
        </w:numPr>
        <w:tabs>
          <w:tab w:val="left" w:pos="201"/>
        </w:tabs>
        <w:spacing w:before="22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sz w:val="27"/>
          <w:szCs w:val="27"/>
        </w:rPr>
        <w:t>Два идентичных POST-запроса</w:t>
      </w:r>
      <w:r>
        <w:rPr>
          <w:sz w:val="27"/>
          <w:szCs w:val="27"/>
        </w:rPr>
        <w:t> </w:t>
      </w:r>
      <w:r>
        <w:rPr>
          <w:sz w:val="27"/>
          <w:szCs w:val="27"/>
        </w:rPr>
        <w:t> </w:t>
      </w:r>
      <w:r>
        <w:rPr>
          <w:sz w:val="27"/>
          <w:szCs w:val="27"/>
        </w:rPr>
        <w:t>возвращают одинаковый ID=101 в ответе.</w:t>
      </w:r>
    </w:p>
    <w:p>
      <w:pPr>
        <w:numPr>
          <w:ilvl w:val="0"/>
          <w:numId w:val="13"/>
        </w:numPr>
        <w:tabs>
          <w:tab w:val="left" w:pos="201"/>
        </w:tabs>
        <w:spacing w:after="0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sz w:val="27"/>
          <w:szCs w:val="27"/>
        </w:rPr>
        <w:t>Поведение не соответствует стандартам REST. У каждого нового запроса должен присутствовать уникальный id.</w:t>
      </w:r>
    </w:p>
    <w:p>
      <w:pPr>
        <w:pStyle w:val="Heading3"/>
        <w:keepNext w:val="0"/>
        <w:keepLines w:val="0"/>
        <w:shd w:val="clear" w:color="auto" w:fill="FFFFFF"/>
        <w:spacing w:before="360" w:after="240" w:line="344" w:lineRule="atLeast"/>
        <w:rPr>
          <w:b/>
          <w:bCs/>
          <w:sz w:val="26"/>
          <w:szCs w:val="26"/>
        </w:rPr>
      </w:pPr>
      <w:r>
        <w:rPr>
          <w:rFonts w:ascii="Segoe UI" w:eastAsia="Segoe UI" w:hAnsi="Segoe UI" w:cs="Segoe UI"/>
          <w:i w:val="0"/>
          <w:color w:val="1F2328"/>
          <w:sz w:val="33"/>
          <w:szCs w:val="33"/>
        </w:rPr>
        <w:t>Часть 3: Документирование дефекта</w:t>
      </w:r>
    </w:p>
    <w:p>
      <w:pPr>
        <w:pStyle w:val="Heading3"/>
        <w:keepNext w:val="0"/>
        <w:keepLines w:val="0"/>
        <w:shd w:val="clear" w:color="auto" w:fill="FFFFFF"/>
        <w:spacing w:before="300" w:after="120" w:line="420" w:lineRule="atLeast"/>
        <w:rPr>
          <w:b/>
          <w:bCs/>
          <w:sz w:val="26"/>
          <w:szCs w:val="26"/>
        </w:rPr>
      </w:pPr>
      <w:r>
        <w:rPr>
          <w:rFonts w:ascii="Arial" w:eastAsia="Arial" w:hAnsi="Arial" w:cs="Arial"/>
          <w:i w:val="0"/>
          <w:color w:val="auto"/>
          <w:sz w:val="27"/>
          <w:szCs w:val="27"/>
        </w:rPr>
        <w:t>Заголовок:</w:t>
      </w:r>
    </w:p>
    <w:p>
      <w:pPr>
        <w:shd w:val="clear" w:color="auto" w:fill="FFFFFF"/>
        <w:spacing w:before="120" w:after="120" w:line="420" w:lineRule="atLeast"/>
      </w:pPr>
      <w:r>
        <w:t>API</w:t>
      </w:r>
      <w:r>
        <w:t> </w:t>
      </w:r>
      <w:r>
        <w:rPr>
          <w:rFonts w:ascii="Segoe UI" w:eastAsia="Segoe UI" w:hAnsi="Segoe UI" w:cs="Segoe UI"/>
          <w:color w:val="212529"/>
          <w:sz w:val="24"/>
          <w:szCs w:val="24"/>
        </w:rPr>
        <w:t>возвращает статус 201 Created после отправки POST запроса с невалидными данными</w:t>
      </w:r>
    </w:p>
    <w:p>
      <w:pPr>
        <w:pStyle w:val="Heading3"/>
        <w:keepNext w:val="0"/>
        <w:keepLines w:val="0"/>
        <w:shd w:val="clear" w:color="auto" w:fill="FFFFFF"/>
        <w:spacing w:before="300" w:after="120" w:line="420" w:lineRule="atLeast"/>
        <w:rPr>
          <w:b/>
          <w:bCs/>
          <w:sz w:val="26"/>
          <w:szCs w:val="26"/>
        </w:rPr>
      </w:pPr>
      <w:r>
        <w:rPr>
          <w:rFonts w:ascii="Arial" w:eastAsia="Arial" w:hAnsi="Arial" w:cs="Arial"/>
          <w:i w:val="0"/>
          <w:color w:val="auto"/>
          <w:sz w:val="27"/>
          <w:szCs w:val="27"/>
        </w:rPr>
        <w:t>Описание:</w:t>
      </w:r>
    </w:p>
    <w:p>
      <w:pPr>
        <w:spacing w:before="220" w:after="220"/>
      </w:pPr>
      <w:r>
        <w:t>После отправки</w:t>
      </w:r>
      <w:r>
        <w:t> </w:t>
      </w:r>
      <w:r>
        <w:t xml:space="preserve"> POST-запроса, например</w:t>
      </w:r>
      <w:r>
        <w:t> </w:t>
      </w:r>
      <w:r>
        <w:t xml:space="preserve"> userId: "String",</w:t>
      </w:r>
      <w:r>
        <w:t> </w:t>
      </w:r>
      <w:r>
        <w:t xml:space="preserve"> API принимает запрос, возвращает 201 Created</w:t>
      </w:r>
    </w:p>
    <w:p>
      <w:pPr>
        <w:spacing w:before="0" w:after="0"/>
        <w:rPr>
          <w:sz w:val="33"/>
          <w:szCs w:val="33"/>
        </w:rPr>
      </w:pPr>
      <w:r>
        <w:rPr>
          <w:b/>
          <w:bCs/>
          <w:sz w:val="33"/>
          <w:szCs w:val="33"/>
        </w:rPr>
        <w:t> </w:t>
      </w:r>
      <w:r>
        <w:rPr>
          <w:b/>
          <w:bCs/>
          <w:sz w:val="27"/>
          <w:szCs w:val="27"/>
        </w:rPr>
        <w:t>Окружение:</w:t>
      </w: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</w:p>
    <w:p>
      <w:pPr>
        <w:numPr>
          <w:ilvl w:val="0"/>
          <w:numId w:val="14"/>
        </w:numPr>
        <w:shd w:val="clear" w:color="auto" w:fill="FFFFFF"/>
        <w:tabs>
          <w:tab w:val="left" w:pos="443"/>
        </w:tabs>
        <w:spacing w:before="0" w:after="160" w:line="240" w:lineRule="auto"/>
        <w:ind w:left="443" w:right="0" w:hanging="77"/>
        <w:jc w:val="left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  <w:sz w:val="30"/>
          <w:szCs w:val="30"/>
        </w:rPr>
        <w:t> </w:t>
      </w:r>
      <w:r>
        <w:rPr>
          <w:rFonts w:ascii="Arial" w:eastAsia="Arial" w:hAnsi="Arial" w:cs="Arial"/>
          <w:color w:val="212529"/>
          <w:sz w:val="30"/>
          <w:szCs w:val="30"/>
        </w:rPr>
        <w:t xml:space="preserve"> </w:t>
      </w:r>
      <w:r>
        <w:rPr>
          <w:rFonts w:ascii="Arial" w:eastAsia="Arial" w:hAnsi="Arial" w:cs="Arial"/>
          <w:color w:val="212529"/>
          <w:sz w:val="27"/>
          <w:szCs w:val="27"/>
        </w:rPr>
        <w:t>API:</w:t>
      </w:r>
      <w:r>
        <w:rPr>
          <w:rFonts w:ascii="Arial" w:eastAsia="Arial" w:hAnsi="Arial" w:cs="Arial"/>
          <w:color w:val="212529"/>
          <w:sz w:val="27"/>
          <w:szCs w:val="27"/>
        </w:rPr>
        <w:t> </w:t>
      </w:r>
      <w:hyperlink r:id="rId10" w:history="1">
        <w:r>
          <w:rPr>
            <w:rStyle w:val="Hyperlink"/>
            <w:rFonts w:ascii="Arial" w:eastAsia="Arial" w:hAnsi="Arial" w:cs="Arial"/>
            <w:color w:val="000000"/>
            <w:sz w:val="27"/>
            <w:szCs w:val="27"/>
            <w:u w:color="000000"/>
          </w:rPr>
          <w:t>JSONPlaceholder</w:t>
        </w:r>
      </w:hyperlink>
    </w:p>
    <w:p>
      <w:pPr>
        <w:numPr>
          <w:ilvl w:val="0"/>
          <w:numId w:val="14"/>
        </w:numPr>
        <w:shd w:val="clear" w:color="auto" w:fill="FFFFFF"/>
        <w:tabs>
          <w:tab w:val="left" w:pos="443"/>
        </w:tabs>
        <w:spacing w:after="160" w:line="240" w:lineRule="auto"/>
        <w:ind w:left="443" w:right="0" w:hanging="77"/>
        <w:jc w:val="left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 xml:space="preserve"> </w:t>
      </w: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>Базовый URL: https://jsonplaceholder.typicode.com</w:t>
      </w:r>
    </w:p>
    <w:p>
      <w:pPr>
        <w:numPr>
          <w:ilvl w:val="0"/>
          <w:numId w:val="14"/>
        </w:numPr>
        <w:shd w:val="clear" w:color="auto" w:fill="FFFFFF"/>
        <w:tabs>
          <w:tab w:val="left" w:pos="443"/>
        </w:tabs>
        <w:spacing w:after="160" w:line="240" w:lineRule="auto"/>
        <w:ind w:left="443" w:right="0" w:hanging="77"/>
        <w:jc w:val="left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 xml:space="preserve"> </w:t>
      </w: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>Исследуемый ресурс: /posts</w:t>
      </w:r>
    </w:p>
    <w:p>
      <w:pPr>
        <w:numPr>
          <w:ilvl w:val="0"/>
          <w:numId w:val="14"/>
        </w:numPr>
        <w:shd w:val="clear" w:color="auto" w:fill="FFFFFF"/>
        <w:tabs>
          <w:tab w:val="left" w:pos="443"/>
        </w:tabs>
        <w:spacing w:after="160" w:line="240" w:lineRule="auto"/>
        <w:ind w:left="443" w:right="0" w:hanging="77"/>
        <w:jc w:val="left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 xml:space="preserve"> </w:t>
      </w: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Arial" w:eastAsia="Arial" w:hAnsi="Arial" w:cs="Arial"/>
          <w:color w:val="212529"/>
          <w:sz w:val="27"/>
          <w:szCs w:val="27"/>
        </w:rPr>
        <w:t>Инструмент: Postman</w:t>
      </w:r>
      <w:r>
        <w:rPr>
          <w:rFonts w:ascii="Arial" w:eastAsia="Arial" w:hAnsi="Arial" w:cs="Arial"/>
          <w:color w:val="212529"/>
          <w:sz w:val="27"/>
          <w:szCs w:val="27"/>
        </w:rPr>
        <w:t> </w:t>
      </w:r>
      <w:r>
        <w:rPr>
          <w:rFonts w:ascii="Segoe UI" w:eastAsia="Segoe UI" w:hAnsi="Segoe UI" w:cs="Segoe UI"/>
          <w:color w:val="6B6B6B"/>
          <w:sz w:val="27"/>
          <w:szCs w:val="27"/>
        </w:rPr>
        <w:t>Version</w:t>
      </w:r>
      <w:r>
        <w:rPr>
          <w:rFonts w:ascii="Segoe UI" w:eastAsia="Segoe UI" w:hAnsi="Segoe UI" w:cs="Segoe UI"/>
          <w:color w:val="212121"/>
          <w:sz w:val="27"/>
          <w:szCs w:val="27"/>
        </w:rPr>
        <w:t>11.62.8-250912-1130</w:t>
      </w:r>
    </w:p>
    <w:p>
      <w:pPr>
        <w:spacing w:before="220" w:after="220"/>
      </w:pPr>
      <w:r>
        <w:rPr>
          <w:b/>
          <w:bCs/>
        </w:rPr>
        <w:t>Шаги воспроизведения</w:t>
      </w:r>
      <w:r>
        <w:t>:</w:t>
      </w:r>
    </w:p>
    <w:p>
      <w:pPr>
        <w:numPr>
          <w:ilvl w:val="0"/>
          <w:numId w:val="15"/>
        </w:numPr>
        <w:spacing w:before="220"/>
        <w:ind w:left="720" w:right="0" w:hanging="267"/>
        <w:jc w:val="left"/>
      </w:pPr>
      <w:r>
        <w:t xml:space="preserve">Отправить POST-запрос на </w:t>
      </w:r>
      <w:hyperlink r:id="rId11" w:tgtFrame="_blank" w:history="1">
        <w:r>
          <w:rPr>
            <w:rStyle w:val="Hyperlink"/>
            <w:color w:val="0000EE"/>
            <w:u w:color="0000EE"/>
          </w:rPr>
          <w:t>https://jsonplaceholder.typicode.com/posts</w:t>
        </w:r>
      </w:hyperlink>
      <w:r>
        <w:t>.</w:t>
      </w:r>
    </w:p>
    <w:p>
      <w:pPr>
        <w:numPr>
          <w:ilvl w:val="0"/>
          <w:numId w:val="15"/>
        </w:numPr>
        <w:ind w:left="720" w:right="0" w:hanging="267"/>
        <w:jc w:val="left"/>
      </w:pPr>
      <w:r>
        <w:t>Установить заголовок Content-Type: application/json.</w:t>
      </w:r>
    </w:p>
    <w:p>
      <w:pPr>
        <w:numPr>
          <w:ilvl w:val="0"/>
          <w:numId w:val="15"/>
        </w:numPr>
        <w:ind w:left="720" w:right="0" w:hanging="267"/>
        <w:jc w:val="left"/>
      </w:pPr>
      <w:r>
        <w:t>В тело запроса передать JSON: { "userId": "string"}.</w:t>
      </w:r>
    </w:p>
    <w:p>
      <w:pPr>
        <w:numPr>
          <w:ilvl w:val="0"/>
          <w:numId w:val="15"/>
        </w:numPr>
        <w:ind w:left="720" w:right="0" w:hanging="267"/>
        <w:jc w:val="left"/>
      </w:pPr>
      <w:r>
        <w:t>Нажать на кнопку "Send"</w:t>
      </w:r>
    </w:p>
    <w:p>
      <w:pPr>
        <w:numPr>
          <w:ilvl w:val="0"/>
          <w:numId w:val="15"/>
        </w:numPr>
        <w:spacing w:after="220"/>
        <w:ind w:left="720" w:right="0" w:hanging="267"/>
        <w:jc w:val="left"/>
      </w:pPr>
      <w:r>
        <w:t>Проверить,</w:t>
      </w:r>
      <w:r>
        <w:t> </w:t>
      </w:r>
      <w:r>
        <w:t> </w:t>
      </w:r>
      <w:r>
        <w:t>что</w:t>
      </w:r>
      <w:r>
        <w:t> </w:t>
      </w:r>
      <w:r>
        <w:t>API  возвращает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статус 201 Created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 xml:space="preserve">  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при отправке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12529"/>
          <w:sz w:val="24"/>
          <w:szCs w:val="24"/>
          <w:shd w:val="clear" w:color="auto" w:fill="FFFFFF"/>
        </w:rPr>
        <w:t xml:space="preserve"> невалидного POST запроса </w:t>
      </w:r>
    </w:p>
    <w:p>
      <w:pPr>
        <w:spacing w:before="0" w:after="0"/>
        <w:rPr>
          <w:rFonts w:ascii="Calibri" w:eastAsia="Calibri" w:hAnsi="Calibri" w:cs="Calibri"/>
          <w:sz w:val="22"/>
          <w:szCs w:val="22"/>
        </w:rPr>
      </w:pPr>
    </w:p>
    <w:p>
      <w:pPr>
        <w:spacing w:before="280" w:after="280"/>
        <w:rPr>
          <w:sz w:val="28"/>
          <w:szCs w:val="28"/>
        </w:rPr>
      </w:pPr>
      <w:r>
        <w:rPr>
          <w:rFonts w:ascii="Segoe UI" w:eastAsia="Segoe UI" w:hAnsi="Segoe UI" w:cs="Segoe UI"/>
          <w:b/>
          <w:bCs/>
          <w:color w:val="212121"/>
          <w:sz w:val="28"/>
          <w:szCs w:val="28"/>
        </w:rPr>
        <w:t>Фактический результат:</w:t>
      </w:r>
    </w:p>
    <w:p>
      <w:pPr>
        <w:numPr>
          <w:ilvl w:val="0"/>
          <w:numId w:val="16"/>
        </w:numPr>
        <w:pBdr>
          <w:left w:val="none" w:sz="0" w:space="3" w:color="auto"/>
        </w:pBdr>
        <w:spacing w:before="280" w:after="120" w:line="420" w:lineRule="atLeast"/>
        <w:ind w:left="780" w:right="0" w:hanging="289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Статус ответа: 201 Created</w:t>
      </w:r>
    </w:p>
    <w:p>
      <w:pPr>
        <w:numPr>
          <w:ilvl w:val="0"/>
          <w:numId w:val="16"/>
        </w:numPr>
        <w:pBdr>
          <w:left w:val="none" w:sz="0" w:space="3" w:color="auto"/>
        </w:pBdr>
        <w:spacing w:before="120" w:after="120" w:line="420" w:lineRule="atLeast"/>
        <w:ind w:left="780" w:right="0" w:hanging="289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В теле ответа возвращается id: 101</w:t>
      </w:r>
    </w:p>
    <w:p>
      <w:pPr>
        <w:numPr>
          <w:ilvl w:val="0"/>
          <w:numId w:val="16"/>
        </w:numPr>
        <w:pBdr>
          <w:left w:val="none" w:sz="0" w:space="3" w:color="auto"/>
        </w:pBdr>
        <w:spacing w:before="120" w:after="280" w:line="420" w:lineRule="atLeast"/>
        <w:ind w:left="780" w:right="0" w:hanging="289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Отсутствует информация об ошибках валидации</w:t>
      </w:r>
    </w:p>
    <w:p>
      <w:pPr>
        <w:spacing w:before="280" w:after="280"/>
        <w:rPr>
          <w:sz w:val="28"/>
          <w:szCs w:val="28"/>
        </w:rPr>
      </w:pPr>
      <w:r>
        <w:rPr>
          <w:rFonts w:ascii="Segoe UI" w:eastAsia="Segoe UI" w:hAnsi="Segoe UI" w:cs="Segoe UI"/>
          <w:b/>
          <w:bCs/>
          <w:color w:val="212121"/>
          <w:sz w:val="28"/>
          <w:szCs w:val="28"/>
        </w:rPr>
        <w:t>Ожидаемый результат:</w:t>
      </w:r>
    </w:p>
    <w:p>
      <w:pPr>
        <w:numPr>
          <w:ilvl w:val="0"/>
          <w:numId w:val="17"/>
        </w:numPr>
        <w:spacing w:before="280" w:after="280"/>
        <w:ind w:left="720" w:right="0" w:hanging="201"/>
        <w:jc w:val="left"/>
        <w:rPr>
          <w:rFonts w:ascii="Times New Roman" w:eastAsia="Times New Roman" w:hAnsi="Times New Roman" w:cs="Times New Roman"/>
          <w:color w:val="212121"/>
        </w:rPr>
      </w:pPr>
      <w:r>
        <w:rPr>
          <w:color w:val="212121"/>
          <w:sz w:val="27"/>
          <w:szCs w:val="27"/>
        </w:rPr>
        <w:t>Статус ответа: 400 Bad Request</w:t>
      </w:r>
    </w:p>
    <w:p>
      <w:pPr>
        <w:numPr>
          <w:ilvl w:val="0"/>
          <w:numId w:val="17"/>
        </w:numPr>
        <w:spacing w:before="280" w:after="280"/>
        <w:ind w:left="720" w:right="0" w:hanging="201"/>
        <w:jc w:val="left"/>
        <w:rPr>
          <w:rFonts w:ascii="Times New Roman" w:eastAsia="Times New Roman" w:hAnsi="Times New Roman" w:cs="Times New Roman"/>
          <w:color w:val="212121"/>
        </w:rPr>
      </w:pPr>
      <w:r>
        <w:rPr>
          <w:rFonts w:ascii="Segoe UI" w:eastAsia="Segoe UI" w:hAnsi="Segoe UI" w:cs="Segoe UI"/>
          <w:color w:val="212121"/>
          <w:sz w:val="27"/>
          <w:szCs w:val="27"/>
        </w:rPr>
        <w:t xml:space="preserve">Тело: JSON с описанием ошибки, </w:t>
      </w:r>
    </w:p>
    <w:p>
      <w:pPr>
        <w:spacing w:before="280" w:after="280"/>
        <w:rPr>
          <w:sz w:val="28"/>
          <w:szCs w:val="28"/>
        </w:rPr>
      </w:pPr>
      <w:r>
        <w:rPr>
          <w:rFonts w:ascii="Segoe UI" w:eastAsia="Segoe UI" w:hAnsi="Segoe UI" w:cs="Segoe UI"/>
          <w:b/>
          <w:bCs/>
          <w:color w:val="212121"/>
          <w:sz w:val="28"/>
          <w:szCs w:val="28"/>
        </w:rPr>
        <w:t>Серьезность / Приоритет:</w:t>
      </w:r>
    </w:p>
    <w:p>
      <w:pPr>
        <w:numPr>
          <w:ilvl w:val="0"/>
          <w:numId w:val="18"/>
        </w:numPr>
        <w:pBdr>
          <w:left w:val="none" w:sz="0" w:space="0" w:color="auto"/>
        </w:pBdr>
        <w:spacing w:before="280" w:after="280"/>
        <w:ind w:left="720" w:right="0" w:hanging="229"/>
        <w:jc w:val="left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Segoe UI" w:eastAsia="Segoe UI" w:hAnsi="Segoe UI" w:cs="Segoe UI"/>
          <w:color w:val="212121"/>
          <w:sz w:val="28"/>
          <w:szCs w:val="28"/>
        </w:rPr>
        <w:t>Серьёзность: Medium</w:t>
      </w:r>
      <w:r>
        <w:rPr>
          <w:rFonts w:ascii="Segoe UI" w:eastAsia="Segoe UI" w:hAnsi="Segoe UI" w:cs="Segoe UI"/>
          <w:color w:val="212121"/>
          <w:sz w:val="28"/>
          <w:szCs w:val="28"/>
        </w:rPr>
        <w:t> </w:t>
      </w:r>
    </w:p>
    <w:p>
      <w:pPr>
        <w:numPr>
          <w:ilvl w:val="0"/>
          <w:numId w:val="18"/>
        </w:numPr>
        <w:pBdr>
          <w:left w:val="none" w:sz="0" w:space="0" w:color="auto"/>
        </w:pBdr>
        <w:spacing w:before="280" w:after="280"/>
        <w:ind w:left="720" w:right="0" w:hanging="229"/>
        <w:jc w:val="left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Segoe UI" w:eastAsia="Segoe UI" w:hAnsi="Segoe UI" w:cs="Segoe UI"/>
          <w:color w:val="212121"/>
          <w:sz w:val="28"/>
          <w:szCs w:val="28"/>
        </w:rPr>
        <w:t>Приоритет: critical</w:t>
      </w:r>
    </w:p>
    <w:p>
      <w:pPr>
        <w:shd w:val="clear" w:color="auto" w:fill="FFFFFF"/>
        <w:spacing w:before="120" w:after="120" w:line="420" w:lineRule="atLeast"/>
      </w:pPr>
      <w:r>
        <w:rPr>
          <w:rFonts w:ascii="Arial" w:eastAsia="Arial" w:hAnsi="Arial" w:cs="Arial"/>
          <w:b/>
          <w:bCs/>
          <w:color w:val="212121"/>
          <w:sz w:val="24"/>
          <w:szCs w:val="24"/>
        </w:rPr>
        <w:t>Обоснование:</w:t>
      </w:r>
    </w:p>
    <w:p>
      <w:pPr>
        <w:numPr>
          <w:ilvl w:val="0"/>
          <w:numId w:val="19"/>
        </w:numPr>
        <w:pBdr>
          <w:left w:val="none" w:sz="0" w:space="2" w:color="auto"/>
        </w:pBdr>
        <w:shd w:val="clear" w:color="auto" w:fill="FFFFFF"/>
        <w:spacing w:before="240" w:after="120" w:line="420" w:lineRule="atLeast"/>
        <w:ind w:left="420" w:right="0" w:hanging="27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Нарушение стандартов обработки ошибок</w:t>
      </w:r>
    </w:p>
    <w:p>
      <w:pPr>
        <w:numPr>
          <w:ilvl w:val="0"/>
          <w:numId w:val="19"/>
        </w:numPr>
        <w:pBdr>
          <w:left w:val="none" w:sz="0" w:space="2" w:color="auto"/>
        </w:pBdr>
        <w:shd w:val="clear" w:color="auto" w:fill="FFFFFF"/>
        <w:spacing w:before="120" w:after="240" w:line="420" w:lineRule="atLeast"/>
        <w:ind w:left="420" w:right="0" w:hanging="270"/>
        <w:jc w:val="lef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 </w:t>
      </w:r>
      <w:r>
        <w:rPr>
          <w:rFonts w:ascii="Arial" w:eastAsia="Arial" w:hAnsi="Arial" w:cs="Arial"/>
          <w:color w:val="212121"/>
          <w:sz w:val="24"/>
          <w:szCs w:val="24"/>
        </w:rPr>
        <w:t>Cоздание некорректных данных в системе</w:t>
      </w:r>
    </w:p>
    <w:p>
      <w:pPr>
        <w:pStyle w:val="Heading3"/>
        <w:keepNext w:val="0"/>
        <w:keepLines w:val="0"/>
        <w:shd w:val="clear" w:color="auto" w:fill="FFFFFF"/>
        <w:spacing w:before="300" w:after="120" w:line="420" w:lineRule="atLeast"/>
        <w:rPr>
          <w:b/>
          <w:bCs/>
          <w:sz w:val="26"/>
          <w:szCs w:val="26"/>
        </w:rPr>
      </w:pPr>
      <w:r>
        <w:rPr>
          <w:rFonts w:ascii="Arial" w:eastAsia="Arial" w:hAnsi="Arial" w:cs="Arial"/>
          <w:i w:val="0"/>
          <w:color w:val="212121"/>
          <w:sz w:val="27"/>
          <w:szCs w:val="27"/>
        </w:rPr>
        <w:t>Доказательства:</w:t>
      </w:r>
    </w:p>
    <w:p>
      <w:pPr>
        <w:spacing w:before="0" w:after="0"/>
        <w:rPr>
          <w:rFonts w:ascii="Calibri" w:eastAsia="Calibri" w:hAnsi="Calibri" w:cs="Calibri"/>
          <w:sz w:val="28"/>
          <w:szCs w:val="28"/>
        </w:rPr>
      </w:pPr>
    </w:p>
    <w:p>
      <w:pPr>
        <w:spacing w:before="0" w:after="0"/>
      </w:pPr>
      <w:r>
        <w:rPr>
          <w:strike w:val="0"/>
          <w:u w:val="none"/>
        </w:rPr>
        <w:drawing>
          <wp:inline>
            <wp:extent cx="5943600" cy="26003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suff w:val="nothing"/>
      <w:lvlText w:val="•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suff w:val="nothing"/>
      <w:lvlText w:val="•"/>
      <w:lvlJc w:val="left"/>
      <w:pPr>
        <w:ind w:left="720" w:hanging="360"/>
      </w:pPr>
      <w:rPr>
        <w:rFonts w:ascii="Arial" w:eastAsia="Arial" w:hAnsi="Arial" w:cs="Arial"/>
        <w:color w:val="212529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sonplaceholder.typicode.com/" TargetMode="External" /><Relationship Id="rId11" Type="http://schemas.openxmlformats.org/officeDocument/2006/relationships/hyperlink" Target="https://jsonplaceholder.typicode.com/posts" TargetMode="External" /><Relationship Id="rId12" Type="http://schemas.openxmlformats.org/officeDocument/2006/relationships/image" Target="media/image6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sonplaceholder.typicode.com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